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B82" w:rsidRPr="00717B85" w:rsidRDefault="00717B85" w:rsidP="00717B85">
      <w:pPr>
        <w:spacing w:after="0" w:line="360" w:lineRule="auto"/>
        <w:rPr>
          <w:sz w:val="24"/>
        </w:rPr>
      </w:pPr>
      <w:r w:rsidRPr="00717B85">
        <w:rPr>
          <w:rFonts w:ascii="Times New Roman" w:hAnsi="Times New Roman" w:cs="Times New Roman"/>
          <w:noProof/>
          <w:sz w:val="28"/>
          <w:szCs w:val="24"/>
        </w:rPr>
        <w:drawing>
          <wp:anchor distT="0" distB="0" distL="114300" distR="114300" simplePos="0" relativeHeight="251659264" behindDoc="0" locked="0" layoutInCell="1" allowOverlap="1">
            <wp:simplePos x="1076325" y="904875"/>
            <wp:positionH relativeFrom="margin">
              <wp:align>left</wp:align>
            </wp:positionH>
            <wp:positionV relativeFrom="margin">
              <wp:align>top</wp:align>
            </wp:positionV>
            <wp:extent cx="2200275" cy="3143250"/>
            <wp:effectExtent l="19050" t="0" r="9525" b="0"/>
            <wp:wrapSquare wrapText="bothSides"/>
            <wp:docPr id="10039394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314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Pr="00717B85">
        <w:rPr>
          <w:rFonts w:ascii="Times New Roman" w:hAnsi="Times New Roman" w:cs="Times New Roman"/>
          <w:sz w:val="28"/>
          <w:szCs w:val="24"/>
        </w:rPr>
        <w:t>Головчиц</w:t>
      </w:r>
      <w:proofErr w:type="spellEnd"/>
      <w:r w:rsidRPr="00717B85">
        <w:rPr>
          <w:rFonts w:ascii="Times New Roman" w:hAnsi="Times New Roman" w:cs="Times New Roman"/>
          <w:sz w:val="28"/>
          <w:szCs w:val="24"/>
        </w:rPr>
        <w:t xml:space="preserve"> Л.А., </w:t>
      </w:r>
      <w:proofErr w:type="spellStart"/>
      <w:r w:rsidRPr="00717B85">
        <w:rPr>
          <w:rFonts w:ascii="Times New Roman" w:hAnsi="Times New Roman" w:cs="Times New Roman"/>
          <w:sz w:val="28"/>
          <w:szCs w:val="24"/>
        </w:rPr>
        <w:t>Переверзева</w:t>
      </w:r>
      <w:proofErr w:type="spellEnd"/>
      <w:r w:rsidRPr="00717B85">
        <w:rPr>
          <w:rFonts w:ascii="Times New Roman" w:hAnsi="Times New Roman" w:cs="Times New Roman"/>
          <w:sz w:val="28"/>
          <w:szCs w:val="24"/>
        </w:rPr>
        <w:t xml:space="preserve"> М.В.Организация воспитания и обучения детей дошкольного возраста с комплексными нарушениями. Основные принципы обучения и воспитания. Глава 4, раздел 4.1./Дошкольное воспитание и обучение детей с комплексными нарушениями. Учебник для вуза. Изд. 2-е, доп. и </w:t>
      </w:r>
      <w:proofErr w:type="spellStart"/>
      <w:r w:rsidRPr="00717B85">
        <w:rPr>
          <w:rFonts w:ascii="Times New Roman" w:hAnsi="Times New Roman" w:cs="Times New Roman"/>
          <w:sz w:val="28"/>
          <w:szCs w:val="24"/>
        </w:rPr>
        <w:t>перераб</w:t>
      </w:r>
      <w:proofErr w:type="spellEnd"/>
      <w:r w:rsidRPr="00717B85">
        <w:rPr>
          <w:rFonts w:ascii="Times New Roman" w:hAnsi="Times New Roman" w:cs="Times New Roman"/>
          <w:sz w:val="28"/>
          <w:szCs w:val="24"/>
        </w:rPr>
        <w:t>. /</w:t>
      </w:r>
      <w:r w:rsidR="009D1F6E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17B85">
        <w:rPr>
          <w:rFonts w:ascii="Times New Roman" w:hAnsi="Times New Roman" w:cs="Times New Roman"/>
          <w:sz w:val="28"/>
          <w:szCs w:val="24"/>
        </w:rPr>
        <w:t>Л.А.Головчиц</w:t>
      </w:r>
      <w:proofErr w:type="spellEnd"/>
      <w:r w:rsidRPr="00717B85">
        <w:rPr>
          <w:rFonts w:ascii="Times New Roman" w:hAnsi="Times New Roman" w:cs="Times New Roman"/>
          <w:sz w:val="28"/>
          <w:szCs w:val="24"/>
        </w:rPr>
        <w:t>. – М.: ООО «Издательский Центр ВЛАДОС», 2024. – с. 104-107</w:t>
      </w:r>
      <w:r w:rsidR="00C22D75">
        <w:rPr>
          <w:rFonts w:ascii="Times New Roman" w:hAnsi="Times New Roman" w:cs="Times New Roman"/>
          <w:sz w:val="28"/>
          <w:szCs w:val="24"/>
        </w:rPr>
        <w:t>.</w:t>
      </w:r>
    </w:p>
    <w:sectPr w:rsidR="00493B82" w:rsidRPr="00717B85" w:rsidSect="009D1F6E">
      <w:pgSz w:w="11906" w:h="16838"/>
      <w:pgMar w:top="1701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7B85"/>
    <w:rsid w:val="00493B82"/>
    <w:rsid w:val="00717B85"/>
    <w:rsid w:val="009D1F6E"/>
    <w:rsid w:val="00C22D75"/>
    <w:rsid w:val="00E17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2024-09-30T11:33:00Z</dcterms:created>
  <dcterms:modified xsi:type="dcterms:W3CDTF">2024-09-30T11:37:00Z</dcterms:modified>
</cp:coreProperties>
</file>