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87A64" w14:textId="77777777" w:rsidR="00F607F4" w:rsidRPr="00F674FE" w:rsidRDefault="00F607F4" w:rsidP="00F674FE">
      <w:pPr>
        <w:jc w:val="right"/>
        <w:rPr>
          <w:rFonts w:ascii="Times New Roman" w:hAnsi="Times New Roman" w:cs="Times New Roman"/>
          <w:sz w:val="28"/>
          <w:szCs w:val="28"/>
        </w:rPr>
      </w:pPr>
      <w:r w:rsidRPr="00F674FE">
        <w:rPr>
          <w:rFonts w:ascii="Times New Roman" w:hAnsi="Times New Roman" w:cs="Times New Roman"/>
          <w:sz w:val="28"/>
          <w:szCs w:val="28"/>
        </w:rPr>
        <w:t>Проект</w:t>
      </w:r>
    </w:p>
    <w:p w14:paraId="1F0C3462" w14:textId="77777777" w:rsidR="00F607F4" w:rsidRDefault="00F607F4">
      <w:pPr>
        <w:rPr>
          <w:sz w:val="28"/>
          <w:szCs w:val="28"/>
        </w:rPr>
      </w:pPr>
    </w:p>
    <w:p w14:paraId="32425637" w14:textId="77777777" w:rsidR="00F607F4" w:rsidRDefault="00F607F4">
      <w:pPr>
        <w:rPr>
          <w:sz w:val="28"/>
          <w:szCs w:val="28"/>
        </w:rPr>
      </w:pPr>
    </w:p>
    <w:p w14:paraId="35F241D1" w14:textId="77777777" w:rsidR="00F607F4" w:rsidRDefault="00F607F4">
      <w:pPr>
        <w:rPr>
          <w:sz w:val="28"/>
          <w:szCs w:val="28"/>
        </w:rPr>
      </w:pPr>
    </w:p>
    <w:p w14:paraId="29D3AD7E" w14:textId="77777777" w:rsidR="00F607F4" w:rsidRDefault="00F607F4">
      <w:pPr>
        <w:rPr>
          <w:sz w:val="28"/>
          <w:szCs w:val="28"/>
        </w:rPr>
      </w:pPr>
    </w:p>
    <w:p w14:paraId="15FA59E3" w14:textId="46BA2BDF" w:rsidR="0013543E" w:rsidRDefault="0087232C" w:rsidP="00F674FE">
      <w:pPr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Рабочая п</w:t>
      </w:r>
      <w:r w:rsidR="0013543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рограмма коррекционного курса</w:t>
      </w:r>
      <w:r w:rsidR="00F607F4"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 </w:t>
      </w:r>
      <w:r w:rsidR="0013543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«И</w:t>
      </w:r>
      <w:r w:rsidR="00F607F4"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ндивидуальны</w:t>
      </w:r>
      <w:r w:rsidR="0013543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е</w:t>
      </w:r>
      <w:r w:rsidR="00F607F4"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 и </w:t>
      </w:r>
      <w:r w:rsidR="0013543E"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подгрупповы</w:t>
      </w:r>
      <w:r w:rsidR="0013543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е</w:t>
      </w:r>
      <w:r w:rsidR="0013543E"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 логопедически</w:t>
      </w:r>
      <w:r w:rsidR="0013543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е</w:t>
      </w:r>
      <w:r w:rsidR="0013543E"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 заняти</w:t>
      </w:r>
      <w:r w:rsidR="0013543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я»</w:t>
      </w:r>
    </w:p>
    <w:p w14:paraId="38B387F3" w14:textId="29FAA210" w:rsidR="00F607F4" w:rsidRPr="00F674FE" w:rsidRDefault="0013543E" w:rsidP="00F674FE">
      <w:pPr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</w:pPr>
      <w:r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 </w:t>
      </w:r>
      <w:r w:rsidR="00F607F4"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1(дополнительн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ый</w:t>
      </w:r>
      <w:r w:rsidR="00F607F4"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), 1 – 4 </w:t>
      </w:r>
      <w:r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ы</w:t>
      </w:r>
      <w:r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 </w:t>
      </w:r>
      <w:r w:rsidR="00F607F4"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для обучающихся с ТНР (вариант 5.2)</w:t>
      </w:r>
    </w:p>
    <w:p w14:paraId="15333DA0" w14:textId="77777777" w:rsidR="00F607F4" w:rsidRDefault="00F607F4">
      <w:pPr>
        <w:rPr>
          <w:sz w:val="28"/>
          <w:szCs w:val="28"/>
        </w:rPr>
      </w:pPr>
    </w:p>
    <w:p w14:paraId="69CFD866" w14:textId="77777777" w:rsidR="00F607F4" w:rsidRDefault="00F607F4">
      <w:pPr>
        <w:rPr>
          <w:sz w:val="28"/>
          <w:szCs w:val="28"/>
        </w:rPr>
      </w:pPr>
    </w:p>
    <w:p w14:paraId="65ADA083" w14:textId="77777777" w:rsidR="00F607F4" w:rsidRDefault="00F607F4">
      <w:pPr>
        <w:rPr>
          <w:sz w:val="28"/>
          <w:szCs w:val="28"/>
        </w:rPr>
      </w:pPr>
    </w:p>
    <w:p w14:paraId="50F3AB2A" w14:textId="77777777" w:rsidR="00F607F4" w:rsidRDefault="00F607F4">
      <w:pPr>
        <w:rPr>
          <w:sz w:val="28"/>
          <w:szCs w:val="28"/>
        </w:rPr>
      </w:pPr>
    </w:p>
    <w:p w14:paraId="2EFA417A" w14:textId="77777777" w:rsidR="00F607F4" w:rsidRDefault="00F607F4">
      <w:pPr>
        <w:rPr>
          <w:sz w:val="28"/>
          <w:szCs w:val="28"/>
        </w:rPr>
      </w:pPr>
    </w:p>
    <w:p w14:paraId="51AEA948" w14:textId="77777777" w:rsidR="00F607F4" w:rsidRDefault="00F607F4">
      <w:pPr>
        <w:rPr>
          <w:sz w:val="28"/>
          <w:szCs w:val="28"/>
        </w:rPr>
      </w:pPr>
    </w:p>
    <w:p w14:paraId="34A0FF55" w14:textId="77777777" w:rsidR="00F607F4" w:rsidRDefault="00F607F4">
      <w:pPr>
        <w:rPr>
          <w:sz w:val="28"/>
          <w:szCs w:val="28"/>
        </w:rPr>
      </w:pPr>
    </w:p>
    <w:p w14:paraId="1F7020FE" w14:textId="77777777" w:rsidR="00F607F4" w:rsidRDefault="00F607F4">
      <w:pPr>
        <w:rPr>
          <w:sz w:val="28"/>
          <w:szCs w:val="28"/>
        </w:rPr>
      </w:pPr>
    </w:p>
    <w:p w14:paraId="2BAE8432" w14:textId="77777777" w:rsidR="00F607F4" w:rsidRDefault="00F607F4">
      <w:pPr>
        <w:rPr>
          <w:sz w:val="28"/>
          <w:szCs w:val="28"/>
        </w:rPr>
      </w:pPr>
    </w:p>
    <w:p w14:paraId="6112366C" w14:textId="77777777" w:rsidR="00F607F4" w:rsidRDefault="00F607F4">
      <w:pPr>
        <w:rPr>
          <w:sz w:val="28"/>
          <w:szCs w:val="28"/>
        </w:rPr>
      </w:pPr>
    </w:p>
    <w:p w14:paraId="12BEB949" w14:textId="77777777" w:rsidR="00F607F4" w:rsidRPr="00F674FE" w:rsidRDefault="00F607F4" w:rsidP="00F674FE">
      <w:pPr>
        <w:jc w:val="center"/>
        <w:rPr>
          <w:rFonts w:ascii="Times New Roman" w:hAnsi="Times New Roman" w:cs="Times New Roman"/>
          <w:sz w:val="32"/>
          <w:szCs w:val="32"/>
        </w:rPr>
      </w:pPr>
      <w:r w:rsidRPr="00F674FE">
        <w:rPr>
          <w:rFonts w:ascii="Times New Roman" w:hAnsi="Times New Roman" w:cs="Times New Roman"/>
          <w:sz w:val="32"/>
          <w:szCs w:val="32"/>
        </w:rPr>
        <w:t>Москва 2023</w:t>
      </w:r>
    </w:p>
    <w:p w14:paraId="39D6D626" w14:textId="77777777" w:rsidR="00F607F4" w:rsidRDefault="00F607F4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E2453A" w14:textId="77777777" w:rsidR="00F607F4" w:rsidRDefault="00F607F4">
      <w:pPr>
        <w:rPr>
          <w:sz w:val="28"/>
          <w:szCs w:val="28"/>
        </w:rPr>
      </w:pPr>
    </w:p>
    <w:sdt>
      <w:sdtPr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/>
        </w:rPr>
        <w:id w:val="18595814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p w14:paraId="6086783E" w14:textId="77777777" w:rsidR="005B7230" w:rsidRPr="00722646" w:rsidRDefault="005B7230">
          <w:pPr>
            <w:pStyle w:val="ab"/>
            <w:rPr>
              <w:b/>
              <w:bCs/>
            </w:rPr>
          </w:pPr>
          <w:r w:rsidRPr="00722646">
            <w:rPr>
              <w:b/>
              <w:bCs/>
            </w:rPr>
            <w:t>Оглавление</w:t>
          </w:r>
        </w:p>
        <w:p w14:paraId="58658B82" w14:textId="7BC3794A" w:rsidR="0013543E" w:rsidRPr="00722646" w:rsidRDefault="00964E7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32"/>
              <w:szCs w:val="32"/>
              <w:lang w:eastAsia="ru-RU"/>
            </w:rPr>
          </w:pPr>
          <w:r w:rsidRPr="00722646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="005B7230" w:rsidRPr="00722646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722646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153799875" w:history="1">
            <w:r w:rsidR="0013543E" w:rsidRPr="0072264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Пояснительная записка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_Toc153799875 \h </w:instrTex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AA5DFC1" w14:textId="2DBF9ED7" w:rsidR="0013543E" w:rsidRPr="00722646" w:rsidRDefault="008723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32"/>
              <w:szCs w:val="32"/>
              <w:lang w:eastAsia="ru-RU"/>
            </w:rPr>
          </w:pPr>
          <w:hyperlink w:anchor="_Toc153799876" w:history="1">
            <w:r w:rsidR="0013543E" w:rsidRPr="0072264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Особенности речевого развития обучающихся с ТНР по варианту 5.2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_Toc153799876 \h </w:instrTex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885CDAC" w14:textId="4255FF00" w:rsidR="0013543E" w:rsidRPr="00722646" w:rsidRDefault="008723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32"/>
              <w:szCs w:val="32"/>
              <w:lang w:eastAsia="ru-RU"/>
            </w:rPr>
          </w:pPr>
          <w:hyperlink w:anchor="_Toc153799877" w:history="1">
            <w:r w:rsidR="0013543E" w:rsidRPr="0072264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Цели и задачи реализации курса «Индивидуальные и подгрупповые логопедические занятия»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_Toc153799877 \h </w:instrTex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030222B" w14:textId="395D3D40" w:rsidR="0013543E" w:rsidRPr="00722646" w:rsidRDefault="008723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32"/>
              <w:szCs w:val="32"/>
              <w:lang w:eastAsia="ru-RU"/>
            </w:rPr>
          </w:pPr>
          <w:hyperlink w:anchor="_Toc153799878" w:history="1">
            <w:r w:rsidR="0013543E" w:rsidRPr="0072264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Организация и содержание курса «Индивидуальные и подгрупповые логопедические занятия»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_Toc153799878 \h </w:instrTex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19B8790" w14:textId="1734408E" w:rsidR="0013543E" w:rsidRPr="00722646" w:rsidRDefault="008723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32"/>
              <w:szCs w:val="32"/>
              <w:lang w:eastAsia="ru-RU"/>
            </w:rPr>
          </w:pPr>
          <w:hyperlink w:anchor="_Toc153799879" w:history="1">
            <w:r w:rsidR="0013543E" w:rsidRPr="0072264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Рекомендации по разработке рабочей программы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_Toc153799879 \h </w:instrTex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15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BCF85F2" w14:textId="7154AD7E" w:rsidR="0013543E" w:rsidRPr="00722646" w:rsidRDefault="008723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32"/>
              <w:szCs w:val="32"/>
              <w:lang w:eastAsia="ru-RU"/>
            </w:rPr>
          </w:pPr>
          <w:hyperlink w:anchor="_Toc153799882" w:history="1">
            <w:r w:rsidR="0013543E" w:rsidRPr="0072264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Планируемые результаты коррекционного курса «Индивидуальные и подгрупповые логопедические занятия»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_Toc153799882 \h </w:instrTex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BF4DFB6" w14:textId="77777777" w:rsidR="005B7230" w:rsidRPr="00722646" w:rsidRDefault="00964E78">
          <w:pPr>
            <w:rPr>
              <w:rFonts w:ascii="Times New Roman" w:hAnsi="Times New Roman" w:cs="Times New Roman"/>
              <w:sz w:val="32"/>
              <w:szCs w:val="32"/>
            </w:rPr>
          </w:pPr>
          <w:r w:rsidRPr="00722646">
            <w:rPr>
              <w:rFonts w:ascii="Times New Roman" w:hAnsi="Times New Roman" w:cs="Times New Roman"/>
              <w:sz w:val="32"/>
              <w:szCs w:val="32"/>
            </w:rPr>
            <w:fldChar w:fldCharType="end"/>
          </w:r>
        </w:p>
      </w:sdtContent>
    </w:sdt>
    <w:p w14:paraId="0C372E80" w14:textId="77777777" w:rsidR="005B7230" w:rsidRDefault="005B7230" w:rsidP="005B7230">
      <w:pPr>
        <w:pStyle w:val="a9"/>
      </w:pPr>
      <w:r>
        <w:br w:type="page"/>
      </w:r>
    </w:p>
    <w:p w14:paraId="3BFF8EC3" w14:textId="45C9AC74" w:rsidR="00496EA1" w:rsidRDefault="005B7230" w:rsidP="005B7230">
      <w:pPr>
        <w:pStyle w:val="1"/>
        <w:rPr>
          <w:rStyle w:val="ac"/>
        </w:rPr>
      </w:pPr>
      <w:bookmarkStart w:id="0" w:name="_Toc153799875"/>
      <w:r w:rsidRPr="005B7230">
        <w:rPr>
          <w:rStyle w:val="ac"/>
        </w:rPr>
        <w:lastRenderedPageBreak/>
        <w:t>Пояснительная записка</w:t>
      </w:r>
      <w:bookmarkEnd w:id="0"/>
      <w:r w:rsidR="00992E5D" w:rsidRPr="005B7230">
        <w:rPr>
          <w:rStyle w:val="ac"/>
        </w:rPr>
        <w:t xml:space="preserve"> </w:t>
      </w:r>
    </w:p>
    <w:p w14:paraId="703BADA3" w14:textId="4C77B3B5" w:rsidR="00501999" w:rsidRDefault="00501999" w:rsidP="005019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курс «Индивидуальные и подгрупповые логопедические занятия» является обязательной частью коррекционно-развивающей области учебного плана при реализации ФАОП НОО для обучающихся с ТНР.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Он направлен на преодоление и/или минимизацию речевого недоразвития у обучающихся 1(дополнительного), 1–4 классов, получающих образование в соответствии с ФАОП НОО для обучающихся с ТНР.</w:t>
      </w:r>
    </w:p>
    <w:p w14:paraId="0ACD7D24" w14:textId="4FA2BC68" w:rsidR="00501999" w:rsidRDefault="00501999" w:rsidP="005019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«Индивидуальные и подгрупповые логопедические занятия» определяется исходя из требований ФГОС НОО для обучающихся с ОВЗ и направлено на коррекцию имеющихся недостатков в речевом развитии обучающихся, препятствующих освоению программы. Курс является обязательной частью ФАОП НОО для обучающихся с ТНР и реализуется на протяжении всего периода обучения в начальной школе.</w:t>
      </w:r>
    </w:p>
    <w:p w14:paraId="09304FFE" w14:textId="703DA812" w:rsidR="008517AE" w:rsidRDefault="00501999" w:rsidP="0050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реализуется учителем-логопедом во внеурочной деятельности на индивидуальных и/или подгрупповых занятиях. </w:t>
      </w:r>
    </w:p>
    <w:p w14:paraId="56149366" w14:textId="05DEAE91" w:rsidR="00992E5D" w:rsidRPr="00F607F4" w:rsidRDefault="00992E5D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9E1B9" w14:textId="77777777" w:rsidR="008517AE" w:rsidRPr="00722646" w:rsidRDefault="008517AE" w:rsidP="00722646">
      <w:pPr>
        <w:pStyle w:val="1"/>
        <w:rPr>
          <w:rStyle w:val="ac"/>
        </w:rPr>
      </w:pPr>
      <w:bookmarkStart w:id="1" w:name="_Toc153799876"/>
      <w:r w:rsidRPr="00722646">
        <w:rPr>
          <w:rStyle w:val="ac"/>
        </w:rPr>
        <w:t>Особенности речевого развития обучающихся с ТНР по варианту 5.2</w:t>
      </w:r>
      <w:bookmarkStart w:id="2" w:name="_GoBack"/>
      <w:bookmarkEnd w:id="1"/>
      <w:bookmarkEnd w:id="2"/>
    </w:p>
    <w:p w14:paraId="6E67919C" w14:textId="01FA65A3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Обучающиеся с ТНР -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сопутствующих нарушений.</w:t>
      </w:r>
    </w:p>
    <w:p w14:paraId="1649FA8C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, заикание,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>).</w:t>
      </w:r>
    </w:p>
    <w:p w14:paraId="2F1D7D7D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Несмотря на различную природу, механизм речевого дефекта, у этих обучающихся отмечаются типичные проявления, свидетельствующие о системном нарушении процесса формирования речевой функциональной системы.</w:t>
      </w:r>
    </w:p>
    <w:p w14:paraId="1963F9D5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обучающихся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аграмматична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>, изобилует большим числом разнообразных фонетических недостатков, малопонятна окружающим.</w:t>
      </w:r>
    </w:p>
    <w:p w14:paraId="2B74168E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 Отмечается недостаточная устойчивость внимания, ограниченные возможности его </w:t>
      </w:r>
      <w:r w:rsidRPr="00F607F4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распределения. При относительно сохранной смысловой, логической памяти у обучающихся снижена вербальная память, страдает продуктивность запоминания. Они забывают сложные инструкции, элементы и последовательность заданий. У части обучающихся с ТНР низкая активность припоминания может сочетаться с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дефицитарностью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14:paraId="1F920594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</w:t>
      </w:r>
    </w:p>
    <w:p w14:paraId="3FECB6E3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Обучающимся с ТНР присуще и некоторое отставание в развитии двигательной сферы, проявляющееся  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14:paraId="7730FE2D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Обучающихся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интеллектуальное развитие приближается к нормативному.</w:t>
      </w:r>
    </w:p>
    <w:p w14:paraId="2D93EAC7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У значительной части обучающихся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14:paraId="1EA29376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14:paraId="5DFFCE10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14:paraId="39911E7E" w14:textId="658FB7BA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У обучающихся с ОНР, находящихся на </w:t>
      </w:r>
      <w:r w:rsidRPr="00F607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07F4">
        <w:rPr>
          <w:rFonts w:ascii="Times New Roman" w:hAnsi="Times New Roman" w:cs="Times New Roman"/>
          <w:sz w:val="28"/>
          <w:szCs w:val="28"/>
        </w:rPr>
        <w:t xml:space="preserve"> уровне речевого развития – запас р</w:t>
      </w:r>
      <w:r w:rsidRPr="00F607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ечевых средств крайне ограничен. </w:t>
      </w:r>
      <w:r w:rsidR="0033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 а</w:t>
      </w:r>
      <w:r w:rsidRPr="00F607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ктивный словарь состоит из небольшого количества нечетко произносимых обиходных слов, звукоподражаний и </w:t>
      </w:r>
      <w:proofErr w:type="spellStart"/>
      <w:r w:rsidRPr="00F607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лепетных</w:t>
      </w:r>
      <w:proofErr w:type="spellEnd"/>
      <w:r w:rsidRPr="00F607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комплексов. Обучающиеся могут использовать один и тот же </w:t>
      </w:r>
      <w:proofErr w:type="spellStart"/>
      <w:r w:rsidRPr="00F607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звукокомплекс</w:t>
      </w:r>
      <w:proofErr w:type="spellEnd"/>
      <w:r w:rsidRPr="00F607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для обозначения предметов, действий, качеств, интонацией и жестами обозначая разницу значений. </w:t>
      </w:r>
    </w:p>
    <w:p w14:paraId="0F4BAA15" w14:textId="6AC472F6" w:rsidR="004A7CEC" w:rsidRPr="00F607F4" w:rsidRDefault="004A7CE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</w:pPr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lastRenderedPageBreak/>
        <w:t xml:space="preserve">Пассивный словарь </w:t>
      </w:r>
      <w:r w:rsidR="00333ADA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>обучающихся</w:t>
      </w:r>
      <w:r w:rsidR="00333ADA"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 xml:space="preserve"> </w:t>
      </w:r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 xml:space="preserve">шире активного. Однако имеется ограниченность </w:t>
      </w:r>
      <w:proofErr w:type="spellStart"/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>импрессивной</w:t>
      </w:r>
      <w:proofErr w:type="spellEnd"/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 xml:space="preserve"> стороны речи.</w:t>
      </w:r>
    </w:p>
    <w:p w14:paraId="64C8A717" w14:textId="77777777" w:rsidR="004A7CEC" w:rsidRPr="00F607F4" w:rsidRDefault="004A7CE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</w:pPr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 xml:space="preserve">Отсутствует или имеется лишь в зачаточном состоянии понимание значений грамматических изменений слова. В самостоятельной речи обучающиеся не используют морфологические элементы для передачи грамматических отношений. </w:t>
      </w:r>
    </w:p>
    <w:p w14:paraId="00BF17CB" w14:textId="77777777" w:rsidR="004A7CEC" w:rsidRPr="00F607F4" w:rsidRDefault="004A7CE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</w:pPr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>Звуковая сторона речи характеризуется фонетической неопределенностью. Отмечается нестойкое фонетическое оформление. Произношение звуков носит диффузный характер. Фонематическое восприятие находится в зачаточном состоянии.</w:t>
      </w:r>
    </w:p>
    <w:p w14:paraId="3E007294" w14:textId="77777777" w:rsidR="004A7CEC" w:rsidRPr="00F607F4" w:rsidRDefault="004A7CE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</w:pPr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>Отличительной чертой этого уровня речевого развития является ограниченность восприятия и воспроизведения слоговой структуры слова.</w:t>
      </w:r>
    </w:p>
    <w:p w14:paraId="32387B93" w14:textId="77777777" w:rsidR="004A7CEC" w:rsidRPr="00F607F4" w:rsidRDefault="004A7CE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</w:pPr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>Обучение грамоте на данном уровне речевого развития невозможно.</w:t>
      </w:r>
    </w:p>
    <w:p w14:paraId="3BE9733F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 w:rsidRPr="00F607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07F4">
        <w:rPr>
          <w:rFonts w:ascii="Times New Roman" w:hAnsi="Times New Roman" w:cs="Times New Roman"/>
          <w:sz w:val="28"/>
          <w:szCs w:val="28"/>
        </w:rPr>
        <w:t xml:space="preserve">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Обучающихся отличают значительные трудности в усвоении обобщающих слов, в установлении антонимических и синонимических отношений.</w:t>
      </w:r>
    </w:p>
    <w:p w14:paraId="05F6FE40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На этом уровне возможно использование местоимений, простых предлогов в элементарных значениях, иногда союзов.</w:t>
      </w:r>
    </w:p>
    <w:p w14:paraId="6F847FDD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 w:rsidRPr="00F607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07F4">
        <w:rPr>
          <w:rFonts w:ascii="Times New Roman" w:hAnsi="Times New Roman" w:cs="Times New Roman"/>
          <w:sz w:val="28"/>
          <w:szCs w:val="28"/>
        </w:rPr>
        <w:t xml:space="preserve"> уровень речевого развития, не используют морфологические элементы для передачи грамматических отношений. Существительные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аграмматичными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прошедшего времени не употребляется. Предлоги употребляются редко, часто опускаются. Доступная фраза представлена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лепетными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 Звуковая сторона речи характеризуется фонетической неопределенностью,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диффузностью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произношения звуков вследствие неустойчивой артикуляции и низких возможностей их слухового распознавания. Между воспроизведением звуков изолированно и их употреблением в речи имеются резкие расхождения. Задача выделения отдельных звуков в мотивационном и познавательном отношении непонятна обучающимся и невыполнима.</w:t>
      </w:r>
    </w:p>
    <w:p w14:paraId="492A3E57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Отличительной чертой речевого развития обучающихся с ТНР этого уровня является ограниченная способность восприятия и воспроизведения </w:t>
      </w:r>
      <w:r w:rsidRPr="00F607F4">
        <w:rPr>
          <w:rFonts w:ascii="Times New Roman" w:hAnsi="Times New Roman" w:cs="Times New Roman"/>
          <w:sz w:val="28"/>
          <w:szCs w:val="28"/>
        </w:rPr>
        <w:lastRenderedPageBreak/>
        <w:t xml:space="preserve">слоговой структуры слова (особенно многосложных слов со стечением согласных). Нарушения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структуры слова проявляются как на уровне слова, так и слога.</w:t>
      </w:r>
    </w:p>
    <w:p w14:paraId="74A66F96" w14:textId="0D7B3F2E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 w:rsidRPr="00F607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07F4">
        <w:rPr>
          <w:rFonts w:ascii="Times New Roman" w:hAnsi="Times New Roman" w:cs="Times New Roman"/>
          <w:sz w:val="28"/>
          <w:szCs w:val="28"/>
        </w:rPr>
        <w:t xml:space="preserve"> уровне речевого развития,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 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>-родовые смешения).</w:t>
      </w:r>
    </w:p>
    <w:p w14:paraId="3013C17C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 Наблюдается недостаточная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словообразующих аффиксов, стремление к механическому соединению в рамках слова корня и аффикса. Типичными являются трудности переноса словообразовательных навыков на новый речевой материал.</w:t>
      </w:r>
    </w:p>
    <w:p w14:paraId="00F26C6C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 Произношение обучающихся характеризуется недифференцированным произнесением звуков (особенно сложных по артикуляции, позднего онтогенеза), нечеткостью дифференциации их на слух. Наблюдаются множественные ошибки при передаче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отношения. Недостаточная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связной речи проявляется в нарушениях смыслового программирования и языкового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 У большинства обучающихся отмечаются недостатки звукопроизношения и нарушения воспроизведения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структуры слов (в основном незнакомых и сложных по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</w:t>
      </w:r>
      <w:r w:rsidRPr="00F607F4">
        <w:rPr>
          <w:rFonts w:ascii="Times New Roman" w:hAnsi="Times New Roman" w:cs="Times New Roman"/>
          <w:sz w:val="28"/>
          <w:szCs w:val="28"/>
        </w:rPr>
        <w:lastRenderedPageBreak/>
        <w:t>гласной. Это создает значительные трудности в овладении звуковым анализом и синтезом.</w:t>
      </w:r>
    </w:p>
    <w:p w14:paraId="6F360B73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Нарушения устной речи обучающихся с ТНР приводят к  возникновению нарушений письменной речи (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), т.к. письмо и чтение осуществляются только на основе достаточно высокого развития устной речи, и нарушения устной и письменной речи являются результатом воздействия единого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этиопатогенетического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фактора, являющегося их причиной и составляющего патологический механизм.</w:t>
      </w:r>
    </w:p>
    <w:p w14:paraId="07623F08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Симптоматика нарушений письма и чтения проявляется в стойких, специфических, повторяющихся ошибках как на уровне текста, предложения, так и слова. Нарушения письма (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>) и чтения (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) могут сопровождаться разнообразными неречевыми расстройствами и в сочетании с ними входят в структуру нервно-психических и речевых расстройств (при алалии, афазии, дизартрии, </w:t>
      </w:r>
      <w:proofErr w:type="spellStart"/>
      <w:r w:rsidRPr="00F607F4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F607F4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14:paraId="545D0CFF" w14:textId="722EE0E2" w:rsidR="009C1D0B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Контингент обучающихся по данному варианту программы представлен и обучающимися с тяжелой степенью выраженности заикания (в том числе, при нормальном развитии речи), грубо нарушающем коммуникативную функцию речи. 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</w:t>
      </w:r>
      <w:r w:rsidR="003B3113">
        <w:rPr>
          <w:rFonts w:ascii="Times New Roman" w:hAnsi="Times New Roman" w:cs="Times New Roman"/>
          <w:sz w:val="28"/>
          <w:szCs w:val="28"/>
        </w:rPr>
        <w:t>наличием</w:t>
      </w:r>
      <w:r w:rsidRPr="00F607F4">
        <w:rPr>
          <w:rFonts w:ascii="Times New Roman" w:hAnsi="Times New Roman" w:cs="Times New Roman"/>
          <w:sz w:val="28"/>
          <w:szCs w:val="28"/>
        </w:rPr>
        <w:t xml:space="preserve"> непроизвольных сопутствующих движений (</w:t>
      </w:r>
      <w:r w:rsidR="009C1D0B">
        <w:rPr>
          <w:rFonts w:ascii="Times New Roman" w:hAnsi="Times New Roman" w:cs="Times New Roman"/>
          <w:sz w:val="28"/>
          <w:szCs w:val="28"/>
        </w:rPr>
        <w:t xml:space="preserve">в общей и </w:t>
      </w:r>
      <w:r w:rsidRPr="00F607F4">
        <w:rPr>
          <w:rFonts w:ascii="Times New Roman" w:hAnsi="Times New Roman" w:cs="Times New Roman"/>
          <w:sz w:val="28"/>
          <w:szCs w:val="28"/>
        </w:rPr>
        <w:t xml:space="preserve">мимической мускулатуры). </w:t>
      </w:r>
    </w:p>
    <w:p w14:paraId="10C88282" w14:textId="72D60047" w:rsidR="009C1D0B" w:rsidRDefault="009C1D0B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возрасте у детей уже начинают отмечаться психологические наслоения, связанные с переживание</w:t>
      </w:r>
      <w:r w:rsidR="00B757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возникающих коммуникативных трудностей. Как правило, </w:t>
      </w:r>
      <w:r w:rsidR="003B3113">
        <w:rPr>
          <w:rFonts w:ascii="Times New Roman" w:hAnsi="Times New Roman" w:cs="Times New Roman"/>
          <w:sz w:val="28"/>
          <w:szCs w:val="28"/>
        </w:rPr>
        <w:t>эти наслоения</w:t>
      </w:r>
      <w:r>
        <w:rPr>
          <w:rFonts w:ascii="Times New Roman" w:hAnsi="Times New Roman" w:cs="Times New Roman"/>
          <w:sz w:val="28"/>
          <w:szCs w:val="28"/>
        </w:rPr>
        <w:t xml:space="preserve"> носят субъективный характер и не коррелируют с тяжестью судорожных проявлений. Они проявляются в виде болезненной фиксации на своем дефекте, </w:t>
      </w:r>
      <w:r w:rsidR="003B3113">
        <w:rPr>
          <w:rFonts w:ascii="Times New Roman" w:hAnsi="Times New Roman" w:cs="Times New Roman"/>
          <w:sz w:val="28"/>
          <w:szCs w:val="28"/>
        </w:rPr>
        <w:t>проявляющейся</w:t>
      </w:r>
      <w:r>
        <w:rPr>
          <w:rFonts w:ascii="Times New Roman" w:hAnsi="Times New Roman" w:cs="Times New Roman"/>
          <w:sz w:val="28"/>
          <w:szCs w:val="28"/>
        </w:rPr>
        <w:t xml:space="preserve"> в различной степени (от нулевой до выраженной), страхом перед речью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логофобией</w:t>
      </w:r>
      <w:proofErr w:type="spellEnd"/>
      <w:r>
        <w:rPr>
          <w:rFonts w:ascii="Times New Roman" w:hAnsi="Times New Roman" w:cs="Times New Roman"/>
          <w:sz w:val="28"/>
          <w:szCs w:val="28"/>
        </w:rPr>
        <w:t>), возникновением речевых и неречевых уловок, предпринимаемых заикающимся для маскировки пароксизмов заикания. Как реакция на речевы</w:t>
      </w:r>
      <w:r w:rsidR="003B31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затруднения возникает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эмболофразия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(добавление лишних слов во фразу или своеобразное построение фразы с целью облегчить процесс коммуникации).</w:t>
      </w:r>
    </w:p>
    <w:p w14:paraId="712B6684" w14:textId="77777777" w:rsidR="00FD7B5A" w:rsidRDefault="00FD7B5A" w:rsidP="008A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У заикающихся обучающихся отмечаются специфические особенности общего и речевого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обусловлены своеобразным протеканием регуляторных процессов: </w:t>
      </w:r>
      <w:r w:rsidR="008A0AC6" w:rsidRPr="00722646">
        <w:rPr>
          <w:rFonts w:ascii="Times New Roman" w:hAnsi="Times New Roman" w:cs="Times New Roman"/>
          <w:sz w:val="28"/>
          <w:szCs w:val="28"/>
        </w:rPr>
        <w:t>недостатки произвольного внимания (концентрации, переключения, распределения); трудности организации собственной деятельности (включения, поддержания, завершения); неумение проявить волевое усилие для преодоления встречающихся трудностей; низкая эмоциональная устойчивость к истощающим и побочным отвлекающим раздражителям; неумение осуществлять планирование деятельности; трудности осуществления контроля и самоконтроля</w:t>
      </w:r>
      <w:r w:rsidR="008A0AC6">
        <w:rPr>
          <w:rFonts w:ascii="Times New Roman" w:hAnsi="Times New Roman" w:cs="Times New Roman"/>
          <w:sz w:val="28"/>
          <w:szCs w:val="28"/>
        </w:rPr>
        <w:t>, снижение работоспособности.</w:t>
      </w:r>
    </w:p>
    <w:p w14:paraId="2908C5AC" w14:textId="77777777" w:rsidR="009C1D0B" w:rsidRDefault="007A6757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</w:t>
      </w:r>
      <w:r w:rsidR="0019304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1930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04F">
        <w:rPr>
          <w:rFonts w:ascii="Times New Roman" w:hAnsi="Times New Roman" w:cs="Times New Roman"/>
          <w:sz w:val="28"/>
          <w:szCs w:val="28"/>
        </w:rPr>
        <w:t xml:space="preserve">у заикающихся </w:t>
      </w:r>
      <w:r>
        <w:rPr>
          <w:rFonts w:ascii="Times New Roman" w:hAnsi="Times New Roman" w:cs="Times New Roman"/>
          <w:sz w:val="28"/>
          <w:szCs w:val="28"/>
        </w:rPr>
        <w:t xml:space="preserve">в школьном возрасте </w:t>
      </w:r>
      <w:r w:rsidR="0019304F">
        <w:rPr>
          <w:rFonts w:ascii="Times New Roman" w:hAnsi="Times New Roman" w:cs="Times New Roman"/>
          <w:sz w:val="28"/>
          <w:szCs w:val="28"/>
        </w:rPr>
        <w:t xml:space="preserve">протекает </w:t>
      </w:r>
      <w:r w:rsidR="003B3113" w:rsidRPr="003B3113">
        <w:rPr>
          <w:rFonts w:ascii="Times New Roman" w:hAnsi="Times New Roman" w:cs="Times New Roman"/>
          <w:sz w:val="28"/>
          <w:szCs w:val="28"/>
        </w:rPr>
        <w:t>во время занятий в классе</w:t>
      </w:r>
      <w:r w:rsidR="00FD7B5A">
        <w:rPr>
          <w:rFonts w:ascii="Times New Roman" w:hAnsi="Times New Roman" w:cs="Times New Roman"/>
          <w:sz w:val="28"/>
          <w:szCs w:val="28"/>
        </w:rPr>
        <w:t>, поскольку он</w:t>
      </w:r>
      <w:r w:rsidR="003B3113">
        <w:rPr>
          <w:rFonts w:ascii="Times New Roman" w:hAnsi="Times New Roman" w:cs="Times New Roman"/>
          <w:sz w:val="28"/>
          <w:szCs w:val="28"/>
        </w:rPr>
        <w:t>о</w:t>
      </w:r>
      <w:r w:rsidR="00FD7B5A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3B3113">
        <w:rPr>
          <w:rFonts w:ascii="Times New Roman" w:hAnsi="Times New Roman" w:cs="Times New Roman"/>
          <w:sz w:val="28"/>
          <w:szCs w:val="28"/>
        </w:rPr>
        <w:t>о</w:t>
      </w:r>
      <w:r w:rsidR="00FD7B5A">
        <w:rPr>
          <w:rFonts w:ascii="Times New Roman" w:hAnsi="Times New Roman" w:cs="Times New Roman"/>
          <w:sz w:val="28"/>
          <w:szCs w:val="28"/>
        </w:rPr>
        <w:t xml:space="preserve"> с </w:t>
      </w:r>
      <w:r w:rsidR="00FD7B5A">
        <w:rPr>
          <w:rFonts w:ascii="Times New Roman" w:hAnsi="Times New Roman" w:cs="Times New Roman"/>
          <w:sz w:val="28"/>
          <w:szCs w:val="28"/>
        </w:rPr>
        <w:lastRenderedPageBreak/>
        <w:t>необходимостью оперирования учебной терминологией и построением связных учебных высказываний, предполагающих доказательство и рассуждение</w:t>
      </w:r>
      <w:r w:rsidR="00110D44">
        <w:rPr>
          <w:rFonts w:ascii="Times New Roman" w:hAnsi="Times New Roman" w:cs="Times New Roman"/>
          <w:sz w:val="28"/>
          <w:szCs w:val="28"/>
        </w:rPr>
        <w:t xml:space="preserve">, </w:t>
      </w:r>
      <w:r w:rsidR="003B3113">
        <w:rPr>
          <w:rFonts w:ascii="Times New Roman" w:hAnsi="Times New Roman" w:cs="Times New Roman"/>
          <w:sz w:val="28"/>
          <w:szCs w:val="28"/>
        </w:rPr>
        <w:t>требующих</w:t>
      </w:r>
      <w:r w:rsidR="00110D44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3B3113">
        <w:rPr>
          <w:rFonts w:ascii="Times New Roman" w:hAnsi="Times New Roman" w:cs="Times New Roman"/>
          <w:sz w:val="28"/>
          <w:szCs w:val="28"/>
        </w:rPr>
        <w:t>ого</w:t>
      </w:r>
      <w:r w:rsidR="00110D44">
        <w:rPr>
          <w:rFonts w:ascii="Times New Roman" w:hAnsi="Times New Roman" w:cs="Times New Roman"/>
          <w:sz w:val="28"/>
          <w:szCs w:val="28"/>
        </w:rPr>
        <w:t xml:space="preserve"> уров</w:t>
      </w:r>
      <w:r w:rsidR="003B3113">
        <w:rPr>
          <w:rFonts w:ascii="Times New Roman" w:hAnsi="Times New Roman" w:cs="Times New Roman"/>
          <w:sz w:val="28"/>
          <w:szCs w:val="28"/>
        </w:rPr>
        <w:t>ня</w:t>
      </w:r>
      <w:r w:rsidR="00110D44">
        <w:rPr>
          <w:rFonts w:ascii="Times New Roman" w:hAnsi="Times New Roman" w:cs="Times New Roman"/>
          <w:sz w:val="28"/>
          <w:szCs w:val="28"/>
        </w:rPr>
        <w:t xml:space="preserve"> произвольной деятельности. </w:t>
      </w:r>
      <w:r w:rsidR="00FD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87861" w14:textId="30F12076" w:rsidR="004A7CEC" w:rsidRPr="00F607F4" w:rsidRDefault="00FD7B5A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учебной деятельности о</w:t>
      </w:r>
      <w:r w:rsidR="004A7CEC" w:rsidRPr="00F607F4">
        <w:rPr>
          <w:rFonts w:ascii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hAnsi="Times New Roman" w:cs="Times New Roman"/>
          <w:sz w:val="28"/>
          <w:szCs w:val="28"/>
        </w:rPr>
        <w:t xml:space="preserve">заикающиеся </w:t>
      </w:r>
      <w:r w:rsidRPr="00F607F4">
        <w:rPr>
          <w:rFonts w:ascii="Times New Roman" w:hAnsi="Times New Roman" w:cs="Times New Roman"/>
          <w:sz w:val="28"/>
          <w:szCs w:val="28"/>
        </w:rPr>
        <w:t>затрудня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607F4">
        <w:rPr>
          <w:rFonts w:ascii="Times New Roman" w:hAnsi="Times New Roman" w:cs="Times New Roman"/>
          <w:sz w:val="28"/>
          <w:szCs w:val="28"/>
        </w:rPr>
        <w:t xml:space="preserve">ся </w:t>
      </w:r>
      <w:r w:rsidR="004A7CEC" w:rsidRPr="00F607F4">
        <w:rPr>
          <w:rFonts w:ascii="Times New Roman" w:hAnsi="Times New Roman" w:cs="Times New Roman"/>
          <w:sz w:val="28"/>
          <w:szCs w:val="28"/>
        </w:rPr>
        <w:t xml:space="preserve">в построении высказывания, не всегда могут быстро и точно подобрать нужные слова, </w:t>
      </w: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4A7CEC" w:rsidRPr="00F607F4">
        <w:rPr>
          <w:rFonts w:ascii="Times New Roman" w:hAnsi="Times New Roman" w:cs="Times New Roman"/>
          <w:sz w:val="28"/>
          <w:szCs w:val="28"/>
        </w:rPr>
        <w:t xml:space="preserve">достаточный по возрасту запас знаний и представлений об окружающем. В самостоятельных развернутых высказываниях </w:t>
      </w:r>
      <w:r w:rsidR="00A32BC6">
        <w:rPr>
          <w:rFonts w:ascii="Times New Roman" w:hAnsi="Times New Roman" w:cs="Times New Roman"/>
          <w:sz w:val="28"/>
          <w:szCs w:val="28"/>
        </w:rPr>
        <w:t>отмечаются</w:t>
      </w:r>
      <w:r w:rsidR="00A32BC6" w:rsidRPr="00F607F4">
        <w:rPr>
          <w:rFonts w:ascii="Times New Roman" w:hAnsi="Times New Roman" w:cs="Times New Roman"/>
          <w:sz w:val="28"/>
          <w:szCs w:val="28"/>
        </w:rPr>
        <w:t xml:space="preserve"> </w:t>
      </w:r>
      <w:r w:rsidR="00A32BC6" w:rsidRPr="00722646">
        <w:rPr>
          <w:rFonts w:ascii="Times New Roman" w:hAnsi="Times New Roman" w:cs="Times New Roman"/>
          <w:sz w:val="28"/>
          <w:szCs w:val="28"/>
        </w:rPr>
        <w:t>трудности формулирования мысли</w:t>
      </w:r>
      <w:r w:rsidR="00A32BC6">
        <w:rPr>
          <w:rFonts w:ascii="Times New Roman" w:hAnsi="Times New Roman" w:cs="Times New Roman"/>
          <w:sz w:val="28"/>
          <w:szCs w:val="28"/>
        </w:rPr>
        <w:t xml:space="preserve"> и</w:t>
      </w:r>
      <w:r w:rsidR="00A32BC6" w:rsidRPr="00722646">
        <w:rPr>
          <w:rFonts w:ascii="Times New Roman" w:hAnsi="Times New Roman" w:cs="Times New Roman"/>
          <w:sz w:val="28"/>
          <w:szCs w:val="28"/>
        </w:rPr>
        <w:t xml:space="preserve"> подбора слов для их адекватного выражения</w:t>
      </w:r>
      <w:r w:rsidR="00A32BC6">
        <w:rPr>
          <w:rFonts w:ascii="Times New Roman" w:hAnsi="Times New Roman" w:cs="Times New Roman"/>
          <w:sz w:val="28"/>
          <w:szCs w:val="28"/>
        </w:rPr>
        <w:t xml:space="preserve">; </w:t>
      </w:r>
      <w:r w:rsidR="00A32BC6" w:rsidRPr="00722646">
        <w:rPr>
          <w:rFonts w:ascii="Times New Roman" w:hAnsi="Times New Roman" w:cs="Times New Roman"/>
          <w:sz w:val="28"/>
          <w:szCs w:val="28"/>
        </w:rPr>
        <w:t>наличие логически и синтаксически незавершенных фраз</w:t>
      </w:r>
      <w:r w:rsidR="00A32BC6">
        <w:rPr>
          <w:rFonts w:ascii="Times New Roman" w:hAnsi="Times New Roman" w:cs="Times New Roman"/>
          <w:sz w:val="28"/>
          <w:szCs w:val="28"/>
        </w:rPr>
        <w:t>;</w:t>
      </w:r>
      <w:r w:rsidR="00A32BC6" w:rsidRPr="00722646">
        <w:rPr>
          <w:rFonts w:ascii="Times New Roman" w:hAnsi="Times New Roman" w:cs="Times New Roman"/>
          <w:sz w:val="28"/>
          <w:szCs w:val="28"/>
        </w:rPr>
        <w:t xml:space="preserve"> наличие некорректируемых ошибок (неправильное согласование слов в предложении</w:t>
      </w:r>
      <w:r w:rsidR="00A32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2BC6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A32BC6">
        <w:rPr>
          <w:rFonts w:ascii="Times New Roman" w:hAnsi="Times New Roman" w:cs="Times New Roman"/>
          <w:sz w:val="28"/>
          <w:szCs w:val="28"/>
        </w:rPr>
        <w:t xml:space="preserve"> </w:t>
      </w:r>
      <w:r w:rsidR="00A32BC6" w:rsidRPr="00722646">
        <w:rPr>
          <w:rFonts w:ascii="Times New Roman" w:hAnsi="Times New Roman" w:cs="Times New Roman"/>
          <w:sz w:val="28"/>
          <w:szCs w:val="28"/>
        </w:rPr>
        <w:t>и пр.)</w:t>
      </w:r>
      <w:r w:rsidR="00A32BC6">
        <w:rPr>
          <w:rFonts w:ascii="Times New Roman" w:hAnsi="Times New Roman" w:cs="Times New Roman"/>
          <w:sz w:val="28"/>
          <w:szCs w:val="28"/>
        </w:rPr>
        <w:t xml:space="preserve"> при владении  детьми данными категориями и возможности исправить ошибку при обращении на нее внимания взрослым;</w:t>
      </w:r>
      <w:r w:rsidR="00A32BC6" w:rsidRPr="00722646">
        <w:rPr>
          <w:rFonts w:ascii="Times New Roman" w:hAnsi="Times New Roman" w:cs="Times New Roman"/>
          <w:sz w:val="28"/>
          <w:szCs w:val="28"/>
        </w:rPr>
        <w:t xml:space="preserve"> трудности удержания замысла высказывания, его недостаточная связность; нарушение последовательности изложения высказывания и др.</w:t>
      </w:r>
      <w:r w:rsidR="00400F44" w:rsidRPr="00400F44">
        <w:rPr>
          <w:rFonts w:ascii="Times New Roman" w:hAnsi="Times New Roman" w:cs="Times New Roman"/>
          <w:sz w:val="28"/>
          <w:szCs w:val="28"/>
        </w:rPr>
        <w:t xml:space="preserve"> </w:t>
      </w:r>
      <w:r w:rsidR="004A7CEC" w:rsidRPr="00F607F4">
        <w:rPr>
          <w:rFonts w:ascii="Times New Roman" w:hAnsi="Times New Roman" w:cs="Times New Roman"/>
          <w:sz w:val="28"/>
          <w:szCs w:val="28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структуру речевого дефекта при разных формах речевой патологии. </w:t>
      </w:r>
    </w:p>
    <w:p w14:paraId="5DBEEFFD" w14:textId="1113C43B" w:rsidR="004A7CEC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</w:p>
    <w:p w14:paraId="35ED5E8A" w14:textId="77777777" w:rsidR="00446100" w:rsidRDefault="00446100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A7A9D" w14:textId="54E443A5" w:rsidR="00446100" w:rsidRDefault="00446100" w:rsidP="00446100">
      <w:pPr>
        <w:pStyle w:val="1"/>
        <w:rPr>
          <w:rStyle w:val="ac"/>
        </w:rPr>
      </w:pPr>
      <w:bookmarkStart w:id="3" w:name="_Toc153799877"/>
      <w:r w:rsidRPr="00722646">
        <w:rPr>
          <w:rStyle w:val="ac"/>
        </w:rPr>
        <w:t xml:space="preserve">Цели и задачи реализации </w:t>
      </w:r>
      <w:r w:rsidRPr="005B7230">
        <w:rPr>
          <w:rStyle w:val="ac"/>
        </w:rPr>
        <w:t>курса «Индивидуальные и подгрупповые логопедические занятия»</w:t>
      </w:r>
      <w:bookmarkEnd w:id="3"/>
    </w:p>
    <w:p w14:paraId="6A5DE764" w14:textId="0291C2DC" w:rsidR="00201087" w:rsidRPr="00722646" w:rsidRDefault="00201087" w:rsidP="0072264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 xml:space="preserve">Индивидуальные и/или подгрупповые логопедические занятия являются составной частью системы работы по формированию у обучающихся полноценной речевой деятельности. Их целью является преодоление </w:t>
      </w:r>
      <w:proofErr w:type="spellStart"/>
      <w:r w:rsidRPr="0072264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722646">
        <w:rPr>
          <w:rFonts w:ascii="Times New Roman" w:hAnsi="Times New Roman" w:cs="Times New Roman"/>
          <w:sz w:val="28"/>
          <w:szCs w:val="28"/>
        </w:rPr>
        <w:t xml:space="preserve"> функционального базиса речи, нарушений фонетического компонента речевой функциональной системы;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46">
        <w:rPr>
          <w:rFonts w:ascii="Times New Roman" w:hAnsi="Times New Roman" w:cs="Times New Roman"/>
          <w:sz w:val="28"/>
          <w:szCs w:val="28"/>
        </w:rPr>
        <w:t>фонологического дефицита и совершенствования лексической системы, грамматического строя языка, связной речи, профилактика и коррекция нарушений чтения и письма, развитие коммуникативных навыков.</w:t>
      </w:r>
    </w:p>
    <w:p w14:paraId="5FAA1DAC" w14:textId="77777777" w:rsidR="00201087" w:rsidRPr="00722646" w:rsidRDefault="00201087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Основные задачи курса определяются уровнем речевого развития, характером и механизмом речевой патологии обучающихся с ТНР.</w:t>
      </w:r>
    </w:p>
    <w:p w14:paraId="3E5BB5D8" w14:textId="667EA217" w:rsidR="00446100" w:rsidRDefault="00446100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99315" w14:textId="77777777" w:rsidR="005B7230" w:rsidRPr="005B7230" w:rsidRDefault="005B7230" w:rsidP="005B7230">
      <w:pPr>
        <w:pStyle w:val="1"/>
        <w:rPr>
          <w:rStyle w:val="ac"/>
        </w:rPr>
      </w:pPr>
      <w:bookmarkStart w:id="4" w:name="_Toc153799878"/>
      <w:r w:rsidRPr="005B7230">
        <w:rPr>
          <w:rStyle w:val="ac"/>
        </w:rPr>
        <w:t>Организация и содержание курса «Индивидуальные и подгрупповые логопедические занятия»</w:t>
      </w:r>
      <w:bookmarkEnd w:id="4"/>
    </w:p>
    <w:p w14:paraId="675C3BC2" w14:textId="6960D771" w:rsidR="004A7CEC" w:rsidRPr="00F607F4" w:rsidRDefault="004A7CEC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Специфика содержания и методов обучения </w:t>
      </w:r>
      <w:r w:rsidR="00333ADA">
        <w:rPr>
          <w:rFonts w:ascii="Times New Roman" w:hAnsi="Times New Roman" w:cs="Times New Roman"/>
          <w:sz w:val="28"/>
          <w:szCs w:val="28"/>
        </w:rPr>
        <w:t>обучающихся</w:t>
      </w:r>
      <w:r w:rsidR="00333ADA" w:rsidRPr="00F607F4">
        <w:rPr>
          <w:rFonts w:ascii="Times New Roman" w:hAnsi="Times New Roman" w:cs="Times New Roman"/>
          <w:sz w:val="28"/>
          <w:szCs w:val="28"/>
        </w:rPr>
        <w:t xml:space="preserve"> </w:t>
      </w:r>
      <w:r w:rsidRPr="00F607F4">
        <w:rPr>
          <w:rFonts w:ascii="Times New Roman" w:hAnsi="Times New Roman" w:cs="Times New Roman"/>
          <w:sz w:val="28"/>
          <w:szCs w:val="28"/>
        </w:rPr>
        <w:t xml:space="preserve">с ТНР является особенно существенной на уровне начального общего образования, где формируются предпосылки для овладения программой дальнейшего </w:t>
      </w:r>
      <w:r w:rsidRPr="00F607F4">
        <w:rPr>
          <w:rFonts w:ascii="Times New Roman" w:hAnsi="Times New Roman" w:cs="Times New Roman"/>
          <w:sz w:val="28"/>
          <w:szCs w:val="28"/>
        </w:rPr>
        <w:lastRenderedPageBreak/>
        <w:t>школьного обучения, в значительной мере обеспечивается коррекция речевого и психофизического развития</w:t>
      </w:r>
      <w:r w:rsidR="00F140DF" w:rsidRPr="00F607F4">
        <w:rPr>
          <w:rFonts w:ascii="Times New Roman" w:hAnsi="Times New Roman" w:cs="Times New Roman"/>
          <w:sz w:val="28"/>
          <w:szCs w:val="28"/>
        </w:rPr>
        <w:t>/</w:t>
      </w:r>
    </w:p>
    <w:p w14:paraId="586D64FB" w14:textId="77777777" w:rsidR="00F140DF" w:rsidRPr="00F607F4" w:rsidRDefault="00F140DF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Коррекционный курс «Индивидуальные и подгрупповые логопедические занятия» является неотъемлемой частью программы коррекционной работы и являются обязательными для всех обучающихся с ТНР на протяжении всего обучения.</w:t>
      </w:r>
    </w:p>
    <w:p w14:paraId="77C7DEE0" w14:textId="77777777" w:rsidR="00795A9A" w:rsidRPr="00F607F4" w:rsidRDefault="00F140DF" w:rsidP="006E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коррекционных занятий определяется дифференцированными целями и задачами коррекционной работы с обучающимися на уровне </w:t>
      </w:r>
      <w:r w:rsidR="00302AF2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в зависимости от структуры нарушения и тяжести его проявления. </w:t>
      </w:r>
    </w:p>
    <w:p w14:paraId="49BE3494" w14:textId="77777777" w:rsidR="00795A9A" w:rsidRPr="00F607F4" w:rsidRDefault="00302AF2" w:rsidP="006E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течение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5A9A" w:rsidRPr="00F607F4">
        <w:rPr>
          <w:rFonts w:ascii="Times New Roman" w:eastAsia="Times New Roman" w:hAnsi="Times New Roman" w:cs="Times New Roman"/>
          <w:sz w:val="28"/>
          <w:szCs w:val="28"/>
        </w:rPr>
        <w:t>ыделяются три этапа работы:</w:t>
      </w:r>
    </w:p>
    <w:p w14:paraId="20F3FFB0" w14:textId="77777777" w:rsidR="00795A9A" w:rsidRPr="00F607F4" w:rsidRDefault="00302AF2" w:rsidP="004A211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795A9A" w:rsidRPr="00F607F4">
        <w:rPr>
          <w:rFonts w:ascii="Times New Roman" w:eastAsia="Times New Roman" w:hAnsi="Times New Roman"/>
          <w:sz w:val="28"/>
          <w:szCs w:val="28"/>
        </w:rPr>
        <w:t>иагностический</w:t>
      </w:r>
    </w:p>
    <w:p w14:paraId="4BA4C852" w14:textId="77777777" w:rsidR="00795A9A" w:rsidRPr="00F607F4" w:rsidRDefault="00302AF2" w:rsidP="004A211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795A9A" w:rsidRPr="00F607F4">
        <w:rPr>
          <w:rFonts w:ascii="Times New Roman" w:eastAsia="Times New Roman" w:hAnsi="Times New Roman"/>
          <w:sz w:val="28"/>
          <w:szCs w:val="28"/>
        </w:rPr>
        <w:t>оррекционный</w:t>
      </w:r>
    </w:p>
    <w:p w14:paraId="0BA5D346" w14:textId="77777777" w:rsidR="00795A9A" w:rsidRPr="00F607F4" w:rsidRDefault="00302AF2" w:rsidP="004A211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795A9A" w:rsidRPr="00F607F4">
        <w:rPr>
          <w:rFonts w:ascii="Times New Roman" w:eastAsia="Times New Roman" w:hAnsi="Times New Roman"/>
          <w:sz w:val="28"/>
          <w:szCs w:val="28"/>
        </w:rPr>
        <w:t>ониторинг результатов коррекционной работы.</w:t>
      </w:r>
    </w:p>
    <w:p w14:paraId="73A6E3F7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Логопедическая диагностика предусматривает: </w:t>
      </w:r>
    </w:p>
    <w:p w14:paraId="64847C21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- обследование обучающихся с 1 по 15 сентября и с 15 по 30 мая;</w:t>
      </w:r>
    </w:p>
    <w:p w14:paraId="499AF280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- изучение и анализ данных об особых образовательных потребностях обучающихся с ТНР, представленных в заключении психолого-медико-педагогической комиссии; </w:t>
      </w:r>
    </w:p>
    <w:p w14:paraId="585603A5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- комплексный сбор сведений об обучающихся с ТНР на основании диагностической информации от специалистов различного профиля; </w:t>
      </w:r>
    </w:p>
    <w:p w14:paraId="76D6C766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-выявление симптоматики и уровня речевого развития обучающихся с ТНР; </w:t>
      </w:r>
    </w:p>
    <w:p w14:paraId="28AC9AED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- установление этиологии, механизма, структуры речевого нарушения у обучающихся с ТНР; </w:t>
      </w:r>
    </w:p>
    <w:p w14:paraId="00C04E25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- анализ, обобщение диагностических данных для определения цели, задач, содержания, методов коррекционной помощи обучающимся с ТНР</w:t>
      </w:r>
      <w:r w:rsidR="00554F67" w:rsidRPr="00F607F4">
        <w:rPr>
          <w:rFonts w:ascii="Times New Roman" w:hAnsi="Times New Roman" w:cs="Times New Roman"/>
          <w:sz w:val="28"/>
          <w:szCs w:val="28"/>
        </w:rPr>
        <w:t>.</w:t>
      </w:r>
    </w:p>
    <w:p w14:paraId="6C827EF6" w14:textId="77777777" w:rsidR="00554F67" w:rsidRPr="00F607F4" w:rsidRDefault="00554F67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Результаты обследования фиксируются в речевых картах. Там же формулируется логопедическое заключение.</w:t>
      </w:r>
    </w:p>
    <w:p w14:paraId="654D92EF" w14:textId="77777777" w:rsidR="00795A9A" w:rsidRPr="00F607F4" w:rsidRDefault="00795A9A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По итогам обследования </w:t>
      </w:r>
      <w:r w:rsidR="00554F67" w:rsidRPr="00F607F4">
        <w:rPr>
          <w:rFonts w:ascii="Times New Roman" w:hAnsi="Times New Roman" w:cs="Times New Roman"/>
          <w:sz w:val="28"/>
          <w:szCs w:val="28"/>
        </w:rPr>
        <w:t>разрабатываются</w:t>
      </w:r>
      <w:r w:rsidRPr="00F607F4">
        <w:rPr>
          <w:rFonts w:ascii="Times New Roman" w:hAnsi="Times New Roman" w:cs="Times New Roman"/>
          <w:sz w:val="28"/>
          <w:szCs w:val="28"/>
        </w:rPr>
        <w:t xml:space="preserve"> рабочие программы </w:t>
      </w:r>
      <w:r w:rsidR="00554F67" w:rsidRPr="00F607F4">
        <w:rPr>
          <w:rFonts w:ascii="Times New Roman" w:hAnsi="Times New Roman" w:cs="Times New Roman"/>
          <w:sz w:val="28"/>
          <w:szCs w:val="28"/>
        </w:rPr>
        <w:t xml:space="preserve">для отдельных обучающихся или подгрупп обучающихся для преодоления схожих недостатков речевого развития </w:t>
      </w:r>
      <w:r w:rsidRPr="00F607F4">
        <w:rPr>
          <w:rFonts w:ascii="Times New Roman" w:hAnsi="Times New Roman" w:cs="Times New Roman"/>
          <w:sz w:val="28"/>
          <w:szCs w:val="28"/>
        </w:rPr>
        <w:t xml:space="preserve">и </w:t>
      </w:r>
      <w:r w:rsidR="00554F67" w:rsidRPr="00F607F4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F607F4">
        <w:rPr>
          <w:rFonts w:ascii="Times New Roman" w:hAnsi="Times New Roman" w:cs="Times New Roman"/>
          <w:sz w:val="28"/>
          <w:szCs w:val="28"/>
        </w:rPr>
        <w:t>график логопедических занятий.</w:t>
      </w:r>
    </w:p>
    <w:p w14:paraId="6C0AD208" w14:textId="77777777" w:rsidR="00795A9A" w:rsidRPr="00F607F4" w:rsidRDefault="00795A9A" w:rsidP="006E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Содержание рабочих программ определяется тремя факторами:</w:t>
      </w:r>
    </w:p>
    <w:p w14:paraId="76287CBB" w14:textId="77777777" w:rsidR="00795A9A" w:rsidRPr="00F607F4" w:rsidRDefault="00795A9A" w:rsidP="006E4A4B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Форма речевого недоразвития и степень его выраженности.</w:t>
      </w:r>
    </w:p>
    <w:p w14:paraId="0A460DA5" w14:textId="77777777" w:rsidR="00795A9A" w:rsidRPr="00F607F4" w:rsidRDefault="00795A9A" w:rsidP="006E4A4B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Год обучения</w:t>
      </w:r>
    </w:p>
    <w:p w14:paraId="3C862239" w14:textId="77777777" w:rsidR="00795A9A" w:rsidRPr="00F607F4" w:rsidRDefault="00795A9A" w:rsidP="006E4A4B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Требования Федеральных адаптированных программ.</w:t>
      </w:r>
    </w:p>
    <w:p w14:paraId="00DBAFCA" w14:textId="77777777" w:rsidR="00795A9A" w:rsidRPr="00F607F4" w:rsidRDefault="00EE28FA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 xml:space="preserve">Основную группу обучающиеся </w:t>
      </w:r>
      <w:r w:rsidR="00554F67" w:rsidRPr="00F607F4">
        <w:rPr>
          <w:rFonts w:ascii="Times New Roman" w:eastAsia="Times New Roman" w:hAnsi="Times New Roman"/>
          <w:sz w:val="28"/>
          <w:szCs w:val="28"/>
        </w:rPr>
        <w:t xml:space="preserve">по варианту 5.2 на данном уровне образования составляют дети 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с ОНР </w:t>
      </w:r>
      <w:r w:rsidRPr="00F607F4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607F4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уровн</w:t>
      </w:r>
      <w:r w:rsidR="00554F67" w:rsidRPr="00F607F4">
        <w:rPr>
          <w:rFonts w:ascii="Times New Roman" w:eastAsia="Times New Roman" w:hAnsi="Times New Roman"/>
          <w:sz w:val="28"/>
          <w:szCs w:val="28"/>
        </w:rPr>
        <w:t>ей развития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речи. </w:t>
      </w:r>
    </w:p>
    <w:p w14:paraId="06F38C03" w14:textId="77777777" w:rsidR="00F140DF" w:rsidRPr="00F607F4" w:rsidRDefault="00F140DF" w:rsidP="006E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работы </w:t>
      </w:r>
      <w:r w:rsidR="00EE28FA" w:rsidRPr="00F607F4">
        <w:rPr>
          <w:rFonts w:ascii="Times New Roman" w:eastAsia="Times New Roman" w:hAnsi="Times New Roman" w:cs="Times New Roman"/>
          <w:sz w:val="28"/>
          <w:szCs w:val="28"/>
        </w:rPr>
        <w:t xml:space="preserve">для этих групп обучающихся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484F0856" w14:textId="77777777" w:rsidR="00F140DF" w:rsidRPr="00F607F4" w:rsidRDefault="00F140DF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а) восполнение пробелов в развитии устной речи и формирование полноценной речевой деятельности;</w:t>
      </w:r>
    </w:p>
    <w:p w14:paraId="1AFFA7E5" w14:textId="77777777" w:rsidR="00F140DF" w:rsidRPr="00F607F4" w:rsidRDefault="00F140DF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lastRenderedPageBreak/>
        <w:t>б) развитие психических функций и пространственных представлений, обеспечивающих функционирование механизмов письменной речи:</w:t>
      </w:r>
    </w:p>
    <w:p w14:paraId="5CD8B37D" w14:textId="77777777" w:rsidR="00F140DF" w:rsidRPr="00F607F4" w:rsidRDefault="00F140DF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в)</w:t>
      </w:r>
      <w:r w:rsidR="00EE28FA" w:rsidRPr="00F607F4">
        <w:rPr>
          <w:rFonts w:ascii="Times New Roman" w:eastAsia="Times New Roman" w:hAnsi="Times New Roman"/>
          <w:sz w:val="28"/>
          <w:szCs w:val="28"/>
        </w:rPr>
        <w:t xml:space="preserve"> предупреждение и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коррекция </w:t>
      </w:r>
      <w:r w:rsidR="00EE28FA" w:rsidRPr="00F607F4">
        <w:rPr>
          <w:rFonts w:ascii="Times New Roman" w:eastAsia="Times New Roman" w:hAnsi="Times New Roman"/>
          <w:sz w:val="28"/>
          <w:szCs w:val="28"/>
        </w:rPr>
        <w:t>нарушений письменной речи</w:t>
      </w:r>
      <w:r w:rsidRPr="00F607F4">
        <w:rPr>
          <w:rFonts w:ascii="Times New Roman" w:eastAsia="Times New Roman" w:hAnsi="Times New Roman"/>
          <w:sz w:val="28"/>
          <w:szCs w:val="28"/>
        </w:rPr>
        <w:t>;</w:t>
      </w:r>
    </w:p>
    <w:p w14:paraId="006A9E34" w14:textId="77777777" w:rsidR="00F140DF" w:rsidRPr="00F607F4" w:rsidRDefault="00F140DF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г) формирование и развитие предпосылок, обеспечивающих усвоение программного материала по разделу «Русский язык и литератур</w:t>
      </w:r>
      <w:r w:rsidR="00554F67" w:rsidRPr="00F607F4">
        <w:rPr>
          <w:rFonts w:ascii="Times New Roman" w:eastAsia="Times New Roman" w:hAnsi="Times New Roman"/>
          <w:sz w:val="28"/>
          <w:szCs w:val="28"/>
        </w:rPr>
        <w:t>ное чтение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», а также формирование умений работать с текстами любой направленности (в </w:t>
      </w:r>
      <w:proofErr w:type="spellStart"/>
      <w:r w:rsidRPr="00F607F4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F607F4">
        <w:rPr>
          <w:rFonts w:ascii="Times New Roman" w:eastAsia="Times New Roman" w:hAnsi="Times New Roman"/>
          <w:sz w:val="28"/>
          <w:szCs w:val="28"/>
        </w:rPr>
        <w:t>. гуманитарной, естественнонаучной, текстами задач и т.д.).</w:t>
      </w:r>
    </w:p>
    <w:p w14:paraId="1543D190" w14:textId="77777777" w:rsidR="00B45BB3" w:rsidRPr="00F607F4" w:rsidRDefault="002B5596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Первостепенным</w:t>
      </w:r>
      <w:r w:rsidR="00B45BB3" w:rsidRPr="00F607F4">
        <w:rPr>
          <w:rFonts w:ascii="Times New Roman" w:eastAsia="Times New Roman" w:hAnsi="Times New Roman"/>
          <w:sz w:val="28"/>
          <w:szCs w:val="28"/>
        </w:rPr>
        <w:t>и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45BB3" w:rsidRPr="00F607F4">
        <w:rPr>
          <w:rFonts w:ascii="Times New Roman" w:eastAsia="Times New Roman" w:hAnsi="Times New Roman"/>
          <w:sz w:val="28"/>
          <w:szCs w:val="28"/>
        </w:rPr>
        <w:t>взаимосвязанными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направлени</w:t>
      </w:r>
      <w:r w:rsidR="00B45BB3" w:rsidRPr="00F607F4">
        <w:rPr>
          <w:rFonts w:ascii="Times New Roman" w:eastAsia="Times New Roman" w:hAnsi="Times New Roman"/>
          <w:sz w:val="28"/>
          <w:szCs w:val="28"/>
        </w:rPr>
        <w:t>я</w:t>
      </w:r>
      <w:r w:rsidRPr="00F607F4">
        <w:rPr>
          <w:rFonts w:ascii="Times New Roman" w:eastAsia="Times New Roman" w:hAnsi="Times New Roman"/>
          <w:sz w:val="28"/>
          <w:szCs w:val="28"/>
        </w:rPr>
        <w:t>м</w:t>
      </w:r>
      <w:r w:rsidR="00B45BB3" w:rsidRPr="00F607F4">
        <w:rPr>
          <w:rFonts w:ascii="Times New Roman" w:eastAsia="Times New Roman" w:hAnsi="Times New Roman"/>
          <w:sz w:val="28"/>
          <w:szCs w:val="28"/>
        </w:rPr>
        <w:t>и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в начальной школе явля</w:t>
      </w:r>
      <w:r w:rsidR="00B45BB3" w:rsidRPr="00F607F4">
        <w:rPr>
          <w:rFonts w:ascii="Times New Roman" w:eastAsia="Times New Roman" w:hAnsi="Times New Roman"/>
          <w:sz w:val="28"/>
          <w:szCs w:val="28"/>
        </w:rPr>
        <w:t>ю</w:t>
      </w:r>
      <w:r w:rsidRPr="00F607F4">
        <w:rPr>
          <w:rFonts w:ascii="Times New Roman" w:eastAsia="Times New Roman" w:hAnsi="Times New Roman"/>
          <w:sz w:val="28"/>
          <w:szCs w:val="28"/>
        </w:rPr>
        <w:t>тся</w:t>
      </w:r>
      <w:r w:rsidR="00A21CA2" w:rsidRPr="00F607F4">
        <w:rPr>
          <w:rFonts w:ascii="Times New Roman" w:eastAsia="Times New Roman" w:hAnsi="Times New Roman"/>
          <w:sz w:val="28"/>
          <w:szCs w:val="28"/>
        </w:rPr>
        <w:t>, с одной стороны,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восполнение пробелов в развитии устной речи и формирование</w:t>
      </w:r>
      <w:r w:rsidR="00A21CA2" w:rsidRPr="00F607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/>
          <w:sz w:val="28"/>
          <w:szCs w:val="28"/>
        </w:rPr>
        <w:t>полноценной</w:t>
      </w:r>
      <w:r w:rsidR="00A21CA2" w:rsidRPr="00F607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/>
          <w:sz w:val="28"/>
          <w:szCs w:val="28"/>
        </w:rPr>
        <w:t>речевой деятельности</w:t>
      </w:r>
      <w:r w:rsidR="00A21CA2" w:rsidRPr="00F607F4">
        <w:rPr>
          <w:rFonts w:ascii="Times New Roman" w:eastAsia="Times New Roman" w:hAnsi="Times New Roman"/>
          <w:sz w:val="28"/>
          <w:szCs w:val="28"/>
        </w:rPr>
        <w:t>, с другой -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</w:t>
      </w:r>
      <w:r w:rsidR="00B45BB3" w:rsidRPr="00F607F4">
        <w:rPr>
          <w:rFonts w:ascii="Times New Roman" w:eastAsia="Times New Roman" w:hAnsi="Times New Roman"/>
          <w:sz w:val="28"/>
          <w:szCs w:val="28"/>
        </w:rPr>
        <w:t>предупреждение и коррекция нарушений письменной речи.</w:t>
      </w:r>
    </w:p>
    <w:p w14:paraId="65CB3C48" w14:textId="77777777" w:rsidR="00B45BB3" w:rsidRPr="00F607F4" w:rsidRDefault="00B45BB3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Остальные направления реализуются в ходе основной логопедической коррекции.</w:t>
      </w:r>
    </w:p>
    <w:p w14:paraId="40D479A0" w14:textId="77777777" w:rsidR="00554F67" w:rsidRPr="00F607F4" w:rsidRDefault="0044676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В 1 (дополнительном) и 1 классах основное внимание уделяется формированию фонематического восприятия и звукопроизношения</w:t>
      </w:r>
      <w:r w:rsidR="00C74EC4" w:rsidRPr="00F607F4">
        <w:rPr>
          <w:rFonts w:ascii="Times New Roman" w:eastAsia="Times New Roman" w:hAnsi="Times New Roman" w:cs="Times New Roman"/>
          <w:sz w:val="28"/>
          <w:szCs w:val="28"/>
        </w:rPr>
        <w:t xml:space="preserve">. Содержание работы на индивидуальных и подгрупповых логопедических занятиях должно тесно коррелировать с программой коррекционного курса «Произношение» и предметного курса «Обучение грамоте». </w:t>
      </w:r>
      <w:r w:rsidR="00554F67" w:rsidRPr="00F607F4">
        <w:rPr>
          <w:rFonts w:ascii="Times New Roman" w:eastAsia="Times New Roman" w:hAnsi="Times New Roman" w:cs="Times New Roman"/>
          <w:sz w:val="28"/>
          <w:szCs w:val="28"/>
        </w:rPr>
        <w:t xml:space="preserve">Одним из обязательных условий успешного обучения грамоте и предупреждения нарушений чтения и письма является своевременная постановка звуков (до момента их изучения на занятиях по произношению и на уроках грамоты) или их прототипов при условии наличия тяжелых нарушений подвижности артикуляционного аппарата (тяжелая форма дизартрии, открытая </w:t>
      </w:r>
      <w:proofErr w:type="spellStart"/>
      <w:r w:rsidR="00554F67" w:rsidRPr="00F607F4">
        <w:rPr>
          <w:rFonts w:ascii="Times New Roman" w:eastAsia="Times New Roman" w:hAnsi="Times New Roman" w:cs="Times New Roman"/>
          <w:sz w:val="28"/>
          <w:szCs w:val="28"/>
        </w:rPr>
        <w:t>ринолалия</w:t>
      </w:r>
      <w:proofErr w:type="spellEnd"/>
      <w:r w:rsidR="00554F67" w:rsidRPr="00F607F4">
        <w:rPr>
          <w:rFonts w:ascii="Times New Roman" w:eastAsia="Times New Roman" w:hAnsi="Times New Roman" w:cs="Times New Roman"/>
          <w:sz w:val="28"/>
          <w:szCs w:val="28"/>
        </w:rPr>
        <w:t xml:space="preserve"> в дооперационном периоде, тяжелая форма артикуляторной апраксии и проч.). Постановка звуков предваряется дифференцированной артикуляционной гимнастикой с зависимости от клинической формы речевой патологии. </w:t>
      </w:r>
    </w:p>
    <w:p w14:paraId="324ABAA7" w14:textId="77777777" w:rsidR="00414B1C" w:rsidRPr="00F607F4" w:rsidRDefault="00414B1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Работа над формированием звукопроизношения проводится, как правило, в составе подгруппы учеников, имеющих схожие проблемы. Исключение делается только для непосредственно вызывания звука и его первичной автоматизации, которые осуществляются индивидуально. Важно, чтобы процесс автоматизации поставленных звуков не ограничивался логопедическим кабинетом, но продолжался на всех уроках, а также в ходе внеурочной деятельности ребенка.</w:t>
      </w:r>
    </w:p>
    <w:p w14:paraId="77E7761A" w14:textId="77777777" w:rsidR="00A21CA2" w:rsidRPr="00F607F4" w:rsidRDefault="00554F67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Параллель</w:t>
      </w:r>
      <w:r w:rsidR="00A21CA2" w:rsidRPr="00F607F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отрабатываются элементарные навыки фонематического восприятия</w:t>
      </w:r>
      <w:r w:rsidR="00414B1C" w:rsidRPr="00F607F4">
        <w:rPr>
          <w:rFonts w:ascii="Times New Roman" w:eastAsia="Times New Roman" w:hAnsi="Times New Roman" w:cs="Times New Roman"/>
          <w:sz w:val="28"/>
          <w:szCs w:val="28"/>
        </w:rPr>
        <w:t xml:space="preserve"> и элементы звукового анализа сначала на сохранных звуках, а затем с использованием вновь поставленных звуков</w:t>
      </w:r>
      <w:r w:rsidR="005C57A6" w:rsidRPr="00F607F4">
        <w:rPr>
          <w:rFonts w:ascii="Times New Roman" w:eastAsia="Times New Roman" w:hAnsi="Times New Roman" w:cs="Times New Roman"/>
          <w:sz w:val="28"/>
          <w:szCs w:val="28"/>
        </w:rPr>
        <w:t>, с обязательным включение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57A6" w:rsidRPr="00F607F4">
        <w:rPr>
          <w:rFonts w:ascii="Times New Roman" w:eastAsia="Times New Roman" w:hAnsi="Times New Roman" w:cs="Times New Roman"/>
          <w:sz w:val="28"/>
          <w:szCs w:val="28"/>
        </w:rPr>
        <w:t xml:space="preserve"> видов работы по дифференциации оппозиционных фонем в продуктивной речи, а также в процессе </w:t>
      </w:r>
      <w:proofErr w:type="spellStart"/>
      <w:r w:rsidR="005C57A6" w:rsidRPr="00F607F4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="005C57A6" w:rsidRPr="00F607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4B1C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7A6" w:rsidRPr="00F607F4">
        <w:rPr>
          <w:rFonts w:ascii="Times New Roman" w:eastAsia="Times New Roman" w:hAnsi="Times New Roman" w:cs="Times New Roman"/>
          <w:sz w:val="28"/>
          <w:szCs w:val="28"/>
        </w:rPr>
        <w:t>Данное направление работы обеспечивает не только более эффективное усвоение нормативного звукопроизношения, но и является пропедевтикой нарушений чтения и письма, обусловленных несовершенством фонематически</w:t>
      </w:r>
      <w:r w:rsidR="00A21CA2" w:rsidRPr="00F607F4">
        <w:rPr>
          <w:rFonts w:ascii="Times New Roman" w:eastAsia="Times New Roman" w:hAnsi="Times New Roman" w:cs="Times New Roman"/>
          <w:sz w:val="28"/>
          <w:szCs w:val="28"/>
        </w:rPr>
        <w:t>х представлений.</w:t>
      </w:r>
      <w:r w:rsidR="005C57A6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AAB0B2" w14:textId="77777777" w:rsidR="00A21CA2" w:rsidRPr="00F607F4" w:rsidRDefault="00A21CA2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Работа по постановке, автоматизации и дифференциации звуков должна завершиться не позднее конца второго класса. Исключением являются обучающиеся с грубыми артикуляторными расстройствами различного генеза, а также вновь поступившие обучающиеся.</w:t>
      </w:r>
    </w:p>
    <w:p w14:paraId="004949DA" w14:textId="77777777" w:rsidR="00744B25" w:rsidRPr="00F607F4" w:rsidRDefault="00744B25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lastRenderedPageBreak/>
        <w:t>Параллельно с постановкой и автоматизаций звуков осуществляется работа по формированию и развитию лексико-грамматического строя речи. Содержание и методика работы завис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т от клинической формы речевого нарушения, а также степени выраженности дефекта.</w:t>
      </w:r>
    </w:p>
    <w:p w14:paraId="16A2D19E" w14:textId="77777777" w:rsidR="00744B25" w:rsidRPr="00F607F4" w:rsidRDefault="00744B25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Тем не менее можно выделить основные условия, диктующие необходимость проведения данной работы и ее содержания.</w:t>
      </w:r>
    </w:p>
    <w:p w14:paraId="7F504E52" w14:textId="77777777" w:rsidR="00744B25" w:rsidRPr="00F607F4" w:rsidRDefault="00744B25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Во-первых, необходимость выравнивания речевых возможностей учеников класса перед изучением программного материала. Во-вторых, необходимость дополнительной работы по </w:t>
      </w:r>
      <w:proofErr w:type="spellStart"/>
      <w:r w:rsidRPr="00F607F4">
        <w:rPr>
          <w:rFonts w:ascii="Times New Roman" w:eastAsia="Times New Roman" w:hAnsi="Times New Roman" w:cs="Times New Roman"/>
          <w:sz w:val="28"/>
          <w:szCs w:val="28"/>
        </w:rPr>
        <w:t>семантизации</w:t>
      </w:r>
      <w:proofErr w:type="spellEnd"/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и/или формировани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навыков применения лексико-грамматических конструкций в самостоятельной речи. </w:t>
      </w:r>
    </w:p>
    <w:p w14:paraId="46D9A9A3" w14:textId="77777777" w:rsidR="00E741BB" w:rsidRPr="00F607F4" w:rsidRDefault="00744B25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данное направление работы тесно связано с уроками «Обучения грамоте», «Русский язык», «Литературное чтение», </w:t>
      </w:r>
      <w:r w:rsidR="00E741BB" w:rsidRPr="00F607F4">
        <w:rPr>
          <w:rFonts w:ascii="Times New Roman" w:eastAsia="Times New Roman" w:hAnsi="Times New Roman" w:cs="Times New Roman"/>
          <w:sz w:val="28"/>
          <w:szCs w:val="28"/>
        </w:rPr>
        <w:t>«Окружающий мир», коррекционным курсом «Развитие речи» и выполняет либо пропедевтическую функцию, либо функцию компенс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E741BB" w:rsidRPr="00F607F4">
        <w:rPr>
          <w:rFonts w:ascii="Times New Roman" w:eastAsia="Times New Roman" w:hAnsi="Times New Roman" w:cs="Times New Roman"/>
          <w:sz w:val="28"/>
          <w:szCs w:val="28"/>
        </w:rPr>
        <w:t xml:space="preserve"> недостаточн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741BB" w:rsidRPr="00F607F4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proofErr w:type="spellStart"/>
      <w:r w:rsidR="007F7C0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E741BB" w:rsidRPr="00F607F4">
        <w:rPr>
          <w:rFonts w:ascii="Times New Roman" w:eastAsia="Times New Roman" w:hAnsi="Times New Roman" w:cs="Times New Roman"/>
          <w:sz w:val="28"/>
          <w:szCs w:val="28"/>
        </w:rPr>
        <w:t xml:space="preserve"> лексико-грамматической стороны речи.</w:t>
      </w:r>
    </w:p>
    <w:p w14:paraId="274DBC64" w14:textId="77777777" w:rsidR="00E741BB" w:rsidRPr="00F607F4" w:rsidRDefault="00E741BB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Особенно важно реализовывать данное направление деятельности на индивидуальных и подгрупповых логопедических занятиях с теми учениками, чей уровень речи в значительной мере оказывается ниже, чем у остальных обучающихся класса.</w:t>
      </w:r>
    </w:p>
    <w:p w14:paraId="6C410A90" w14:textId="77777777" w:rsidR="00857DBA" w:rsidRPr="00F607F4" w:rsidRDefault="00857DBA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По мере формирования нормированного звукопроизношения и расширения номенклатуры языковых единиц реализуются виды работ, направленные на освоение сложных (для конкретного ученика) </w:t>
      </w:r>
      <w:proofErr w:type="spellStart"/>
      <w:r w:rsidRPr="00F607F4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-слоговых структур. Данное направление работы тесно связано как с преодолением оральной апраксии (у детей с моторной алалией), так и с </w:t>
      </w:r>
      <w:r w:rsidR="00B43B5D" w:rsidRPr="00F607F4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невербальных</w:t>
      </w:r>
      <w:r w:rsidR="00B43B5D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063" w:rsidRPr="00F607F4">
        <w:rPr>
          <w:rFonts w:ascii="Times New Roman" w:eastAsia="Times New Roman" w:hAnsi="Times New Roman" w:cs="Times New Roman"/>
          <w:sz w:val="28"/>
          <w:szCs w:val="28"/>
        </w:rPr>
        <w:t>ритмических структур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B5D" w:rsidRPr="00F607F4">
        <w:rPr>
          <w:rFonts w:ascii="Times New Roman" w:eastAsia="Times New Roman" w:hAnsi="Times New Roman" w:cs="Times New Roman"/>
          <w:sz w:val="28"/>
          <w:szCs w:val="28"/>
        </w:rPr>
        <w:t>и мелодико-интонационной стороны речи.</w:t>
      </w:r>
      <w:r w:rsidR="007A384A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3F2609" w14:textId="77777777" w:rsidR="00E741BB" w:rsidRPr="00F607F4" w:rsidRDefault="00E741BB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Начиная с третьего класса </w:t>
      </w:r>
      <w:r w:rsidR="00F23063" w:rsidRPr="00F607F4">
        <w:rPr>
          <w:rFonts w:ascii="Times New Roman" w:eastAsia="Times New Roman" w:hAnsi="Times New Roman" w:cs="Times New Roman"/>
          <w:sz w:val="28"/>
          <w:szCs w:val="28"/>
        </w:rPr>
        <w:t>лексико-грамматическое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работы включается в работу с текстами, в том числе, с письменными текстами и становится одной из составляющей коррекции нарушений чтения и письма. </w:t>
      </w:r>
    </w:p>
    <w:p w14:paraId="0FA2D428" w14:textId="77777777" w:rsidR="00F23063" w:rsidRPr="00F607F4" w:rsidRDefault="00F23063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В третьем и четвертом классах работа строится дифференцированно и зависит от времени поступления ученика в школу. </w:t>
      </w:r>
    </w:p>
    <w:p w14:paraId="74B1AE70" w14:textId="069C862F" w:rsidR="00F23063" w:rsidRPr="00F607F4" w:rsidRDefault="00F23063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Если обучающийся учится в школе с первого (дополнительного) или первого классов, то основное внимание уделяется совершенствованию лексико-грамматической </w:t>
      </w:r>
      <w:r w:rsidR="005877F4" w:rsidRPr="00F607F4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5877F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877F4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на базе письменной речи. Однако для ряда </w:t>
      </w:r>
      <w:r w:rsidR="005877F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877F4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необходимо включать элементы по совершенствованию </w:t>
      </w:r>
      <w:proofErr w:type="spellStart"/>
      <w:r w:rsidRPr="00F607F4">
        <w:rPr>
          <w:rFonts w:ascii="Times New Roman" w:eastAsia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стороны речи, поскольку у них в условиях отсутствия жёсткого контроля за качеством звукопроизношения со стороны взрослых, может наблюдаться ухудшение качества звукопроизношения, речь становится смазанной, недостаточно внятной. Тем не менее основное внимание уделяется коррекции и совершенствованию навыков чтения и письма.</w:t>
      </w:r>
    </w:p>
    <w:p w14:paraId="5F7DE975" w14:textId="77777777" w:rsidR="00F23063" w:rsidRPr="00F607F4" w:rsidRDefault="00F23063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Если обучающийся поступил в более старшие классы, то может потребоваться интенсивная работа по формированию навыков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фонематического восприятия, </w:t>
      </w:r>
      <w:proofErr w:type="spellStart"/>
      <w:r w:rsidRPr="00F607F4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-буквенного анализа и других предпосылок, обеспечивающих предупреждение и преодоление недостатков чтения и письма. Постановка звуков и дифференциация </w:t>
      </w:r>
      <w:r w:rsidR="00E01E98" w:rsidRPr="00F607F4">
        <w:rPr>
          <w:rFonts w:ascii="Times New Roman" w:eastAsia="Times New Roman" w:hAnsi="Times New Roman" w:cs="Times New Roman"/>
          <w:sz w:val="28"/>
          <w:szCs w:val="28"/>
        </w:rPr>
        <w:t xml:space="preserve">оппозиционных звуков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учетом </w:t>
      </w:r>
      <w:r w:rsidR="00E01E98" w:rsidRPr="00F607F4">
        <w:rPr>
          <w:rFonts w:ascii="Times New Roman" w:eastAsia="Times New Roman" w:hAnsi="Times New Roman" w:cs="Times New Roman"/>
          <w:sz w:val="28"/>
          <w:szCs w:val="28"/>
        </w:rPr>
        <w:t>соответствующих специфических ошибок в письменной речи.</w:t>
      </w:r>
    </w:p>
    <w:p w14:paraId="7C72278F" w14:textId="77777777" w:rsidR="00E01E98" w:rsidRPr="00F607F4" w:rsidRDefault="00E01E98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Коррекция нарушений чтения и письма 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 в зависимости от типологии ошибок и причин, их обуславливающих. В ряде случаев составляется совместная программа коррекционной работы учителя-логопеда и педагога-психолога.</w:t>
      </w:r>
    </w:p>
    <w:p w14:paraId="42649508" w14:textId="77777777" w:rsidR="00353982" w:rsidRPr="00F607F4" w:rsidRDefault="00E01E98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Особую группу учащихся в первом (дополнительном) классе составляют дети с </w:t>
      </w:r>
      <w:r w:rsidRPr="00F607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уровнем ОНР. Для них составляется отдельная программа, особенно на этапе </w:t>
      </w:r>
      <w:proofErr w:type="spellStart"/>
      <w:r w:rsidRPr="00F607F4">
        <w:rPr>
          <w:rFonts w:ascii="Times New Roman" w:eastAsia="Times New Roman" w:hAnsi="Times New Roman" w:cs="Times New Roman"/>
          <w:sz w:val="28"/>
          <w:szCs w:val="28"/>
        </w:rPr>
        <w:t>добукварного</w:t>
      </w:r>
      <w:proofErr w:type="spellEnd"/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обучения грамоте. Задача учителя логопеда на данном этапе – развитие всех сторон речи ребенка до такого уровня, чтобы он мог обучаться грамоте наравне с остальными учениками. Следовательно, с данным контингентом учеников необходимо, прежде всего, 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формирование психофизиологических предпосылок, обеспечивающих развитие фразовой речи, навыков фонематического восприятия и элементарных навыков звукового анализа, преодоление речевого негативизма (при наличии</w:t>
      </w:r>
      <w:r w:rsidR="00353982" w:rsidRPr="00F607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потребност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в комму</w:t>
      </w:r>
      <w:r w:rsidR="00353982" w:rsidRPr="00F607F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кативном</w:t>
      </w:r>
      <w:r w:rsidR="00353982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="00353982" w:rsidRPr="00F607F4">
        <w:rPr>
          <w:rFonts w:ascii="Times New Roman" w:eastAsia="Times New Roman" w:hAnsi="Times New Roman" w:cs="Times New Roman"/>
          <w:sz w:val="28"/>
          <w:szCs w:val="28"/>
        </w:rPr>
        <w:t xml:space="preserve">. Постановка звуков и системная их дифференциация производится при условии достижения данным ребенком </w:t>
      </w:r>
      <w:r w:rsidR="00353982" w:rsidRPr="00F607F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353982" w:rsidRPr="00F607F4">
        <w:rPr>
          <w:rFonts w:ascii="Times New Roman" w:eastAsia="Times New Roman" w:hAnsi="Times New Roman" w:cs="Times New Roman"/>
          <w:sz w:val="28"/>
          <w:szCs w:val="28"/>
        </w:rPr>
        <w:t xml:space="preserve"> уровня речевого развития.</w:t>
      </w:r>
    </w:p>
    <w:p w14:paraId="27B625F4" w14:textId="3DD469A1" w:rsidR="00A12A71" w:rsidRDefault="00EF105D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Особую группу составляют обучающиеся с </w:t>
      </w:r>
      <w:r w:rsidR="00A12A71">
        <w:rPr>
          <w:rFonts w:ascii="Times New Roman" w:eastAsia="Times New Roman" w:hAnsi="Times New Roman" w:cs="Times New Roman"/>
          <w:sz w:val="28"/>
          <w:szCs w:val="28"/>
        </w:rPr>
        <w:t>заиканием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5" w:name="_Hlk153790044"/>
      <w:r w:rsidR="00A12A71">
        <w:rPr>
          <w:rFonts w:ascii="Times New Roman" w:eastAsia="Times New Roman" w:hAnsi="Times New Roman" w:cs="Times New Roman"/>
          <w:sz w:val="28"/>
          <w:szCs w:val="28"/>
        </w:rPr>
        <w:t>При построении коррекционной работы с ними в школе должно быть предусмотрено ф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речи как коммуникативной деятельности путем организации ситуаций речевого общения и взаимодействия.  </w:t>
      </w:r>
    </w:p>
    <w:p w14:paraId="11DAD783" w14:textId="1A393244" w:rsidR="00A12A71" w:rsidRDefault="00A12A71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6A6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этим основными направления работы с этими обучающимися будут:</w:t>
      </w:r>
    </w:p>
    <w:p w14:paraId="138A7636" w14:textId="77777777" w:rsidR="00A12A71" w:rsidRDefault="00A12A71" w:rsidP="0072264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Восполнение пробелов в формировании коммуникативной деятельности;</w:t>
      </w:r>
    </w:p>
    <w:p w14:paraId="41E5C33E" w14:textId="078B4CCE" w:rsidR="00A12A71" w:rsidRPr="00722646" w:rsidRDefault="00A12A71" w:rsidP="0072264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Нормализация внере</w:t>
      </w:r>
      <w:r w:rsidR="00D56A61">
        <w:rPr>
          <w:rFonts w:ascii="Times New Roman" w:eastAsia="Times New Roman" w:hAnsi="Times New Roman"/>
          <w:sz w:val="28"/>
          <w:szCs w:val="28"/>
        </w:rPr>
        <w:t>че</w:t>
      </w:r>
      <w:r>
        <w:rPr>
          <w:rFonts w:ascii="Times New Roman" w:eastAsia="Times New Roman" w:hAnsi="Times New Roman"/>
          <w:sz w:val="28"/>
          <w:szCs w:val="28"/>
        </w:rPr>
        <w:t>вых процессов.</w:t>
      </w:r>
      <w:r w:rsidRPr="0072264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6800242" w14:textId="4F223C45" w:rsidR="00C46B72" w:rsidRDefault="00A65E14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71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данных направлений предусматривает выстраивание всего процесса коррекционной работы с </w:t>
      </w:r>
      <w:r w:rsidR="00A12A71">
        <w:rPr>
          <w:rFonts w:ascii="Times New Roman" w:eastAsia="Times New Roman" w:hAnsi="Times New Roman" w:cs="Times New Roman"/>
          <w:sz w:val="28"/>
          <w:szCs w:val="28"/>
        </w:rPr>
        <w:t xml:space="preserve">учетом 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>выраженности пароксизмов заикания и состояния речи (этапа работы над речью).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 программы должно быть предусмотрено о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 xml:space="preserve">владение 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самостоятельными 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>высказываниями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различной жанровой принадлежности с самых первых этапов работы над речью. Основно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должны составить высказывания в рамках дидактической коммуникации. В ходе усложнения речи детей следует предусмотреть </w:t>
      </w:r>
      <w:r w:rsidR="00400F44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>различными по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>полнот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>е,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 xml:space="preserve"> времени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произнесения по отношению к моменту деятельности, различной степени 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>ситуативности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высказываниями и в рамках</w:t>
      </w:r>
      <w:r w:rsidR="00C46B72" w:rsidRPr="00C46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>различных моделей общения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(взрослый-обучающийся, взрослый-обучающиеся, обучающийся- обучающийся, обучающийся-обучающиеся).</w:t>
      </w:r>
    </w:p>
    <w:p w14:paraId="17E36490" w14:textId="77777777" w:rsidR="00A01C5C" w:rsidRDefault="00C46B72" w:rsidP="00A01C5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 наличии </w:t>
      </w:r>
      <w:proofErr w:type="spellStart"/>
      <w:r w:rsidRPr="00A12A71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A12A71">
        <w:rPr>
          <w:rFonts w:ascii="Times New Roman" w:eastAsia="Times New Roman" w:hAnsi="Times New Roman" w:cs="Times New Roman"/>
          <w:sz w:val="28"/>
          <w:szCs w:val="28"/>
        </w:rPr>
        <w:t xml:space="preserve"> средств языка</w:t>
      </w:r>
      <w:r w:rsidR="00A65E14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A12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содержание программы должна быть включена </w:t>
      </w:r>
      <w:r w:rsidRPr="00A12A71">
        <w:rPr>
          <w:rFonts w:ascii="Times New Roman" w:eastAsia="Times New Roman" w:hAnsi="Times New Roman" w:cs="Times New Roman"/>
          <w:sz w:val="28"/>
          <w:szCs w:val="28"/>
        </w:rPr>
        <w:t>целенаправленн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12A71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2A71">
        <w:rPr>
          <w:rFonts w:ascii="Times New Roman" w:eastAsia="Times New Roman" w:hAnsi="Times New Roman" w:cs="Times New Roman"/>
          <w:sz w:val="28"/>
          <w:szCs w:val="28"/>
        </w:rPr>
        <w:t xml:space="preserve"> по их формированию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>, предупреждению/коррекции недостатков письменной речи.</w:t>
      </w:r>
    </w:p>
    <w:p w14:paraId="09959FD7" w14:textId="7B953843" w:rsidR="00C46B72" w:rsidRDefault="00C46B72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планировании содержания коррекционной работы следует предусмотреть и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>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ние, </w:t>
      </w:r>
      <w:r w:rsidR="00201087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возрасту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наглядност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как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опоры в становлении навыков плавной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(например, схемы, модели, карточки и пр.).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219F12" w14:textId="77777777" w:rsidR="00A01C5C" w:rsidRDefault="00C46B72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является м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>аксимальн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перенос 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отрабатываемых навыков на занятия 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 блока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>, дополнительное образование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В ходе нормализации внеречевых процессов </w:t>
      </w:r>
      <w:r w:rsidR="00A65E14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</w:t>
      </w:r>
      <w:r w:rsidR="00A65E1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 постепенное овладение умениями и навыками </w:t>
      </w:r>
      <w:proofErr w:type="spellStart"/>
      <w:r w:rsidR="00A01C5C" w:rsidRPr="00A01C5C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A01C5C" w:rsidRPr="00A01C5C">
        <w:rPr>
          <w:rFonts w:ascii="Times New Roman" w:eastAsia="Times New Roman" w:hAnsi="Times New Roman" w:cs="Times New Roman"/>
          <w:sz w:val="28"/>
          <w:szCs w:val="28"/>
        </w:rPr>
        <w:t xml:space="preserve"> высказываний</w:t>
      </w:r>
      <w:r w:rsidR="00A65E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1C5C" w:rsidRPr="00A01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A01C5C" w:rsidRPr="00A01C5C">
        <w:rPr>
          <w:rFonts w:ascii="Times New Roman" w:eastAsia="Times New Roman" w:hAnsi="Times New Roman" w:cs="Times New Roman"/>
          <w:sz w:val="28"/>
          <w:szCs w:val="28"/>
        </w:rPr>
        <w:t>и речевого поведения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1C5C" w:rsidRPr="00A01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9543289" w14:textId="7F8DBDEF" w:rsidR="00610FF2" w:rsidRDefault="00A01C5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 содержание коррекционной работы с заикающимися обучающимися следует выстроить в три этапа</w:t>
      </w:r>
      <w:r w:rsidR="00D56A61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23A40A" w14:textId="6F6F0A64" w:rsidR="00A01C5C" w:rsidRPr="00A01C5C" w:rsidRDefault="00610FF2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Основная коррекционная цель первого этапа состоит в выработке у заикающихся школьников умения адекватно усваивать и передавать информацию в процессе межличностного общения. Иными словами, на этом этапе работы осуществляется уточнение (а порой и формирование) знаний, умений и навыков, необходимых для свободного общения в рамках информационного аспекта коммуникативной деятельности.</w:t>
      </w:r>
      <w:r w:rsidRPr="00610FF2">
        <w:rPr>
          <w:rFonts w:ascii="Times New Roman" w:hAnsi="Times New Roman" w:cs="Times New Roman"/>
          <w:color w:val="354052"/>
          <w:sz w:val="28"/>
          <w:szCs w:val="28"/>
        </w:rPr>
        <w:br/>
      </w:r>
      <w:r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Осуществляемые заикающимися 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обучающимися</w:t>
      </w:r>
      <w:r w:rsidR="00A65E14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в пределах данного вида речевой деятельности речевые действия им относительно доступны. Поэтому на первый план выдвигается задача нормализации тех отклонений в сфере 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внеречевых</w:t>
      </w:r>
      <w:r w:rsidR="00A65E14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процессов, которые составляют первичную суть дефекта и проявляются в форме своеобразия речевой и учебной деятельности.</w:t>
      </w:r>
      <w:r w:rsidR="00A01C5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Для оказания помощи детям при продуцировании высказываний учителем-логопедом должно быть предусмотрено применение с</w:t>
      </w:r>
      <w:r w:rsidR="00A01C5C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редств помощи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:</w:t>
      </w:r>
      <w:r w:rsidR="00A01C5C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организующие и регулирующие высказывания логопеда, наглядность, поведение и речь 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учителя-</w:t>
      </w:r>
      <w:r w:rsidR="00A01C5C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логопеда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. </w:t>
      </w:r>
      <w:r w:rsidR="0020108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Для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обеспечения последовательного нарастания сложности 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коммуникации с детьми 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следует обеспечить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использование с</w:t>
      </w:r>
      <w:r w:rsidR="00A01C5C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редств, усложняющи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х</w:t>
      </w:r>
      <w:r w:rsidR="00A01C5C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коммуникативную деятельность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. Использование этих средств будет способствовать развитию произвольности речевого поведения и деятельности. Такими средствами являются:</w:t>
      </w:r>
      <w:r w:rsidR="00A01C5C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="00A01C5C" w:rsidRPr="00A01C5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вопросы-ловушки, задания, содержащие конфликтные данные, самостоятельный </w:t>
      </w:r>
      <w:r w:rsidR="00A01C5C" w:rsidRPr="00A01C5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lastRenderedPageBreak/>
        <w:t>выбор решения при дефиците информации, увеличение компонентов неречевой задачи, изменение темпа деятельности, повышение личностной ответственности за качество деятельности общения (очередность в диалоге, в чтении по ролям), выход к доске.</w:t>
      </w:r>
    </w:p>
    <w:p w14:paraId="50DE2EB7" w14:textId="54EDF67D" w:rsidR="00E333C7" w:rsidRPr="00722646" w:rsidRDefault="00A01C5C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В ходе второго этапа </w:t>
      </w:r>
      <w:r w:rsidR="00610FF2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осуществляется формирование и закрепление умений и навыков общения в рамках регулятивного аспекта коммуникативной деятельности (функция регуляции и дифференцированного воздействия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на других </w:t>
      </w:r>
      <w:r w:rsidR="00D56A6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участников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общения</w:t>
      </w:r>
      <w:r w:rsidR="00610FF2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). Иначе говоря, на этом этапе отрабатываются навыки свободного общения, необходимого для взаимодействия с другими людьми и регуляции их деятельности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, в частности </w:t>
      </w:r>
      <w:r w:rsidR="00E333C7" w:rsidRP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умений и навыков четко и правильно, без заикания формулировать задания участникам совместной деятельности.</w:t>
      </w:r>
      <w:r w:rsidR="00E333C7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На данном этапе </w:t>
      </w:r>
      <w:r w:rsidR="00610FF2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имеет место взаимодействие (сведение) информационного и регулятивного аспектов коммуникативной деятельности.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В содержании 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второго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этапа основной упор делается на активную роль 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в ходе общения 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ребенка с заиканием. Так, предусматривается выполнение им роли учителя </w:t>
      </w:r>
      <w:r w:rsidR="0049431D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при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="00E333C7" w:rsidRP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формулир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овани</w:t>
      </w:r>
      <w:r w:rsidR="0049431D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и</w:t>
      </w:r>
      <w:r w:rsidR="00E333C7" w:rsidRP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задани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я</w:t>
      </w:r>
      <w:r w:rsidR="00E333C7" w:rsidRP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у доски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для других обучающихся. Средствами помощи в процессе коммуникации при этом являются 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направляющие и регулирующие высказывания логопеда, наглядная опора в виде инструкции-схемы с указанием последовательности выполнения речевых действий. При этом важно предусмотреть и нарастание сложности заданий. Так, может быть увеличено количество компонентов неречевой задачи, изменение темпа деятельности и выполнение ее без инструкции</w:t>
      </w:r>
      <w:r w:rsidR="00D558F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, а также предусмотрены отвлекающие моменты.</w:t>
      </w:r>
    </w:p>
    <w:p w14:paraId="4AD74F59" w14:textId="11EE8AAD" w:rsidR="00D558F7" w:rsidRDefault="00610FF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На </w:t>
      </w:r>
      <w:r w:rsid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третьем</w:t>
      </w:r>
      <w:r w:rsidR="00D558F7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этапе происходит закрепление навыков свободного общения с целью обмена информацией, дифференцированного воздействия на </w:t>
      </w: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других людей и </w:t>
      </w:r>
      <w:proofErr w:type="spellStart"/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саморегуляции</w:t>
      </w:r>
      <w:proofErr w:type="spellEnd"/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. Иначе говоря, на этом этапе осуществляется окончательная отработка умений и навыков, необходимых для активного использования полученных знаний в целях адекватного взаимодействия с другими людьми в процессе выполнения различных видов деятельности в разнообразных</w:t>
      </w:r>
      <w:r w:rsid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жизненных ситуациях</w:t>
      </w:r>
      <w:r w:rsid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, в том числе при </w:t>
      </w:r>
      <w:r w:rsidR="00D558F7" w:rsidRP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продуцировани</w:t>
      </w:r>
      <w:r w:rsid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и</w:t>
      </w:r>
      <w:r w:rsidR="00D558F7" w:rsidRP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полемического высказывания (как общаться в условиях дискуссии)</w:t>
      </w: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.</w:t>
      </w:r>
      <w:r w:rsid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Предусматривается</w:t>
      </w:r>
      <w:r w:rsidR="00D558F7" w:rsidRP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работа по отработке навыков построения текста (последовательность, сочетаемость предложений, связность текста).</w:t>
      </w:r>
    </w:p>
    <w:p w14:paraId="0335FCB5" w14:textId="4A821491" w:rsidR="00610FF2" w:rsidRPr="00CB6B41" w:rsidRDefault="00D558F7" w:rsidP="00CB6B4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На данном этапе также применяются средства помощи, предусматривающие использование адекватных целям и задачам общения наглядны</w:t>
      </w:r>
      <w:r w:rsidR="0049431D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средств общения и речевой поддержки и стимулирования со стороны учителя-логопеда. </w:t>
      </w:r>
      <w:r w:rsidR="00610FF2"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Успешно реализовать все задачи коррекционного воздействия можно лишь при учете ряда принципиальных организационных моментов.</w:t>
      </w:r>
    </w:p>
    <w:p w14:paraId="492C6406" w14:textId="77777777" w:rsidR="00CB6B41" w:rsidRPr="00CB6B41" w:rsidRDefault="00610FF2" w:rsidP="006E4A4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Во-первых, это личностно-ролевой подход</w:t>
      </w:r>
      <w:r w:rsidR="008C4DE4"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, предполагающий организацию активного коммуникативного взаимодействия обучающихся с учителем-логопедом</w:t>
      </w:r>
      <w:r w:rsidR="00CB6B41"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.</w:t>
      </w:r>
    </w:p>
    <w:p w14:paraId="470623D5" w14:textId="77777777" w:rsidR="00CB6B41" w:rsidRPr="00CB6B41" w:rsidRDefault="00CB6B41" w:rsidP="006E4A4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Во-вторых, активное включение в коррекционную работу учителей и воспитателей, работающих с ребенком.</w:t>
      </w:r>
    </w:p>
    <w:p w14:paraId="51997134" w14:textId="77777777" w:rsidR="00CB6B41" w:rsidRDefault="00CB6B41" w:rsidP="006E4A4B">
      <w:pPr>
        <w:suppressAutoHyphens w:val="0"/>
        <w:spacing w:after="0" w:line="240" w:lineRule="auto"/>
        <w:ind w:firstLine="709"/>
        <w:jc w:val="both"/>
        <w:rPr>
          <w:rFonts w:ascii="Montserrat" w:hAnsi="Montserrat"/>
          <w:color w:val="354052"/>
          <w:sz w:val="27"/>
          <w:szCs w:val="27"/>
          <w:shd w:val="clear" w:color="auto" w:fill="FFFFFF"/>
        </w:rPr>
      </w:pP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lastRenderedPageBreak/>
        <w:t>В</w:t>
      </w:r>
      <w:r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-</w:t>
      </w: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третьих</w:t>
      </w:r>
      <w:r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, </w:t>
      </w: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активное формирование личностных компетенций и универсальных учебных действий, в частности, планирующей, регулирующей и контрольных функций речи.</w:t>
      </w:r>
      <w:r>
        <w:rPr>
          <w:rFonts w:ascii="Montserrat" w:hAnsi="Montserrat"/>
          <w:color w:val="354052"/>
          <w:sz w:val="27"/>
          <w:szCs w:val="27"/>
          <w:shd w:val="clear" w:color="auto" w:fill="FFFFFF"/>
        </w:rPr>
        <w:t xml:space="preserve"> </w:t>
      </w:r>
    </w:p>
    <w:p w14:paraId="0698B508" w14:textId="77777777" w:rsidR="004E77AC" w:rsidRPr="004E77AC" w:rsidRDefault="004E77AC" w:rsidP="006E4A4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В-четвертых, использование групповой и подгрупповой форм работы. В связи с этим возможно объединение учащихся разных классов и/или возрастов в одной подгруппе для логопедических занятий.</w:t>
      </w:r>
    </w:p>
    <w:p w14:paraId="2B659EEB" w14:textId="7B5BD4FD" w:rsidR="00B45BB3" w:rsidRDefault="00CB6B41" w:rsidP="006E4A4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Формирование умений, необходимых для свободного продуцирования связных высказываний, осуществляется на логопедических занятиях последовательно, с учетом нарастания сложности структуры высказываний и специфики коммуникативной деятельности. Если на первых этапах коррекционного процесса </w:t>
      </w:r>
      <w:r w:rsidR="003B3113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обучающиеся</w:t>
      </w:r>
      <w:r w:rsidR="003B3113"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proofErr w:type="spellStart"/>
      <w:r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оречевляют</w:t>
      </w:r>
      <w:proofErr w:type="spellEnd"/>
      <w:r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отдельные операции в процессе выполнения того или иного вида учебного задания в виде ответов на вопросы, то в последующем осуществляется переход к самостоятельному продуцированию высказываний</w:t>
      </w:r>
      <w:r w:rsidR="004E77AC"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, охватывающих процесс деятельности в целом. </w:t>
      </w:r>
      <w:r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Это — итоги выполнения собственных учебных заданий, проверки выполнения учебных заданий другими детьми, различного рода объяснения, доказательства, выводы, планирование предстоящей деятельности.</w:t>
      </w:r>
      <w:r w:rsid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</w:p>
    <w:p w14:paraId="748E5AE2" w14:textId="77777777" w:rsidR="00B63115" w:rsidRPr="00610FF2" w:rsidRDefault="00B63115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В структуре каждого этапа выделяются ступени, характеризующиеся разными коррекционными задачами, ситуациями коммуникативной деятельности (модель общения, модель речевого поведения), уровнем самостоятельности и познавательной активности, а также средствами помощи. </w:t>
      </w:r>
    </w:p>
    <w:p w14:paraId="1441952D" w14:textId="0D06F7B5" w:rsidR="000B2D8A" w:rsidRDefault="000B2D8A" w:rsidP="000B2D8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</w:pPr>
      <w:r w:rsidRPr="000B2D8A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Одним из условий хорошего результата является отсутствие дублирования методов обучения и содержания материалов, предлагаемых на уроках и на логопедических занятиях</w:t>
      </w:r>
      <w:r w:rsidR="00B63115"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 xml:space="preserve">. Поэтому учителю-логопеду целесообразно использовать материал из области занимательной грамматики и математики. Актуализация речевых средств и выполнение различных умственных действий (о которых было сказано выше) происходит очень специфично, в соответствии с решением общих коррекционных задач. Так, на первоначальном этапе </w:t>
      </w:r>
      <w:r w:rsidRPr="000B2D8A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коррекционного обучения</w:t>
      </w:r>
      <w:r w:rsidR="00B63115"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 xml:space="preserve"> грамматические и математические термины, необходимые для обозначения производимых детьми действий, используются только в плане пассивной речи. На последующих стадиях коррекционной работы (когда </w:t>
      </w:r>
      <w:r w:rsidR="003B3113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 xml:space="preserve">обучающимся </w:t>
      </w:r>
      <w:r w:rsidR="00B63115"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предлагаются задания, требующие речевого оформления в виде доказательств, выводов) эти термины активно используются детьми в собственных высказываниях</w:t>
      </w:r>
      <w:r w:rsidRPr="000B2D8A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.</w:t>
      </w:r>
      <w:r w:rsidR="00B63115"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14:paraId="3304A99A" w14:textId="77777777" w:rsidR="00B63115" w:rsidRPr="00B63115" w:rsidRDefault="00B63115" w:rsidP="000B2D8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Столь же специфично решается на логопедических занятиях и проблема овладения свободным (без заикания) чтением</w:t>
      </w:r>
      <w:r w:rsidR="000B2D8A" w:rsidRPr="000B2D8A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, которое включается в практически в каждое логопедическое занятие в той или иной форме.</w:t>
      </w:r>
      <w:r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lang w:eastAsia="ru-RU"/>
        </w:rPr>
        <w:br/>
      </w:r>
      <w:r w:rsidR="000B2D8A" w:rsidRPr="000B2D8A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Д</w:t>
      </w:r>
      <w:r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 xml:space="preserve">ля успешного овладения этим видом </w:t>
      </w:r>
      <w:r w:rsidR="000B2D8A" w:rsidRPr="000B2D8A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 xml:space="preserve">речевой </w:t>
      </w:r>
      <w:r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деятельности необходимо создавать определенные коррекционные ситуации и использовать легко доступные и интересные для детей адаптированные тексты.</w:t>
      </w:r>
    </w:p>
    <w:bookmarkEnd w:id="5"/>
    <w:p w14:paraId="5C1C12DC" w14:textId="77777777" w:rsidR="005877F4" w:rsidRPr="00F607F4" w:rsidRDefault="005877F4" w:rsidP="005877F4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Продолжительность логопедического занятия: с подгруппой не более 30 минут, индивидуально</w:t>
      </w:r>
      <w:r>
        <w:rPr>
          <w:rFonts w:ascii="Times New Roman" w:eastAsia="Times New Roman" w:hAnsi="Times New Roman"/>
          <w:sz w:val="28"/>
          <w:szCs w:val="28"/>
        </w:rPr>
        <w:t xml:space="preserve">го </w:t>
      </w:r>
      <w:r w:rsidRPr="00F607F4">
        <w:rPr>
          <w:rFonts w:ascii="Times New Roman" w:eastAsia="Times New Roman" w:hAnsi="Times New Roman"/>
          <w:sz w:val="28"/>
          <w:szCs w:val="28"/>
        </w:rPr>
        <w:t>заняти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– 15-20 минут.</w:t>
      </w:r>
    </w:p>
    <w:p w14:paraId="312ED211" w14:textId="217A3697" w:rsidR="005877F4" w:rsidRDefault="005877F4" w:rsidP="005877F4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lastRenderedPageBreak/>
        <w:t>Каждый ребенок должен посетить логопедические занятия не менее 3 раз в неделю, при этом он может посещать как индивидуальные, так и</w:t>
      </w:r>
      <w:r w:rsidRPr="005877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/>
          <w:sz w:val="28"/>
          <w:szCs w:val="28"/>
        </w:rPr>
        <w:t>подгрупповые занятия. Суммарная нагрузка на одного ребенка в неделю не должна превышать 2 академических часов.</w:t>
      </w:r>
    </w:p>
    <w:p w14:paraId="6C3D92F1" w14:textId="77777777" w:rsidR="005877F4" w:rsidRDefault="005877F4" w:rsidP="005877F4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4EB5302" w14:textId="113B0D4E" w:rsidR="00B63115" w:rsidRPr="00B63115" w:rsidRDefault="00B63115" w:rsidP="005877F4">
      <w:pPr>
        <w:shd w:val="clear" w:color="auto" w:fill="FFFFFF"/>
        <w:suppressAutoHyphens w:val="0"/>
        <w:spacing w:after="0" w:line="240" w:lineRule="auto"/>
        <w:rPr>
          <w:rFonts w:ascii="Montserrat" w:eastAsia="Times New Roman" w:hAnsi="Montserrat" w:cs="Times New Roman"/>
          <w:color w:val="354052"/>
          <w:kern w:val="0"/>
          <w:sz w:val="27"/>
          <w:szCs w:val="27"/>
          <w:lang w:eastAsia="ru-RU"/>
        </w:rPr>
      </w:pPr>
    </w:p>
    <w:p w14:paraId="62DC5A4D" w14:textId="77777777" w:rsidR="005B7230" w:rsidRPr="005B7230" w:rsidRDefault="005B7230" w:rsidP="005B7230">
      <w:pPr>
        <w:pStyle w:val="1"/>
        <w:rPr>
          <w:rStyle w:val="ac"/>
        </w:rPr>
      </w:pPr>
      <w:bookmarkStart w:id="6" w:name="_Toc153799879"/>
      <w:r w:rsidRPr="005B7230">
        <w:rPr>
          <w:rStyle w:val="ac"/>
        </w:rPr>
        <w:t>Рекомендации по разработке рабочей программы</w:t>
      </w:r>
      <w:bookmarkEnd w:id="6"/>
    </w:p>
    <w:p w14:paraId="4C4449E7" w14:textId="7BB4B1B8" w:rsidR="004E77AC" w:rsidRPr="00DF560E" w:rsidRDefault="00290F27" w:rsidP="00722646">
      <w:pPr>
        <w:pStyle w:val="1"/>
        <w:spacing w:before="0" w:line="240" w:lineRule="auto"/>
        <w:ind w:firstLine="709"/>
        <w:jc w:val="both"/>
        <w:rPr>
          <w:rFonts w:ascii="Times New Roman" w:eastAsia="Arial Unicode MS" w:hAnsi="Times New Roman" w:cs="Times New Roman"/>
          <w:color w:val="354052"/>
          <w:sz w:val="28"/>
          <w:szCs w:val="28"/>
          <w:shd w:val="clear" w:color="auto" w:fill="FFFFFF"/>
        </w:rPr>
      </w:pPr>
      <w:bookmarkStart w:id="7" w:name="_Toc153799881"/>
      <w:r w:rsidRPr="00722646">
        <w:rPr>
          <w:rFonts w:ascii="Times New Roman" w:eastAsia="Arial Unicode MS" w:hAnsi="Times New Roman" w:cs="Times New Roman"/>
          <w:color w:val="354052"/>
          <w:sz w:val="28"/>
          <w:szCs w:val="28"/>
          <w:shd w:val="clear" w:color="auto" w:fill="FFFFFF"/>
        </w:rPr>
        <w:t xml:space="preserve">Предлагаемая форма </w:t>
      </w:r>
      <w:r w:rsidRPr="00DF560E">
        <w:rPr>
          <w:rFonts w:ascii="Times New Roman" w:eastAsia="Arial Unicode MS" w:hAnsi="Times New Roman" w:cs="Times New Roman"/>
          <w:color w:val="354052"/>
          <w:sz w:val="28"/>
          <w:szCs w:val="28"/>
          <w:shd w:val="clear" w:color="auto" w:fill="FFFFFF"/>
        </w:rPr>
        <w:t>рабочей программы носит рекомендательный характер. Учитель-логопед, ведущий занятия в рамках данного коррекционного курса</w:t>
      </w:r>
      <w:r w:rsidRPr="00722646">
        <w:rPr>
          <w:rFonts w:ascii="Times New Roman" w:eastAsia="Arial Unicode MS" w:hAnsi="Times New Roman" w:cs="Times New Roman"/>
          <w:color w:val="354052"/>
          <w:sz w:val="28"/>
          <w:szCs w:val="28"/>
          <w:shd w:val="clear" w:color="auto" w:fill="FFFFFF"/>
        </w:rPr>
        <w:t>,</w:t>
      </w:r>
      <w:r w:rsidRPr="00DF560E">
        <w:rPr>
          <w:rFonts w:ascii="Times New Roman" w:eastAsia="Arial Unicode MS" w:hAnsi="Times New Roman" w:cs="Times New Roman"/>
          <w:color w:val="354052"/>
          <w:sz w:val="28"/>
          <w:szCs w:val="28"/>
          <w:shd w:val="clear" w:color="auto" w:fill="FFFFFF"/>
        </w:rPr>
        <w:t xml:space="preserve"> может вносить изменения в соответствии с особенностями речевого развития ребенка, формы речевого нарушения, а также этапом работы по преодолению речевых недостатков.</w:t>
      </w:r>
      <w:bookmarkEnd w:id="7"/>
    </w:p>
    <w:p w14:paraId="082E60BC" w14:textId="060594CC" w:rsidR="00290F27" w:rsidRPr="00722646" w:rsidRDefault="00290F27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Представленный образец может быть использован, например, при разработке Рабочей программы для обучающихся 1 (дополнительного) - 1 классов с общим недоразвитием речи. В разделе «Текущий мониторинг эффективности коррекционной работы отмечаются результаты, полученные в ходе занятий, например, время постановки звука, его автоматизации и др.</w:t>
      </w:r>
    </w:p>
    <w:p w14:paraId="5CE9237A" w14:textId="77777777" w:rsidR="005877F4" w:rsidRDefault="005877F4" w:rsidP="00FE5D63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CB8D8" w14:textId="10750D2F" w:rsidR="00FE5D63" w:rsidRPr="00F607F4" w:rsidRDefault="00FE5D63" w:rsidP="00FE5D63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F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C3BE992" w14:textId="77777777" w:rsidR="00FE5D63" w:rsidRPr="00F607F4" w:rsidRDefault="00FE5D63" w:rsidP="00FE5D63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F4">
        <w:rPr>
          <w:rFonts w:ascii="Times New Roman" w:hAnsi="Times New Roman" w:cs="Times New Roman"/>
          <w:b/>
          <w:sz w:val="28"/>
          <w:szCs w:val="28"/>
        </w:rPr>
        <w:t>логопедического сопровождения обучающегося (</w:t>
      </w:r>
      <w:proofErr w:type="spellStart"/>
      <w:r w:rsidRPr="00F607F4">
        <w:rPr>
          <w:rFonts w:ascii="Times New Roman" w:hAnsi="Times New Roman" w:cs="Times New Roman"/>
          <w:b/>
          <w:sz w:val="28"/>
          <w:szCs w:val="28"/>
        </w:rPr>
        <w:t>щихся</w:t>
      </w:r>
      <w:proofErr w:type="spellEnd"/>
      <w:r w:rsidRPr="00F607F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317C5B3C" w14:textId="77777777" w:rsidR="00FE5D63" w:rsidRPr="00F607F4" w:rsidRDefault="00FE5D63" w:rsidP="00FE5D63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F4">
        <w:rPr>
          <w:rFonts w:ascii="Times New Roman" w:hAnsi="Times New Roman" w:cs="Times New Roman"/>
          <w:b/>
          <w:sz w:val="28"/>
          <w:szCs w:val="28"/>
        </w:rPr>
        <w:t xml:space="preserve">ФИ с …. (логопедическое заключение) </w:t>
      </w:r>
    </w:p>
    <w:p w14:paraId="0AC4D46F" w14:textId="77777777" w:rsidR="00FE5D63" w:rsidRPr="00F607F4" w:rsidRDefault="00FE5D63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деятельности учащихся: </w:t>
      </w:r>
      <w:r w:rsidRPr="00F607F4">
        <w:rPr>
          <w:rFonts w:ascii="Times New Roman" w:hAnsi="Times New Roman" w:cs="Times New Roman"/>
          <w:bCs/>
          <w:sz w:val="28"/>
          <w:szCs w:val="28"/>
        </w:rPr>
        <w:t>и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ндивидуальная, подгрупповая</w:t>
      </w:r>
    </w:p>
    <w:p w14:paraId="3C164C50" w14:textId="77777777" w:rsidR="00FE5D63" w:rsidRPr="00F607F4" w:rsidRDefault="00FE5D63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Характеристика речи ученика (</w:t>
      </w:r>
      <w:proofErr w:type="spellStart"/>
      <w:r w:rsidRPr="00F607F4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607F4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3E7A766C" w14:textId="77777777" w:rsidR="00FE5D63" w:rsidRPr="00F607F4" w:rsidRDefault="00FE5D63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Планируемы результаты освоения программы:</w:t>
      </w:r>
    </w:p>
    <w:p w14:paraId="6483D199" w14:textId="77777777" w:rsidR="005877F4" w:rsidRDefault="005877F4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Речевые:</w:t>
      </w:r>
    </w:p>
    <w:p w14:paraId="7B1DF382" w14:textId="0DDCA3C7" w:rsidR="00FE5D63" w:rsidRPr="00F607F4" w:rsidRDefault="00FE5D63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Личностные:</w:t>
      </w:r>
    </w:p>
    <w:p w14:paraId="4713C01B" w14:textId="1FDF1C48" w:rsidR="00FE5D63" w:rsidRDefault="00FE5D63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07F4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F607F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4CCB0D" w14:textId="161683D9" w:rsidR="00FE5D63" w:rsidRDefault="00FE5D63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A0C96" w14:textId="77777777" w:rsidR="00EA0090" w:rsidRPr="00F607F4" w:rsidRDefault="00EA0090" w:rsidP="00A04FB7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3"/>
        <w:gridCol w:w="1155"/>
        <w:gridCol w:w="1155"/>
        <w:gridCol w:w="1155"/>
        <w:gridCol w:w="1155"/>
        <w:gridCol w:w="1938"/>
      </w:tblGrid>
      <w:tr w:rsidR="006E4A4B" w:rsidRPr="00F607F4" w14:paraId="64F8FDCB" w14:textId="77777777" w:rsidTr="00EA0090">
        <w:trPr>
          <w:trHeight w:val="480"/>
        </w:trPr>
        <w:tc>
          <w:tcPr>
            <w:tcW w:w="2624" w:type="dxa"/>
            <w:vMerge w:val="restart"/>
          </w:tcPr>
          <w:p w14:paraId="1261B967" w14:textId="5E8D9781" w:rsidR="00EA0090" w:rsidRPr="00F607F4" w:rsidRDefault="00EA0090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607F4">
              <w:rPr>
                <w:rFonts w:ascii="Times New Roman" w:eastAsia="Times New Roman" w:hAnsi="Times New Roman"/>
                <w:b/>
                <w:bCs/>
              </w:rPr>
              <w:t>Направления работы</w:t>
            </w:r>
          </w:p>
        </w:tc>
        <w:tc>
          <w:tcPr>
            <w:tcW w:w="9539" w:type="dxa"/>
            <w:gridSpan w:val="4"/>
          </w:tcPr>
          <w:p w14:paraId="4A124EE7" w14:textId="77777777" w:rsidR="00EA0090" w:rsidRPr="00F607F4" w:rsidRDefault="00EA0090" w:rsidP="00992E5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607F4">
              <w:rPr>
                <w:rFonts w:ascii="Times New Roman" w:eastAsia="Times New Roman" w:hAnsi="Times New Roman"/>
                <w:b/>
                <w:bCs/>
              </w:rPr>
              <w:t>Содержание работы</w:t>
            </w:r>
          </w:p>
        </w:tc>
        <w:tc>
          <w:tcPr>
            <w:tcW w:w="2397" w:type="dxa"/>
            <w:vMerge w:val="restart"/>
          </w:tcPr>
          <w:p w14:paraId="3B69CD62" w14:textId="78FA14F0" w:rsidR="00EA0090" w:rsidRPr="00F607F4" w:rsidRDefault="009730E9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607F4">
              <w:rPr>
                <w:rFonts w:ascii="Times New Roman" w:eastAsia="Times New Roman" w:hAnsi="Times New Roman"/>
                <w:b/>
                <w:bCs/>
              </w:rPr>
              <w:t>Текущий м</w:t>
            </w:r>
            <w:r w:rsidR="00EA0090" w:rsidRPr="00F607F4">
              <w:rPr>
                <w:rFonts w:ascii="Times New Roman" w:eastAsia="Times New Roman" w:hAnsi="Times New Roman"/>
                <w:b/>
                <w:bCs/>
              </w:rPr>
              <w:t>ониторинг</w:t>
            </w:r>
            <w:r w:rsidRPr="00F607F4">
              <w:rPr>
                <w:rFonts w:ascii="Times New Roman" w:eastAsia="Times New Roman" w:hAnsi="Times New Roman"/>
                <w:b/>
                <w:bCs/>
              </w:rPr>
              <w:t xml:space="preserve"> эффективности коррекционной работы</w:t>
            </w:r>
          </w:p>
        </w:tc>
      </w:tr>
      <w:tr w:rsidR="006E4A4B" w:rsidRPr="00F607F4" w14:paraId="3D684F03" w14:textId="77777777" w:rsidTr="003315CF">
        <w:trPr>
          <w:trHeight w:val="480"/>
        </w:trPr>
        <w:tc>
          <w:tcPr>
            <w:tcW w:w="2624" w:type="dxa"/>
            <w:vMerge/>
          </w:tcPr>
          <w:p w14:paraId="3F2D42BE" w14:textId="77777777" w:rsidR="00EA0090" w:rsidRPr="00F607F4" w:rsidRDefault="00EA0090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46663F60" w14:textId="77777777" w:rsidR="00EA0090" w:rsidRPr="00F607F4" w:rsidRDefault="00EA0090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607F4">
              <w:rPr>
                <w:rFonts w:ascii="Times New Roman" w:eastAsia="Times New Roman" w:hAnsi="Times New Roman"/>
                <w:lang w:val="en-US"/>
              </w:rPr>
              <w:t xml:space="preserve">I </w:t>
            </w:r>
          </w:p>
          <w:p w14:paraId="5B9A233C" w14:textId="77777777" w:rsidR="006E4A4B" w:rsidRPr="00F607F4" w:rsidRDefault="006E4A4B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F607F4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385" w:type="dxa"/>
          </w:tcPr>
          <w:p w14:paraId="43469B13" w14:textId="77777777" w:rsidR="00EA0090" w:rsidRPr="00F607F4" w:rsidRDefault="00EA0090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607F4">
              <w:rPr>
                <w:rFonts w:ascii="Times New Roman" w:eastAsia="Times New Roman" w:hAnsi="Times New Roman"/>
                <w:lang w:val="en-US"/>
              </w:rPr>
              <w:t>II</w:t>
            </w:r>
          </w:p>
          <w:p w14:paraId="06B7FF6C" w14:textId="77777777" w:rsidR="006E4A4B" w:rsidRPr="00F607F4" w:rsidRDefault="006E4A4B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F607F4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385" w:type="dxa"/>
          </w:tcPr>
          <w:p w14:paraId="5BCE8BB4" w14:textId="77777777" w:rsidR="00EA0090" w:rsidRPr="00F607F4" w:rsidRDefault="00EA0090" w:rsidP="00992E5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607F4">
              <w:rPr>
                <w:rFonts w:ascii="Times New Roman" w:eastAsia="Times New Roman" w:hAnsi="Times New Roman"/>
                <w:lang w:val="en-US"/>
              </w:rPr>
              <w:t>III</w:t>
            </w:r>
          </w:p>
          <w:p w14:paraId="1DD25E72" w14:textId="77777777" w:rsidR="006E4A4B" w:rsidRPr="00F607F4" w:rsidRDefault="006E4A4B" w:rsidP="00992E5D">
            <w:pPr>
              <w:pStyle w:val="a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607F4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385" w:type="dxa"/>
          </w:tcPr>
          <w:p w14:paraId="2A7DFE07" w14:textId="77777777" w:rsidR="00EA0090" w:rsidRPr="00F607F4" w:rsidRDefault="00EA0090" w:rsidP="00992E5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607F4">
              <w:rPr>
                <w:rFonts w:ascii="Times New Roman" w:eastAsia="Times New Roman" w:hAnsi="Times New Roman"/>
                <w:lang w:val="en-US"/>
              </w:rPr>
              <w:t>IV</w:t>
            </w:r>
          </w:p>
          <w:p w14:paraId="3E871860" w14:textId="77777777" w:rsidR="006E4A4B" w:rsidRPr="00F607F4" w:rsidRDefault="006E4A4B" w:rsidP="00992E5D">
            <w:pPr>
              <w:pStyle w:val="a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607F4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397" w:type="dxa"/>
            <w:vMerge/>
          </w:tcPr>
          <w:p w14:paraId="5FBEFFCD" w14:textId="77777777" w:rsidR="00EA0090" w:rsidRPr="00F607F4" w:rsidRDefault="00EA0090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A4B" w:rsidRPr="00F607F4" w14:paraId="15F0ED98" w14:textId="77777777" w:rsidTr="00EA0090">
        <w:tc>
          <w:tcPr>
            <w:tcW w:w="2624" w:type="dxa"/>
          </w:tcPr>
          <w:p w14:paraId="65AC0360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t>Развитие фонематического восприятия</w:t>
            </w:r>
          </w:p>
        </w:tc>
        <w:tc>
          <w:tcPr>
            <w:tcW w:w="2384" w:type="dxa"/>
          </w:tcPr>
          <w:p w14:paraId="130A5930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F0C3BB7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35B9493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B5FB4FA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31AEB20A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A4B" w:rsidRPr="00F607F4" w14:paraId="066C4F88" w14:textId="77777777" w:rsidTr="00EA0090">
        <w:tc>
          <w:tcPr>
            <w:tcW w:w="2624" w:type="dxa"/>
          </w:tcPr>
          <w:p w14:paraId="56D7B064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t>Развитие звукопроизношения</w:t>
            </w:r>
          </w:p>
        </w:tc>
        <w:tc>
          <w:tcPr>
            <w:tcW w:w="2384" w:type="dxa"/>
          </w:tcPr>
          <w:p w14:paraId="2B96D3CE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44859C1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6A82BBC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CA2B758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960821B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A4B" w:rsidRPr="00F607F4" w14:paraId="79DD2231" w14:textId="77777777" w:rsidTr="00EA0090">
        <w:tc>
          <w:tcPr>
            <w:tcW w:w="2624" w:type="dxa"/>
          </w:tcPr>
          <w:p w14:paraId="0433C27E" w14:textId="77777777" w:rsidR="00B45BB3" w:rsidRPr="00F607F4" w:rsidRDefault="0044676C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t>Развитие лексического запаса</w:t>
            </w:r>
          </w:p>
        </w:tc>
        <w:tc>
          <w:tcPr>
            <w:tcW w:w="2384" w:type="dxa"/>
          </w:tcPr>
          <w:p w14:paraId="50B90416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4DE8F31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928246A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409D9A4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28EF27F8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A4B" w:rsidRPr="00F607F4" w14:paraId="00A7F317" w14:textId="77777777" w:rsidTr="00EA0090">
        <w:tc>
          <w:tcPr>
            <w:tcW w:w="2624" w:type="dxa"/>
          </w:tcPr>
          <w:p w14:paraId="3375AE7C" w14:textId="77777777" w:rsidR="00B45BB3" w:rsidRPr="00F607F4" w:rsidRDefault="0044676C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грамматического строя </w:t>
            </w: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2384" w:type="dxa"/>
          </w:tcPr>
          <w:p w14:paraId="44B3881D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36799BCC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25AC416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F217E2C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2F23353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A4B" w:rsidRPr="00F607F4" w14:paraId="2B762D9A" w14:textId="77777777" w:rsidTr="00EA0090">
        <w:tc>
          <w:tcPr>
            <w:tcW w:w="2624" w:type="dxa"/>
          </w:tcPr>
          <w:p w14:paraId="4625571A" w14:textId="77777777" w:rsidR="00B45BB3" w:rsidRPr="00F607F4" w:rsidRDefault="009730E9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Формирование психофизиологических предпосылок письменной речи</w:t>
            </w:r>
          </w:p>
        </w:tc>
        <w:tc>
          <w:tcPr>
            <w:tcW w:w="2384" w:type="dxa"/>
          </w:tcPr>
          <w:p w14:paraId="218B5E8F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AB75848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6C2B52B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6AD2BEE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C7B2639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A4B" w:rsidRPr="00F607F4" w14:paraId="42D1C956" w14:textId="77777777" w:rsidTr="00EA0090">
        <w:tc>
          <w:tcPr>
            <w:tcW w:w="2624" w:type="dxa"/>
          </w:tcPr>
          <w:p w14:paraId="6FC03F10" w14:textId="77777777" w:rsidR="00B45BB3" w:rsidRPr="00F607F4" w:rsidRDefault="0044676C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t>Коррекция других сторон речи</w:t>
            </w:r>
          </w:p>
        </w:tc>
        <w:tc>
          <w:tcPr>
            <w:tcW w:w="2384" w:type="dxa"/>
          </w:tcPr>
          <w:p w14:paraId="3D404C03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6B0EB06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C354083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1F8BAAF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E1E7DEE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525B2BA" w14:textId="77777777" w:rsidR="00B45BB3" w:rsidRPr="00F607F4" w:rsidRDefault="00B45BB3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C25E100" w14:textId="3D20F68A" w:rsidR="00290F27" w:rsidRDefault="00290F27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D9DCA37" w14:textId="34BD5F6B" w:rsidR="00290F27" w:rsidRPr="00722646" w:rsidRDefault="00BA61A2" w:rsidP="00290F27">
      <w:pPr>
        <w:pStyle w:val="1"/>
        <w:rPr>
          <w:rStyle w:val="ac"/>
        </w:rPr>
      </w:pPr>
      <w:bookmarkStart w:id="8" w:name="_Toc147498886"/>
      <w:bookmarkStart w:id="9" w:name="_Toc153799882"/>
      <w:bookmarkStart w:id="10" w:name="_Toc99284471"/>
      <w:r w:rsidRPr="00BA61A2">
        <w:rPr>
          <w:rStyle w:val="ac"/>
        </w:rPr>
        <w:t>Планируемые результаты коррекционно</w:t>
      </w:r>
      <w:r w:rsidR="00290F27" w:rsidRPr="00722646">
        <w:rPr>
          <w:rStyle w:val="ac"/>
        </w:rPr>
        <w:t xml:space="preserve">го </w:t>
      </w:r>
      <w:r w:rsidRPr="00BA61A2">
        <w:rPr>
          <w:rStyle w:val="ac"/>
        </w:rPr>
        <w:t>курс</w:t>
      </w:r>
      <w:r w:rsidR="00290F27" w:rsidRPr="00722646">
        <w:rPr>
          <w:rStyle w:val="ac"/>
        </w:rPr>
        <w:t>а «</w:t>
      </w:r>
      <w:r w:rsidRPr="00722646">
        <w:rPr>
          <w:rStyle w:val="ac"/>
        </w:rPr>
        <w:t>Индивидуальные и подгрупповые логопедические занятия</w:t>
      </w:r>
      <w:r w:rsidR="00290F27" w:rsidRPr="00722646">
        <w:rPr>
          <w:rStyle w:val="ac"/>
        </w:rPr>
        <w:t>»</w:t>
      </w:r>
      <w:bookmarkEnd w:id="8"/>
      <w:bookmarkEnd w:id="9"/>
      <w:r w:rsidR="00290F27" w:rsidRPr="00722646">
        <w:rPr>
          <w:rStyle w:val="ac"/>
        </w:rPr>
        <w:t xml:space="preserve"> </w:t>
      </w:r>
      <w:bookmarkEnd w:id="10"/>
    </w:p>
    <w:p w14:paraId="2CE2224F" w14:textId="7CF7B578" w:rsidR="00B91245" w:rsidRPr="00F607F4" w:rsidRDefault="00B91245" w:rsidP="00B9124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Мониторинг результатов коррекционной работы может быть текущим, периодическим и итоговым. В процессе текущего мониторинга полезно отмечать этапные достижения учеников в структуре рабочей программы. По итогам текущего мониторинга может проводиться периодичный мониторинг (один раз в четверть или один раз в полугодие). Его назначение – контроль за эффективностью предлагаемой рабочей программы. Если программ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не соответствует специальным потребностям ученика (слишком сложная, слишком простая, необходимо изменить форму организации деятельности ребенка), то она может быть переработана и представлена на утверждение </w:t>
      </w:r>
      <w:proofErr w:type="spellStart"/>
      <w:r w:rsidRPr="00F607F4">
        <w:rPr>
          <w:rFonts w:ascii="Times New Roman" w:eastAsia="Times New Roman" w:hAnsi="Times New Roman"/>
          <w:sz w:val="28"/>
          <w:szCs w:val="28"/>
        </w:rPr>
        <w:t>ППк</w:t>
      </w:r>
      <w:proofErr w:type="spellEnd"/>
      <w:r w:rsidRPr="00F607F4">
        <w:rPr>
          <w:rFonts w:ascii="Times New Roman" w:eastAsia="Times New Roman" w:hAnsi="Times New Roman"/>
          <w:sz w:val="28"/>
          <w:szCs w:val="28"/>
        </w:rPr>
        <w:t xml:space="preserve"> учебной организации.</w:t>
      </w:r>
    </w:p>
    <w:p w14:paraId="7A4AF255" w14:textId="5DD3905F" w:rsidR="00B91245" w:rsidRDefault="00B91245" w:rsidP="00B9124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Итоговый мониторинг проводится в конце года в виде логопедического обследования. Результаты итогового мониторинга вносятся в речевую карту ученика</w:t>
      </w:r>
      <w:r w:rsidR="005877F4">
        <w:rPr>
          <w:rFonts w:ascii="Times New Roman" w:eastAsia="Times New Roman" w:hAnsi="Times New Roman"/>
          <w:sz w:val="28"/>
          <w:szCs w:val="28"/>
        </w:rPr>
        <w:t>,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определяется общая динамика речевого</w:t>
      </w:r>
      <w:r w:rsidR="00400F44" w:rsidRPr="00400F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/>
          <w:sz w:val="28"/>
          <w:szCs w:val="28"/>
        </w:rPr>
        <w:t>развития обучающего за текущий год.</w:t>
      </w:r>
    </w:p>
    <w:p w14:paraId="448A7065" w14:textId="6D26A05D" w:rsidR="00B91245" w:rsidRDefault="00B91245" w:rsidP="00B9124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достижении планируемых результатов и нормализации речевой деятельности обучающийся может быть переведен на другую программу обучения, например, для обучающихся с ТНР вариант 5.1 или лишен статуса ОВЗ для продолжения обучения по неадаптированным общеобразовательным программам</w:t>
      </w:r>
    </w:p>
    <w:p w14:paraId="7DE2F4A3" w14:textId="1062F5BB" w:rsidR="00B91245" w:rsidRDefault="00B91245" w:rsidP="00B9124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качестве ориентира успешности коррекционной работы выступают следующие показатели:</w:t>
      </w:r>
    </w:p>
    <w:p w14:paraId="3F79C07B" w14:textId="3E60664A" w:rsidR="00B91245" w:rsidRPr="00722646" w:rsidRDefault="00B91245" w:rsidP="00B91245">
      <w:pPr>
        <w:pStyle w:val="a3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72264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 области речевого развития</w:t>
      </w:r>
    </w:p>
    <w:p w14:paraId="13410B50" w14:textId="3838319F" w:rsidR="00B91245" w:rsidRPr="00456921" w:rsidRDefault="00B91245" w:rsidP="00B9124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2646">
        <w:rPr>
          <w:rFonts w:ascii="Times New Roman" w:hAnsi="Times New Roman"/>
          <w:sz w:val="28"/>
          <w:szCs w:val="28"/>
        </w:rPr>
        <w:t>Достижение уровня речевого развития, оптимального для обучающегося</w:t>
      </w:r>
      <w:r w:rsidR="00456921">
        <w:rPr>
          <w:rFonts w:ascii="Times New Roman" w:hAnsi="Times New Roman"/>
          <w:sz w:val="28"/>
          <w:szCs w:val="28"/>
        </w:rPr>
        <w:t>.</w:t>
      </w:r>
    </w:p>
    <w:p w14:paraId="72BDC996" w14:textId="60245EE9" w:rsidR="00B91245" w:rsidRDefault="00456921" w:rsidP="00722646">
      <w:pPr>
        <w:spacing w:after="0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В области л</w:t>
      </w:r>
      <w:r w:rsidR="00B91245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ичностны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х</w:t>
      </w:r>
      <w:r w:rsidR="00B91245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ов</w:t>
      </w:r>
      <w:r w:rsidR="00B91245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:</w:t>
      </w:r>
    </w:p>
    <w:p w14:paraId="75EB744D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положительное отношение к школе и учебной деятельности (ответственное отношение к занятиям); </w:t>
      </w:r>
    </w:p>
    <w:p w14:paraId="64D9B511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потребность сотрудничества и общения со взрослыми и сверстниками (через знакомство с правилами поведения на занятиях), доброжелательного отношения к сверстникам, умения прислушиваться к ним; </w:t>
      </w:r>
    </w:p>
    <w:p w14:paraId="0F043A33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осознание языка как основного средства человеческого общения; </w:t>
      </w:r>
    </w:p>
    <w:p w14:paraId="30397505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понимание того, что правильная устная и письменная речь есть показатели индивидуальной культуры человека;</w:t>
      </w:r>
    </w:p>
    <w:p w14:paraId="274B0707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способность к самооценке на основе наблюдений за собственной речью; </w:t>
      </w:r>
    </w:p>
    <w:p w14:paraId="04595297" w14:textId="5A098D8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адекватные представления о собственных возможностях и ограничениях</w:t>
      </w:r>
      <w:r w:rsidR="00456921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14:paraId="3FD5EBC2" w14:textId="25561B5D" w:rsidR="00B91245" w:rsidRDefault="00456921" w:rsidP="00722646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 xml:space="preserve">В области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м</w:t>
      </w:r>
      <w:r w:rsidR="00B91245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етапредметны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х</w:t>
      </w:r>
      <w:proofErr w:type="spellEnd"/>
      <w:r w:rsidR="00B91245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ов</w:t>
      </w:r>
      <w:r w:rsidR="00B91245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:</w:t>
      </w:r>
    </w:p>
    <w:p w14:paraId="0CC23F55" w14:textId="77777777" w:rsidR="00B91245" w:rsidRDefault="00B91245" w:rsidP="00722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процессе реализации коррекционного курса формируются следующие универсальные учебные действия: </w:t>
      </w:r>
    </w:p>
    <w:p w14:paraId="130448CB" w14:textId="77777777" w:rsidR="00B91245" w:rsidRDefault="00B91245" w:rsidP="00722646">
      <w:pPr>
        <w:spacing w:after="0" w:line="240" w:lineRule="auto"/>
        <w:ind w:hanging="10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</w:rPr>
        <w:t>Регулятивные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</w:t>
      </w:r>
    </w:p>
    <w:p w14:paraId="26694DF8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понимание и принятие учебной задачи, сформулированной учителем-логопедом; сохранение учебной задачи занятия (её воспроизведение в процессе занятия); </w:t>
      </w:r>
    </w:p>
    <w:p w14:paraId="30E0DBBE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планирование своих действий (в том числе во внутреннем плане); </w:t>
      </w:r>
    </w:p>
    <w:p w14:paraId="3D5AC7CA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выделение главного в учебном материале (с помощью учителя-логопеда); </w:t>
      </w:r>
    </w:p>
    <w:p w14:paraId="5EAF59F6" w14:textId="0439086B" w:rsidR="00B91245" w:rsidRDefault="00456921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заданному образцу </w:t>
      </w:r>
      <w:r w:rsidR="00B9124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осуществление контроля за ходом своей деятельности; </w:t>
      </w:r>
    </w:p>
    <w:p w14:paraId="081B1A72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применение полученных знаний, умений и навыков в новых ситуациях. </w:t>
      </w:r>
    </w:p>
    <w:p w14:paraId="12D2465B" w14:textId="77777777" w:rsidR="00B91245" w:rsidRDefault="00B91245" w:rsidP="00722646">
      <w:pPr>
        <w:spacing w:after="0" w:line="240" w:lineRule="auto"/>
        <w:ind w:hanging="10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</w:rPr>
        <w:t>Познавательные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</w:t>
      </w:r>
    </w:p>
    <w:p w14:paraId="27E1DAB7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использование языка с целью поиска необходимой информации из различных источников для решения учебных задач; </w:t>
      </w:r>
    </w:p>
    <w:p w14:paraId="1E90672A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ориентирование в учебных пособиях; </w:t>
      </w:r>
    </w:p>
    <w:p w14:paraId="24D27114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понимание и толкование условных знаков и символов, используемых в учебных пособиях для передачи информации; </w:t>
      </w:r>
    </w:p>
    <w:p w14:paraId="3848D64C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нахождение и выделение необходимой информации из текстов и иллюстраций (под руководством учителя-логопеда); </w:t>
      </w:r>
    </w:p>
    <w:p w14:paraId="2A0EE025" w14:textId="2BB05092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проведение сравнения и классификации</w:t>
      </w:r>
      <w:r w:rsidR="00456921">
        <w:rPr>
          <w:rFonts w:ascii="Times New Roman" w:eastAsia="Times New Roman" w:hAnsi="Times New Roman" w:cs="Times New Roman"/>
          <w:kern w:val="0"/>
          <w:sz w:val="28"/>
          <w:szCs w:val="28"/>
        </w:rPr>
        <w:t>, группировки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569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лингвистических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объектов по заданным критериям</w:t>
      </w:r>
      <w:r w:rsidR="00456921">
        <w:rPr>
          <w:rFonts w:ascii="Times New Roman" w:eastAsia="Times New Roman" w:hAnsi="Times New Roman" w:cs="Times New Roman"/>
          <w:kern w:val="0"/>
          <w:sz w:val="28"/>
          <w:szCs w:val="28"/>
        </w:rPr>
        <w:t>/по заданному алгоритму.</w:t>
      </w:r>
    </w:p>
    <w:p w14:paraId="4ABB84E2" w14:textId="77777777" w:rsidR="00B91245" w:rsidRDefault="00B91245" w:rsidP="00722646">
      <w:pPr>
        <w:spacing w:after="0" w:line="240" w:lineRule="auto"/>
        <w:ind w:hanging="10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</w:rPr>
        <w:t>Коммуникативные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</w:t>
      </w:r>
    </w:p>
    <w:p w14:paraId="16E5AABF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выбор языковых средств для успешного решения различных коммуникативных задач; </w:t>
      </w:r>
    </w:p>
    <w:p w14:paraId="05DBDC11" w14:textId="485C7C5F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понимание и принятие учебной задачи, п</w:t>
      </w:r>
      <w:r w:rsidR="00456921">
        <w:rPr>
          <w:rFonts w:ascii="Times New Roman" w:eastAsia="Times New Roman" w:hAnsi="Times New Roman" w:cs="Times New Roman"/>
          <w:kern w:val="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ставленной в вербальной форме; </w:t>
      </w:r>
    </w:p>
    <w:p w14:paraId="5E962F8C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владение вербальными средствами общения; чёткое восприятие, удержание и выполнение учебных задач в соответствии с полученной речевой инструкцией; </w:t>
      </w:r>
    </w:p>
    <w:p w14:paraId="0D89E23B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адекватное реагирование на контроль и оценку со стороны учителя-логопеда; </w:t>
      </w:r>
    </w:p>
    <w:p w14:paraId="5461C4E0" w14:textId="2A65E3CD" w:rsidR="00290F27" w:rsidRPr="003E0B51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</w:rPr>
      </w:pPr>
      <w:r w:rsidRPr="00722646">
        <w:rPr>
          <w:rFonts w:ascii="Times New Roman" w:eastAsia="Times New Roman" w:hAnsi="Times New Roman" w:cs="Times New Roman"/>
          <w:kern w:val="0"/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="00456921" w:rsidRPr="007226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 взрослыми и сверстниками</w:t>
      </w:r>
      <w:r w:rsidRPr="007226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</w:p>
    <w:sectPr w:rsidR="00290F27" w:rsidRPr="003E0B51" w:rsidSect="00964E78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BD34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D3472" w16cid:durableId="29298C8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7EA9C" w14:textId="77777777" w:rsidR="003E3998" w:rsidRDefault="003E3998" w:rsidP="009730E9">
      <w:pPr>
        <w:spacing w:after="0" w:line="240" w:lineRule="auto"/>
      </w:pPr>
      <w:r>
        <w:separator/>
      </w:r>
    </w:p>
  </w:endnote>
  <w:endnote w:type="continuationSeparator" w:id="0">
    <w:p w14:paraId="2BE99963" w14:textId="77777777" w:rsidR="003E3998" w:rsidRDefault="003E3998" w:rsidP="0097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 Bold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7F467" w14:textId="77777777" w:rsidR="003E3998" w:rsidRDefault="003E3998" w:rsidP="009730E9">
      <w:pPr>
        <w:spacing w:after="0" w:line="240" w:lineRule="auto"/>
      </w:pPr>
      <w:r>
        <w:separator/>
      </w:r>
    </w:p>
  </w:footnote>
  <w:footnote w:type="continuationSeparator" w:id="0">
    <w:p w14:paraId="1CD1A527" w14:textId="77777777" w:rsidR="003E3998" w:rsidRDefault="003E3998" w:rsidP="009730E9">
      <w:pPr>
        <w:spacing w:after="0" w:line="240" w:lineRule="auto"/>
      </w:pPr>
      <w:r>
        <w:continuationSeparator/>
      </w:r>
    </w:p>
  </w:footnote>
  <w:footnote w:id="1">
    <w:p w14:paraId="7E25953F" w14:textId="766A523C" w:rsidR="00A65E14" w:rsidRPr="00722646" w:rsidRDefault="00A65E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722646">
        <w:rPr>
          <w:rFonts w:ascii="Times New Roman" w:eastAsia="Times New Roman" w:hAnsi="Times New Roman" w:cs="Times New Roman"/>
          <w:sz w:val="24"/>
          <w:szCs w:val="24"/>
        </w:rPr>
        <w:t xml:space="preserve">Я.В. </w:t>
      </w:r>
      <w:proofErr w:type="spellStart"/>
      <w:r w:rsidRPr="00722646">
        <w:rPr>
          <w:rFonts w:ascii="Times New Roman" w:eastAsia="Times New Roman" w:hAnsi="Times New Roman" w:cs="Times New Roman"/>
          <w:sz w:val="24"/>
          <w:szCs w:val="24"/>
        </w:rPr>
        <w:t>Ястребова</w:t>
      </w:r>
      <w:proofErr w:type="spellEnd"/>
      <w:r w:rsidR="00D56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646">
        <w:rPr>
          <w:rFonts w:ascii="Times New Roman" w:eastAsia="Times New Roman" w:hAnsi="Times New Roman" w:cs="Times New Roman"/>
          <w:sz w:val="24"/>
          <w:szCs w:val="24"/>
        </w:rPr>
        <w:t>выделила две подгруппы детей с заиканием: это ученики с нормативным уровнем развития речи и дети с сочетанием заикания с общим</w:t>
      </w:r>
      <w:r w:rsidRPr="0072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646">
        <w:rPr>
          <w:rFonts w:ascii="Times New Roman" w:eastAsia="Times New Roman" w:hAnsi="Times New Roman" w:cs="Times New Roman"/>
          <w:sz w:val="24"/>
          <w:szCs w:val="24"/>
        </w:rPr>
        <w:t>недоразвитием речи. Соответственно, коррекционная работа строится дифференцировано в зависимости от структуры речевого дефекта. В частности, с обучающимися второй подгруппы проводится работа по формированию и развитию всех сторон речи, предупреждению/коррекции недостатков письменной речи</w:t>
      </w:r>
      <w:r w:rsidR="00201087" w:rsidRPr="007226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A61" w:rsidRPr="00D56A61">
        <w:rPr>
          <w:rFonts w:ascii="Roboto" w:hAnsi="Roboto"/>
          <w:color w:val="000000"/>
          <w:shd w:val="clear" w:color="auto" w:fill="FFFFFF"/>
        </w:rPr>
        <w:t xml:space="preserve"> </w:t>
      </w:r>
      <w:r w:rsidR="00D56A61">
        <w:rPr>
          <w:rFonts w:ascii="Roboto" w:hAnsi="Roboto"/>
          <w:color w:val="000000"/>
          <w:shd w:val="clear" w:color="auto" w:fill="FFFFFF"/>
        </w:rPr>
        <w:t>(</w:t>
      </w:r>
      <w:proofErr w:type="spellStart"/>
      <w:r w:rsidR="00D56A61" w:rsidRPr="0072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Ястребова</w:t>
      </w:r>
      <w:proofErr w:type="spellEnd"/>
      <w:r w:rsidR="00D56A61" w:rsidRPr="0072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В. Коррекция заикания у учащихся общеобразовательной школы: Пособие для учителей-логопедов. М.: Просвещение, 1980. 104 с.</w:t>
      </w:r>
    </w:p>
  </w:footnote>
  <w:footnote w:id="2">
    <w:p w14:paraId="6F87834B" w14:textId="77777777" w:rsidR="00D56A61" w:rsidRPr="00722646" w:rsidRDefault="00D56A61" w:rsidP="00D56A61">
      <w:pPr>
        <w:pStyle w:val="a6"/>
        <w:rPr>
          <w:rFonts w:ascii="Times New Roman" w:hAnsi="Times New Roman" w:cs="Times New Roman"/>
          <w:sz w:val="24"/>
          <w:szCs w:val="24"/>
        </w:rPr>
      </w:pPr>
      <w:r w:rsidRPr="0072264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22646">
        <w:rPr>
          <w:rFonts w:ascii="Times New Roman" w:hAnsi="Times New Roman" w:cs="Times New Roman"/>
          <w:sz w:val="24"/>
          <w:szCs w:val="24"/>
        </w:rPr>
        <w:t xml:space="preserve"> </w:t>
      </w:r>
      <w:r w:rsidRPr="0072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логопедической работы с детьми: </w:t>
      </w:r>
      <w:proofErr w:type="spellStart"/>
      <w:r w:rsidRPr="0072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Уч.пособие</w:t>
      </w:r>
      <w:proofErr w:type="spellEnd"/>
      <w:r w:rsidRPr="0072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/Под общей </w:t>
      </w:r>
      <w:proofErr w:type="spellStart"/>
      <w:r w:rsidRPr="0072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</w:t>
      </w:r>
      <w:proofErr w:type="spellEnd"/>
      <w:r w:rsidRPr="0072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Г.В.Чиркиной</w:t>
      </w:r>
      <w:proofErr w:type="spellEnd"/>
      <w:r w:rsidRPr="0072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М.:АРКТИ, 2002, 240 с.</w:t>
      </w:r>
    </w:p>
    <w:p w14:paraId="1D9B3362" w14:textId="3CC4D413" w:rsidR="00D56A61" w:rsidRPr="00722646" w:rsidRDefault="00D56A61">
      <w:pPr>
        <w:pStyle w:val="a6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7016"/>
    <w:multiLevelType w:val="hybridMultilevel"/>
    <w:tmpl w:val="8BFA9E38"/>
    <w:lvl w:ilvl="0" w:tplc="82EC3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65768"/>
    <w:multiLevelType w:val="hybridMultilevel"/>
    <w:tmpl w:val="84F405E6"/>
    <w:lvl w:ilvl="0" w:tplc="6336682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-"/>
      <w:lvlJc w:val="left"/>
      <w:pPr>
        <w:ind w:left="1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1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2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3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3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4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5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5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67B7356"/>
    <w:multiLevelType w:val="hybridMultilevel"/>
    <w:tmpl w:val="4BDCC4E2"/>
    <w:lvl w:ilvl="0" w:tplc="A27862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E67B84"/>
    <w:multiLevelType w:val="hybridMultilevel"/>
    <w:tmpl w:val="7FC2A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97"/>
    <w:rsid w:val="000168DA"/>
    <w:rsid w:val="0005178C"/>
    <w:rsid w:val="000B2D8A"/>
    <w:rsid w:val="00110D44"/>
    <w:rsid w:val="0013543E"/>
    <w:rsid w:val="0019304F"/>
    <w:rsid w:val="001B5235"/>
    <w:rsid w:val="001D7131"/>
    <w:rsid w:val="00201087"/>
    <w:rsid w:val="00290F27"/>
    <w:rsid w:val="002B5596"/>
    <w:rsid w:val="00302AF2"/>
    <w:rsid w:val="00333ADA"/>
    <w:rsid w:val="00353982"/>
    <w:rsid w:val="003B2075"/>
    <w:rsid w:val="003B3113"/>
    <w:rsid w:val="003E0B51"/>
    <w:rsid w:val="003E3998"/>
    <w:rsid w:val="00400F44"/>
    <w:rsid w:val="00414B1C"/>
    <w:rsid w:val="00446100"/>
    <w:rsid w:val="0044676C"/>
    <w:rsid w:val="00456921"/>
    <w:rsid w:val="0049431D"/>
    <w:rsid w:val="00496EA1"/>
    <w:rsid w:val="004A2112"/>
    <w:rsid w:val="004A7CEC"/>
    <w:rsid w:val="004E77AC"/>
    <w:rsid w:val="00501999"/>
    <w:rsid w:val="00554F67"/>
    <w:rsid w:val="005877F4"/>
    <w:rsid w:val="005B7230"/>
    <w:rsid w:val="005C57A6"/>
    <w:rsid w:val="00610FF2"/>
    <w:rsid w:val="00673997"/>
    <w:rsid w:val="006E4A4B"/>
    <w:rsid w:val="00700C0E"/>
    <w:rsid w:val="00722646"/>
    <w:rsid w:val="00744B25"/>
    <w:rsid w:val="00795A9A"/>
    <w:rsid w:val="007A384A"/>
    <w:rsid w:val="007A6757"/>
    <w:rsid w:val="007C25A5"/>
    <w:rsid w:val="007F7C0B"/>
    <w:rsid w:val="008517AE"/>
    <w:rsid w:val="00857DBA"/>
    <w:rsid w:val="0087232C"/>
    <w:rsid w:val="008A0AC6"/>
    <w:rsid w:val="008C4DE4"/>
    <w:rsid w:val="00964E78"/>
    <w:rsid w:val="009730E9"/>
    <w:rsid w:val="00992E5D"/>
    <w:rsid w:val="009C1D0B"/>
    <w:rsid w:val="00A01C5C"/>
    <w:rsid w:val="00A04FB7"/>
    <w:rsid w:val="00A12A71"/>
    <w:rsid w:val="00A21CA2"/>
    <w:rsid w:val="00A32BC6"/>
    <w:rsid w:val="00A34197"/>
    <w:rsid w:val="00A473E7"/>
    <w:rsid w:val="00A65E14"/>
    <w:rsid w:val="00A91C70"/>
    <w:rsid w:val="00B37E79"/>
    <w:rsid w:val="00B43B5D"/>
    <w:rsid w:val="00B45BB3"/>
    <w:rsid w:val="00B63115"/>
    <w:rsid w:val="00B75723"/>
    <w:rsid w:val="00B91245"/>
    <w:rsid w:val="00B94878"/>
    <w:rsid w:val="00BA61A2"/>
    <w:rsid w:val="00C46B72"/>
    <w:rsid w:val="00C74EC4"/>
    <w:rsid w:val="00CA0939"/>
    <w:rsid w:val="00CB6B41"/>
    <w:rsid w:val="00D12393"/>
    <w:rsid w:val="00D558F7"/>
    <w:rsid w:val="00D56A61"/>
    <w:rsid w:val="00DC0CDF"/>
    <w:rsid w:val="00DF560E"/>
    <w:rsid w:val="00E01E98"/>
    <w:rsid w:val="00E333C7"/>
    <w:rsid w:val="00E3760D"/>
    <w:rsid w:val="00E741BB"/>
    <w:rsid w:val="00E76E57"/>
    <w:rsid w:val="00EA0090"/>
    <w:rsid w:val="00EB39C3"/>
    <w:rsid w:val="00EE28FA"/>
    <w:rsid w:val="00EF105D"/>
    <w:rsid w:val="00F140DF"/>
    <w:rsid w:val="00F23063"/>
    <w:rsid w:val="00F27325"/>
    <w:rsid w:val="00F607F4"/>
    <w:rsid w:val="00F674FE"/>
    <w:rsid w:val="00FD7B5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053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EC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5B7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473E7"/>
    <w:pPr>
      <w:suppressAutoHyphens w:val="0"/>
      <w:spacing w:after="0" w:line="240" w:lineRule="auto"/>
      <w:ind w:left="720"/>
      <w:contextualSpacing/>
    </w:pPr>
    <w:rPr>
      <w:rFonts w:eastAsia="Calibri" w:cs="Times New Roman"/>
      <w:color w:val="auto"/>
      <w:kern w:val="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A473E7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4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730E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30E9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30E9"/>
    <w:rPr>
      <w:vertAlign w:val="superscript"/>
    </w:rPr>
  </w:style>
  <w:style w:type="paragraph" w:styleId="a9">
    <w:name w:val="Title"/>
    <w:basedOn w:val="a"/>
    <w:next w:val="a"/>
    <w:link w:val="aa"/>
    <w:uiPriority w:val="10"/>
    <w:qFormat/>
    <w:rsid w:val="005B72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B7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B7230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5B7230"/>
    <w:pPr>
      <w:suppressAutoHyphens w:val="0"/>
      <w:spacing w:line="259" w:lineRule="auto"/>
      <w:outlineLvl w:val="9"/>
    </w:pPr>
    <w:rPr>
      <w:kern w:val="0"/>
      <w:lang w:eastAsia="ru-RU"/>
    </w:rPr>
  </w:style>
  <w:style w:type="character" w:styleId="ac">
    <w:name w:val="Strong"/>
    <w:basedOn w:val="a0"/>
    <w:uiPriority w:val="22"/>
    <w:qFormat/>
    <w:rsid w:val="005B7230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B7230"/>
    <w:pPr>
      <w:spacing w:after="100"/>
    </w:pPr>
  </w:style>
  <w:style w:type="character" w:styleId="ad">
    <w:name w:val="Hyperlink"/>
    <w:basedOn w:val="a0"/>
    <w:uiPriority w:val="99"/>
    <w:unhideWhenUsed/>
    <w:rsid w:val="005B7230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C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1D0B"/>
    <w:rPr>
      <w:rFonts w:ascii="Tahoma" w:eastAsia="Arial Unicode MS" w:hAnsi="Tahoma" w:cs="Tahoma"/>
      <w:color w:val="00000A"/>
      <w:kern w:val="1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C46B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6B72"/>
    <w:pPr>
      <w:spacing w:line="240" w:lineRule="auto"/>
    </w:pPr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C46B72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6B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6B72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A01C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2010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color w:val="auto"/>
      <w:kern w:val="0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D56A6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56A61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D56A61"/>
    <w:rPr>
      <w:vertAlign w:val="superscript"/>
    </w:rPr>
  </w:style>
  <w:style w:type="paragraph" w:styleId="afa">
    <w:name w:val="Revision"/>
    <w:hidden/>
    <w:uiPriority w:val="99"/>
    <w:semiHidden/>
    <w:rsid w:val="003E0B51"/>
    <w:pPr>
      <w:spacing w:after="0" w:line="240" w:lineRule="auto"/>
    </w:pPr>
    <w:rPr>
      <w:rFonts w:ascii="Calibri" w:eastAsia="Arial Unicode MS" w:hAnsi="Calibri" w:cs="Calibri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EC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5B7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473E7"/>
    <w:pPr>
      <w:suppressAutoHyphens w:val="0"/>
      <w:spacing w:after="0" w:line="240" w:lineRule="auto"/>
      <w:ind w:left="720"/>
      <w:contextualSpacing/>
    </w:pPr>
    <w:rPr>
      <w:rFonts w:eastAsia="Calibri" w:cs="Times New Roman"/>
      <w:color w:val="auto"/>
      <w:kern w:val="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A473E7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4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730E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30E9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30E9"/>
    <w:rPr>
      <w:vertAlign w:val="superscript"/>
    </w:rPr>
  </w:style>
  <w:style w:type="paragraph" w:styleId="a9">
    <w:name w:val="Title"/>
    <w:basedOn w:val="a"/>
    <w:next w:val="a"/>
    <w:link w:val="aa"/>
    <w:uiPriority w:val="10"/>
    <w:qFormat/>
    <w:rsid w:val="005B72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B7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B7230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5B7230"/>
    <w:pPr>
      <w:suppressAutoHyphens w:val="0"/>
      <w:spacing w:line="259" w:lineRule="auto"/>
      <w:outlineLvl w:val="9"/>
    </w:pPr>
    <w:rPr>
      <w:kern w:val="0"/>
      <w:lang w:eastAsia="ru-RU"/>
    </w:rPr>
  </w:style>
  <w:style w:type="character" w:styleId="ac">
    <w:name w:val="Strong"/>
    <w:basedOn w:val="a0"/>
    <w:uiPriority w:val="22"/>
    <w:qFormat/>
    <w:rsid w:val="005B7230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B7230"/>
    <w:pPr>
      <w:spacing w:after="100"/>
    </w:pPr>
  </w:style>
  <w:style w:type="character" w:styleId="ad">
    <w:name w:val="Hyperlink"/>
    <w:basedOn w:val="a0"/>
    <w:uiPriority w:val="99"/>
    <w:unhideWhenUsed/>
    <w:rsid w:val="005B7230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C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1D0B"/>
    <w:rPr>
      <w:rFonts w:ascii="Tahoma" w:eastAsia="Arial Unicode MS" w:hAnsi="Tahoma" w:cs="Tahoma"/>
      <w:color w:val="00000A"/>
      <w:kern w:val="1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C46B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6B72"/>
    <w:pPr>
      <w:spacing w:line="240" w:lineRule="auto"/>
    </w:pPr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C46B72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6B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6B72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A01C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2010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color w:val="auto"/>
      <w:kern w:val="0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D56A6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56A61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D56A61"/>
    <w:rPr>
      <w:vertAlign w:val="superscript"/>
    </w:rPr>
  </w:style>
  <w:style w:type="paragraph" w:styleId="afa">
    <w:name w:val="Revision"/>
    <w:hidden/>
    <w:uiPriority w:val="99"/>
    <w:semiHidden/>
    <w:rsid w:val="003E0B51"/>
    <w:pPr>
      <w:spacing w:after="0" w:line="240" w:lineRule="auto"/>
    </w:pPr>
    <w:rPr>
      <w:rFonts w:ascii="Calibri" w:eastAsia="Arial Unicode MS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A237-FD59-564E-B71B-110F34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5969</Words>
  <Characters>34029</Characters>
  <Application>Microsoft Macintosh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Алла</cp:lastModifiedBy>
  <cp:revision>2</cp:revision>
  <dcterms:created xsi:type="dcterms:W3CDTF">2023-12-19T20:06:00Z</dcterms:created>
  <dcterms:modified xsi:type="dcterms:W3CDTF">2023-12-19T20:06:00Z</dcterms:modified>
</cp:coreProperties>
</file>