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X="-284" w:tblpY="-6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5582"/>
      </w:tblGrid>
      <w:tr w:rsidR="00D12211" w:rsidRPr="009C5E0D" w14:paraId="6D9FBB75" w14:textId="77777777" w:rsidTr="0071522F">
        <w:trPr>
          <w:trHeight w:val="4789"/>
        </w:trPr>
        <w:tc>
          <w:tcPr>
            <w:tcW w:w="4057" w:type="dxa"/>
          </w:tcPr>
          <w:p w14:paraId="5236D1B8" w14:textId="525FC40B" w:rsidR="00D122B4" w:rsidRDefault="001960E1" w:rsidP="0071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94266" wp14:editId="39C05106">
                  <wp:extent cx="2418522" cy="2902226"/>
                  <wp:effectExtent l="0" t="0" r="1270" b="0"/>
                  <wp:docPr id="1" name="Рисунок 1" descr="Альманах №52. Инклюзивное образ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ьманах №52. Инклюзивное образ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875" cy="291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62F07B45" w14:textId="205E229E" w:rsidR="00BB7BE4" w:rsidRPr="009C5E0D" w:rsidRDefault="009C5E0D" w:rsidP="0071522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0D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Ахметзянова А.И., Бабкина Н.В., Гончарова Е.Л., Кантор В.З., Коробейников И.А., Красильникова О.А., Кузьмичева Т.В., Кукушкина О.И., Лазуренко С.Б., Филатова Ю.О. </w:t>
            </w:r>
            <w:hyperlink r:id="rId7" w:history="1">
              <w:r w:rsidRPr="009C5E0D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r w:rsidRPr="009C5E0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ктуальная тематика исследований в области коррекционной педагогики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0D">
              <w:rPr>
                <w:rFonts w:ascii="Times New Roman" w:hAnsi="Times New Roman" w:cs="Times New Roman"/>
                <w:sz w:val="28"/>
                <w:szCs w:val="28"/>
              </w:rPr>
              <w:t xml:space="preserve">// Альманах Института коррекционной педагогики. – 2023. – Альманах № 52. – С. 1 – 17.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C5E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8" w:history="1"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alldef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articles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almanac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-52/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current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topics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research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field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special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5E0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pedagogy</w:t>
              </w:r>
            </w:hyperlink>
          </w:p>
          <w:p w14:paraId="1C185C75" w14:textId="5277CE18" w:rsidR="00F66186" w:rsidRPr="009C5E0D" w:rsidRDefault="001960E1" w:rsidP="0071522F">
            <w:pPr>
              <w:tabs>
                <w:tab w:val="left" w:pos="15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E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6B8FA8B" w14:textId="18ECCB87" w:rsidR="00BB7BE4" w:rsidRDefault="00B644AC" w:rsidP="00743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E0D" w:rsidRPr="009C5E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bookmarkStart w:id="0" w:name="_GoBack"/>
      <w:bookmarkEnd w:id="0"/>
      <w:r w:rsidR="009C5E0D" w:rsidRPr="009C5E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статье представлены разделы актуального паспорта научной специальности «Коррекционная педагогика» и соответствующая каждому из них проблематика актуальных научных исследований, направленных на продуктивное развитие отечественной научной школы специальной психологии и коррекционной педагогики. Впервые представлена целостная картина актуальных научных исследований, отражающая принципиальную междисциплинарность коррекционной педагогики, задачи трансформации результатов психологических исследований об особенностях развития детей с ОВЗ в собственно педагогические представления об их общих и особых образовательных потребностях, требуемых системах обучения и воспитания.</w:t>
      </w:r>
    </w:p>
    <w:p w14:paraId="6B52BD21" w14:textId="5FC3EFB2" w:rsidR="009C5E0D" w:rsidRPr="00B644AC" w:rsidRDefault="00BB7BE4" w:rsidP="00743FA0">
      <w:pPr>
        <w:spacing w:line="360" w:lineRule="auto"/>
        <w:jc w:val="both"/>
        <w:rPr>
          <w:bCs/>
          <w:sz w:val="28"/>
          <w:szCs w:val="28"/>
        </w:rPr>
      </w:pPr>
      <w:r w:rsidRPr="00BB7BE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B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E0D">
        <w:rPr>
          <w:rFonts w:ascii="Times New Roman" w:hAnsi="Times New Roman" w:cs="Times New Roman"/>
          <w:bCs/>
          <w:sz w:val="28"/>
          <w:szCs w:val="28"/>
        </w:rPr>
        <w:t>паспорта научной специальности, коррекционная педагогика, тематика исследований, диссертации, дипломы, практики.</w:t>
      </w:r>
    </w:p>
    <w:p w14:paraId="7909FF56" w14:textId="19AF0B57" w:rsidR="003876CB" w:rsidRPr="00B644AC" w:rsidRDefault="003876CB" w:rsidP="002D155D">
      <w:pPr>
        <w:spacing w:line="360" w:lineRule="auto"/>
        <w:jc w:val="both"/>
        <w:rPr>
          <w:bCs/>
          <w:sz w:val="28"/>
          <w:szCs w:val="28"/>
        </w:rPr>
      </w:pPr>
    </w:p>
    <w:sectPr w:rsidR="003876CB" w:rsidRPr="00B644AC" w:rsidSect="001960E1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97BBE" w14:textId="77777777" w:rsidR="00CE2C87" w:rsidRDefault="00CE2C87" w:rsidP="00D563ED">
      <w:pPr>
        <w:spacing w:after="0" w:line="240" w:lineRule="auto"/>
      </w:pPr>
      <w:r>
        <w:separator/>
      </w:r>
    </w:p>
  </w:endnote>
  <w:endnote w:type="continuationSeparator" w:id="0">
    <w:p w14:paraId="6F7DAE61" w14:textId="77777777" w:rsidR="00CE2C87" w:rsidRDefault="00CE2C87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58D4" w14:textId="77777777" w:rsidR="00CE2C87" w:rsidRDefault="00CE2C87" w:rsidP="00D563ED">
      <w:pPr>
        <w:spacing w:after="0" w:line="240" w:lineRule="auto"/>
      </w:pPr>
      <w:r>
        <w:separator/>
      </w:r>
    </w:p>
  </w:footnote>
  <w:footnote w:type="continuationSeparator" w:id="0">
    <w:p w14:paraId="53C52170" w14:textId="77777777" w:rsidR="00CE2C87" w:rsidRDefault="00CE2C87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F3786"/>
    <w:rsid w:val="00105679"/>
    <w:rsid w:val="001960E1"/>
    <w:rsid w:val="001F75AB"/>
    <w:rsid w:val="00212BAC"/>
    <w:rsid w:val="00226ECA"/>
    <w:rsid w:val="00232F86"/>
    <w:rsid w:val="00294729"/>
    <w:rsid w:val="002D155D"/>
    <w:rsid w:val="002D16A8"/>
    <w:rsid w:val="003876CB"/>
    <w:rsid w:val="003C2A4F"/>
    <w:rsid w:val="00404AC4"/>
    <w:rsid w:val="004828E6"/>
    <w:rsid w:val="00483334"/>
    <w:rsid w:val="004E4219"/>
    <w:rsid w:val="005D55DD"/>
    <w:rsid w:val="005F0BA8"/>
    <w:rsid w:val="006D5FD1"/>
    <w:rsid w:val="0071522F"/>
    <w:rsid w:val="00743FA0"/>
    <w:rsid w:val="007A5399"/>
    <w:rsid w:val="007F580C"/>
    <w:rsid w:val="008234FF"/>
    <w:rsid w:val="008437C4"/>
    <w:rsid w:val="00865A4A"/>
    <w:rsid w:val="008724CC"/>
    <w:rsid w:val="008A4B00"/>
    <w:rsid w:val="008B5706"/>
    <w:rsid w:val="00903C8E"/>
    <w:rsid w:val="0093310E"/>
    <w:rsid w:val="009C5E0D"/>
    <w:rsid w:val="00A038CE"/>
    <w:rsid w:val="00A17A8D"/>
    <w:rsid w:val="00A27B8F"/>
    <w:rsid w:val="00A315D6"/>
    <w:rsid w:val="00AB0E3B"/>
    <w:rsid w:val="00B0730E"/>
    <w:rsid w:val="00B468E9"/>
    <w:rsid w:val="00B644AC"/>
    <w:rsid w:val="00BB7BE4"/>
    <w:rsid w:val="00C27CBA"/>
    <w:rsid w:val="00CB4727"/>
    <w:rsid w:val="00CE2C87"/>
    <w:rsid w:val="00D12211"/>
    <w:rsid w:val="00D122B4"/>
    <w:rsid w:val="00D54A57"/>
    <w:rsid w:val="00D563ED"/>
    <w:rsid w:val="00D639A7"/>
    <w:rsid w:val="00DD01DC"/>
    <w:rsid w:val="00E074D1"/>
    <w:rsid w:val="00E90EEC"/>
    <w:rsid w:val="00F6618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character" w:styleId="ab">
    <w:name w:val="Hyperlink"/>
    <w:basedOn w:val="a0"/>
    <w:uiPriority w:val="99"/>
    <w:unhideWhenUsed/>
    <w:rsid w:val="009C5E0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C5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def.ru/ru/articles/almanac-52/current-topics-of-research-in-the-field-of-special-pedago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547359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2023-12-27T10:19:00Z</dcterms:created>
  <dcterms:modified xsi:type="dcterms:W3CDTF">2023-12-28T07:46:00Z</dcterms:modified>
</cp:coreProperties>
</file>