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7BF3" w:rsidTr="00287BF3">
        <w:tc>
          <w:tcPr>
            <w:tcW w:w="4672" w:type="dxa"/>
          </w:tcPr>
          <w:p w:rsidR="00287BF3" w:rsidRDefault="00287BF3" w:rsidP="0028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BF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5FF96B9" wp14:editId="49461385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207645</wp:posOffset>
                  </wp:positionV>
                  <wp:extent cx="2118360" cy="3133725"/>
                  <wp:effectExtent l="0" t="0" r="0" b="9525"/>
                  <wp:wrapSquare wrapText="bothSides"/>
                  <wp:docPr id="2" name="Рисунок 2" descr="http://www.schoolpress.ru/upload/resize_cache/iblock/1d7/169_213_17aa4d1ebb8778620b4448c8ec63cf76e/defektologiya_2023_03_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olpress.ru/upload/resize_cache/iblock/1d7/169_213_17aa4d1ebb8778620b4448c8ec63cf76e/defektologiya_2023_03_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287BF3" w:rsidRDefault="00287BF3" w:rsidP="00287B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F3" w:rsidRDefault="00287BF3" w:rsidP="00287B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BF3">
              <w:rPr>
                <w:rFonts w:ascii="Times New Roman" w:hAnsi="Times New Roman" w:cs="Times New Roman"/>
                <w:sz w:val="28"/>
                <w:szCs w:val="28"/>
              </w:rPr>
              <w:t>Нурлыгаянов</w:t>
            </w:r>
            <w:proofErr w:type="spellEnd"/>
            <w:r w:rsidRPr="00287BF3">
              <w:rPr>
                <w:rFonts w:ascii="Times New Roman" w:hAnsi="Times New Roman" w:cs="Times New Roman"/>
                <w:sz w:val="28"/>
                <w:szCs w:val="28"/>
              </w:rPr>
              <w:t xml:space="preserve"> И.Н., Соломина Е.Н., </w:t>
            </w:r>
            <w:proofErr w:type="spellStart"/>
            <w:r w:rsidRPr="00287BF3">
              <w:rPr>
                <w:rFonts w:ascii="Times New Roman" w:hAnsi="Times New Roman" w:cs="Times New Roman"/>
                <w:sz w:val="28"/>
                <w:szCs w:val="28"/>
              </w:rPr>
              <w:t>Голубчикова</w:t>
            </w:r>
            <w:proofErr w:type="spellEnd"/>
            <w:r w:rsidRPr="00287BF3">
              <w:rPr>
                <w:rFonts w:ascii="Times New Roman" w:hAnsi="Times New Roman" w:cs="Times New Roman"/>
                <w:sz w:val="28"/>
                <w:szCs w:val="28"/>
              </w:rPr>
              <w:t xml:space="preserve"> А.В. Психолого-педагогические трудности в организации дистанционного обучения школьников с умственной отсталостью. Сообщение 2 // Дефектология.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87BF3"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87BF3">
              <w:rPr>
                <w:rFonts w:ascii="Times New Roman" w:hAnsi="Times New Roman" w:cs="Times New Roman"/>
                <w:sz w:val="28"/>
                <w:szCs w:val="28"/>
              </w:rPr>
              <w:t xml:space="preserve"> №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87BF3">
              <w:rPr>
                <w:rFonts w:ascii="Times New Roman" w:hAnsi="Times New Roman" w:cs="Times New Roman"/>
                <w:sz w:val="28"/>
                <w:szCs w:val="28"/>
              </w:rPr>
              <w:t>C.58. DOI: 10.47639/0130-3074_2023_3_58</w:t>
            </w:r>
          </w:p>
        </w:tc>
      </w:tr>
    </w:tbl>
    <w:p w:rsidR="00287BF3" w:rsidRDefault="00287BF3" w:rsidP="00287B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B3E" w:rsidRPr="00287BF3" w:rsidRDefault="004A2B3E" w:rsidP="00287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bookmarkStart w:id="0" w:name="_Hlk128220315"/>
      <w:bookmarkEnd w:id="0"/>
      <w:r w:rsidR="00287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направлена на изучение психолого-педагогических затруднений учителей-</w:t>
      </w:r>
      <w:proofErr w:type="spellStart"/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олигофренопедагогов</w:t>
      </w:r>
      <w:proofErr w:type="spellEnd"/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с применением дистанционных технологи</w:t>
      </w:r>
      <w:bookmarkStart w:id="1" w:name="_GoBack"/>
      <w:bookmarkEnd w:id="1"/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Результаты исследования выявляют структуру психических состояний у учителей, включающую интегральные факторы, как «сниженная психическая активность», «когнитивная направленность состояния», «оппозиция между враждебностью и самоконтролем», «психологическая слабость», а также раскрывают иерархию состояний. Анализ ответов показывает важность оказания помощи (технической, психологической, методической) учителям в организации образовательного процесса, а также специфику взаимодействия с родителями школьников. Определены функции, выполняемые родителями, в процессе дистанционного взаимодействия при решении образовательных задач: организационная, интерактивная, рефлексивная, контролирующая, стимулирующая, воспитательная.</w:t>
      </w:r>
    </w:p>
    <w:p w:rsidR="004A2B3E" w:rsidRPr="00287BF3" w:rsidRDefault="004A2B3E" w:rsidP="00287B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A2B3E" w:rsidRPr="00287BF3" w:rsidRDefault="004A2B3E" w:rsidP="00287BF3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287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 </w:t>
      </w:r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</w:t>
      </w:r>
      <w:proofErr w:type="spellStart"/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28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образовательный процесс, школьник, умственная отсталость, психолого-педагогические трудности, психические состояния, дистанционные технологии.</w:t>
      </w:r>
    </w:p>
    <w:sectPr w:rsidR="004A2B3E" w:rsidRPr="0028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7D"/>
    <w:rsid w:val="00287BF3"/>
    <w:rsid w:val="002A05DF"/>
    <w:rsid w:val="004A2B3E"/>
    <w:rsid w:val="00D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803"/>
  <w15:chartTrackingRefBased/>
  <w15:docId w15:val="{8415739B-6F3B-4822-BFFF-4D272F38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2023-10-09T10:41:00Z</dcterms:created>
  <dcterms:modified xsi:type="dcterms:W3CDTF">2023-10-09T10:41:00Z</dcterms:modified>
</cp:coreProperties>
</file>