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2211" w:rsidTr="00D122B4">
        <w:tc>
          <w:tcPr>
            <w:tcW w:w="4785" w:type="dxa"/>
          </w:tcPr>
          <w:p w:rsidR="00D122B4" w:rsidRDefault="003326D4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660" w:dyaOrig="4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269.25pt" o:ole="">
                  <v:imagedata r:id="rId6" o:title=""/>
                </v:shape>
                <o:OLEObject Type="Embed" ProgID="PBrush" ShapeID="_x0000_i1025" DrawAspect="Content" ObjectID="_1730099946" r:id="rId7"/>
              </w:object>
            </w:r>
          </w:p>
        </w:tc>
        <w:tc>
          <w:tcPr>
            <w:tcW w:w="4786" w:type="dxa"/>
          </w:tcPr>
          <w:p w:rsidR="00D122B4" w:rsidRPr="00D122B4" w:rsidRDefault="00D12211" w:rsidP="00903C8E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12211">
              <w:rPr>
                <w:rFonts w:ascii="Times New Roman" w:hAnsi="Times New Roman" w:cs="Times New Roman"/>
                <w:sz w:val="28"/>
                <w:szCs w:val="28"/>
              </w:rPr>
              <w:t>Ясаков Д. С., Макарова С.Г., Фисенко А.П., Вершинина М.Г., Коденцова В.М., Лазуренко С.Б., Семикина Е.Л., Казюкова Т.В., Свиридова Т.В.  Вегетарианство и здоровье детей // Педиатрия. Журнал им. Г.Н. Сперанского. — 2022. — №1. — С. 161-170.</w:t>
            </w:r>
          </w:p>
        </w:tc>
      </w:tr>
    </w:tbl>
    <w:p w:rsidR="00D563ED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211" w:rsidRPr="00D12211" w:rsidRDefault="00D563ED" w:rsidP="00332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E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332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211" w:rsidRPr="00D12211">
        <w:rPr>
          <w:rFonts w:ascii="Times New Roman" w:hAnsi="Times New Roman" w:cs="Times New Roman"/>
          <w:sz w:val="28"/>
          <w:szCs w:val="28"/>
        </w:rPr>
        <w:t xml:space="preserve">Представленный обзор научных </w:t>
      </w:r>
      <w:bookmarkStart w:id="0" w:name="_GoBack"/>
      <w:bookmarkEnd w:id="0"/>
      <w:r w:rsidR="00D12211" w:rsidRPr="00D12211">
        <w:rPr>
          <w:rFonts w:ascii="Times New Roman" w:hAnsi="Times New Roman" w:cs="Times New Roman"/>
          <w:sz w:val="28"/>
          <w:szCs w:val="28"/>
        </w:rPr>
        <w:t>исследований посвящен различным аспектам влияния вегетарианских рационов на растущий организм. Следование вегетарианским типам питания означает исключение из рациона продуктов животного происхождения. Применение вегетарианских рационов у детей вызывает обеспокоенность у специалистов, поскольку дефицит пищевых веществ может приводить к различным патологическим отклонениям с отдаленными последствиями. По результатам многочисленных исследований, выполненных как в нашей стране, так и за рубежом, показано, что применение вегетарианских диет у детей связано с высокими нутритивными рисками. В связи с этим соблюдение детьми вегетарианских типов питания должно сопровождаться высокой осведомленностью родителей по планированию рациона, а также регулярным контролем за состоянием здоровья таких детей со стороны педиатров, нутрициологов, врачей общей практики.</w:t>
      </w:r>
    </w:p>
    <w:p w:rsidR="003876CB" w:rsidRPr="00275F3D" w:rsidRDefault="00D563ED" w:rsidP="00D12211">
      <w:pPr>
        <w:spacing w:line="360" w:lineRule="auto"/>
        <w:jc w:val="both"/>
        <w:rPr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332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211">
        <w:rPr>
          <w:rFonts w:ascii="Times New Roman" w:hAnsi="Times New Roman" w:cs="Times New Roman"/>
          <w:sz w:val="28"/>
          <w:szCs w:val="28"/>
        </w:rPr>
        <w:t xml:space="preserve">вегетарианство, дети-вегетарианцы, витамин </w:t>
      </w:r>
      <w:r w:rsidR="00D122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12211">
        <w:rPr>
          <w:rFonts w:ascii="Times New Roman" w:hAnsi="Times New Roman" w:cs="Times New Roman"/>
          <w:sz w:val="28"/>
          <w:szCs w:val="28"/>
        </w:rPr>
        <w:t xml:space="preserve">12, железо, дефицит витамина </w:t>
      </w:r>
      <w:r w:rsidR="00D122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12211">
        <w:rPr>
          <w:rFonts w:ascii="Times New Roman" w:hAnsi="Times New Roman" w:cs="Times New Roman"/>
          <w:sz w:val="28"/>
          <w:szCs w:val="28"/>
        </w:rPr>
        <w:t>12, железодефицитная анемия.</w:t>
      </w:r>
    </w:p>
    <w:sectPr w:rsidR="003876CB" w:rsidRPr="00275F3D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74" w:rsidRDefault="00DE3B74" w:rsidP="00D563ED">
      <w:pPr>
        <w:spacing w:after="0" w:line="240" w:lineRule="auto"/>
      </w:pPr>
      <w:r>
        <w:separator/>
      </w:r>
    </w:p>
  </w:endnote>
  <w:endnote w:type="continuationSeparator" w:id="1">
    <w:p w:rsidR="00DE3B74" w:rsidRDefault="00DE3B74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74" w:rsidRDefault="00DE3B74" w:rsidP="00D563ED">
      <w:pPr>
        <w:spacing w:after="0" w:line="240" w:lineRule="auto"/>
      </w:pPr>
      <w:r>
        <w:separator/>
      </w:r>
    </w:p>
  </w:footnote>
  <w:footnote w:type="continuationSeparator" w:id="1">
    <w:p w:rsidR="00DE3B74" w:rsidRDefault="00DE3B74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F3786"/>
    <w:rsid w:val="00232F86"/>
    <w:rsid w:val="002D16A8"/>
    <w:rsid w:val="003326D4"/>
    <w:rsid w:val="003876CB"/>
    <w:rsid w:val="003C2A4F"/>
    <w:rsid w:val="00404AC4"/>
    <w:rsid w:val="00483334"/>
    <w:rsid w:val="004E4219"/>
    <w:rsid w:val="005D55DD"/>
    <w:rsid w:val="005F0BA8"/>
    <w:rsid w:val="00687585"/>
    <w:rsid w:val="007A5399"/>
    <w:rsid w:val="008234FF"/>
    <w:rsid w:val="00903C8E"/>
    <w:rsid w:val="0093310E"/>
    <w:rsid w:val="00A038CE"/>
    <w:rsid w:val="00A27B8F"/>
    <w:rsid w:val="00A315D6"/>
    <w:rsid w:val="00B0730E"/>
    <w:rsid w:val="00CB4727"/>
    <w:rsid w:val="00D12211"/>
    <w:rsid w:val="00D122B4"/>
    <w:rsid w:val="00D563ED"/>
    <w:rsid w:val="00D639A7"/>
    <w:rsid w:val="00DD01DC"/>
    <w:rsid w:val="00D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2022-11-16T07:33:00Z</dcterms:created>
  <dcterms:modified xsi:type="dcterms:W3CDTF">2022-11-16T07:33:00Z</dcterms:modified>
</cp:coreProperties>
</file>