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725B" w:rsidRPr="00C0725B" w14:paraId="6AD9EBA6" w14:textId="77777777" w:rsidTr="007E54D9">
        <w:tc>
          <w:tcPr>
            <w:tcW w:w="4785" w:type="dxa"/>
          </w:tcPr>
          <w:p w14:paraId="699FC214" w14:textId="23E6D0F0" w:rsidR="00C0725B" w:rsidRPr="00C0725B" w:rsidRDefault="008A3481" w:rsidP="008A34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48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8EA533D" wp14:editId="2F7C1989">
                  <wp:extent cx="2537714" cy="3695700"/>
                  <wp:effectExtent l="0" t="0" r="0" b="0"/>
                  <wp:docPr id="1" name="Рисунок 0" descr="Снимок экрана (2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26)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272" cy="370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30E5617E" w14:textId="043BA878" w:rsidR="00C0725B" w:rsidRPr="00C0725B" w:rsidRDefault="008A3481" w:rsidP="00C0725B">
            <w:pPr>
              <w:spacing w:line="360" w:lineRule="auto"/>
              <w:ind w:left="-16" w:hanging="7"/>
              <w:rPr>
                <w:rFonts w:ascii="Calibri" w:eastAsia="Calibri" w:hAnsi="Calibri" w:cs="Times New Roman"/>
              </w:rPr>
            </w:pPr>
            <w:r w:rsidRPr="008A3481">
              <w:rPr>
                <w:rFonts w:ascii="Times New Roman" w:eastAsia="Calibri" w:hAnsi="Times New Roman" w:cs="Times New Roman"/>
                <w:sz w:val="28"/>
                <w:szCs w:val="28"/>
              </w:rPr>
              <w:t>Тарновская П.А. К вопросу о формировании представлений о здоровом образе жизни у младших школьников с интеллектуальными нарушениями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481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3481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педагогика и психология : традиции и инновации : материалы III Всероссийской научной конференции молодых ученых и студентов с международным участием, г. Москва, 6–7 апреля 2022 г. / под общ. ред. Ю.О.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A3481">
              <w:rPr>
                <w:rFonts w:ascii="Times New Roman" w:eastAsia="Calibri" w:hAnsi="Times New Roman" w:cs="Times New Roman"/>
                <w:sz w:val="28"/>
                <w:szCs w:val="28"/>
              </w:rPr>
              <w:t>Филатовой [Электронное издание сетевого распространения]. – Москва: МПГУ, 2022. – с. 167-171.</w:t>
            </w:r>
          </w:p>
        </w:tc>
      </w:tr>
    </w:tbl>
    <w:p w14:paraId="45322715" w14:textId="77777777" w:rsidR="00C0725B" w:rsidRPr="00C0725B" w:rsidRDefault="00C0725B" w:rsidP="00C0725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816B75" w14:textId="77777777" w:rsidR="00C0725B" w:rsidRPr="00C0725B" w:rsidRDefault="00C0725B" w:rsidP="00C072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0450EE" w14:textId="77777777" w:rsidR="00C0725B" w:rsidRPr="00C0725B" w:rsidRDefault="00C0725B" w:rsidP="00C0725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A183BE" w14:textId="42AA9819" w:rsidR="00C0725B" w:rsidRPr="00C0725B" w:rsidRDefault="00C0725B" w:rsidP="008A348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25B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Pr="00C07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>Статья посвящена обзору теоретических аспектов формирования здорового образа жизни у детей разного возраста с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нарушениями. Рассматриваются подходы к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3481" w:rsidRPr="008A3481">
        <w:rPr>
          <w:rFonts w:ascii="Times New Roman" w:eastAsia="Calibri" w:hAnsi="Times New Roman" w:cs="Times New Roman"/>
          <w:sz w:val="28"/>
          <w:szCs w:val="28"/>
        </w:rPr>
        <w:t>здоровьесбережению</w:t>
      </w:r>
      <w:proofErr w:type="spellEnd"/>
      <w:r w:rsidR="008A3481" w:rsidRPr="008A3481">
        <w:rPr>
          <w:rFonts w:ascii="Times New Roman" w:eastAsia="Calibri" w:hAnsi="Times New Roman" w:cs="Times New Roman"/>
          <w:sz w:val="28"/>
          <w:szCs w:val="28"/>
        </w:rPr>
        <w:t xml:space="preserve"> детей с ограниченными возможностями здоровья.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 xml:space="preserve">Выделен один из важных аспектов </w:t>
      </w:r>
      <w:proofErr w:type="spellStart"/>
      <w:r w:rsidR="008A3481" w:rsidRPr="008A3481">
        <w:rPr>
          <w:rFonts w:ascii="Times New Roman" w:eastAsia="Calibri" w:hAnsi="Times New Roman" w:cs="Times New Roman"/>
          <w:sz w:val="28"/>
          <w:szCs w:val="28"/>
        </w:rPr>
        <w:t>здоровьесбережения</w:t>
      </w:r>
      <w:proofErr w:type="spellEnd"/>
      <w:r w:rsidR="008A3481" w:rsidRPr="008A3481">
        <w:rPr>
          <w:rFonts w:ascii="Times New Roman" w:eastAsia="Calibri" w:hAnsi="Times New Roman" w:cs="Times New Roman"/>
          <w:sz w:val="28"/>
          <w:szCs w:val="28"/>
        </w:rPr>
        <w:t xml:space="preserve"> детей младшего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>школьного возраста с интеллектуальными нарушениями – соблюдение правил здорового питания, как актуальная проблема современного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>образования подрастающего поколения.</w:t>
      </w:r>
    </w:p>
    <w:p w14:paraId="5447DC39" w14:textId="46955EBD" w:rsidR="00C0725B" w:rsidRPr="00C0725B" w:rsidRDefault="00C0725B" w:rsidP="008A348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25B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C072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3481" w:rsidRPr="008A3481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="008A3481" w:rsidRPr="008A3481">
        <w:rPr>
          <w:rFonts w:ascii="Times New Roman" w:eastAsia="Calibri" w:hAnsi="Times New Roman" w:cs="Times New Roman"/>
          <w:sz w:val="28"/>
          <w:szCs w:val="28"/>
        </w:rPr>
        <w:t>, здоровый образ жизни, здоровое питание, младшие школьники с интеллектуальными</w:t>
      </w:r>
      <w:r w:rsidR="008A3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481" w:rsidRPr="008A3481">
        <w:rPr>
          <w:rFonts w:ascii="Times New Roman" w:eastAsia="Calibri" w:hAnsi="Times New Roman" w:cs="Times New Roman"/>
          <w:sz w:val="28"/>
          <w:szCs w:val="28"/>
        </w:rPr>
        <w:t>нарушениями.</w:t>
      </w:r>
    </w:p>
    <w:p w14:paraId="05E5904E" w14:textId="77777777" w:rsidR="001F6C9C" w:rsidRPr="00C0725B" w:rsidRDefault="001F6C9C" w:rsidP="00C0725B"/>
    <w:sectPr w:rsidR="001F6C9C" w:rsidRPr="00C0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91"/>
    <w:rsid w:val="001C7503"/>
    <w:rsid w:val="001F6C9C"/>
    <w:rsid w:val="002032DA"/>
    <w:rsid w:val="003877A7"/>
    <w:rsid w:val="00564B91"/>
    <w:rsid w:val="008A3481"/>
    <w:rsid w:val="00C0725B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581"/>
  <w15:chartTrackingRefBased/>
  <w15:docId w15:val="{6AEBD7DF-C951-4272-81B5-FB22EF4D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2022-11-15T13:24:00Z</dcterms:created>
  <dcterms:modified xsi:type="dcterms:W3CDTF">2022-11-15T13:24:00Z</dcterms:modified>
</cp:coreProperties>
</file>