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1C0B" w14:textId="665DDC4F" w:rsidR="001570A0" w:rsidRPr="00BF044A" w:rsidRDefault="00BF044A" w:rsidP="001570A0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1B71B461" wp14:editId="38C33E91">
            <wp:extent cx="3280265" cy="4536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265" cy="45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D7982" w14:textId="77777777" w:rsidR="001570A0" w:rsidRDefault="001570A0" w:rsidP="001570A0">
      <w:pPr>
        <w:jc w:val="both"/>
        <w:rPr>
          <w:rFonts w:ascii="Times New Roman" w:hAnsi="Times New Roman"/>
          <w:sz w:val="24"/>
          <w:szCs w:val="24"/>
        </w:rPr>
      </w:pPr>
    </w:p>
    <w:p w14:paraId="0B5CCB8A" w14:textId="77777777" w:rsidR="00BF044A" w:rsidRPr="00BF044A" w:rsidRDefault="00BF044A" w:rsidP="00BF044A">
      <w:pPr>
        <w:shd w:val="clear" w:color="auto" w:fill="FFFFFF"/>
        <w:spacing w:after="120"/>
        <w:ind w:firstLine="851"/>
        <w:jc w:val="both"/>
        <w:rPr>
          <w:rFonts w:ascii="Times New Roman" w:hAnsi="Times New Roman"/>
          <w:color w:val="222222"/>
          <w:sz w:val="28"/>
          <w:szCs w:val="28"/>
        </w:rPr>
      </w:pPr>
      <w:r w:rsidRPr="00BF044A">
        <w:rPr>
          <w:rFonts w:ascii="Times New Roman" w:hAnsi="Times New Roman"/>
          <w:color w:val="222222"/>
          <w:sz w:val="28"/>
          <w:szCs w:val="28"/>
        </w:rPr>
        <w:t xml:space="preserve">Система кейсов </w:t>
      </w:r>
      <w:r w:rsidRPr="00BF044A">
        <w:rPr>
          <w:rFonts w:ascii="Times New Roman" w:hAnsi="Times New Roman"/>
          <w:sz w:val="28"/>
          <w:szCs w:val="28"/>
        </w:rPr>
        <w:t>для профессионального обучения и оценки компетенций студентов-дефектологов</w:t>
      </w:r>
      <w:r w:rsidRPr="00BF044A">
        <w:rPr>
          <w:rFonts w:ascii="Times New Roman" w:hAnsi="Times New Roman"/>
          <w:color w:val="222222"/>
          <w:sz w:val="28"/>
          <w:szCs w:val="28"/>
        </w:rPr>
        <w:t xml:space="preserve">/правообладатель Федеральное государственное научное учреждение «Институт коррекционной педагогики Российской академии образования» /автор Шилова </w:t>
      </w:r>
      <w:proofErr w:type="gramStart"/>
      <w:r w:rsidRPr="00BF044A">
        <w:rPr>
          <w:rFonts w:ascii="Times New Roman" w:hAnsi="Times New Roman"/>
          <w:color w:val="222222"/>
          <w:sz w:val="28"/>
          <w:szCs w:val="28"/>
        </w:rPr>
        <w:t>Е.А.</w:t>
      </w:r>
      <w:proofErr w:type="gramEnd"/>
      <w:r w:rsidRPr="00BF044A">
        <w:rPr>
          <w:rFonts w:ascii="Times New Roman" w:hAnsi="Times New Roman"/>
          <w:sz w:val="28"/>
          <w:szCs w:val="28"/>
        </w:rPr>
        <w:t xml:space="preserve"> – </w:t>
      </w:r>
      <w:r w:rsidRPr="00BF044A">
        <w:rPr>
          <w:rFonts w:ascii="Times New Roman" w:hAnsi="Times New Roman"/>
          <w:color w:val="222222"/>
          <w:sz w:val="28"/>
          <w:szCs w:val="28"/>
        </w:rPr>
        <w:t>№</w:t>
      </w:r>
      <w:r w:rsidRPr="00BF044A">
        <w:rPr>
          <w:rStyle w:val="wmi-callto"/>
          <w:rFonts w:ascii="Times New Roman" w:hAnsi="Times New Roman"/>
          <w:color w:val="000000"/>
          <w:sz w:val="28"/>
          <w:szCs w:val="28"/>
          <w:shd w:val="clear" w:color="auto" w:fill="FFFFFF"/>
        </w:rPr>
        <w:t>2022621238</w:t>
      </w:r>
      <w:r w:rsidRPr="00BF0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0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</w:t>
      </w:r>
      <w:proofErr w:type="spellEnd"/>
      <w:r w:rsidRPr="00BF0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23.05.2022, </w:t>
      </w:r>
      <w:r w:rsidRPr="00BF044A">
        <w:rPr>
          <w:rFonts w:ascii="Times New Roman" w:hAnsi="Times New Roman"/>
          <w:color w:val="222222"/>
          <w:sz w:val="28"/>
          <w:szCs w:val="28"/>
        </w:rPr>
        <w:t xml:space="preserve">внесена в Реестр баз </w:t>
      </w:r>
      <w:proofErr w:type="gramStart"/>
      <w:r w:rsidRPr="00BF044A">
        <w:rPr>
          <w:rFonts w:ascii="Times New Roman" w:hAnsi="Times New Roman"/>
          <w:color w:val="222222"/>
          <w:sz w:val="28"/>
          <w:szCs w:val="28"/>
        </w:rPr>
        <w:t xml:space="preserve">данных  </w:t>
      </w:r>
      <w:r w:rsidRPr="00BF0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27.05.2022.</w:t>
      </w:r>
      <w:proofErr w:type="gramEnd"/>
    </w:p>
    <w:p w14:paraId="43F5865E" w14:textId="0760B037" w:rsidR="001570A0" w:rsidRPr="00BF044A" w:rsidRDefault="001570A0" w:rsidP="00BF044A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BF044A">
        <w:rPr>
          <w:rFonts w:ascii="Times New Roman" w:hAnsi="Times New Roman"/>
          <w:sz w:val="28"/>
          <w:szCs w:val="28"/>
        </w:rPr>
        <w:t xml:space="preserve">База данных представляет собой объективную форму сбора и представления совокупности содержащихся в ней кейсов, представляющих собой электронный ресурс с реальными педагогическими ситуациями, характерными для разных уровней образования и разных нозологических групп детей с ОВЗ в современных условиях образования. Каждый кейс состоит из описания   педагогической ситуации и вопросов для ее анализа. Анализ ответов студентов педагог осуществляет с опорой на заранее спроектированный вариант решения педагогической ситуации.  Применяться для профессионального обучения и оценки компетенций студентов; формирования </w:t>
      </w:r>
      <w:r w:rsidRPr="00BF044A">
        <w:rPr>
          <w:rFonts w:ascii="Times New Roman" w:hAnsi="Times New Roman"/>
          <w:sz w:val="28"/>
          <w:szCs w:val="28"/>
        </w:rPr>
        <w:t xml:space="preserve">их </w:t>
      </w:r>
      <w:r w:rsidRPr="00BF044A">
        <w:rPr>
          <w:rFonts w:ascii="Times New Roman" w:hAnsi="Times New Roman"/>
          <w:sz w:val="28"/>
          <w:szCs w:val="28"/>
        </w:rPr>
        <w:t xml:space="preserve">умения решать разные типы задач профессиональной деятельности (педагогического, проектного, </w:t>
      </w:r>
      <w:proofErr w:type="gramStart"/>
      <w:r w:rsidRPr="00BF044A">
        <w:rPr>
          <w:rFonts w:ascii="Times New Roman" w:hAnsi="Times New Roman"/>
          <w:sz w:val="28"/>
          <w:szCs w:val="28"/>
        </w:rPr>
        <w:t>методического,  сопровождения</w:t>
      </w:r>
      <w:proofErr w:type="gramEnd"/>
      <w:r w:rsidRPr="00BF044A">
        <w:rPr>
          <w:rFonts w:ascii="Times New Roman" w:hAnsi="Times New Roman"/>
          <w:sz w:val="28"/>
          <w:szCs w:val="28"/>
        </w:rPr>
        <w:t>).</w:t>
      </w:r>
    </w:p>
    <w:p w14:paraId="584DF4DB" w14:textId="77777777" w:rsidR="003A6C04" w:rsidRPr="00BF044A" w:rsidRDefault="003A6C04" w:rsidP="00BF044A">
      <w:pPr>
        <w:spacing w:after="120"/>
        <w:ind w:firstLine="851"/>
        <w:rPr>
          <w:sz w:val="28"/>
          <w:szCs w:val="28"/>
        </w:rPr>
      </w:pPr>
    </w:p>
    <w:sectPr w:rsidR="003A6C04" w:rsidRPr="00BF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55233"/>
    <w:multiLevelType w:val="hybridMultilevel"/>
    <w:tmpl w:val="2D2EAC3E"/>
    <w:lvl w:ilvl="0" w:tplc="7214CDE4">
      <w:start w:val="1"/>
      <w:numFmt w:val="decimal"/>
      <w:lvlText w:val="%1."/>
      <w:lvlJc w:val="left"/>
      <w:pPr>
        <w:ind w:left="80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-4514" w:hanging="360"/>
      </w:pPr>
    </w:lvl>
    <w:lvl w:ilvl="2" w:tplc="0419001B" w:tentative="1">
      <w:start w:val="1"/>
      <w:numFmt w:val="lowerRoman"/>
      <w:lvlText w:val="%3."/>
      <w:lvlJc w:val="right"/>
      <w:pPr>
        <w:ind w:left="-3794" w:hanging="180"/>
      </w:pPr>
    </w:lvl>
    <w:lvl w:ilvl="3" w:tplc="0419000F" w:tentative="1">
      <w:start w:val="1"/>
      <w:numFmt w:val="decimal"/>
      <w:lvlText w:val="%4."/>
      <w:lvlJc w:val="left"/>
      <w:pPr>
        <w:ind w:left="-3074" w:hanging="360"/>
      </w:pPr>
    </w:lvl>
    <w:lvl w:ilvl="4" w:tplc="04190019" w:tentative="1">
      <w:start w:val="1"/>
      <w:numFmt w:val="lowerLetter"/>
      <w:lvlText w:val="%5."/>
      <w:lvlJc w:val="left"/>
      <w:pPr>
        <w:ind w:left="-2354" w:hanging="360"/>
      </w:pPr>
    </w:lvl>
    <w:lvl w:ilvl="5" w:tplc="0419001B" w:tentative="1">
      <w:start w:val="1"/>
      <w:numFmt w:val="lowerRoman"/>
      <w:lvlText w:val="%6."/>
      <w:lvlJc w:val="right"/>
      <w:pPr>
        <w:ind w:left="-1634" w:hanging="180"/>
      </w:pPr>
    </w:lvl>
    <w:lvl w:ilvl="6" w:tplc="0419000F" w:tentative="1">
      <w:start w:val="1"/>
      <w:numFmt w:val="decimal"/>
      <w:lvlText w:val="%7."/>
      <w:lvlJc w:val="left"/>
      <w:pPr>
        <w:ind w:left="-914" w:hanging="360"/>
      </w:pPr>
    </w:lvl>
    <w:lvl w:ilvl="7" w:tplc="04190019" w:tentative="1">
      <w:start w:val="1"/>
      <w:numFmt w:val="lowerLetter"/>
      <w:lvlText w:val="%8."/>
      <w:lvlJc w:val="left"/>
      <w:pPr>
        <w:ind w:left="-194" w:hanging="360"/>
      </w:pPr>
    </w:lvl>
    <w:lvl w:ilvl="8" w:tplc="0419001B" w:tentative="1">
      <w:start w:val="1"/>
      <w:numFmt w:val="lowerRoman"/>
      <w:lvlText w:val="%9."/>
      <w:lvlJc w:val="right"/>
      <w:pPr>
        <w:ind w:left="526" w:hanging="180"/>
      </w:pPr>
    </w:lvl>
  </w:abstractNum>
  <w:num w:numId="1" w16cid:durableId="3311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F1"/>
    <w:rsid w:val="001570A0"/>
    <w:rsid w:val="003A6C04"/>
    <w:rsid w:val="00B632F1"/>
    <w:rsid w:val="00B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6671"/>
  <w15:chartTrackingRefBased/>
  <w15:docId w15:val="{9FC852F1-6E1D-4D54-AE58-2A6291D5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0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rsid w:val="00BF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</dc:creator>
  <cp:keywords/>
  <dc:description/>
  <cp:lastModifiedBy>53</cp:lastModifiedBy>
  <cp:revision>2</cp:revision>
  <dcterms:created xsi:type="dcterms:W3CDTF">2022-11-12T12:40:00Z</dcterms:created>
  <dcterms:modified xsi:type="dcterms:W3CDTF">2022-11-12T13:01:00Z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2022-11-12T13:01:04Z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a1465369-124b-4c5b-8667-d4f756b68bcf</vt:lpwstr>
  </property>
  <property fmtid="{D5CDD505-2E9C-101B-9397-08002B2CF9AE}" pid="7" name="MSIP_Label_defa4170-0d19-0005-0004-bc88714345d2_ActionId">
    <vt:lpwstr>86c0fbb0-18de-4f20-9321-000840afc07f</vt:lpwstr>
  </property>
  <property fmtid="{D5CDD505-2E9C-101B-9397-08002B2CF9AE}" pid="8" name="MSIP_Label_defa4170-0d19-0005-0004-bc88714345d2_ContentBits">
    <vt:lpwstr>0</vt:lpwstr>
  </property>
</Properties>
</file>