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56FD" w14:textId="2703205A" w:rsidR="003A6C04" w:rsidRDefault="0044047F">
      <w:r>
        <w:rPr>
          <w:noProof/>
        </w:rPr>
        <w:drawing>
          <wp:inline distT="0" distB="0" distL="0" distR="0" wp14:anchorId="0F130F7A" wp14:editId="469F64F9">
            <wp:extent cx="1857375" cy="2200275"/>
            <wp:effectExtent l="0" t="0" r="9525" b="9525"/>
            <wp:docPr id="1" name="Рисунок 1" descr="Изображение выглядит как текст, визи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визит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6" t="8905" r="13845" b="11986"/>
                    <a:stretch/>
                  </pic:blipFill>
                  <pic:spPr bwMode="auto">
                    <a:xfrm>
                      <a:off x="0" y="0"/>
                      <a:ext cx="1857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01B09" w14:textId="2E4B9DE3" w:rsidR="0018343D" w:rsidRDefault="0018343D" w:rsidP="0018343D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34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Шилова Е.А.</w:t>
      </w:r>
      <w:r w:rsidRPr="0018343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Проектирование модели профессионального становления будущего педагога-дефектолога  в условиях информатизации образования</w:t>
      </w:r>
      <w:r w:rsidRPr="0018343D">
        <w:rPr>
          <w:rFonts w:ascii="Times New Roman" w:hAnsi="Times New Roman"/>
          <w:sz w:val="28"/>
          <w:szCs w:val="28"/>
        </w:rPr>
        <w:t>/Е.А. Шилова// Специальное образование. – 2022</w:t>
      </w:r>
      <w:r w:rsidRPr="0018343D">
        <w:rPr>
          <w:rFonts w:ascii="Times New Roman" w:hAnsi="Times New Roman"/>
          <w:sz w:val="28"/>
          <w:szCs w:val="28"/>
          <w:shd w:val="clear" w:color="auto" w:fill="FFFFFF"/>
        </w:rPr>
        <w:t>. -</w:t>
      </w:r>
      <w:r w:rsidRPr="0018343D">
        <w:rPr>
          <w:rFonts w:ascii="Times New Roman" w:hAnsi="Times New Roman"/>
          <w:sz w:val="28"/>
          <w:szCs w:val="28"/>
        </w:rPr>
        <w:t xml:space="preserve"> 3 (62) – С. 201–214.</w:t>
      </w:r>
    </w:p>
    <w:p w14:paraId="3ED912D4" w14:textId="778877F0" w:rsidR="0018343D" w:rsidRDefault="0018343D" w:rsidP="0018343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25178">
        <w:rPr>
          <w:rFonts w:ascii="Times New Roman" w:eastAsia="Times New Roman" w:hAnsi="Times New Roman"/>
          <w:b/>
          <w:sz w:val="28"/>
          <w:szCs w:val="28"/>
        </w:rPr>
        <w:t>Аннотация</w:t>
      </w:r>
      <w:r w:rsidRPr="00290DC0">
        <w:rPr>
          <w:rFonts w:ascii="Times New Roman" w:eastAsia="Times New Roman" w:hAnsi="Times New Roman"/>
          <w:b/>
          <w:sz w:val="28"/>
          <w:szCs w:val="28"/>
        </w:rPr>
        <w:t>.</w:t>
      </w:r>
      <w:r w:rsidRPr="00290D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0B8">
        <w:rPr>
          <w:rFonts w:ascii="Times New Roman" w:hAnsi="Times New Roman"/>
          <w:color w:val="000000"/>
          <w:sz w:val="28"/>
          <w:szCs w:val="28"/>
        </w:rPr>
        <w:t>В статье представлено описание модели профессионального становления будущего педагога-дефектолога</w:t>
      </w:r>
      <w:r w:rsidRPr="00B45B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в условиях информатизации образования, которая определяет ориентиры его  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профессионально-личностного развития на этапе обучения в вузе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вторская модель разработана </w:t>
      </w:r>
      <w:r>
        <w:rPr>
          <w:rFonts w:ascii="Times New Roman" w:hAnsi="Times New Roman"/>
          <w:color w:val="000000"/>
          <w:sz w:val="28"/>
          <w:szCs w:val="28"/>
        </w:rPr>
        <w:t xml:space="preserve">в контексте 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современного социального запроса к специалисту-дефектологу и  включает взаимосвязанные компоненты: </w:t>
      </w:r>
      <w:r w:rsidRPr="004240B8">
        <w:rPr>
          <w:rFonts w:ascii="Times New Roman" w:hAnsi="Times New Roman"/>
          <w:sz w:val="28"/>
          <w:szCs w:val="28"/>
          <w:shd w:val="solid" w:color="FFFFFF" w:fill="FFFFFF"/>
        </w:rPr>
        <w:t>целевой, прогностический, содержательный, организационный, конструктивный, коммуникативный, рефлексивно-оценочный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В исследовании использован метод </w:t>
      </w:r>
      <w:r>
        <w:rPr>
          <w:rFonts w:ascii="Times New Roman" w:hAnsi="Times New Roman"/>
          <w:sz w:val="28"/>
          <w:szCs w:val="28"/>
        </w:rPr>
        <w:t xml:space="preserve">моделирования, который позволил  определить структуру  и наполнить каждый компонент модели </w:t>
      </w:r>
      <w:r>
        <w:rPr>
          <w:rFonts w:ascii="Times New Roman" w:hAnsi="Times New Roman"/>
          <w:sz w:val="28"/>
          <w:szCs w:val="28"/>
          <w:shd w:val="solid" w:color="FFFFFF" w:fill="FFFFFF"/>
        </w:rPr>
        <w:t xml:space="preserve">содержанием с учётом </w:t>
      </w:r>
      <w:r w:rsidRPr="00C8347B">
        <w:rPr>
          <w:rFonts w:ascii="Times New Roman" w:hAnsi="Times New Roman"/>
          <w:sz w:val="28"/>
          <w:szCs w:val="28"/>
          <w:shd w:val="solid" w:color="FFFFFF" w:fill="FFFFFF"/>
        </w:rPr>
        <w:t xml:space="preserve"> </w:t>
      </w:r>
      <w:r w:rsidRPr="00C83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современных тенденций </w:t>
      </w:r>
      <w:r w:rsidRPr="00500087">
        <w:rPr>
          <w:rFonts w:ascii="Times New Roman" w:hAnsi="Times New Roman"/>
          <w:sz w:val="28"/>
          <w:szCs w:val="28"/>
        </w:rPr>
        <w:t>в области коррекционной педагогики и смежных научных областей.</w:t>
      </w:r>
      <w:r w:rsidRPr="00500087">
        <w:rPr>
          <w:rFonts w:ascii="Times New Roman" w:hAnsi="Times New Roman"/>
          <w:b/>
          <w:sz w:val="28"/>
          <w:szCs w:val="28"/>
        </w:rPr>
        <w:t xml:space="preserve"> </w:t>
      </w:r>
    </w:p>
    <w:p w14:paraId="28B4220A" w14:textId="77777777" w:rsidR="0018343D" w:rsidRPr="00C8347B" w:rsidRDefault="0018343D" w:rsidP="0018343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модели  опирается на </w:t>
      </w:r>
      <w:r w:rsidRPr="00C8347B">
        <w:rPr>
          <w:rFonts w:ascii="Times New Roman" w:hAnsi="Times New Roman"/>
          <w:sz w:val="28"/>
          <w:szCs w:val="28"/>
        </w:rPr>
        <w:t xml:space="preserve">использование спектра  современных педагогических технологий:  информационно-коммуникационных, развивающего и проблемного обучения,    кейс-технологий и др., </w:t>
      </w:r>
      <w:r w:rsidRPr="00CC3672">
        <w:rPr>
          <w:rStyle w:val="a3"/>
          <w:rFonts w:ascii="Times New Roman" w:hAnsi="Times New Roman"/>
          <w:i w:val="0"/>
          <w:sz w:val="28"/>
          <w:szCs w:val="28"/>
        </w:rPr>
        <w:t xml:space="preserve">основанных на собственной активности обучающихся, групповой и индивидуальной рефлексии, интерактивной коммуникации и  направлена на </w:t>
      </w:r>
      <w:r w:rsidRPr="00CC3672">
        <w:rPr>
          <w:rFonts w:ascii="Times New Roman" w:hAnsi="Times New Roman"/>
          <w:i/>
          <w:sz w:val="28"/>
          <w:szCs w:val="28"/>
        </w:rPr>
        <w:t xml:space="preserve"> </w:t>
      </w:r>
      <w:r w:rsidRPr="00CC3672">
        <w:rPr>
          <w:rFonts w:ascii="Times New Roman" w:hAnsi="Times New Roman"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выпускником </w:t>
      </w:r>
      <w:r w:rsidRPr="00C8347B">
        <w:rPr>
          <w:rFonts w:ascii="Times New Roman" w:hAnsi="Times New Roman"/>
          <w:sz w:val="28"/>
          <w:szCs w:val="28"/>
        </w:rPr>
        <w:t xml:space="preserve">  умени</w:t>
      </w:r>
      <w:r>
        <w:rPr>
          <w:rFonts w:ascii="Times New Roman" w:hAnsi="Times New Roman"/>
          <w:sz w:val="28"/>
          <w:szCs w:val="28"/>
        </w:rPr>
        <w:t>я</w:t>
      </w:r>
      <w:r w:rsidRPr="00C8347B">
        <w:rPr>
          <w:rFonts w:ascii="Times New Roman" w:hAnsi="Times New Roman"/>
          <w:sz w:val="28"/>
          <w:szCs w:val="28"/>
        </w:rPr>
        <w:t xml:space="preserve">  решать разные типы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C8347B">
        <w:rPr>
          <w:rFonts w:ascii="Times New Roman" w:hAnsi="Times New Roman"/>
          <w:sz w:val="28"/>
          <w:szCs w:val="28"/>
        </w:rPr>
        <w:t>задач</w:t>
      </w:r>
      <w:r w:rsidRPr="00C834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14:paraId="218A9700" w14:textId="496E2B0C" w:rsidR="0018343D" w:rsidRPr="004240B8" w:rsidRDefault="0018343D" w:rsidP="0018343D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4240B8">
        <w:rPr>
          <w:rFonts w:ascii="Times New Roman" w:hAnsi="Times New Roman"/>
          <w:sz w:val="28"/>
          <w:szCs w:val="28"/>
        </w:rPr>
        <w:t xml:space="preserve">Апробация модели  на практике </w:t>
      </w:r>
      <w:r>
        <w:rPr>
          <w:rFonts w:ascii="Times New Roman" w:hAnsi="Times New Roman"/>
          <w:sz w:val="28"/>
          <w:szCs w:val="28"/>
        </w:rPr>
        <w:t xml:space="preserve"> подтвердила </w:t>
      </w:r>
      <w:r w:rsidRPr="004240B8">
        <w:rPr>
          <w:rFonts w:ascii="Times New Roman" w:hAnsi="Times New Roman"/>
          <w:sz w:val="28"/>
          <w:szCs w:val="28"/>
        </w:rPr>
        <w:t xml:space="preserve"> её эффективность</w:t>
      </w:r>
      <w:r w:rsidRPr="004240B8">
        <w:rPr>
          <w:rFonts w:ascii="Times New Roman" w:hAnsi="Times New Roman"/>
          <w:color w:val="000000"/>
          <w:sz w:val="28"/>
          <w:szCs w:val="28"/>
        </w:rPr>
        <w:t xml:space="preserve"> и целесообразность использования </w:t>
      </w:r>
      <w:r w:rsidRPr="004240B8">
        <w:rPr>
          <w:rFonts w:ascii="Times New Roman" w:hAnsi="Times New Roman"/>
          <w:sz w:val="28"/>
          <w:szCs w:val="28"/>
          <w:shd w:val="solid" w:color="FFFFFF" w:fill="FFFFFF"/>
        </w:rPr>
        <w:t xml:space="preserve">при   проектировании образовательных </w:t>
      </w:r>
      <w:r>
        <w:rPr>
          <w:rFonts w:ascii="Times New Roman" w:hAnsi="Times New Roman"/>
          <w:sz w:val="28"/>
          <w:szCs w:val="28"/>
          <w:shd w:val="solid" w:color="FFFFFF" w:fill="FFFFFF"/>
        </w:rPr>
        <w:t xml:space="preserve"> программ, </w:t>
      </w:r>
      <w:r w:rsidRPr="004240B8">
        <w:rPr>
          <w:rFonts w:ascii="Times New Roman" w:hAnsi="Times New Roman"/>
          <w:sz w:val="28"/>
          <w:szCs w:val="28"/>
          <w:shd w:val="solid" w:color="FFFFFF" w:fill="FFFFFF"/>
        </w:rPr>
        <w:t>технологий, планировании образовательных результатов студентов</w:t>
      </w:r>
      <w:r w:rsidRPr="004240B8">
        <w:rPr>
          <w:rFonts w:ascii="Times New Roman" w:hAnsi="Times New Roman"/>
          <w:color w:val="000000"/>
          <w:sz w:val="28"/>
          <w:szCs w:val="28"/>
        </w:rPr>
        <w:t>.</w:t>
      </w:r>
    </w:p>
    <w:p w14:paraId="5CCFABC5" w14:textId="77777777" w:rsidR="0018343D" w:rsidRDefault="0018343D" w:rsidP="0018343D">
      <w:pPr>
        <w:keepNext/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i/>
          <w:sz w:val="28"/>
          <w:szCs w:val="28"/>
        </w:rPr>
      </w:pPr>
      <w:r w:rsidRPr="00C128C7">
        <w:rPr>
          <w:rFonts w:ascii="Times New Roman" w:hAnsi="Times New Roman"/>
          <w:sz w:val="28"/>
          <w:szCs w:val="28"/>
        </w:rPr>
        <w:t>Ключевые слова:</w:t>
      </w:r>
      <w:r w:rsidRPr="00D573CF">
        <w:rPr>
          <w:rFonts w:ascii="Times New Roman" w:hAnsi="Times New Roman"/>
          <w:sz w:val="28"/>
          <w:szCs w:val="28"/>
        </w:rPr>
        <w:t xml:space="preserve">  </w:t>
      </w:r>
      <w:r w:rsidRPr="00D573CF">
        <w:rPr>
          <w:rFonts w:ascii="Times New Roman" w:hAnsi="Times New Roman"/>
          <w:i/>
          <w:sz w:val="28"/>
          <w:szCs w:val="28"/>
        </w:rPr>
        <w:t xml:space="preserve">студент, педагог-дефектолог, </w:t>
      </w:r>
      <w:r>
        <w:rPr>
          <w:rFonts w:ascii="Times New Roman" w:hAnsi="Times New Roman"/>
          <w:i/>
          <w:sz w:val="28"/>
          <w:szCs w:val="28"/>
        </w:rPr>
        <w:t>модель, профессиональное становление, информатизация образования</w:t>
      </w:r>
      <w:r w:rsidRPr="00D573CF">
        <w:rPr>
          <w:rFonts w:ascii="Times New Roman" w:hAnsi="Times New Roman"/>
          <w:bCs/>
          <w:i/>
          <w:sz w:val="28"/>
          <w:szCs w:val="28"/>
        </w:rPr>
        <w:t>.</w:t>
      </w:r>
    </w:p>
    <w:p w14:paraId="25F4E3EF" w14:textId="77777777" w:rsidR="0018343D" w:rsidRPr="0018343D" w:rsidRDefault="0018343D" w:rsidP="0018343D">
      <w:pPr>
        <w:spacing w:line="240" w:lineRule="auto"/>
        <w:ind w:firstLine="993"/>
        <w:jc w:val="both"/>
        <w:rPr>
          <w:sz w:val="28"/>
          <w:szCs w:val="28"/>
        </w:rPr>
      </w:pPr>
    </w:p>
    <w:sectPr w:rsidR="0018343D" w:rsidRPr="0018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1A"/>
    <w:rsid w:val="0018343D"/>
    <w:rsid w:val="003A6C04"/>
    <w:rsid w:val="0044047F"/>
    <w:rsid w:val="00913F2C"/>
    <w:rsid w:val="009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0F13"/>
  <w15:chartTrackingRefBased/>
  <w15:docId w15:val="{8298AC1D-547C-4118-9658-A9D7326D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83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4</cp:revision>
  <dcterms:created xsi:type="dcterms:W3CDTF">2022-11-12T13:31:00Z</dcterms:created>
  <dcterms:modified xsi:type="dcterms:W3CDTF">2022-11-16T09:19:00Z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2022-11-12T13:40:04Z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a1465369-124b-4c5b-8667-d4f756b68bcf</vt:lpwstr>
  </property>
  <property fmtid="{D5CDD505-2E9C-101B-9397-08002B2CF9AE}" pid="7" name="MSIP_Label_defa4170-0d19-0005-0004-bc88714345d2_ActionId">
    <vt:lpwstr>3e48ceb8-1030-4a49-bcd8-e079e7c39e1b</vt:lpwstr>
  </property>
  <property fmtid="{D5CDD505-2E9C-101B-9397-08002B2CF9AE}" pid="8" name="MSIP_Label_defa4170-0d19-0005-0004-bc88714345d2_ContentBits">
    <vt:lpwstr>0</vt:lpwstr>
  </property>
</Properties>
</file>