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FA3022" w:rsidTr="00747470">
        <w:tc>
          <w:tcPr>
            <w:tcW w:w="4672" w:type="dxa"/>
          </w:tcPr>
          <w:p w:rsidR="00FA3022" w:rsidRDefault="00FA3022" w:rsidP="00747470">
            <w:r>
              <w:rPr>
                <w:noProof/>
                <w:lang w:eastAsia="ru-RU"/>
              </w:rPr>
              <w:drawing>
                <wp:inline distT="0" distB="0" distL="0" distR="0">
                  <wp:extent cx="1982324" cy="2714625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87" cy="2722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FA3022" w:rsidRDefault="00FA3022" w:rsidP="00747470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 </w:t>
            </w:r>
            <w:r w:rsidRPr="00A728D5">
              <w:rPr>
                <w:rFonts w:ascii="Times New Roman" w:hAnsi="Times New Roman" w:cs="Times New Roman"/>
                <w:sz w:val="28"/>
                <w:szCs w:val="28"/>
              </w:rPr>
              <w:t xml:space="preserve">Система школьного обучения детей с нарушениями опорно-двигательного аппарата на современном этапе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// </w:t>
            </w:r>
            <w:r w:rsidRPr="00EC6EC7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педагогика: теория и практика.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012F64">
              <w:rPr>
                <w:rFonts w:ascii="Times New Roman" w:hAnsi="Times New Roman" w:cs="Times New Roman"/>
                <w:sz w:val="28"/>
                <w:szCs w:val="28"/>
              </w:rPr>
              <w:t>. № 3 (89). С. 54-59.</w:t>
            </w:r>
          </w:p>
        </w:tc>
      </w:tr>
    </w:tbl>
    <w:p w:rsidR="00FA3022" w:rsidRPr="00A728D5" w:rsidRDefault="00FA3022" w:rsidP="00FA3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022" w:rsidRPr="00A728D5" w:rsidRDefault="00FA3022" w:rsidP="00FA3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022" w:rsidRPr="00A728D5" w:rsidRDefault="00FA3022" w:rsidP="00FA3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022" w:rsidRDefault="00FA3022" w:rsidP="00FA3022">
      <w:pPr>
        <w:jc w:val="both"/>
        <w:rPr>
          <w:rFonts w:ascii="Times New Roman" w:hAnsi="Times New Roman" w:cs="Times New Roman"/>
          <w:sz w:val="28"/>
          <w:szCs w:val="28"/>
        </w:rPr>
      </w:pPr>
      <w:r w:rsidRPr="00A728D5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728D5">
        <w:rPr>
          <w:rFonts w:ascii="Times New Roman" w:hAnsi="Times New Roman" w:cs="Times New Roman"/>
          <w:sz w:val="28"/>
          <w:szCs w:val="28"/>
        </w:rPr>
        <w:t xml:space="preserve"> </w:t>
      </w:r>
      <w:r w:rsidRPr="00285C85">
        <w:rPr>
          <w:rFonts w:ascii="Times New Roman" w:hAnsi="Times New Roman" w:cs="Times New Roman"/>
          <w:sz w:val="28"/>
          <w:szCs w:val="28"/>
        </w:rPr>
        <w:t>В статье представлены материалы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285C85">
        <w:rPr>
          <w:rFonts w:ascii="Times New Roman" w:hAnsi="Times New Roman" w:cs="Times New Roman"/>
          <w:sz w:val="28"/>
          <w:szCs w:val="28"/>
        </w:rPr>
        <w:t xml:space="preserve"> характеризующие  современное состояние системы образования </w:t>
      </w:r>
      <w:proofErr w:type="gramStart"/>
      <w:r w:rsidRPr="00285C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5C85">
        <w:rPr>
          <w:rFonts w:ascii="Times New Roman" w:hAnsi="Times New Roman" w:cs="Times New Roman"/>
          <w:sz w:val="28"/>
          <w:szCs w:val="28"/>
        </w:rPr>
        <w:t xml:space="preserve"> с нарушениями опорно-двигательного аппарата на этапе школьного обучения. Приведены </w:t>
      </w:r>
      <w:r>
        <w:rPr>
          <w:rFonts w:ascii="Times New Roman" w:hAnsi="Times New Roman" w:cs="Times New Roman"/>
          <w:sz w:val="28"/>
          <w:szCs w:val="28"/>
        </w:rPr>
        <w:t xml:space="preserve">результаты  изучения </w:t>
      </w:r>
      <w:r w:rsidRPr="00285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особых образовательных потребностей детей с двигательными нарушениями в начальной школе.</w:t>
      </w:r>
    </w:p>
    <w:p w:rsidR="00FA3022" w:rsidRPr="00493682" w:rsidRDefault="00FA3022" w:rsidP="00FA3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022" w:rsidRPr="009A1243" w:rsidRDefault="00FA3022" w:rsidP="00FA3022">
      <w:pPr>
        <w:jc w:val="both"/>
        <w:rPr>
          <w:rFonts w:ascii="Times New Roman" w:hAnsi="Times New Roman" w:cs="Times New Roman"/>
          <w:sz w:val="28"/>
          <w:szCs w:val="28"/>
        </w:rPr>
      </w:pPr>
      <w:r w:rsidRPr="00A728D5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дети с нарушениями опорно-двигательного аппарата, инклюзивное и специальное образование, специальные условия обучения.</w:t>
      </w:r>
    </w:p>
    <w:p w:rsidR="00FA3022" w:rsidRPr="00A728D5" w:rsidRDefault="00FA3022" w:rsidP="00FA3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AB1" w:rsidRDefault="00FA3022"/>
    <w:sectPr w:rsidR="00343AB1" w:rsidSect="0042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3022"/>
    <w:rsid w:val="00AD1186"/>
    <w:rsid w:val="00B35413"/>
    <w:rsid w:val="00C273C4"/>
    <w:rsid w:val="00FA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2022-06-20T12:35:00Z</dcterms:created>
  <dcterms:modified xsi:type="dcterms:W3CDTF">2022-06-20T12:35:00Z</dcterms:modified>
</cp:coreProperties>
</file>