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442D" w14:textId="718BEE2D" w:rsidR="00E87676" w:rsidRDefault="00384596">
      <w:r>
        <w:rPr>
          <w:noProof/>
        </w:rPr>
        <w:drawing>
          <wp:inline distT="0" distB="0" distL="0" distR="0" wp14:anchorId="47FA7601" wp14:editId="19776532">
            <wp:extent cx="1819275" cy="2832947"/>
            <wp:effectExtent l="0" t="0" r="0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3417" cy="283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93A9" w14:textId="146015A6" w:rsidR="00384596" w:rsidRDefault="00384596" w:rsidP="0038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Айвазян Е. Б., Кудрина Т. П., Павлова А. В. Оценка образовательного потенциала слепого ребенка как ориентир для выбора варианта АООП НОО (Часть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Воспитание и обучение детей с нарушениями развития. 2021.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9-28</w:t>
      </w:r>
      <w:proofErr w:type="gramEnd"/>
    </w:p>
    <w:p w14:paraId="72EA888B" w14:textId="2D8ED92C" w:rsidR="00384596" w:rsidRDefault="00384596" w:rsidP="00384596">
      <w:pPr>
        <w:jc w:val="both"/>
        <w:rPr>
          <w:rFonts w:ascii="Times New Roman" w:hAnsi="Times New Roman" w:cs="Times New Roman"/>
          <w:sz w:val="28"/>
          <w:szCs w:val="28"/>
        </w:rPr>
      </w:pPr>
      <w:r w:rsidRPr="0047057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4596">
        <w:rPr>
          <w:rFonts w:ascii="Times New Roman" w:hAnsi="Times New Roman" w:cs="Times New Roman"/>
          <w:sz w:val="28"/>
          <w:szCs w:val="28"/>
        </w:rPr>
        <w:t>Во второй части статьи представлены структурированные описания поведения слепых детей с дополнительными нарушениями, позволяющие специалистам психолого-медико-педагогических комиссий и консилиумов при образовательных организациях оценивать образовательный потенциал обучающихся и рекомендовать им образовательные маршруты нецензовых уровней. Обсуждаются проблемные вопросы, которые могут возникать при обсуждении с родителями рекомендаций специалистов ПМПК.</w:t>
      </w:r>
    </w:p>
    <w:p w14:paraId="203D2D36" w14:textId="20108045" w:rsidR="00384596" w:rsidRDefault="00384596" w:rsidP="00384596">
      <w:pPr>
        <w:jc w:val="both"/>
        <w:rPr>
          <w:rFonts w:ascii="Times New Roman" w:hAnsi="Times New Roman" w:cs="Times New Roman"/>
          <w:sz w:val="28"/>
          <w:szCs w:val="28"/>
        </w:rPr>
      </w:pPr>
      <w:r w:rsidRPr="0047057E">
        <w:rPr>
          <w:rFonts w:ascii="Times New Roman" w:hAnsi="Times New Roman" w:cs="Times New Roman"/>
          <w:b/>
          <w:bCs/>
          <w:sz w:val="28"/>
          <w:szCs w:val="28"/>
        </w:rPr>
        <w:t>Ключевые слова.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384596">
          <w:rPr>
            <w:rFonts w:ascii="Times New Roman" w:hAnsi="Times New Roman" w:cs="Times New Roman"/>
            <w:sz w:val="28"/>
            <w:szCs w:val="28"/>
          </w:rPr>
          <w:t>Нарушения зрения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4596">
          <w:rPr>
            <w:rFonts w:ascii="Times New Roman" w:hAnsi="Times New Roman" w:cs="Times New Roman"/>
            <w:sz w:val="28"/>
            <w:szCs w:val="28"/>
          </w:rPr>
          <w:t>дети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84596">
          <w:rPr>
            <w:rFonts w:ascii="Times New Roman" w:hAnsi="Times New Roman" w:cs="Times New Roman"/>
            <w:sz w:val="28"/>
            <w:szCs w:val="28"/>
          </w:rPr>
          <w:t>слепой ребенок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84596">
          <w:rPr>
            <w:rFonts w:ascii="Times New Roman" w:hAnsi="Times New Roman" w:cs="Times New Roman"/>
            <w:sz w:val="28"/>
            <w:szCs w:val="28"/>
          </w:rPr>
          <w:t>дополнительные нарушения развития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84596">
          <w:rPr>
            <w:rFonts w:ascii="Times New Roman" w:hAnsi="Times New Roman" w:cs="Times New Roman"/>
            <w:sz w:val="28"/>
            <w:szCs w:val="28"/>
          </w:rPr>
          <w:t>образовательный маршрут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84596">
          <w:rPr>
            <w:rFonts w:ascii="Times New Roman" w:hAnsi="Times New Roman" w:cs="Times New Roman"/>
            <w:sz w:val="28"/>
            <w:szCs w:val="28"/>
          </w:rPr>
          <w:t>жизненные компетенции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84596">
          <w:rPr>
            <w:rFonts w:ascii="Times New Roman" w:hAnsi="Times New Roman" w:cs="Times New Roman"/>
            <w:sz w:val="28"/>
            <w:szCs w:val="28"/>
          </w:rPr>
          <w:t>академический компонент образования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84596">
          <w:rPr>
            <w:rFonts w:ascii="Times New Roman" w:hAnsi="Times New Roman" w:cs="Times New Roman"/>
            <w:sz w:val="28"/>
            <w:szCs w:val="28"/>
          </w:rPr>
          <w:t>образовательные потребности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84596">
          <w:rPr>
            <w:rFonts w:ascii="Times New Roman" w:hAnsi="Times New Roman" w:cs="Times New Roman"/>
            <w:sz w:val="28"/>
            <w:szCs w:val="28"/>
          </w:rPr>
          <w:t>психолого-медико-педагогическая комиссия (</w:t>
        </w:r>
        <w:proofErr w:type="spellStart"/>
        <w:r w:rsidRPr="00384596">
          <w:rPr>
            <w:rFonts w:ascii="Times New Roman" w:hAnsi="Times New Roman" w:cs="Times New Roman"/>
            <w:sz w:val="28"/>
            <w:szCs w:val="28"/>
          </w:rPr>
          <w:t>пмпк</w:t>
        </w:r>
        <w:proofErr w:type="spellEnd"/>
        <w:r w:rsidRPr="0038459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84596">
          <w:rPr>
            <w:rFonts w:ascii="Times New Roman" w:hAnsi="Times New Roman" w:cs="Times New Roman"/>
            <w:sz w:val="28"/>
            <w:szCs w:val="28"/>
          </w:rPr>
          <w:t>комплексное психолого-педагогическое обследование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84596">
          <w:rPr>
            <w:rFonts w:ascii="Times New Roman" w:hAnsi="Times New Roman" w:cs="Times New Roman"/>
            <w:sz w:val="28"/>
            <w:szCs w:val="28"/>
          </w:rPr>
          <w:t>нецензовый уровень образования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84596">
          <w:rPr>
            <w:rFonts w:ascii="Times New Roman" w:hAnsi="Times New Roman" w:cs="Times New Roman"/>
            <w:sz w:val="28"/>
            <w:szCs w:val="28"/>
          </w:rPr>
          <w:t>АООП НОО</w:t>
        </w:r>
      </w:hyperlink>
      <w:r w:rsidRPr="00384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84596">
          <w:rPr>
            <w:rFonts w:ascii="Times New Roman" w:hAnsi="Times New Roman" w:cs="Times New Roman"/>
            <w:sz w:val="28"/>
            <w:szCs w:val="28"/>
          </w:rPr>
          <w:t>ФГОС НОО ОВЗ</w:t>
        </w:r>
      </w:hyperlink>
    </w:p>
    <w:p w14:paraId="3415928F" w14:textId="3AA45A55" w:rsidR="00384596" w:rsidRDefault="00384596" w:rsidP="0038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A3550" w14:textId="444C0E03" w:rsidR="00384596" w:rsidRDefault="00384596" w:rsidP="0038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25BA9" w14:textId="4383764E" w:rsidR="00384596" w:rsidRDefault="00FF1C3F" w:rsidP="00384596">
      <w:pPr>
        <w:jc w:val="both"/>
      </w:pPr>
      <w:hyperlink r:id="rId18" w:history="1">
        <w:r w:rsidRPr="00C35255">
          <w:rPr>
            <w:rStyle w:val="a3"/>
          </w:rPr>
          <w:t>https://www.elibrary.ru/item.asp?id=47425271</w:t>
        </w:r>
      </w:hyperlink>
    </w:p>
    <w:p w14:paraId="7E9DBBAD" w14:textId="77777777" w:rsidR="00FF1C3F" w:rsidRDefault="00FF1C3F" w:rsidP="00384596">
      <w:pPr>
        <w:jc w:val="both"/>
      </w:pPr>
    </w:p>
    <w:sectPr w:rsidR="00FF1C3F" w:rsidSect="0038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C0"/>
    <w:rsid w:val="00191EC0"/>
    <w:rsid w:val="00384596"/>
    <w:rsid w:val="00E87676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EC89"/>
  <w15:chartTrackingRefBased/>
  <w15:docId w15:val="{E3EF933A-57F9-41C1-B043-6503D62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59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F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keyword_items.asp?id=21484742" TargetMode="External"/><Relationship Id="rId13" Type="http://schemas.openxmlformats.org/officeDocument/2006/relationships/hyperlink" Target="https://www.elibrary.ru/keyword_items.asp?id=6869700" TargetMode="External"/><Relationship Id="rId18" Type="http://schemas.openxmlformats.org/officeDocument/2006/relationships/hyperlink" Target="https://www.elibrary.ru/item.asp?id=474252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keyword_items.asp?id=12259756" TargetMode="External"/><Relationship Id="rId12" Type="http://schemas.openxmlformats.org/officeDocument/2006/relationships/hyperlink" Target="https://www.elibrary.ru/keyword_items.asp?id=2526470" TargetMode="External"/><Relationship Id="rId17" Type="http://schemas.openxmlformats.org/officeDocument/2006/relationships/hyperlink" Target="https://www.elibrary.ru/keyword_items.asp?id=127025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keyword_items.asp?id=137707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keyword_items.asp?id=2328288" TargetMode="External"/><Relationship Id="rId11" Type="http://schemas.openxmlformats.org/officeDocument/2006/relationships/hyperlink" Target="https://www.elibrary.ru/keyword_items.asp?id=20883302" TargetMode="External"/><Relationship Id="rId5" Type="http://schemas.openxmlformats.org/officeDocument/2006/relationships/hyperlink" Target="https://www.elibrary.ru/keyword_items.asp?id=3073120" TargetMode="External"/><Relationship Id="rId15" Type="http://schemas.openxmlformats.org/officeDocument/2006/relationships/hyperlink" Target="https://www.elibrary.ru/keyword_items.asp?id=21484743" TargetMode="External"/><Relationship Id="rId10" Type="http://schemas.openxmlformats.org/officeDocument/2006/relationships/hyperlink" Target="https://www.elibrary.ru/keyword_items.asp?id=267563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library.ru/keyword_items.asp?id=3930513" TargetMode="External"/><Relationship Id="rId14" Type="http://schemas.openxmlformats.org/officeDocument/2006/relationships/hyperlink" Target="https://www.elibrary.ru/keyword_items.asp?id=8968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2022-03-17T15:51:00Z</dcterms:created>
  <dcterms:modified xsi:type="dcterms:W3CDTF">2022-03-17T15:56:00Z</dcterms:modified>
</cp:coreProperties>
</file>