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7E" w:rsidRPr="00FC276F" w:rsidRDefault="00A5127E" w:rsidP="00A512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FC276F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A5127E" w:rsidRPr="00FC276F" w:rsidRDefault="00A5127E" w:rsidP="00A512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5127E" w:rsidRPr="00FC276F" w:rsidRDefault="00A5127E" w:rsidP="00A51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6F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научное учреждение</w:t>
      </w:r>
    </w:p>
    <w:p w:rsidR="00A5127E" w:rsidRPr="00FC276F" w:rsidRDefault="00A5127E" w:rsidP="00A51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6F">
        <w:rPr>
          <w:rFonts w:ascii="Times New Roman" w:hAnsi="Times New Roman" w:cs="Times New Roman"/>
          <w:b/>
          <w:sz w:val="28"/>
          <w:szCs w:val="28"/>
        </w:rPr>
        <w:t>«Институт коррекционной педагогики Российской академии образования»</w:t>
      </w:r>
    </w:p>
    <w:p w:rsidR="00AB7529" w:rsidRDefault="00AB7529" w:rsidP="00A512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7529" w:rsidRDefault="00AB7529" w:rsidP="00AB75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127E" w:rsidRDefault="00A5127E" w:rsidP="00A5127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Грибова О. Е., </w:t>
      </w:r>
    </w:p>
    <w:p w:rsidR="00AB7529" w:rsidRDefault="00A5127E" w:rsidP="00A5127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Кошечкина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В.</w:t>
      </w:r>
    </w:p>
    <w:p w:rsidR="00AB7529" w:rsidRDefault="00AB7529" w:rsidP="00AB75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7529" w:rsidRDefault="00AB7529" w:rsidP="00AB75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7529" w:rsidRDefault="00AB7529" w:rsidP="00AB75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7529" w:rsidRDefault="00AB7529" w:rsidP="00AB75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127E" w:rsidRDefault="00AB7529" w:rsidP="00A5127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0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A5127E" w:rsidRDefault="00AB7529" w:rsidP="00A5127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0A40">
        <w:rPr>
          <w:rFonts w:ascii="Times New Roman" w:eastAsia="Times New Roman" w:hAnsi="Times New Roman" w:cs="Times New Roman"/>
          <w:b/>
          <w:bCs/>
          <w:sz w:val="28"/>
          <w:szCs w:val="28"/>
        </w:rPr>
        <w:t>по реализации коррекционно-развивающих курсов</w:t>
      </w:r>
    </w:p>
    <w:p w:rsidR="00AB7529" w:rsidRPr="00A60A40" w:rsidRDefault="00AB7529" w:rsidP="00A5127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0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обучающихся с ТНР на уровне начального общего образования в условиях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электронного обучения с использованием </w:t>
      </w:r>
      <w:r w:rsidRPr="00A60A40">
        <w:rPr>
          <w:rFonts w:ascii="Times New Roman" w:eastAsia="Times New Roman" w:hAnsi="Times New Roman" w:cs="Times New Roman"/>
          <w:b/>
          <w:bCs/>
          <w:sz w:val="28"/>
          <w:szCs w:val="28"/>
        </w:rPr>
        <w:t>дистанционн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ых технологий</w:t>
      </w:r>
    </w:p>
    <w:p w:rsidR="00A5127E" w:rsidRDefault="00A5127E" w:rsidP="00A512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27E" w:rsidRDefault="00A5127E" w:rsidP="00A512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27E" w:rsidRDefault="00A5127E" w:rsidP="00A512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27E" w:rsidRDefault="00A5127E" w:rsidP="00A512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27E" w:rsidRDefault="00A5127E" w:rsidP="00A512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27E" w:rsidRDefault="00A5127E" w:rsidP="00A512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27E" w:rsidRDefault="00A5127E" w:rsidP="00A512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27E" w:rsidRPr="00FC276F" w:rsidRDefault="00A5127E" w:rsidP="00A51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6F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AB7529" w:rsidRDefault="00A5127E" w:rsidP="00A51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17FE">
        <w:rPr>
          <w:rFonts w:ascii="Times New Roman" w:hAnsi="Times New Roman" w:cs="Times New Roman"/>
          <w:b/>
          <w:sz w:val="28"/>
          <w:szCs w:val="28"/>
        </w:rPr>
        <w:t>2021</w:t>
      </w:r>
    </w:p>
    <w:p w:rsidR="00AB7529" w:rsidRDefault="00AB7529" w:rsidP="00A5127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3EBF" w:rsidRPr="003F5EDC" w:rsidRDefault="00091A7A" w:rsidP="00BB3E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Электронное обучение с применением дистанционных 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в ситуации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> взаимодействи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и обучающихся удаленно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информационных технологий в 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 и офлайн режимах. Онлайн-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связано с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и ученика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режиме «здесь и сейчас», но в условиях общения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коммуникационные средства. При офлайн обучении 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отсутствует прямая непосредственная связь участников образовательного процесса в формате видео или аудио, 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ученик получает </w:t>
      </w:r>
      <w:r w:rsidR="00520E0E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учебные материалы 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различного рода на 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носителях, обучение происходит в удобном ученику р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ежиме времени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заданий предполагает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последующ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педагогом. 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бучение 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использованием дистанционных образовательных технологий 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осуществляться 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сеть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Интернет, так и 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мессенджеров, а также 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применением 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печатных </w:t>
      </w:r>
      <w:r w:rsidR="0052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цифровых дидактических </w:t>
      </w:r>
      <w:r w:rsidR="00BB3EBF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материалов, например, учебников, дополнительной литературы, отсканированных источников, материалов, предоставляемых различными электронными школами.  </w:t>
      </w:r>
    </w:p>
    <w:p w:rsidR="00D45F44" w:rsidRPr="003F5EDC" w:rsidRDefault="00D45F44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В законе об образовании, а также в ряде других нормативных документах [1; 2] в качестве одной из групп детей с ОВЗ выделена группа</w:t>
      </w:r>
      <w:r w:rsidR="00091A7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«дети с тяжелыми нарушениями речи». К группе детей с тяжелыми</w:t>
      </w:r>
      <w:r w:rsidR="00091A7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нарушениями речи (далее ТНР), обучающихся в начальной школе, в соответствии с законом об образовании и ФГОС для детей с ОВЗ (ограниченными возможностями здоровья) относятся только те обучающиеся, у которых:</w:t>
      </w:r>
    </w:p>
    <w:p w:rsidR="00D45F44" w:rsidRPr="003F5EDC" w:rsidRDefault="00D45F44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1) сохранен интеллект, т. е. они могут осваивать программу общеобразовательной школы;</w:t>
      </w:r>
    </w:p>
    <w:p w:rsidR="00D45F44" w:rsidRPr="003F5EDC" w:rsidRDefault="00D45F44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2) сохранен физический слух</w:t>
      </w:r>
      <w:r w:rsidR="00A5127E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D45F44" w:rsidRPr="003F5EDC" w:rsidRDefault="00D45F44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3) отмечаются различные дефекты речевого развития.</w:t>
      </w:r>
    </w:p>
    <w:p w:rsidR="00D45F44" w:rsidRPr="003F5EDC" w:rsidRDefault="00D45F44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Рассмотрим, какие дефекты речевого развития вошли в группу тяжелых нарушений речи [1]. В соответствии с психолого-педагогической</w:t>
      </w:r>
      <w:r w:rsidR="00091A7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классификаций, разработанной Р. Е. Левиной и ее сотрудниками, выделяется две группы речевых дефектов: – группа дефектов, которую объединяет несформированность языковых средств, и группа, в которой основной проблемой является несформированность средств общения. К</w:t>
      </w:r>
      <w:r w:rsidR="00091A7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первой группе относятся дети с фонетическим недоразвитием, фонетико-фонематическим недоразвитием и общим недоразвитием речи. Ко второй – обучающиеся с заиканием.</w:t>
      </w:r>
    </w:p>
    <w:p w:rsidR="00D45F44" w:rsidRPr="003F5EDC" w:rsidRDefault="00D45F44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Наряду с нарушениями устной речи у детей могут наблюдаться отклонения в становлении письменных форм речи</w:t>
      </w:r>
      <w:r w:rsidR="002771E1" w:rsidRPr="003F5EDC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D45F44" w:rsidRPr="003F5EDC" w:rsidRDefault="00D45F44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Все эти дефекты требуют организации специальных условий, обеспечивающих помощь детям в освоении ими программных требований и</w:t>
      </w:r>
      <w:r w:rsidR="00091A7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их социализации.</w:t>
      </w:r>
    </w:p>
    <w:p w:rsidR="00D45F44" w:rsidRPr="003F5EDC" w:rsidRDefault="00D45F44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Организация работы с детьми с ТНР описана во ФГОС НОО для детей с ОВЗ (прил. 5). А содержание работы – в примерных основных общеобразовательных программах для детей с ТНР.</w:t>
      </w:r>
    </w:p>
    <w:p w:rsidR="00D45F44" w:rsidRPr="003F5EDC" w:rsidRDefault="00D45F44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Пред</w:t>
      </w:r>
      <w:r w:rsidR="002771E1" w:rsidRPr="003F5EDC">
        <w:rPr>
          <w:rFonts w:ascii="Times New Roman" w:eastAsia="TimesNewRoman" w:hAnsi="Times New Roman" w:cs="Times New Roman"/>
          <w:sz w:val="28"/>
          <w:szCs w:val="28"/>
        </w:rPr>
        <w:t>усматривается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, что обучение реализ</w:t>
      </w:r>
      <w:r w:rsidR="002771E1" w:rsidRPr="003F5EDC">
        <w:rPr>
          <w:rFonts w:ascii="Times New Roman" w:eastAsia="TimesNewRoman" w:hAnsi="Times New Roman" w:cs="Times New Roman"/>
          <w:sz w:val="28"/>
          <w:szCs w:val="28"/>
        </w:rPr>
        <w:t>уется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в рамках двух</w:t>
      </w:r>
      <w:r w:rsidR="00091A7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вариантов. Оба варианта предусматривают цензовое образование, что</w:t>
      </w:r>
      <w:r w:rsidR="00091A7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предполагает формирование у обучающихся тех же предметных компетенций, что и у нормотипичных детей.</w:t>
      </w:r>
    </w:p>
    <w:p w:rsidR="002771E1" w:rsidRPr="003F5EDC" w:rsidRDefault="001122EA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В соответствии с нормативными документами по варианту 5.1. обучаются дети с фонетическим недоразвитием, фонетико-фонематическим недоразвитием</w:t>
      </w:r>
      <w:r w:rsidR="006244FA" w:rsidRPr="003F5EDC">
        <w:rPr>
          <w:rFonts w:ascii="Times New Roman" w:eastAsia="TimesNewRoman" w:hAnsi="Times New Roman" w:cs="Times New Roman"/>
          <w:sz w:val="28"/>
          <w:szCs w:val="28"/>
        </w:rPr>
        <w:t xml:space="preserve">, общим недоразвитием речи </w:t>
      </w:r>
      <w:r w:rsidR="006244FA" w:rsidRPr="003F5EDC">
        <w:rPr>
          <w:rFonts w:ascii="Times New Roman" w:eastAsia="TimesNewRoman" w:hAnsi="Times New Roman" w:cs="Times New Roman"/>
          <w:sz w:val="28"/>
          <w:szCs w:val="28"/>
          <w:lang w:val="en-US"/>
        </w:rPr>
        <w:t>III</w:t>
      </w:r>
      <w:r w:rsidR="006244FA" w:rsidRPr="003F5EDC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r w:rsidR="006244FA" w:rsidRPr="003F5EDC">
        <w:rPr>
          <w:rFonts w:ascii="Times New Roman" w:eastAsia="TimesNewRoman" w:hAnsi="Times New Roman" w:cs="Times New Roman"/>
          <w:sz w:val="28"/>
          <w:szCs w:val="28"/>
          <w:lang w:val="en-US"/>
        </w:rPr>
        <w:t>IV</w:t>
      </w:r>
      <w:r w:rsidR="006244FA" w:rsidRPr="003F5EDC">
        <w:rPr>
          <w:rFonts w:ascii="Times New Roman" w:eastAsia="TimesNewRoman" w:hAnsi="Times New Roman" w:cs="Times New Roman"/>
          <w:sz w:val="28"/>
          <w:szCs w:val="28"/>
        </w:rPr>
        <w:t xml:space="preserve"> уровней, а также с нарушениями чтения и письма, выраженными в негрубой форме.</w:t>
      </w:r>
    </w:p>
    <w:p w:rsidR="000F6F21" w:rsidRPr="003F5EDC" w:rsidRDefault="006244FA" w:rsidP="000F6F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П</w:t>
      </w:r>
      <w:r w:rsidR="00D45F44" w:rsidRPr="003F5EDC">
        <w:rPr>
          <w:rFonts w:ascii="Times New Roman" w:eastAsia="TimesNewRoman" w:hAnsi="Times New Roman" w:cs="Times New Roman"/>
          <w:sz w:val="28"/>
          <w:szCs w:val="28"/>
        </w:rPr>
        <w:t xml:space="preserve">о варианту 5.2 предусмотрено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обучение в условиях </w:t>
      </w:r>
      <w:r w:rsidR="00D45F44" w:rsidRPr="003F5EDC">
        <w:rPr>
          <w:rFonts w:ascii="Times New Roman" w:eastAsia="TimesNewRoman" w:hAnsi="Times New Roman" w:cs="Times New Roman"/>
          <w:sz w:val="28"/>
          <w:szCs w:val="28"/>
        </w:rPr>
        <w:t>д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вух</w:t>
      </w:r>
      <w:r w:rsidR="00D45F44" w:rsidRPr="003F5EDC">
        <w:rPr>
          <w:rFonts w:ascii="Times New Roman" w:eastAsia="TimesNewRoman" w:hAnsi="Times New Roman" w:cs="Times New Roman"/>
          <w:sz w:val="28"/>
          <w:szCs w:val="28"/>
        </w:rPr>
        <w:t xml:space="preserve"> отделени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й</w:t>
      </w:r>
      <w:r w:rsidR="00D45F44" w:rsidRPr="003F5EDC">
        <w:rPr>
          <w:rFonts w:ascii="Times New Roman" w:eastAsia="TimesNewRoman" w:hAnsi="Times New Roman" w:cs="Times New Roman"/>
          <w:sz w:val="28"/>
          <w:szCs w:val="28"/>
        </w:rPr>
        <w:t>. В I</w:t>
      </w:r>
      <w:r w:rsidR="00091A7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D45F44" w:rsidRPr="003F5EDC">
        <w:rPr>
          <w:rFonts w:ascii="Times New Roman" w:eastAsia="TimesNewRoman" w:hAnsi="Times New Roman" w:cs="Times New Roman"/>
          <w:sz w:val="28"/>
          <w:szCs w:val="28"/>
        </w:rPr>
        <w:t>отделении обучаются дети, имеющие общее недоразвитие речи I, II, III</w:t>
      </w:r>
      <w:r w:rsidR="00091A7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D45F44" w:rsidRPr="003F5EDC">
        <w:rPr>
          <w:rFonts w:ascii="Times New Roman" w:eastAsia="TimesNewRoman" w:hAnsi="Times New Roman" w:cs="Times New Roman"/>
          <w:sz w:val="28"/>
          <w:szCs w:val="28"/>
        </w:rPr>
        <w:t xml:space="preserve">уровней, т. е. более грубые формы недоразвития речи, а также нарушения чтения и письма.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Во II отделении обучаются дети с тяжелой формой заикания. </w:t>
      </w:r>
      <w:r w:rsidR="00D45F44" w:rsidRPr="003F5EDC">
        <w:rPr>
          <w:rFonts w:ascii="Times New Roman" w:eastAsia="TimesNewRoman" w:hAnsi="Times New Roman" w:cs="Times New Roman"/>
          <w:sz w:val="28"/>
          <w:szCs w:val="28"/>
        </w:rPr>
        <w:t>Тяжесть речевого недоразвития диктует необходимость организации интенсивной коррекционной работы, а также применения специальных методов обучения по специально разработанным</w:t>
      </w:r>
      <w:r w:rsidR="00091A7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D45F44" w:rsidRPr="003F5EDC">
        <w:rPr>
          <w:rFonts w:ascii="Times New Roman" w:eastAsia="TimesNewRoman" w:hAnsi="Times New Roman" w:cs="Times New Roman"/>
          <w:sz w:val="28"/>
          <w:szCs w:val="28"/>
        </w:rPr>
        <w:t xml:space="preserve">учебникам. Поэтому </w:t>
      </w:r>
      <w:r w:rsidR="000F6F21">
        <w:rPr>
          <w:rFonts w:ascii="Times New Roman" w:eastAsia="TimesNewRoman" w:hAnsi="Times New Roman" w:cs="Times New Roman"/>
          <w:sz w:val="28"/>
          <w:szCs w:val="28"/>
        </w:rPr>
        <w:t xml:space="preserve">в программах предусмотрен </w:t>
      </w:r>
      <w:r w:rsidR="00D45F44" w:rsidRPr="003F5EDC">
        <w:rPr>
          <w:rFonts w:ascii="Times New Roman" w:eastAsia="TimesNewRoman" w:hAnsi="Times New Roman" w:cs="Times New Roman"/>
          <w:sz w:val="28"/>
          <w:szCs w:val="28"/>
        </w:rPr>
        <w:t>целый блок коррекцион</w:t>
      </w:r>
      <w:r w:rsidR="000F6F21">
        <w:rPr>
          <w:rFonts w:ascii="Times New Roman" w:eastAsia="TimesNewRoman" w:hAnsi="Times New Roman" w:cs="Times New Roman"/>
          <w:sz w:val="28"/>
          <w:szCs w:val="28"/>
        </w:rPr>
        <w:t>0-развивающих</w:t>
      </w:r>
      <w:r w:rsidR="00091A7A">
        <w:rPr>
          <w:rFonts w:ascii="Times New Roman" w:eastAsia="TimesNewRoman" w:hAnsi="Times New Roman" w:cs="Times New Roman"/>
          <w:sz w:val="28"/>
          <w:szCs w:val="28"/>
        </w:rPr>
        <w:t xml:space="preserve"> курсов</w:t>
      </w:r>
      <w:r w:rsidR="004537D1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="00D45F44" w:rsidRPr="003F5EDC">
        <w:rPr>
          <w:rFonts w:ascii="Times New Roman" w:eastAsia="TimesNewRoman" w:hAnsi="Times New Roman" w:cs="Times New Roman"/>
          <w:sz w:val="28"/>
          <w:szCs w:val="28"/>
        </w:rPr>
        <w:t xml:space="preserve">которые являются обязательной частью внеурочной деятельности. </w:t>
      </w:r>
      <w:r w:rsidR="000F6F21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>При реализации коррекционн</w:t>
      </w:r>
      <w:r w:rsidR="000F6F21">
        <w:rPr>
          <w:rFonts w:ascii="Times New Roman" w:eastAsia="Times New Roman" w:hAnsi="Times New Roman" w:cs="Times New Roman"/>
          <w:color w:val="000000"/>
          <w:sz w:val="28"/>
          <w:szCs w:val="28"/>
        </w:rPr>
        <w:t>о-развивающих</w:t>
      </w:r>
      <w:r w:rsidR="000F6F21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</w:t>
      </w:r>
      <w:r w:rsidR="000F6F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F6F21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</w:t>
      </w:r>
      <w:r w:rsidR="000F6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процессе </w:t>
      </w:r>
      <w:r w:rsidR="000F6F21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</w:t>
      </w:r>
      <w:r w:rsidR="000F6F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F6F21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 тяжелыми нарушениями речи необходимо учитывать специфику проявления их ведущего дефекта как на уровне планирования </w:t>
      </w:r>
      <w:r w:rsidR="000F6F21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</w:t>
      </w:r>
      <w:r w:rsidR="000F6F21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и </w:t>
      </w:r>
      <w:r w:rsidR="000F6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</w:t>
      </w:r>
      <w:r w:rsidR="000F6F21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проведения, а также при определении объема и характера </w:t>
      </w:r>
      <w:r w:rsidR="000F6F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предъявляемого языкового материала</w:t>
      </w:r>
      <w:r w:rsidR="000F6F21" w:rsidRPr="003F5ED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0F6F21" w:rsidRPr="003F5EDC" w:rsidRDefault="000F6F21" w:rsidP="000F6F2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>Коррекционн</w:t>
      </w:r>
      <w:r>
        <w:rPr>
          <w:rFonts w:ascii="Times New Roman" w:eastAsia="Times New Roman" w:hAnsi="Times New Roman" w:cs="Times New Roman"/>
          <w:sz w:val="28"/>
          <w:szCs w:val="28"/>
        </w:rPr>
        <w:t>о-развивающие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курсы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являются частью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 обучающихся с </w:t>
      </w:r>
      <w:r>
        <w:rPr>
          <w:rFonts w:ascii="Times New Roman" w:eastAsia="Times New Roman" w:hAnsi="Times New Roman" w:cs="Times New Roman"/>
          <w:sz w:val="28"/>
          <w:szCs w:val="28"/>
        </w:rPr>
        <w:t>ТНР и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 компонентом коррекционно-развивающей работы в рамках АООП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НОО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для детей с ТНР.</w:t>
      </w:r>
    </w:p>
    <w:p w:rsidR="000F6F21" w:rsidRPr="003F5EDC" w:rsidRDefault="000F6F21" w:rsidP="000F6F2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>«Внеурочная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потребностей».[1]</w:t>
      </w:r>
    </w:p>
    <w:p w:rsidR="000F6F21" w:rsidRPr="003F5EDC" w:rsidRDefault="000F6F21" w:rsidP="000F6F2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YS Text" w:hAnsi="Times New Roman" w:cs="Times New Roman"/>
          <w:sz w:val="28"/>
          <w:szCs w:val="28"/>
        </w:rPr>
      </w:pPr>
    </w:p>
    <w:p w:rsidR="000F6F21" w:rsidRPr="003F5EDC" w:rsidRDefault="00014687" w:rsidP="000F6F2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YS Text" w:hAnsi="Times New Roman" w:cs="Times New Roman"/>
          <w:sz w:val="28"/>
          <w:szCs w:val="28"/>
        </w:rPr>
      </w:pPr>
      <w:r w:rsidRPr="00014687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F6F21" w:rsidRPr="003F5EDC" w:rsidRDefault="000F6F21" w:rsidP="000F6F21">
      <w:pPr>
        <w:shd w:val="clear" w:color="auto" w:fill="FFFFFF"/>
        <w:spacing w:after="0" w:line="360" w:lineRule="auto"/>
        <w:ind w:left="360" w:firstLine="720"/>
        <w:jc w:val="both"/>
        <w:rPr>
          <w:rFonts w:ascii="Times New Roman" w:eastAsia="YS Text" w:hAnsi="Times New Roman" w:cs="Times New Roman"/>
          <w:sz w:val="28"/>
          <w:szCs w:val="28"/>
        </w:rPr>
      </w:pPr>
      <w:r w:rsidRPr="003F5EDC">
        <w:rPr>
          <w:rFonts w:ascii="Times New Roman" w:hAnsi="Times New Roman" w:cs="Times New Roman"/>
          <w:sz w:val="28"/>
          <w:szCs w:val="28"/>
        </w:rPr>
        <w:t>[1]</w:t>
      </w:r>
      <w:r w:rsidRPr="003F5EDC">
        <w:rPr>
          <w:rFonts w:ascii="Times New Roman" w:eastAsia="YS Text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 Утверждены постановлением Главного государственного санитарного врача Российской Федерации от 28.09.2020 N 28 (п.</w:t>
      </w:r>
      <w:r w:rsidRPr="003F5EDC">
        <w:rPr>
          <w:rFonts w:ascii="Times New Roman" w:eastAsia="YS Text" w:hAnsi="Times New Roman" w:cs="Times New Roman"/>
          <w:sz w:val="28"/>
          <w:szCs w:val="28"/>
        </w:rPr>
        <w:t xml:space="preserve"> 3.4.16)</w:t>
      </w:r>
    </w:p>
    <w:p w:rsidR="00D45F44" w:rsidRPr="003F5EDC" w:rsidRDefault="00D45F44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146482" w:rsidRPr="003F5EDC" w:rsidRDefault="000F6F21" w:rsidP="003F5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>
        <w:rPr>
          <w:rFonts w:ascii="Times New Roman" w:eastAsia="YS Text" w:hAnsi="Times New Roman" w:cs="Times New Roman"/>
          <w:sz w:val="28"/>
          <w:szCs w:val="28"/>
        </w:rPr>
        <w:t>Н</w:t>
      </w:r>
      <w:r w:rsidR="002B1B9D" w:rsidRPr="003F5EDC">
        <w:rPr>
          <w:rFonts w:ascii="Times New Roman" w:eastAsia="YS Text" w:hAnsi="Times New Roman" w:cs="Times New Roman"/>
          <w:sz w:val="28"/>
          <w:szCs w:val="28"/>
        </w:rPr>
        <w:t xml:space="preserve">а уровне начального образования по варианту обучения 5.1 предусматривается </w:t>
      </w:r>
      <w:r w:rsidR="006244FA" w:rsidRPr="003F5EDC">
        <w:rPr>
          <w:rFonts w:ascii="Times New Roman" w:eastAsia="YS Text" w:hAnsi="Times New Roman" w:cs="Times New Roman"/>
          <w:sz w:val="28"/>
          <w:szCs w:val="28"/>
        </w:rPr>
        <w:t>один</w:t>
      </w:r>
      <w:r w:rsidR="002B1B9D" w:rsidRPr="003F5EDC">
        <w:rPr>
          <w:rFonts w:ascii="Times New Roman" w:eastAsia="YS Text" w:hAnsi="Times New Roman" w:cs="Times New Roman"/>
          <w:sz w:val="28"/>
          <w:szCs w:val="28"/>
        </w:rPr>
        <w:t xml:space="preserve"> обязательный коррекционный курс</w:t>
      </w:r>
      <w:r w:rsidR="006244FA" w:rsidRPr="003F5EDC">
        <w:rPr>
          <w:rFonts w:ascii="Times New Roman" w:eastAsia="YS Text" w:hAnsi="Times New Roman" w:cs="Times New Roman"/>
          <w:sz w:val="28"/>
          <w:szCs w:val="28"/>
        </w:rPr>
        <w:t xml:space="preserve"> – «Индивидуальные </w:t>
      </w:r>
      <w:r w:rsidR="00274279">
        <w:rPr>
          <w:rFonts w:ascii="Times New Roman" w:eastAsia="YS Text" w:hAnsi="Times New Roman" w:cs="Times New Roman"/>
          <w:sz w:val="28"/>
          <w:szCs w:val="28"/>
        </w:rPr>
        <w:t>(</w:t>
      </w:r>
      <w:r w:rsidR="006244FA" w:rsidRPr="003F5EDC">
        <w:rPr>
          <w:rFonts w:ascii="Times New Roman" w:eastAsia="YS Text" w:hAnsi="Times New Roman" w:cs="Times New Roman"/>
          <w:sz w:val="28"/>
          <w:szCs w:val="28"/>
        </w:rPr>
        <w:t>подгрупповые</w:t>
      </w:r>
      <w:r w:rsidR="00274279">
        <w:rPr>
          <w:rFonts w:ascii="Times New Roman" w:eastAsia="YS Text" w:hAnsi="Times New Roman" w:cs="Times New Roman"/>
          <w:sz w:val="28"/>
          <w:szCs w:val="28"/>
        </w:rPr>
        <w:t>)</w:t>
      </w:r>
      <w:r w:rsidR="006244FA" w:rsidRPr="003F5EDC">
        <w:rPr>
          <w:rFonts w:ascii="Times New Roman" w:eastAsia="YS Text" w:hAnsi="Times New Roman" w:cs="Times New Roman"/>
          <w:sz w:val="28"/>
          <w:szCs w:val="28"/>
        </w:rPr>
        <w:t xml:space="preserve"> логопедические занятия»</w:t>
      </w:r>
      <w:r w:rsidR="002B1B9D" w:rsidRPr="003F5EDC">
        <w:rPr>
          <w:rFonts w:ascii="Times New Roman" w:eastAsia="YS Text" w:hAnsi="Times New Roman" w:cs="Times New Roman"/>
          <w:sz w:val="28"/>
          <w:szCs w:val="28"/>
        </w:rPr>
        <w:t xml:space="preserve">, по варианту 5.2 </w:t>
      </w:r>
      <w:r w:rsidR="00FA2EF4">
        <w:rPr>
          <w:rFonts w:ascii="Times New Roman" w:eastAsia="YS Text" w:hAnsi="Times New Roman" w:cs="Times New Roman"/>
          <w:sz w:val="28"/>
          <w:szCs w:val="28"/>
        </w:rPr>
        <w:t>предусмотрено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E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коррекционных курса, три из которых проводятся в </w:t>
      </w:r>
      <w:r w:rsidR="00FA2EF4">
        <w:rPr>
          <w:rFonts w:ascii="Times New Roman" w:eastAsia="Times New Roman" w:hAnsi="Times New Roman" w:cs="Times New Roman"/>
          <w:sz w:val="28"/>
          <w:szCs w:val="28"/>
        </w:rPr>
        <w:t xml:space="preserve">классно-урочном 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формате – </w:t>
      </w:r>
      <w:r w:rsidR="00D45F44" w:rsidRPr="003F5EDC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роизношение</w:t>
      </w:r>
      <w:r w:rsidR="00D45F44" w:rsidRPr="003F5E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5F44" w:rsidRPr="003F5EDC">
        <w:rPr>
          <w:rFonts w:ascii="Times New Roman" w:eastAsia="Times New Roman" w:hAnsi="Times New Roman" w:cs="Times New Roman"/>
          <w:sz w:val="28"/>
          <w:szCs w:val="28"/>
        </w:rPr>
        <w:t>«Р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азвитие речи</w:t>
      </w:r>
      <w:r w:rsidR="00D45F44" w:rsidRPr="003F5E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45F44" w:rsidRPr="003F5EDC">
        <w:rPr>
          <w:rFonts w:ascii="Times New Roman" w:eastAsia="Times New Roman" w:hAnsi="Times New Roman" w:cs="Times New Roman"/>
          <w:sz w:val="28"/>
          <w:szCs w:val="28"/>
        </w:rPr>
        <w:t>«Л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огопедическая ритмика</w:t>
      </w:r>
      <w:r w:rsidR="00D45F44" w:rsidRPr="003F5E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, один </w:t>
      </w:r>
      <w:r w:rsidR="00FA2EF4">
        <w:rPr>
          <w:rFonts w:ascii="Times New Roman" w:eastAsia="Times New Roman" w:hAnsi="Times New Roman" w:cs="Times New Roman"/>
          <w:sz w:val="28"/>
          <w:szCs w:val="28"/>
        </w:rPr>
        <w:t>курс реализуется в формате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подгрупповой и индивидуальной работы – </w:t>
      </w:r>
      <w:r w:rsidR="00D45F44" w:rsidRPr="003F5EDC">
        <w:rPr>
          <w:rFonts w:ascii="Times New Roman" w:eastAsia="Times New Roman" w:hAnsi="Times New Roman" w:cs="Times New Roman"/>
          <w:sz w:val="28"/>
          <w:szCs w:val="28"/>
        </w:rPr>
        <w:t>«И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ндивидуальн</w:t>
      </w:r>
      <w:r w:rsidR="00D45F44" w:rsidRPr="003F5EDC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274279">
        <w:rPr>
          <w:rFonts w:ascii="Times New Roman" w:eastAsia="Times New Roman" w:hAnsi="Times New Roman" w:cs="Times New Roman"/>
          <w:sz w:val="28"/>
          <w:szCs w:val="28"/>
        </w:rPr>
        <w:t>(</w:t>
      </w:r>
      <w:r w:rsidR="00D45F44" w:rsidRPr="003F5EDC">
        <w:rPr>
          <w:rFonts w:ascii="Times New Roman" w:eastAsia="Times New Roman" w:hAnsi="Times New Roman" w:cs="Times New Roman"/>
          <w:sz w:val="28"/>
          <w:szCs w:val="28"/>
        </w:rPr>
        <w:t>подгрупповые</w:t>
      </w:r>
      <w:r w:rsidR="00274279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5F44" w:rsidRPr="003F5EDC">
        <w:rPr>
          <w:rFonts w:ascii="Times New Roman" w:eastAsia="Times New Roman" w:hAnsi="Times New Roman" w:cs="Times New Roman"/>
          <w:sz w:val="28"/>
          <w:szCs w:val="28"/>
        </w:rPr>
        <w:t xml:space="preserve"> логопедические занятия»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9A5D9D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Каждый из курсов, наряду с общеобразовательными задачами, обязательно включает систематическую и планомерную работу по формированию и развитию самостоятельной речи учащихся, которая осуществляется разными путями, но ведет к единой цеди – ликвидировать в процессе</w:t>
      </w:r>
      <w:r w:rsidR="00484B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обучения недостатки речевого развития ребенка и создать у него готовность</w:t>
      </w:r>
      <w:r w:rsidR="00484B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к овладению </w:t>
      </w:r>
      <w:r w:rsidR="000F6F21">
        <w:rPr>
          <w:rFonts w:ascii="Times New Roman" w:eastAsia="TimesNewRoman" w:hAnsi="Times New Roman" w:cs="Times New Roman"/>
          <w:sz w:val="28"/>
          <w:szCs w:val="28"/>
        </w:rPr>
        <w:t>предметными, метапредметными и личностными компетенциями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484B67" w:rsidRPr="00484B67" w:rsidRDefault="00484B67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484B67">
        <w:rPr>
          <w:rFonts w:ascii="Times New Roman" w:eastAsia="TimesNewRoman" w:hAnsi="Times New Roman" w:cs="Times New Roman"/>
          <w:b/>
          <w:bCs/>
          <w:sz w:val="28"/>
          <w:szCs w:val="28"/>
        </w:rPr>
        <w:t>Коррекционный курс «Произношение»</w:t>
      </w:r>
    </w:p>
    <w:p w:rsidR="009A5D9D" w:rsidRPr="003F5EDC" w:rsidRDefault="000F6F21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>курсе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«П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>роизношени</w:t>
      </w:r>
      <w:r>
        <w:rPr>
          <w:rFonts w:ascii="Times New Roman" w:eastAsia="TimesNewRoman" w:hAnsi="Times New Roman" w:cs="Times New Roman"/>
          <w:sz w:val="28"/>
          <w:szCs w:val="28"/>
        </w:rPr>
        <w:t>е»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коррекционны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>е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упражнени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>я позволяют</w:t>
      </w:r>
      <w:r w:rsidR="00484B67">
        <w:rPr>
          <w:rFonts w:ascii="Times New Roman" w:eastAsia="TimesNewRoman" w:hAnsi="Times New Roman" w:cs="Times New Roman"/>
          <w:sz w:val="28"/>
          <w:szCs w:val="28"/>
        </w:rPr>
        <w:t xml:space="preserve"> ф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>ормир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>овать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>и закреплять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A2EF4" w:rsidRPr="003F5EDC">
        <w:rPr>
          <w:rFonts w:ascii="Times New Roman" w:eastAsia="TimesNewRoman" w:hAnsi="Times New Roman" w:cs="Times New Roman"/>
          <w:sz w:val="28"/>
          <w:szCs w:val="28"/>
        </w:rPr>
        <w:t>правильн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>ую</w:t>
      </w:r>
      <w:r w:rsidR="00FA2EF4"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>звуков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>ую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структур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>у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>речи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="00FA2EF4" w:rsidRPr="003F5EDC">
        <w:rPr>
          <w:rFonts w:ascii="Times New Roman" w:eastAsia="TimesNewRoman" w:hAnsi="Times New Roman" w:cs="Times New Roman"/>
          <w:sz w:val="28"/>
          <w:szCs w:val="28"/>
        </w:rPr>
        <w:t xml:space="preserve">восприятие 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="00FA2EF4" w:rsidRPr="003F5EDC">
        <w:rPr>
          <w:rFonts w:ascii="Times New Roman" w:eastAsia="TimesNewRoman" w:hAnsi="Times New Roman" w:cs="Times New Roman"/>
          <w:sz w:val="28"/>
          <w:szCs w:val="28"/>
        </w:rPr>
        <w:t xml:space="preserve">произношение 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>звуков, а также первоначальные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навык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>и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звукового</w:t>
      </w:r>
      <w:r w:rsidR="00484B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анализа. </w:t>
      </w:r>
      <w:r w:rsidR="00196306">
        <w:rPr>
          <w:rFonts w:ascii="Times New Roman" w:eastAsia="TimesNewRoman" w:hAnsi="Times New Roman" w:cs="Times New Roman"/>
          <w:sz w:val="28"/>
          <w:szCs w:val="28"/>
        </w:rPr>
        <w:t>Коррекционны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>й</w:t>
      </w:r>
      <w:r w:rsidR="00196306">
        <w:rPr>
          <w:rFonts w:ascii="Times New Roman" w:eastAsia="TimesNewRoman" w:hAnsi="Times New Roman" w:cs="Times New Roman"/>
          <w:sz w:val="28"/>
          <w:szCs w:val="28"/>
        </w:rPr>
        <w:t xml:space="preserve"> курс «Произношение» направлен на овладение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>обучающимися</w:t>
      </w:r>
      <w:r w:rsidR="00484B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языком 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 xml:space="preserve">как средством 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>повседневно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>й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>коммуникации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с </w:t>
      </w:r>
      <w:r w:rsidR="00FA2EF4">
        <w:rPr>
          <w:rFonts w:ascii="Times New Roman" w:eastAsia="TimesNewRoman" w:hAnsi="Times New Roman" w:cs="Times New Roman"/>
          <w:sz w:val="28"/>
          <w:szCs w:val="28"/>
        </w:rPr>
        <w:t>социумом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>, основ</w:t>
      </w:r>
      <w:r w:rsidR="00196306">
        <w:rPr>
          <w:rFonts w:ascii="Times New Roman" w:eastAsia="TimesNewRoman" w:hAnsi="Times New Roman" w:cs="Times New Roman"/>
          <w:sz w:val="28"/>
          <w:szCs w:val="28"/>
        </w:rPr>
        <w:t>ы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для овладения </w:t>
      </w:r>
      <w:r w:rsidR="00FA2EF4" w:rsidRPr="003F5EDC">
        <w:rPr>
          <w:rFonts w:ascii="Times New Roman" w:eastAsia="TimesNewRoman" w:hAnsi="Times New Roman" w:cs="Times New Roman"/>
          <w:sz w:val="28"/>
          <w:szCs w:val="28"/>
        </w:rPr>
        <w:t xml:space="preserve">грамматикой, 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грамотой, </w:t>
      </w:r>
      <w:r w:rsidR="002335EF" w:rsidRPr="003F5EDC">
        <w:rPr>
          <w:rFonts w:ascii="Times New Roman" w:eastAsia="TimesNewRoman" w:hAnsi="Times New Roman" w:cs="Times New Roman"/>
          <w:sz w:val="28"/>
          <w:szCs w:val="28"/>
        </w:rPr>
        <w:t>чтением и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>правописанием.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Курс «Произношение» основывается на следующих дидактических</w:t>
      </w:r>
      <w:r w:rsidR="00484B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принципах: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1. 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У</w:t>
      </w:r>
      <w:r w:rsidR="002335EF" w:rsidRPr="003F5EDC">
        <w:rPr>
          <w:rFonts w:ascii="Times New Roman" w:eastAsia="TimesNewRoman" w:hAnsi="Times New Roman" w:cs="Times New Roman"/>
          <w:sz w:val="28"/>
          <w:szCs w:val="28"/>
        </w:rPr>
        <w:t>чет индивидуальных особенностей речи детей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, а также</w:t>
      </w:r>
      <w:r w:rsidR="002335EF"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типичной</w:t>
      </w:r>
      <w:r w:rsidR="002335EF"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 xml:space="preserve">структуры </w:t>
      </w:r>
      <w:r w:rsidR="002335EF" w:rsidRPr="003F5EDC">
        <w:rPr>
          <w:rFonts w:ascii="Times New Roman" w:eastAsia="TimesNewRoman" w:hAnsi="Times New Roman" w:cs="Times New Roman"/>
          <w:sz w:val="28"/>
          <w:szCs w:val="28"/>
        </w:rPr>
        <w:t>раз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личных</w:t>
      </w:r>
      <w:r w:rsidR="002335EF" w:rsidRPr="003F5EDC">
        <w:rPr>
          <w:rFonts w:ascii="Times New Roman" w:eastAsia="TimesNewRoman" w:hAnsi="Times New Roman" w:cs="Times New Roman"/>
          <w:sz w:val="28"/>
          <w:szCs w:val="28"/>
        </w:rPr>
        <w:t xml:space="preserve"> форм речевых расстройств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 xml:space="preserve"> при</w:t>
      </w:r>
      <w:r w:rsidR="002335EF"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о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бучени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нормативному произношению всех звуков русского</w:t>
      </w:r>
      <w:r w:rsidR="00FE453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E453E">
        <w:rPr>
          <w:rFonts w:ascii="Times New Roman" w:eastAsia="TimesNewRoman" w:hAnsi="Times New Roman" w:cs="Times New Roman"/>
          <w:sz w:val="28"/>
          <w:szCs w:val="28"/>
        </w:rPr>
        <w:br/>
      </w:r>
      <w:r w:rsidRPr="003F5EDC">
        <w:rPr>
          <w:rFonts w:ascii="Times New Roman" w:eastAsia="TimesNewRoman" w:hAnsi="Times New Roman" w:cs="Times New Roman"/>
          <w:sz w:val="28"/>
          <w:szCs w:val="28"/>
        </w:rPr>
        <w:t>языка;</w:t>
      </w:r>
    </w:p>
    <w:p w:rsidR="009F514A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Реализация задач курса через ф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ормировани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е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у учащихся</w:t>
      </w:r>
      <w:r w:rsidR="0019630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F514A">
        <w:rPr>
          <w:rFonts w:ascii="Times New Roman" w:eastAsia="TimesNewRoman" w:hAnsi="Times New Roman" w:cs="Times New Roman"/>
          <w:sz w:val="28"/>
          <w:szCs w:val="28"/>
        </w:rPr>
        <w:t xml:space="preserve">первоначальных </w:t>
      </w:r>
      <w:r w:rsidR="00196306">
        <w:rPr>
          <w:rFonts w:ascii="Times New Roman" w:eastAsia="TimesNewRoman" w:hAnsi="Times New Roman" w:cs="Times New Roman"/>
          <w:sz w:val="28"/>
          <w:szCs w:val="28"/>
        </w:rPr>
        <w:t>навыков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речевого общения</w:t>
      </w:r>
      <w:r w:rsidR="009F514A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9A5D9D" w:rsidRPr="003F5EDC" w:rsidRDefault="009F514A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3. Формирование 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 xml:space="preserve">и развитие </w:t>
      </w:r>
      <w:r>
        <w:rPr>
          <w:rFonts w:ascii="Times New Roman" w:eastAsia="TimesNewRoman" w:hAnsi="Times New Roman" w:cs="Times New Roman"/>
          <w:sz w:val="28"/>
          <w:szCs w:val="28"/>
        </w:rPr>
        <w:t>системных метаязыковых представлений о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взаимосвязи между</w:t>
      </w:r>
      <w:r w:rsidR="00484B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фонетическими, лексическими и грамматическими 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единицами и уровнями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языка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на основе 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практического усвоения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3. 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Обеспечение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335EF" w:rsidRPr="003F5EDC">
        <w:rPr>
          <w:rFonts w:ascii="Times New Roman" w:eastAsia="TimesNewRoman" w:hAnsi="Times New Roman" w:cs="Times New Roman"/>
          <w:sz w:val="28"/>
          <w:szCs w:val="28"/>
        </w:rPr>
        <w:t>осознанн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ого усвоения</w:t>
      </w:r>
      <w:r w:rsidR="002335EF" w:rsidRPr="003F5EDC">
        <w:rPr>
          <w:rFonts w:ascii="Times New Roman" w:eastAsia="TimesNewRoman" w:hAnsi="Times New Roman" w:cs="Times New Roman"/>
          <w:sz w:val="28"/>
          <w:szCs w:val="28"/>
        </w:rPr>
        <w:t xml:space="preserve"> речи и автоматизированности речевой деятельности 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оптимально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м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соотношени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4. 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Ф</w:t>
      </w:r>
      <w:r w:rsidR="002335EF" w:rsidRPr="003F5EDC">
        <w:rPr>
          <w:rFonts w:ascii="Times New Roman" w:eastAsia="TimesNewRoman" w:hAnsi="Times New Roman" w:cs="Times New Roman"/>
          <w:sz w:val="28"/>
          <w:szCs w:val="28"/>
        </w:rPr>
        <w:t>ормировани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е</w:t>
      </w:r>
      <w:r w:rsidR="002335EF" w:rsidRPr="003F5EDC">
        <w:rPr>
          <w:rFonts w:ascii="Times New Roman" w:eastAsia="TimesNewRoman" w:hAnsi="Times New Roman" w:cs="Times New Roman"/>
          <w:sz w:val="28"/>
          <w:szCs w:val="28"/>
        </w:rPr>
        <w:t xml:space="preserve"> практических языковых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335EF" w:rsidRPr="003F5EDC">
        <w:rPr>
          <w:rFonts w:ascii="Times New Roman" w:eastAsia="TimesNewRoman" w:hAnsi="Times New Roman" w:cs="Times New Roman"/>
          <w:sz w:val="28"/>
          <w:szCs w:val="28"/>
        </w:rPr>
        <w:t xml:space="preserve">обобщений 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как основа о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бучени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я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5. 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К</w:t>
      </w:r>
      <w:r w:rsidR="002335EF" w:rsidRPr="003F5EDC">
        <w:rPr>
          <w:rFonts w:ascii="Times New Roman" w:eastAsia="TimesNewRoman" w:hAnsi="Times New Roman" w:cs="Times New Roman"/>
          <w:sz w:val="28"/>
          <w:szCs w:val="28"/>
        </w:rPr>
        <w:t>онцентричность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 xml:space="preserve"> и поэ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тапность 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подачи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учебного материала;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6. 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Построение программы обучения на основе у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чет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а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онтогенетической последовательности становления звуковой стороны речи у детей.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Методической основой обучения произношению являются следующие положения [3]: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r w:rsidR="00A84AEA" w:rsidRPr="003F5EDC">
        <w:rPr>
          <w:rFonts w:ascii="Times New Roman" w:eastAsia="TimesNewRoman" w:hAnsi="Times New Roman" w:cs="Times New Roman"/>
          <w:sz w:val="28"/>
          <w:szCs w:val="28"/>
        </w:rPr>
        <w:t>частотност</w:t>
      </w:r>
      <w:r w:rsidR="00A84AEA">
        <w:rPr>
          <w:rFonts w:ascii="Times New Roman" w:eastAsia="TimesNewRoman" w:hAnsi="Times New Roman" w:cs="Times New Roman"/>
          <w:sz w:val="28"/>
          <w:szCs w:val="28"/>
        </w:rPr>
        <w:t>ь</w:t>
      </w:r>
      <w:r w:rsidR="00A84AEA" w:rsidRPr="003F5EDC">
        <w:rPr>
          <w:rFonts w:ascii="Times New Roman" w:eastAsia="TimesNewRoman" w:hAnsi="Times New Roman" w:cs="Times New Roman"/>
          <w:sz w:val="28"/>
          <w:szCs w:val="28"/>
        </w:rPr>
        <w:t xml:space="preserve"> звуков и</w:t>
      </w:r>
      <w:r w:rsidR="00A84AE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84AEA" w:rsidRPr="003F5EDC">
        <w:rPr>
          <w:rFonts w:ascii="Times New Roman" w:eastAsia="TimesNewRoman" w:hAnsi="Times New Roman" w:cs="Times New Roman"/>
          <w:sz w:val="28"/>
          <w:szCs w:val="28"/>
        </w:rPr>
        <w:t>обозначающих их букв, учет вероятности возникновения фонологических ошибок на письме и при чтении</w:t>
      </w:r>
      <w:r w:rsidR="00A84AEA">
        <w:rPr>
          <w:rFonts w:ascii="Times New Roman" w:eastAsia="TimesNewRoman" w:hAnsi="Times New Roman" w:cs="Times New Roman"/>
          <w:sz w:val="28"/>
          <w:szCs w:val="28"/>
        </w:rPr>
        <w:t xml:space="preserve"> как основания 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>организаци</w:t>
      </w:r>
      <w:r w:rsidR="00A84AEA">
        <w:rPr>
          <w:rFonts w:ascii="Times New Roman" w:eastAsia="TimesNewRoman" w:hAnsi="Times New Roman" w:cs="Times New Roman"/>
          <w:sz w:val="28"/>
          <w:szCs w:val="28"/>
        </w:rPr>
        <w:t>и</w:t>
      </w:r>
      <w:r w:rsidR="002335EF">
        <w:rPr>
          <w:rFonts w:ascii="Times New Roman" w:eastAsia="TimesNewRoman" w:hAnsi="Times New Roman" w:cs="Times New Roman"/>
          <w:sz w:val="28"/>
          <w:szCs w:val="28"/>
        </w:rPr>
        <w:t xml:space="preserve"> учебного материала и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построени</w:t>
      </w:r>
      <w:r w:rsidR="00A84AEA">
        <w:rPr>
          <w:rFonts w:ascii="Times New Roman" w:eastAsia="TimesNewRoman" w:hAnsi="Times New Roman" w:cs="Times New Roman"/>
          <w:sz w:val="28"/>
          <w:szCs w:val="28"/>
        </w:rPr>
        <w:t>я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обучения произношению. </w:t>
      </w:r>
      <w:r w:rsidR="00A84AEA">
        <w:rPr>
          <w:rFonts w:ascii="Times New Roman" w:eastAsia="TimesNewRoman" w:hAnsi="Times New Roman" w:cs="Times New Roman"/>
          <w:sz w:val="28"/>
          <w:szCs w:val="28"/>
        </w:rPr>
        <w:t xml:space="preserve">Реализация данного положения предполагает изучение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звук</w:t>
      </w:r>
      <w:r w:rsidR="00A84AEA">
        <w:rPr>
          <w:rFonts w:ascii="Times New Roman" w:eastAsia="TimesNewRoman" w:hAnsi="Times New Roman" w:cs="Times New Roman"/>
          <w:sz w:val="28"/>
          <w:szCs w:val="28"/>
        </w:rPr>
        <w:t>ов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, наиболее часто</w:t>
      </w:r>
      <w:r w:rsidR="00484B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84AEA">
        <w:rPr>
          <w:rFonts w:ascii="Times New Roman" w:eastAsia="TimesNewRoman" w:hAnsi="Times New Roman" w:cs="Times New Roman"/>
          <w:sz w:val="28"/>
          <w:szCs w:val="28"/>
        </w:rPr>
        <w:t>смешиваемых и заменяемых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учениками не подряд, а с некоторыми промежутками. Кроме </w:t>
      </w:r>
      <w:r w:rsidR="00A84AEA">
        <w:rPr>
          <w:rFonts w:ascii="Times New Roman" w:eastAsia="TimesNewRoman" w:hAnsi="Times New Roman" w:cs="Times New Roman"/>
          <w:sz w:val="28"/>
          <w:szCs w:val="28"/>
        </w:rPr>
        <w:t>э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того, </w:t>
      </w:r>
      <w:r w:rsidR="00A84AEA" w:rsidRPr="003F5EDC">
        <w:rPr>
          <w:rFonts w:ascii="Times New Roman" w:eastAsia="TimesNewRoman" w:hAnsi="Times New Roman" w:cs="Times New Roman"/>
          <w:sz w:val="28"/>
          <w:szCs w:val="28"/>
        </w:rPr>
        <w:t>включение специальных уроков по</w:t>
      </w:r>
      <w:r w:rsidR="00A84AE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84AEA" w:rsidRPr="003F5EDC">
        <w:rPr>
          <w:rFonts w:ascii="Times New Roman" w:eastAsia="TimesNewRoman" w:hAnsi="Times New Roman" w:cs="Times New Roman"/>
          <w:sz w:val="28"/>
          <w:szCs w:val="28"/>
        </w:rPr>
        <w:t xml:space="preserve">дифференциации оппозиционных фонем </w:t>
      </w:r>
      <w:r w:rsidR="00A84AEA">
        <w:rPr>
          <w:rFonts w:ascii="Times New Roman" w:eastAsia="TimesNewRoman" w:hAnsi="Times New Roman" w:cs="Times New Roman"/>
          <w:sz w:val="28"/>
          <w:szCs w:val="28"/>
        </w:rPr>
        <w:t xml:space="preserve">является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обязательным условием успешного фор</w:t>
      </w:r>
      <w:r w:rsidR="00A84AEA">
        <w:rPr>
          <w:rFonts w:ascii="Times New Roman" w:eastAsia="TimesNewRoman" w:hAnsi="Times New Roman" w:cs="Times New Roman"/>
          <w:sz w:val="28"/>
          <w:szCs w:val="28"/>
        </w:rPr>
        <w:t>мирования звуковой стороны речи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r w:rsidR="00A84AEA" w:rsidRPr="003F5EDC">
        <w:rPr>
          <w:rFonts w:ascii="Times New Roman" w:eastAsia="TimesNewRoman" w:hAnsi="Times New Roman" w:cs="Times New Roman"/>
          <w:sz w:val="28"/>
          <w:szCs w:val="28"/>
        </w:rPr>
        <w:t>формирова</w:t>
      </w:r>
      <w:r w:rsidR="00A84AEA">
        <w:rPr>
          <w:rFonts w:ascii="Times New Roman" w:eastAsia="TimesNewRoman" w:hAnsi="Times New Roman" w:cs="Times New Roman"/>
          <w:sz w:val="28"/>
          <w:szCs w:val="28"/>
        </w:rPr>
        <w:t>ние</w:t>
      </w:r>
      <w:r w:rsidR="00A84AEA" w:rsidRPr="003F5EDC">
        <w:rPr>
          <w:rFonts w:ascii="Times New Roman" w:eastAsia="TimesNewRoman" w:hAnsi="Times New Roman" w:cs="Times New Roman"/>
          <w:sz w:val="28"/>
          <w:szCs w:val="28"/>
        </w:rPr>
        <w:t xml:space="preserve"> метапредметны</w:t>
      </w:r>
      <w:r w:rsidR="00A84AEA">
        <w:rPr>
          <w:rFonts w:ascii="Times New Roman" w:eastAsia="TimesNewRoman" w:hAnsi="Times New Roman" w:cs="Times New Roman"/>
          <w:sz w:val="28"/>
          <w:szCs w:val="28"/>
        </w:rPr>
        <w:t>х</w:t>
      </w:r>
      <w:r w:rsidR="00A84AEA" w:rsidRPr="003F5EDC">
        <w:rPr>
          <w:rFonts w:ascii="Times New Roman" w:eastAsia="TimesNewRoman" w:hAnsi="Times New Roman" w:cs="Times New Roman"/>
          <w:sz w:val="28"/>
          <w:szCs w:val="28"/>
        </w:rPr>
        <w:t xml:space="preserve"> навык</w:t>
      </w:r>
      <w:r w:rsidR="00A84AEA">
        <w:rPr>
          <w:rFonts w:ascii="Times New Roman" w:eastAsia="TimesNewRoman" w:hAnsi="Times New Roman" w:cs="Times New Roman"/>
          <w:sz w:val="28"/>
          <w:szCs w:val="28"/>
        </w:rPr>
        <w:t>ов</w:t>
      </w:r>
      <w:r w:rsidR="00A84AEA" w:rsidRPr="003F5EDC">
        <w:rPr>
          <w:rFonts w:ascii="Times New Roman" w:eastAsia="TimesNewRoman" w:hAnsi="Times New Roman" w:cs="Times New Roman"/>
          <w:sz w:val="28"/>
          <w:szCs w:val="28"/>
        </w:rPr>
        <w:t xml:space="preserve"> опережающим темпом </w:t>
      </w:r>
      <w:r w:rsidR="00A84AEA">
        <w:rPr>
          <w:rFonts w:ascii="Times New Roman" w:eastAsia="TimesNewRoman" w:hAnsi="Times New Roman" w:cs="Times New Roman"/>
          <w:sz w:val="28"/>
          <w:szCs w:val="28"/>
        </w:rPr>
        <w:t xml:space="preserve">через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обязательное усвоение детьми слогов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,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>условно называемых в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 xml:space="preserve">методической литературе слияниями 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(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типа СГ) как единицы чтения;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организация усвоения детьми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 xml:space="preserve"> реально существующих в языке соотношений между звуковой и графической формами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 xml:space="preserve">слов 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 xml:space="preserve">путем 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>применени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я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 xml:space="preserve"> оригинальных схем-моделей разнотипных слогов,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>слов и предложений и формир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ование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 xml:space="preserve"> навык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а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 xml:space="preserve"> моделирования и конструирования языковых явлений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Ф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>ормирование обобщени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я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>, классификаци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и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>, сравнени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я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 xml:space="preserve"> и проч. языковых явлений на основе абстрагирования 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путем и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спользовани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я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графических схем;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–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>формирова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ние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 xml:space="preserve"> метаязыковы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х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 xml:space="preserve"> навык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ов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 xml:space="preserve"> у детей 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 xml:space="preserve">с помощью 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 xml:space="preserve">разных типов заданий и упражнений 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 xml:space="preserve">с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использование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м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цветовых сигналов и графических знаков 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 xml:space="preserve">для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обозначени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я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звуков, слов и предложений, а также 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 xml:space="preserve">широкое использование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символических обозначений как одно из условий развития словесно</w:t>
      </w:r>
      <w:r w:rsidR="00484B6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логического мышления;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 xml:space="preserve">формирование 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>базы для практического усвоения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 xml:space="preserve">звукового строя речи учащимся с ТНР 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 xml:space="preserve">через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изучение 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>дифференциальных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>признаков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 xml:space="preserve">, основных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характеристик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свойств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звуков русского языка;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построение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 xml:space="preserve"> процесс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а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 xml:space="preserve"> обучения 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 xml:space="preserve">на основе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формировани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я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у детей 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основных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видов устной речевой деятельности – говорения и слушания</w:t>
      </w:r>
      <w:r w:rsidR="00407E52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076499">
        <w:rPr>
          <w:rFonts w:ascii="Times New Roman" w:eastAsia="TimesNewRoman" w:hAnsi="Times New Roman" w:cs="Times New Roman"/>
          <w:sz w:val="28"/>
          <w:szCs w:val="28"/>
        </w:rPr>
        <w:t>Ф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ормир</w:t>
      </w:r>
      <w:r w:rsidR="00407E52">
        <w:rPr>
          <w:rFonts w:ascii="Times New Roman" w:eastAsia="TimesNewRoman" w:hAnsi="Times New Roman" w:cs="Times New Roman"/>
          <w:sz w:val="28"/>
          <w:szCs w:val="28"/>
        </w:rPr>
        <w:t>ование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407E52">
        <w:rPr>
          <w:rFonts w:ascii="Times New Roman" w:eastAsia="TimesNewRoman" w:hAnsi="Times New Roman" w:cs="Times New Roman"/>
          <w:sz w:val="28"/>
          <w:szCs w:val="28"/>
        </w:rPr>
        <w:t>н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>авык</w:t>
      </w:r>
      <w:r w:rsidR="00407E52">
        <w:rPr>
          <w:rFonts w:ascii="Times New Roman" w:eastAsia="TimesNewRoman" w:hAnsi="Times New Roman" w:cs="Times New Roman"/>
          <w:sz w:val="28"/>
          <w:szCs w:val="28"/>
        </w:rPr>
        <w:t>ов</w:t>
      </w:r>
      <w:r w:rsidR="00076499" w:rsidRPr="003F5EDC">
        <w:rPr>
          <w:rFonts w:ascii="Times New Roman" w:eastAsia="TimesNewRoman" w:hAnsi="Times New Roman" w:cs="Times New Roman"/>
          <w:sz w:val="28"/>
          <w:szCs w:val="28"/>
        </w:rPr>
        <w:t xml:space="preserve"> чтения и письма </w:t>
      </w:r>
      <w:r w:rsidR="00407E52">
        <w:rPr>
          <w:rFonts w:ascii="Times New Roman" w:eastAsia="TimesNewRoman" w:hAnsi="Times New Roman" w:cs="Times New Roman"/>
          <w:sz w:val="28"/>
          <w:szCs w:val="28"/>
        </w:rPr>
        <w:t xml:space="preserve">реализуется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в большей степ</w:t>
      </w:r>
      <w:r w:rsidR="00407E52">
        <w:rPr>
          <w:rFonts w:ascii="Times New Roman" w:eastAsia="TimesNewRoman" w:hAnsi="Times New Roman" w:cs="Times New Roman"/>
          <w:sz w:val="28"/>
          <w:szCs w:val="28"/>
        </w:rPr>
        <w:t>ени на уроках обучения грамоте.</w:t>
      </w:r>
    </w:p>
    <w:p w:rsidR="009A5D9D" w:rsidRPr="003F5EDC" w:rsidRDefault="00407E52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Целями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курса «Произношение» 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формирование 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усвоение звуковой культуры речи, правильно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произношени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и восприяти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звуков, первоначальн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звукового анализа (Г.В. Чиркина, Т.А. Алтухова, Ю.Е. Вятлева). </w:t>
      </w:r>
      <w:r w:rsidR="00854A1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урс</w:t>
      </w:r>
      <w:r w:rsidR="00854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«Произношение» </w:t>
      </w:r>
      <w:r w:rsidR="00341E7A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включ</w:t>
      </w:r>
      <w:r w:rsidR="00341E7A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артикуляционны</w:t>
      </w:r>
      <w:r w:rsidR="00341E7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упражнени</w:t>
      </w:r>
      <w:r w:rsidR="00341E7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, направленны</w:t>
      </w:r>
      <w:r w:rsidR="00341E7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орального праксиса, упражнени</w:t>
      </w:r>
      <w:r w:rsidR="00341E7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фонематического восприятия, предполагающи</w:t>
      </w:r>
      <w:r w:rsidR="00341E7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дифференциацию артикуляционных и акустических признаков звуков, а также произносительны</w:t>
      </w:r>
      <w:r w:rsidR="00341E7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упражнени</w:t>
      </w:r>
      <w:r w:rsidR="00341E7A">
        <w:rPr>
          <w:rFonts w:ascii="Times New Roman" w:eastAsia="Times New Roman" w:hAnsi="Times New Roman" w:cs="Times New Roman"/>
          <w:sz w:val="28"/>
          <w:szCs w:val="28"/>
        </w:rPr>
        <w:t xml:space="preserve">й на усложняющемся материале от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произношени</w:t>
      </w:r>
      <w:r w:rsidR="00341E7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гласных звуков</w:t>
      </w:r>
      <w:r w:rsidR="00341E7A">
        <w:rPr>
          <w:rFonts w:ascii="Times New Roman" w:eastAsia="Times New Roman" w:hAnsi="Times New Roman" w:cs="Times New Roman"/>
          <w:sz w:val="28"/>
          <w:szCs w:val="28"/>
        </w:rPr>
        <w:t xml:space="preserve"> до произношения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341E7A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все более усложняющейся звукослоговой структур</w:t>
      </w:r>
      <w:r w:rsidR="00341E7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C35CC9" w:rsidRDefault="00A406FB" w:rsidP="003F5E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еализация курса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озможна как в</w:t>
      </w:r>
      <w:r w:rsidRPr="00A40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, так и в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офлайн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формате. В </w:t>
      </w:r>
      <w:r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случае педагог контролирует</w:t>
      </w:r>
      <w:r w:rsidRPr="00A40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выполнение заданий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, исправляет и оценивает непосредственно в ходе </w:t>
      </w:r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урока.</w:t>
      </w:r>
      <w:r w:rsidR="003807A6">
        <w:rPr>
          <w:rFonts w:ascii="Times New Roman" w:eastAsia="Times New Roman" w:hAnsi="Times New Roman" w:cs="Times New Roman"/>
          <w:sz w:val="28"/>
          <w:szCs w:val="28"/>
        </w:rPr>
        <w:t xml:space="preserve"> Для данного курса принципиально важен выбор платформы, на основе которой осуществляется взаимодействие. Необходимо предусмотреть, чтобы при выполнении заданий, в частности, артикуляционных упражнений, ребенок мог видеть себя на экране, т.е. изображение на мониторе выполняет роль зеркала.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втором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случае необходим ресурс, на котором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размещаются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материалы и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изуча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D3511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или с помощью взрослых.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51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r w:rsidR="002D3511">
        <w:rPr>
          <w:rFonts w:ascii="Times New Roman" w:eastAsia="Times New Roman" w:hAnsi="Times New Roman" w:cs="Times New Roman"/>
          <w:sz w:val="28"/>
          <w:szCs w:val="28"/>
        </w:rPr>
        <w:t xml:space="preserve">этом предусматривается возможность для ребенка или его родителя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обра</w:t>
      </w:r>
      <w:r w:rsidR="002D3511">
        <w:rPr>
          <w:rFonts w:ascii="Times New Roman" w:eastAsia="Times New Roman" w:hAnsi="Times New Roman" w:cs="Times New Roman"/>
          <w:sz w:val="28"/>
          <w:szCs w:val="28"/>
        </w:rPr>
        <w:t>тить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ся за консультацией к педагогу</w:t>
      </w:r>
      <w:r w:rsidR="002D3511">
        <w:rPr>
          <w:rFonts w:ascii="Times New Roman" w:eastAsia="Times New Roman" w:hAnsi="Times New Roman" w:cs="Times New Roman"/>
          <w:sz w:val="28"/>
          <w:szCs w:val="28"/>
        </w:rPr>
        <w:t>. Рационально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представля</w:t>
      </w:r>
      <w:r w:rsidR="002D3511">
        <w:rPr>
          <w:rFonts w:ascii="Times New Roman" w:eastAsia="Times New Roman" w:hAnsi="Times New Roman" w:cs="Times New Roman"/>
          <w:sz w:val="28"/>
          <w:szCs w:val="28"/>
        </w:rPr>
        <w:t>ть выполненные упражнения, задания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на проверку</w:t>
      </w:r>
      <w:r w:rsidR="002D3511">
        <w:rPr>
          <w:rFonts w:ascii="Times New Roman" w:eastAsia="Times New Roman" w:hAnsi="Times New Roman" w:cs="Times New Roman"/>
          <w:sz w:val="28"/>
          <w:szCs w:val="28"/>
        </w:rPr>
        <w:t xml:space="preserve"> педагогу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 видео или аудио формате. Методические материалы могут размещаться на сайте школы, вместе с тем, нежелательно создание </w:t>
      </w:r>
      <w:r w:rsidR="002D3511" w:rsidRPr="003F5EDC">
        <w:rPr>
          <w:rFonts w:ascii="Times New Roman" w:eastAsia="Times New Roman" w:hAnsi="Times New Roman" w:cs="Times New Roman"/>
          <w:sz w:val="28"/>
          <w:szCs w:val="28"/>
        </w:rPr>
        <w:t xml:space="preserve">раздела с </w:t>
      </w:r>
      <w:r w:rsidR="002D3511">
        <w:rPr>
          <w:rFonts w:ascii="Times New Roman" w:eastAsia="Times New Roman" w:hAnsi="Times New Roman" w:cs="Times New Roman"/>
          <w:sz w:val="28"/>
          <w:szCs w:val="28"/>
        </w:rPr>
        <w:t xml:space="preserve">выполненными </w:t>
      </w:r>
      <w:r w:rsidR="002D3511" w:rsidRPr="003F5EDC">
        <w:rPr>
          <w:rFonts w:ascii="Times New Roman" w:eastAsia="Times New Roman" w:hAnsi="Times New Roman" w:cs="Times New Roman"/>
          <w:sz w:val="28"/>
          <w:szCs w:val="28"/>
        </w:rPr>
        <w:t xml:space="preserve">домашними заданиями детей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на общественно доступном сайте.</w:t>
      </w:r>
      <w:r w:rsidR="002D3511">
        <w:rPr>
          <w:rFonts w:ascii="Times New Roman" w:eastAsia="Times New Roman" w:hAnsi="Times New Roman" w:cs="Times New Roman"/>
          <w:sz w:val="28"/>
          <w:szCs w:val="28"/>
        </w:rPr>
        <w:t xml:space="preserve"> В ряде случае</w:t>
      </w:r>
      <w:r w:rsidR="00C35CC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D3511">
        <w:rPr>
          <w:rFonts w:ascii="Times New Roman" w:eastAsia="Times New Roman" w:hAnsi="Times New Roman" w:cs="Times New Roman"/>
          <w:sz w:val="28"/>
          <w:szCs w:val="28"/>
        </w:rPr>
        <w:t xml:space="preserve"> нежелательно даже предоставить возможность контролировать характер выполнения заданий родителями других учеников класса или школы.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реализации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дистанционн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обучения с использованием онлайн или офлайн формата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возникает необходимость использования платформы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для размещения образовательного контента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ак правило,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централизованные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региональные инструменты, например, МЭШ в Москве или РЭШ и другие варианты в регионах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при отсутствии такое централизованного варианта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возможно использование платформы Гугл-класс или </w:t>
      </w:r>
      <w:r>
        <w:rPr>
          <w:rFonts w:ascii="Times New Roman" w:eastAsia="Times New Roman" w:hAnsi="Times New Roman" w:cs="Times New Roman"/>
          <w:sz w:val="28"/>
          <w:szCs w:val="28"/>
        </w:rPr>
        <w:t>других аналогичных решений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, позволяющих созда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закрыты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8"/>
          <w:szCs w:val="28"/>
        </w:rPr>
        <w:t>х групп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, размещ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контент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групп, в том числе, 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заданий,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выполненных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участниками группы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54A13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 этом осознавать, что домашние задания в рамках данного курса практически не используются, особенно в дополнительном к первому и в первом классах.  </w:t>
      </w:r>
    </w:p>
    <w:p w:rsidR="009A5D9D" w:rsidRPr="003F5EDC" w:rsidRDefault="00A406FB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ситуации, когда использование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данных инструментов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невозможно или сильно ограничено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, например, при низком качестве интернет-связи или ее отсутствии, 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техническим средством реализации образования с использованием образовательных технологий могут быть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чат</w:t>
      </w:r>
      <w:r>
        <w:rPr>
          <w:rFonts w:ascii="Times New Roman" w:eastAsia="Times New Roman" w:hAnsi="Times New Roman" w:cs="Times New Roman"/>
          <w:sz w:val="28"/>
          <w:szCs w:val="28"/>
        </w:rPr>
        <w:t>ы, мессенджеры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и социальны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, позволяющи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записывать и </w:t>
      </w:r>
      <w:r w:rsidR="00C35CC9">
        <w:rPr>
          <w:rFonts w:ascii="Times New Roman" w:eastAsia="Times New Roman" w:hAnsi="Times New Roman" w:cs="Times New Roman"/>
          <w:sz w:val="28"/>
          <w:szCs w:val="28"/>
        </w:rPr>
        <w:t>транслировать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небольшие видео и аудио файлы.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формат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необходимость дополнительной организационной работы для учета переданных и выполненных заданий</w:t>
      </w:r>
      <w:r w:rsidR="00C35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163DF">
        <w:rPr>
          <w:rFonts w:ascii="Times New Roman" w:eastAsia="Times New Roman" w:hAnsi="Times New Roman" w:cs="Times New Roman"/>
          <w:sz w:val="28"/>
          <w:szCs w:val="28"/>
        </w:rPr>
        <w:t>С точки зрения оценки динамики коррекционной работы эффективно создавать хранилища представленных материалов, которые удобно создавать в рамках личного кабинета каждого из обучающихся.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5D9D" w:rsidRPr="003F5EDC" w:rsidRDefault="009A5D9D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>Содержание коррекционного курса «Произношение» определяет специфические требования к дистанционной форме его реализации.  </w:t>
      </w:r>
    </w:p>
    <w:p w:rsidR="008771DB" w:rsidRDefault="005F0FAD" w:rsidP="003F5E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из р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программы курса связан с развитием артикуляционного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праксиса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органов артикуляции к дальнейшей работе</w:t>
      </w:r>
      <w:r>
        <w:rPr>
          <w:rFonts w:ascii="Times New Roman" w:eastAsia="Times New Roman" w:hAnsi="Times New Roman" w:cs="Times New Roman"/>
          <w:sz w:val="28"/>
          <w:szCs w:val="28"/>
        </w:rPr>
        <w:t>, развитием артикуляционной моторики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уточнение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артикуляционных укладов изучаемых звуков. Для достижения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планируемых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ов данного раздела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 необходим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реализация условий,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ивающих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возможност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самопроверки обучающимся правильности выполнения упражнений. </w:t>
      </w:r>
      <w:r>
        <w:rPr>
          <w:rFonts w:ascii="Times New Roman" w:eastAsia="Times New Roman" w:hAnsi="Times New Roman" w:cs="Times New Roman"/>
          <w:sz w:val="28"/>
          <w:szCs w:val="28"/>
        </w:rPr>
        <w:t>При реализации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обучени</w:t>
      </w:r>
      <w:r>
        <w:rPr>
          <w:rFonts w:ascii="Times New Roman" w:eastAsia="Times New Roman" w:hAnsi="Times New Roman" w:cs="Times New Roman"/>
          <w:sz w:val="28"/>
          <w:szCs w:val="28"/>
        </w:rPr>
        <w:t>я в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очном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формате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роль таких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выполня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т зеркало и обратная связь от педагога, который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акустическо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звучани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и визуально наблюдаемой артикуляционной поз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вносит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коррективы в выполняемое упражнение или отме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чает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успе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шное выполнение упражнения, поощряя р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ебенка.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 xml:space="preserve">Реализация этих условий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возможна и в дистанционной форме реализации курса,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при доступности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онлайн</w:t>
      </w:r>
      <w:r w:rsidR="00681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формат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занятий. В этом случае двусторонн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яя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видеотрансляци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 обеспечивает возможность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 xml:space="preserve"> наблюдения 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коррекции педагогом выполнения артикуляционных упражнений</w:t>
      </w:r>
      <w:r w:rsidR="008771DB" w:rsidRPr="00877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1DB" w:rsidRPr="003F5EDC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пражнения,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выполняемые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беззвучно,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педагог может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 ходе одновременного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 xml:space="preserve">группового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выполнения упражнения. Задания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предполагаю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 xml:space="preserve">произношения,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голосоведения, </w:t>
      </w:r>
      <w:r w:rsidR="008771DB" w:rsidRPr="003F5EDC">
        <w:rPr>
          <w:rFonts w:ascii="Times New Roman" w:eastAsia="Times New Roman" w:hAnsi="Times New Roman" w:cs="Times New Roman"/>
          <w:sz w:val="28"/>
          <w:szCs w:val="28"/>
        </w:rPr>
        <w:t xml:space="preserve">на этапе формирования и первоначального закрепления артикуляционных умений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 xml:space="preserve">контролировать индивидуально,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поочередно.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 xml:space="preserve">По мере автоматизации артикуляционных умений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и эти упражнения могут проводиться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 xml:space="preserve">и контролироваться педагогом при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синхронно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м выполнении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всей группой, участвующей в видеоуроке.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При этом одним из о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бязательны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 xml:space="preserve">й обеспечения возможности самопроверки корректности выполнения упражнения является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критериев правильности выполнения задания.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предъявляться детям не менее 2 раз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одержать четкие, желательно,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 xml:space="preserve">лексически, грамматически и синтаксически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не осложненные инструкции, которые подкрепляются схемами, иллюстрациями, жестовыми подсказками. 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771DB" w:rsidRPr="003F5EDC">
        <w:rPr>
          <w:rFonts w:ascii="Times New Roman" w:eastAsia="Times New Roman" w:hAnsi="Times New Roman" w:cs="Times New Roman"/>
          <w:sz w:val="28"/>
          <w:szCs w:val="28"/>
        </w:rPr>
        <w:t>ля повторного воспроизведения и отработки задания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елательно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 xml:space="preserve"> наличие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видеоинструкци</w:t>
      </w:r>
      <w:r w:rsidR="008771DB">
        <w:rPr>
          <w:rFonts w:ascii="Times New Roman" w:eastAsia="Times New Roman" w:hAnsi="Times New Roman" w:cs="Times New Roman"/>
          <w:sz w:val="28"/>
          <w:szCs w:val="28"/>
        </w:rPr>
        <w:t>и (2-3 минуты), доступной обучающимся в дальнейшем, то есть размещенной в базе материалов курса.</w:t>
      </w:r>
    </w:p>
    <w:p w:rsidR="009A5D9D" w:rsidRPr="003F5EDC" w:rsidRDefault="00DF5F34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видеозаписи в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качестве инструкции может использова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ться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eastAsia="Times New Roman" w:hAnsi="Times New Roman" w:cs="Times New Roman"/>
          <w:sz w:val="28"/>
          <w:szCs w:val="28"/>
        </w:rPr>
        <w:t>с включением следующих элементов: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демонстраци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наглядных материалов, </w:t>
      </w:r>
      <w:r>
        <w:rPr>
          <w:rFonts w:ascii="Times New Roman" w:eastAsia="Times New Roman" w:hAnsi="Times New Roman" w:cs="Times New Roman"/>
          <w:sz w:val="28"/>
          <w:szCs w:val="28"/>
        </w:rPr>
        <w:t>иллюстрации и з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DF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модели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звуковых профилей, схем движения органов артикуляционного аппарата. При этом необходим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 xml:space="preserve">сопроводительные материалы для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детей и родителей 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с описанием алгоритма работы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с этими методическими материалами. 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ационально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количеств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анимации в презентациях мо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жет обеспечиват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ь наглядное представление о 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 xml:space="preserve">специфике и программе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движени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артикуляционного аппарата во время 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выполняемых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упражнений и, 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тем самым, обеспечивать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правильно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выполнения упражнения. 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озможно 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использование озвученной презентации  для о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рганиз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ритм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и темп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а выполнения упражнений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 xml:space="preserve">включение в презентацию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наглядны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х подсказок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, облегчающи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выполнение задания, например, стрело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, указывающи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движения языка во время упражнения. 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Повышать эффективность и корректность выполняемых упражнений можно и путем использования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различных тренажеров и онлайн-сервисов, 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которые в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изуально представ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ляют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артикуляционные упражнения</w:t>
      </w:r>
      <w:r w:rsidR="00605E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BC2">
        <w:rPr>
          <w:rFonts w:ascii="Times New Roman" w:eastAsia="Times New Roman" w:hAnsi="Times New Roman" w:cs="Times New Roman"/>
          <w:sz w:val="28"/>
          <w:szCs w:val="28"/>
        </w:rPr>
        <w:t xml:space="preserve">Условием использования таких приложений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BC2">
        <w:rPr>
          <w:rFonts w:ascii="Times New Roman" w:eastAsia="Times New Roman" w:hAnsi="Times New Roman" w:cs="Times New Roman"/>
          <w:sz w:val="28"/>
          <w:szCs w:val="28"/>
        </w:rPr>
        <w:t xml:space="preserve">является их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доступно</w:t>
      </w:r>
      <w:r w:rsidR="00D16BC2">
        <w:rPr>
          <w:rFonts w:ascii="Times New Roman" w:eastAsia="Times New Roman" w:hAnsi="Times New Roman" w:cs="Times New Roman"/>
          <w:sz w:val="28"/>
          <w:szCs w:val="28"/>
        </w:rPr>
        <w:t>сть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ребенку и его семье</w:t>
      </w:r>
      <w:r w:rsidR="00D16B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при самостоятельной работе</w:t>
      </w:r>
      <w:r w:rsidR="00D16BC2">
        <w:rPr>
          <w:rFonts w:ascii="Times New Roman" w:eastAsia="Times New Roman" w:hAnsi="Times New Roman" w:cs="Times New Roman"/>
          <w:sz w:val="28"/>
          <w:szCs w:val="28"/>
        </w:rPr>
        <w:t xml:space="preserve"> (совместимость с моделями устройств ребенка и семьи, бесплатность и т.д.)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9A5D9D" w:rsidRPr="003F5EDC" w:rsidRDefault="00D16BC2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Планируемые задачи курса предполагают и обучение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детей 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и удержива</w:t>
      </w:r>
      <w:r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артикуляционны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наглядной опоры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в виде зеркала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необходимы и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предполагающие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словесн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с последующей самопроверкой у зеркала. </w:t>
      </w:r>
    </w:p>
    <w:p w:rsidR="009A5D9D" w:rsidRPr="003F5EDC" w:rsidRDefault="00686698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данного </w:t>
      </w:r>
      <w:r>
        <w:rPr>
          <w:rFonts w:ascii="Times New Roman" w:eastAsia="Times New Roman" w:hAnsi="Times New Roman" w:cs="Times New Roman"/>
          <w:sz w:val="28"/>
          <w:szCs w:val="28"/>
        </w:rPr>
        <w:t>раздела коррекционного курса «Произношение»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70AB6">
        <w:rPr>
          <w:rFonts w:ascii="Times New Roman" w:eastAsia="Times New Roman" w:hAnsi="Times New Roman" w:cs="Times New Roman"/>
          <w:sz w:val="28"/>
          <w:szCs w:val="28"/>
        </w:rPr>
        <w:t>дополнительном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первом и в первом классах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должна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ребенку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возможность видеть свою артикуляцию, во втором классе возможн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реализация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«отставленн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по времени» самоконтрол</w:t>
      </w:r>
      <w:r>
        <w:rPr>
          <w:rFonts w:ascii="Times New Roman" w:eastAsia="Times New Roman" w:hAnsi="Times New Roman" w:cs="Times New Roman"/>
          <w:sz w:val="28"/>
          <w:szCs w:val="28"/>
        </w:rPr>
        <w:t>я», то есть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выполнение артикуляционных упражнений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словесной инструкции с последующим визуальным контролем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выполнения упражнени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A5D9D" w:rsidRPr="003F5EDC" w:rsidRDefault="00A12F29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курса «Произношение», предусматривающий задачи по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фонематических представлений и начальных умений звукового анализа, также требу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т специальной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использования в обучении с применением дистанционных образовательных технологий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упражнени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 xml:space="preserve">я данного раздела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предполага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т использование слышимой речи (речи учителя или специально подготовленны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AB6">
        <w:rPr>
          <w:rFonts w:ascii="Times New Roman" w:eastAsia="Times New Roman" w:hAnsi="Times New Roman" w:cs="Times New Roman"/>
          <w:sz w:val="28"/>
          <w:szCs w:val="28"/>
        </w:rPr>
        <w:t xml:space="preserve">аудио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), необходимо 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исключение зашумленности данных методических материалов и речи учителя, особенно на начальных этапах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 xml:space="preserve">подборе и группировке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материалов целесообразно помимо 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вербальных форм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предусматривать наличие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 материализованны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опор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 xml:space="preserve"> (условных обозначений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гласных, согласных, глухих согласных и проч.). 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Возможны различные варианты презентации материалов, предъявляемых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для аудирования (звук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, слог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, слов и т.д.</w:t>
      </w:r>
      <w:r w:rsidR="00A41FD3" w:rsidRPr="003F5ED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41FD3" w:rsidRPr="003F5EDC">
        <w:rPr>
          <w:rFonts w:ascii="Times New Roman" w:eastAsia="Times New Roman" w:hAnsi="Times New Roman" w:cs="Times New Roman"/>
          <w:sz w:val="28"/>
          <w:szCs w:val="28"/>
        </w:rPr>
        <w:t>встраивание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 пр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 xml:space="preserve">езентацию, презентация в формате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видеозаписи, 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представление в мультисенсорном формате (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текст, сопровождающий прослушиваемый файл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состав курса 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ц</w:t>
      </w:r>
      <w:r w:rsidR="00A41FD3" w:rsidRPr="003F5EDC">
        <w:rPr>
          <w:rFonts w:ascii="Times New Roman" w:eastAsia="Times New Roman" w:hAnsi="Times New Roman" w:cs="Times New Roman"/>
          <w:sz w:val="28"/>
          <w:szCs w:val="28"/>
        </w:rPr>
        <w:t xml:space="preserve">елесообразно включать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упражнения на выдел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FD3" w:rsidRPr="003F5EDC">
        <w:rPr>
          <w:rFonts w:ascii="Times New Roman" w:eastAsia="Times New Roman" w:hAnsi="Times New Roman" w:cs="Times New Roman"/>
          <w:sz w:val="28"/>
          <w:szCs w:val="28"/>
        </w:rPr>
        <w:t>отдельны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41FD3" w:rsidRPr="003F5EDC">
        <w:rPr>
          <w:rFonts w:ascii="Times New Roman" w:eastAsia="Times New Roman" w:hAnsi="Times New Roman" w:cs="Times New Roman"/>
          <w:sz w:val="28"/>
          <w:szCs w:val="28"/>
        </w:rPr>
        <w:t xml:space="preserve"> рече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="00A41FD3" w:rsidRPr="003F5EDC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диниц</w:t>
      </w:r>
      <w:r w:rsidR="00A41FD3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из предложенных аудиофайлов и 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текстовых материалов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(раздаточных материал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, предложенных детям в электронной или печатной форме). 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ако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различных форматов дидактических материалов 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 xml:space="preserve">вносит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разнообрази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е в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учебную деятельность детей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абот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по выделению заданных звуков 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состав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слова, определени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позиции 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звуков в слове может сопровождаться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картинны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A41FD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, подобранны</w:t>
      </w:r>
      <w:r w:rsidR="00AD4E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4ECE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 самостоятельно или с использованием различных компьютерных программ.  </w:t>
      </w:r>
    </w:p>
    <w:p w:rsidR="009A5D9D" w:rsidRPr="003F5EDC" w:rsidRDefault="00AD4ECE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абота по формированию навыков звукового анализа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синтеза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о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дним из сложных этапов урока </w:t>
      </w:r>
      <w:r w:rsidR="00DC0BF6">
        <w:rPr>
          <w:rFonts w:ascii="Times New Roman" w:eastAsia="Times New Roman" w:hAnsi="Times New Roman" w:cs="Times New Roman"/>
          <w:sz w:val="28"/>
          <w:szCs w:val="28"/>
        </w:rPr>
        <w:t>при использовании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дистанционн</w:t>
      </w:r>
      <w:r w:rsidR="00DC0BF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BF6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, поскольку требу</w:t>
      </w:r>
      <w:r w:rsidR="00DC0BF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т постоянной обратной связи в процессе </w:t>
      </w:r>
      <w:r w:rsidR="00DC0BF6">
        <w:rPr>
          <w:rFonts w:ascii="Times New Roman" w:eastAsia="Times New Roman" w:hAnsi="Times New Roman" w:cs="Times New Roman"/>
          <w:sz w:val="28"/>
          <w:szCs w:val="28"/>
        </w:rPr>
        <w:t>конструирования и моделирования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схем</w:t>
      </w:r>
      <w:r w:rsidR="00DC0BF6">
        <w:rPr>
          <w:rFonts w:ascii="Times New Roman" w:eastAsia="Times New Roman" w:hAnsi="Times New Roman" w:cs="Times New Roman"/>
          <w:sz w:val="28"/>
          <w:szCs w:val="28"/>
        </w:rPr>
        <w:t xml:space="preserve"> слогов и слов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При использовании технологий «виртуальный класс» н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аряду со стандартными заданиями по составлению звуковых схем слов, возможны специфические задания, например, с использованием онлайн голосования: какая из данных схем соответствует заданному слову. </w:t>
      </w:r>
      <w:r>
        <w:rPr>
          <w:rFonts w:ascii="Times New Roman" w:eastAsia="Times New Roman" w:hAnsi="Times New Roman" w:cs="Times New Roman"/>
          <w:sz w:val="28"/>
          <w:szCs w:val="28"/>
        </w:rPr>
        <w:t>Такие формы работы могут быть реализованы посредством чата в виртуальном образовательном пространстве, посредством «лайков» или «эмоджи» - эмоциональных откликов-реакций, путем перемещения маркированных курсоров (если платформа позволяет такие варианты) и т.д.</w:t>
      </w:r>
    </w:p>
    <w:p w:rsidR="009A5D9D" w:rsidRDefault="00AD4ECE" w:rsidP="003F5E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курса, включающий з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адания на автоматизацию правильного произношения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 долж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учитывать речевые возможности каждого ученика класса.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специфики обучения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в рамках дистанционной формы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редпочтительнее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sz w:val="28"/>
          <w:szCs w:val="28"/>
        </w:rPr>
        <w:t>агать детям задания более низкого уровня сложности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, чем при очном обучении.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условие связано с ограниченными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контроля и коррекции в дистанционном режиме,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том, что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на уроке 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сразу закрепля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ть у ребенка правильное звукопроизношение,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постепенно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плавно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BF6">
        <w:rPr>
          <w:rFonts w:ascii="Times New Roman" w:eastAsia="Times New Roman" w:hAnsi="Times New Roman" w:cs="Times New Roman"/>
          <w:sz w:val="28"/>
          <w:szCs w:val="28"/>
        </w:rPr>
        <w:t>усложняя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предлагаемый материал. Введение материала</w:t>
      </w:r>
      <w:r w:rsidR="00500F0A">
        <w:rPr>
          <w:rFonts w:ascii="Times New Roman" w:eastAsia="Times New Roman" w:hAnsi="Times New Roman" w:cs="Times New Roman"/>
          <w:sz w:val="28"/>
          <w:szCs w:val="28"/>
        </w:rPr>
        <w:t>, неадекватного возможностям детей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500F0A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сниженном </w:t>
      </w:r>
      <w:r w:rsidR="00500F0A">
        <w:rPr>
          <w:rFonts w:ascii="Times New Roman" w:eastAsia="Times New Roman" w:hAnsi="Times New Roman" w:cs="Times New Roman"/>
          <w:sz w:val="28"/>
          <w:szCs w:val="28"/>
        </w:rPr>
        <w:t>самоконтроле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ограниченном контроле педагога</w:t>
      </w:r>
      <w:r w:rsidR="00500F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eastAsia="Times New Roman" w:hAnsi="Times New Roman" w:cs="Times New Roman"/>
          <w:sz w:val="28"/>
          <w:szCs w:val="28"/>
        </w:rPr>
        <w:t>привести к</w:t>
      </w:r>
      <w:r w:rsidR="00500F0A">
        <w:rPr>
          <w:rFonts w:ascii="Times New Roman" w:eastAsia="Times New Roman" w:hAnsi="Times New Roman" w:cs="Times New Roman"/>
          <w:sz w:val="28"/>
          <w:szCs w:val="28"/>
        </w:rPr>
        <w:t xml:space="preserve"> ухудшени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500F0A">
        <w:rPr>
          <w:rFonts w:ascii="Times New Roman" w:eastAsia="Times New Roman" w:hAnsi="Times New Roman" w:cs="Times New Roman"/>
          <w:sz w:val="28"/>
          <w:szCs w:val="28"/>
        </w:rPr>
        <w:t xml:space="preserve"> качества звукопроизношения детей.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BB677C" w:rsidRPr="003F5EDC" w:rsidRDefault="00BB677C" w:rsidP="00BB677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A5127E">
        <w:rPr>
          <w:rFonts w:ascii="Times New Roman" w:eastAsia="Times New Roman" w:hAnsi="Times New Roman" w:cs="Times New Roman"/>
          <w:sz w:val="28"/>
          <w:szCs w:val="28"/>
        </w:rPr>
        <w:t>При планировании занятия по курсу «Произношение», продолжительность времени на объяснение нового материала не должна превышать более 1/3  урока, при повторении – не более 1/4, в связи с тем, что специфика курса предполагает многократное выполнение практических речевых заданий, что зачастую нельзя организовать в онлайн формате одновременно для всех детей. Возможен вариант размещения инструкции и нового материала в видеоформате на ресурсе для методических материалов. Изучение инструкции и теоретического материала происходит до онлайн-урока, на котором внимание концентрируется на практических упражнениях.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D3E95" w:rsidRDefault="00FD3E95" w:rsidP="00FD3E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Коррекционный курс «Развитие речи». </w:t>
      </w:r>
    </w:p>
    <w:p w:rsidR="009A5D9D" w:rsidRPr="003F5EDC" w:rsidRDefault="00FA2EF4" w:rsidP="005245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Коррекционный курс «Развитие речи»</w:t>
      </w:r>
      <w:r w:rsidR="00BB677C">
        <w:rPr>
          <w:rFonts w:ascii="Times New Roman" w:eastAsia="TimesNewRoman" w:hAnsi="Times New Roman" w:cs="Times New Roman"/>
          <w:sz w:val="28"/>
          <w:szCs w:val="28"/>
        </w:rPr>
        <w:t>, как и курс «Произношение»,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B677C">
        <w:rPr>
          <w:rFonts w:ascii="Times New Roman" w:eastAsia="TimesNewRoman" w:hAnsi="Times New Roman" w:cs="Times New Roman"/>
          <w:sz w:val="28"/>
          <w:szCs w:val="28"/>
        </w:rPr>
        <w:t>направлен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на овладение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учащи</w:t>
      </w:r>
      <w:r>
        <w:rPr>
          <w:rFonts w:ascii="Times New Roman" w:eastAsia="TimesNewRoman" w:hAnsi="Times New Roman" w:cs="Times New Roman"/>
          <w:sz w:val="28"/>
          <w:szCs w:val="28"/>
        </w:rPr>
        <w:t>ми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ся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языком для повседневного общения с окружающими, </w:t>
      </w:r>
      <w:r>
        <w:rPr>
          <w:rFonts w:ascii="Times New Roman" w:eastAsia="TimesNewRoman" w:hAnsi="Times New Roman" w:cs="Times New Roman"/>
          <w:sz w:val="28"/>
          <w:szCs w:val="28"/>
        </w:rPr>
        <w:t>как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основ</w:t>
      </w:r>
      <w:r>
        <w:rPr>
          <w:rFonts w:ascii="Times New Roman" w:eastAsia="TimesNewRoman" w:hAnsi="Times New Roman" w:cs="Times New Roman"/>
          <w:sz w:val="28"/>
          <w:szCs w:val="28"/>
        </w:rPr>
        <w:t>ы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для овладения грамотой, грамматикой, правописанием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чтением.</w:t>
      </w:r>
      <w:r w:rsidR="00BB677C">
        <w:rPr>
          <w:rFonts w:ascii="Times New Roman" w:eastAsia="TimesNewRoman" w:hAnsi="Times New Roman" w:cs="Times New Roman"/>
          <w:sz w:val="28"/>
          <w:szCs w:val="28"/>
        </w:rPr>
        <w:t xml:space="preserve">  В задачи </w:t>
      </w:r>
      <w:r w:rsidR="00AE3540">
        <w:rPr>
          <w:rFonts w:ascii="Times New Roman" w:eastAsia="TimesNewRoman" w:hAnsi="Times New Roman" w:cs="Times New Roman"/>
          <w:sz w:val="28"/>
          <w:szCs w:val="28"/>
        </w:rPr>
        <w:t>курс</w:t>
      </w:r>
      <w:r w:rsidR="00BB677C">
        <w:rPr>
          <w:rFonts w:ascii="Times New Roman" w:eastAsia="TimesNewRoman" w:hAnsi="Times New Roman" w:cs="Times New Roman"/>
          <w:sz w:val="28"/>
          <w:szCs w:val="28"/>
        </w:rPr>
        <w:t>а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E3540">
        <w:rPr>
          <w:rFonts w:ascii="Times New Roman" w:eastAsia="TimesNewRoman" w:hAnsi="Times New Roman" w:cs="Times New Roman"/>
          <w:sz w:val="28"/>
          <w:szCs w:val="28"/>
        </w:rPr>
        <w:t>«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>Развитие речи</w:t>
      </w:r>
      <w:r w:rsidR="00AE3540">
        <w:rPr>
          <w:rFonts w:ascii="Times New Roman" w:eastAsia="TimesNewRoman" w:hAnsi="Times New Roman" w:cs="Times New Roman"/>
          <w:sz w:val="28"/>
          <w:szCs w:val="28"/>
        </w:rPr>
        <w:t>»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B677C">
        <w:rPr>
          <w:rFonts w:ascii="Times New Roman" w:eastAsia="TimesNewRoman" w:hAnsi="Times New Roman" w:cs="Times New Roman"/>
          <w:sz w:val="28"/>
          <w:szCs w:val="28"/>
        </w:rPr>
        <w:t xml:space="preserve">входит не только </w:t>
      </w:r>
      <w:r w:rsidR="0052457E">
        <w:rPr>
          <w:rFonts w:ascii="Times New Roman" w:eastAsia="TimesNewRoman" w:hAnsi="Times New Roman" w:cs="Times New Roman"/>
          <w:sz w:val="28"/>
          <w:szCs w:val="28"/>
        </w:rPr>
        <w:t xml:space="preserve">формирование у 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>учащи</w:t>
      </w:r>
      <w:r w:rsidR="0052457E">
        <w:rPr>
          <w:rFonts w:ascii="Times New Roman" w:eastAsia="TimesNewRoman" w:hAnsi="Times New Roman" w:cs="Times New Roman"/>
          <w:sz w:val="28"/>
          <w:szCs w:val="28"/>
        </w:rPr>
        <w:t>х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>ся знани</w:t>
      </w:r>
      <w:r w:rsidR="0052457E">
        <w:rPr>
          <w:rFonts w:ascii="Times New Roman" w:eastAsia="TimesNewRoman" w:hAnsi="Times New Roman" w:cs="Times New Roman"/>
          <w:sz w:val="28"/>
          <w:szCs w:val="28"/>
        </w:rPr>
        <w:t>й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об окружающих их предметах, временах года, нормах общения,</w:t>
      </w:r>
      <w:r w:rsid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но и </w:t>
      </w:r>
      <w:r w:rsidR="00BB677C">
        <w:rPr>
          <w:rFonts w:ascii="Times New Roman" w:eastAsia="TimesNewRoman" w:hAnsi="Times New Roman" w:cs="Times New Roman"/>
          <w:sz w:val="28"/>
          <w:szCs w:val="28"/>
        </w:rPr>
        <w:t>практическая речевая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подготовк</w:t>
      </w:r>
      <w:r w:rsidR="00BB677C">
        <w:rPr>
          <w:rFonts w:ascii="Times New Roman" w:eastAsia="TimesNewRoman" w:hAnsi="Times New Roman" w:cs="Times New Roman"/>
          <w:sz w:val="28"/>
          <w:szCs w:val="28"/>
        </w:rPr>
        <w:t>а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BB677C">
        <w:rPr>
          <w:rFonts w:ascii="Times New Roman" w:eastAsia="TimesNewRoman" w:hAnsi="Times New Roman" w:cs="Times New Roman"/>
          <w:sz w:val="28"/>
          <w:szCs w:val="28"/>
        </w:rPr>
        <w:t>У детей формируются умения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наблюд</w:t>
      </w:r>
      <w:r w:rsidR="00BB677C">
        <w:rPr>
          <w:rFonts w:ascii="Times New Roman" w:eastAsia="TimesNewRoman" w:hAnsi="Times New Roman" w:cs="Times New Roman"/>
          <w:sz w:val="28"/>
          <w:szCs w:val="28"/>
        </w:rPr>
        <w:t>ения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>,</w:t>
      </w:r>
      <w:r w:rsid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>анализ</w:t>
      </w:r>
      <w:r w:rsidR="00BB677C">
        <w:rPr>
          <w:rFonts w:ascii="Times New Roman" w:eastAsia="TimesNewRoman" w:hAnsi="Times New Roman" w:cs="Times New Roman"/>
          <w:sz w:val="28"/>
          <w:szCs w:val="28"/>
        </w:rPr>
        <w:t>а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и обобщ</w:t>
      </w:r>
      <w:r w:rsidR="00BB677C">
        <w:rPr>
          <w:rFonts w:ascii="Times New Roman" w:eastAsia="TimesNewRoman" w:hAnsi="Times New Roman" w:cs="Times New Roman"/>
          <w:sz w:val="28"/>
          <w:szCs w:val="28"/>
        </w:rPr>
        <w:t>ения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различны</w:t>
      </w:r>
      <w:r w:rsidR="00BB677C">
        <w:rPr>
          <w:rFonts w:ascii="Times New Roman" w:eastAsia="TimesNewRoman" w:hAnsi="Times New Roman" w:cs="Times New Roman"/>
          <w:sz w:val="28"/>
          <w:szCs w:val="28"/>
        </w:rPr>
        <w:t>х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процесс</w:t>
      </w:r>
      <w:r w:rsidR="00BB677C">
        <w:rPr>
          <w:rFonts w:ascii="Times New Roman" w:eastAsia="TimesNewRoman" w:hAnsi="Times New Roman" w:cs="Times New Roman"/>
          <w:sz w:val="28"/>
          <w:szCs w:val="28"/>
        </w:rPr>
        <w:t>ов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языковой действительности. </w:t>
      </w:r>
      <w:r w:rsidR="0052457E">
        <w:rPr>
          <w:rFonts w:ascii="Times New Roman" w:eastAsia="TimesNewRoman" w:hAnsi="Times New Roman" w:cs="Times New Roman"/>
          <w:sz w:val="28"/>
          <w:szCs w:val="28"/>
        </w:rPr>
        <w:t xml:space="preserve">В рамках </w:t>
      </w:r>
      <w:r w:rsidR="00BB677C">
        <w:rPr>
          <w:rFonts w:ascii="Times New Roman" w:eastAsia="TimesNewRoman" w:hAnsi="Times New Roman" w:cs="Times New Roman"/>
          <w:sz w:val="28"/>
          <w:szCs w:val="28"/>
        </w:rPr>
        <w:t xml:space="preserve">реализации </w:t>
      </w:r>
      <w:r w:rsidR="0052457E">
        <w:rPr>
          <w:rFonts w:ascii="Times New Roman" w:eastAsia="TimesNewRoman" w:hAnsi="Times New Roman" w:cs="Times New Roman"/>
          <w:sz w:val="28"/>
          <w:szCs w:val="28"/>
        </w:rPr>
        <w:t>данного коррекционного курса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52F3C" w:rsidRPr="003F5EDC">
        <w:rPr>
          <w:rFonts w:ascii="Times New Roman" w:eastAsia="TimesNewRoman" w:hAnsi="Times New Roman" w:cs="Times New Roman"/>
          <w:sz w:val="28"/>
          <w:szCs w:val="28"/>
        </w:rPr>
        <w:t>на основе уточнения и обогащения словарного</w:t>
      </w:r>
      <w:r w:rsidR="00A52F3C">
        <w:rPr>
          <w:rFonts w:ascii="Times New Roman" w:eastAsia="TimesNewRoman" w:hAnsi="Times New Roman" w:cs="Times New Roman"/>
          <w:sz w:val="28"/>
          <w:szCs w:val="28"/>
        </w:rPr>
        <w:t xml:space="preserve"> запаса, </w:t>
      </w:r>
      <w:r w:rsidR="00A52F3C" w:rsidRPr="003F5EDC">
        <w:rPr>
          <w:rFonts w:ascii="Times New Roman" w:eastAsia="TimesNewRoman" w:hAnsi="Times New Roman" w:cs="Times New Roman"/>
          <w:sz w:val="28"/>
          <w:szCs w:val="28"/>
        </w:rPr>
        <w:t xml:space="preserve">практического овладения основными закономерностями грамматического строя языка </w:t>
      </w:r>
      <w:r w:rsidR="00A52F3C">
        <w:rPr>
          <w:rFonts w:ascii="Times New Roman" w:eastAsia="TimesNewRoman" w:hAnsi="Times New Roman" w:cs="Times New Roman"/>
          <w:sz w:val="28"/>
          <w:szCs w:val="28"/>
        </w:rPr>
        <w:t xml:space="preserve">поводится работа по </w:t>
      </w:r>
      <w:r w:rsidR="009A5D9D" w:rsidRPr="003F5EDC">
        <w:rPr>
          <w:rFonts w:ascii="Times New Roman" w:eastAsia="TimesNewRoman" w:hAnsi="Times New Roman" w:cs="Times New Roman"/>
          <w:sz w:val="28"/>
          <w:szCs w:val="28"/>
        </w:rPr>
        <w:t>развитию диалогической и монологической форм речи.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Целью предметного курса «Развитие речи», в соответствии с АООП</w:t>
      </w:r>
      <w:r w:rsid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НОО для детей с ТНР является формирование и совершенствование полноценных языковых</w:t>
      </w:r>
      <w:r w:rsid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средств и форм общения с учетом их взаимодействия и актуальных знаний об окружающем мире [2].</w:t>
      </w:r>
    </w:p>
    <w:p w:rsidR="009A5D9D" w:rsidRPr="003F5EDC" w:rsidRDefault="00FD3E95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 ходе изучения коррекционно-развивающего курса «Развитие речи» решаются следующие задачи: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– уточнение, расширение и активизация словарного запаса,</w:t>
      </w:r>
      <w:r w:rsidR="00FD3E95">
        <w:rPr>
          <w:rFonts w:ascii="Times New Roman" w:eastAsia="TimesNewRoman" w:hAnsi="Times New Roman" w:cs="Times New Roman"/>
          <w:sz w:val="28"/>
          <w:szCs w:val="28"/>
        </w:rPr>
        <w:t xml:space="preserve"> формирование навыка адекватного использования изученной лексики в самостоятельной речи,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т. е.</w:t>
      </w:r>
      <w:r w:rsid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формирование лексической основы речи;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– практическое усвоение основных закономерностей грамматического строя речи;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– развитие связной речи (устной и письменной) на основе дифференцированного использования средств языка (лексических, грамматических, фонетических) в соответствии с условиями общения;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– углубление и обогащение знаний об окружающем мире, о человеке, его месте в природе, обществе, истории;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– формирование речевой мотивации и коммуникативно-речевой активности школьников, потребности участвовать в творческой деятельности в природе и обществе;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– развития умени</w:t>
      </w:r>
      <w:r w:rsidR="00FD3E95">
        <w:rPr>
          <w:rFonts w:ascii="Times New Roman" w:eastAsia="TimesNewRoman" w:hAnsi="Times New Roman" w:cs="Times New Roman"/>
          <w:sz w:val="28"/>
          <w:szCs w:val="28"/>
        </w:rPr>
        <w:t>й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и навык</w:t>
      </w:r>
      <w:r w:rsidR="00FD3E95">
        <w:rPr>
          <w:rFonts w:ascii="Times New Roman" w:eastAsia="TimesNewRoman" w:hAnsi="Times New Roman" w:cs="Times New Roman"/>
          <w:sz w:val="28"/>
          <w:szCs w:val="28"/>
        </w:rPr>
        <w:t>ов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наблюд</w:t>
      </w:r>
      <w:r w:rsidR="00FD3E95">
        <w:rPr>
          <w:rFonts w:ascii="Times New Roman" w:eastAsia="TimesNewRoman" w:hAnsi="Times New Roman" w:cs="Times New Roman"/>
          <w:sz w:val="28"/>
          <w:szCs w:val="28"/>
        </w:rPr>
        <w:t>ения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, анализ</w:t>
      </w:r>
      <w:r w:rsidR="00FD3E95">
        <w:rPr>
          <w:rFonts w:ascii="Times New Roman" w:eastAsia="TimesNewRoman" w:hAnsi="Times New Roman" w:cs="Times New Roman"/>
          <w:sz w:val="28"/>
          <w:szCs w:val="28"/>
        </w:rPr>
        <w:t>а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и обобщ</w:t>
      </w:r>
      <w:r w:rsidR="00FD3E95">
        <w:rPr>
          <w:rFonts w:ascii="Times New Roman" w:eastAsia="TimesNewRoman" w:hAnsi="Times New Roman" w:cs="Times New Roman"/>
          <w:sz w:val="28"/>
          <w:szCs w:val="28"/>
        </w:rPr>
        <w:t xml:space="preserve">ения объектов и явлений действительности; умения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характеризовать объекты окружающего мира, рассуждать, решать творческие коммуникативно-речевые задачи;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– формирование умения сотрудничать в выработке и реализации</w:t>
      </w:r>
      <w:r w:rsid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общей коммуникативной цели, активизация речевой практики в процессе</w:t>
      </w:r>
      <w:r w:rsid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организации речевого взаимодействия со взрослым</w:t>
      </w:r>
      <w:r w:rsidR="00FD3E95">
        <w:rPr>
          <w:rFonts w:ascii="Times New Roman" w:eastAsia="TimesNewRoman" w:hAnsi="Times New Roman" w:cs="Times New Roman"/>
          <w:sz w:val="28"/>
          <w:szCs w:val="28"/>
        </w:rPr>
        <w:t>и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 xml:space="preserve"> и сверстниками</w:t>
      </w:r>
      <w:r w:rsid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(обеспечение обратной связи);</w:t>
      </w:r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NewRoman" w:hAnsi="Times New Roman" w:cs="Times New Roman"/>
          <w:sz w:val="28"/>
          <w:szCs w:val="28"/>
        </w:rPr>
        <w:t>– воспитание позитивного эмоционально-ценностного отношения к</w:t>
      </w:r>
      <w:r w:rsid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окружающему миру и родной речи, стремления развивать экологическую</w:t>
      </w:r>
      <w:r w:rsidR="003F5ED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NewRoman" w:hAnsi="Times New Roman" w:cs="Times New Roman"/>
          <w:sz w:val="28"/>
          <w:szCs w:val="28"/>
        </w:rPr>
        <w:t>и духовно-нравственную культуру.</w:t>
      </w:r>
    </w:p>
    <w:p w:rsidR="009A5D9D" w:rsidRDefault="009A5D9D" w:rsidP="003F5E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52F3C">
        <w:rPr>
          <w:rFonts w:ascii="Times New Roman" w:eastAsia="Times New Roman" w:hAnsi="Times New Roman" w:cs="Times New Roman"/>
          <w:sz w:val="28"/>
          <w:szCs w:val="28"/>
        </w:rPr>
        <w:t xml:space="preserve">процессе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реализации данного курса </w:t>
      </w:r>
      <w:r w:rsidR="00A52F3C">
        <w:rPr>
          <w:rFonts w:ascii="Times New Roman" w:eastAsia="Times New Roman" w:hAnsi="Times New Roman" w:cs="Times New Roman"/>
          <w:sz w:val="28"/>
          <w:szCs w:val="28"/>
        </w:rPr>
        <w:t>у обучающих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A52F3C">
        <w:rPr>
          <w:rFonts w:ascii="Times New Roman" w:eastAsia="Times New Roman" w:hAnsi="Times New Roman" w:cs="Times New Roman"/>
          <w:sz w:val="28"/>
          <w:szCs w:val="28"/>
        </w:rPr>
        <w:t xml:space="preserve">происходит расширение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практическ</w:t>
      </w:r>
      <w:r w:rsidR="00A52F3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речево</w:t>
      </w:r>
      <w:r w:rsidR="00A52F3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опыт</w:t>
      </w:r>
      <w:r w:rsidR="00A52F3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2F3C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умения, которые в дальнейшем будут использова</w:t>
      </w:r>
      <w:r w:rsidR="00A52F3C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F3C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основных предметных курс</w:t>
      </w:r>
      <w:r w:rsidR="00A52F3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75E87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абота по развитию диалогической и монологической речи</w:t>
      </w:r>
      <w:r w:rsidR="00175E87">
        <w:rPr>
          <w:rFonts w:ascii="Times New Roman" w:eastAsia="Times New Roman" w:hAnsi="Times New Roman" w:cs="Times New Roman"/>
          <w:sz w:val="28"/>
          <w:szCs w:val="28"/>
        </w:rPr>
        <w:t xml:space="preserve"> опирается на работу по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175E8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и структурировани</w:t>
      </w:r>
      <w:r w:rsidR="00175E8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словарного запаса, практическо</w:t>
      </w:r>
      <w:r w:rsidR="00175E87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освоени</w:t>
      </w:r>
      <w:r w:rsidR="00175E8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грамматического строя русского языка.  </w:t>
      </w:r>
    </w:p>
    <w:p w:rsidR="009A5D9D" w:rsidRPr="003F5EDC" w:rsidRDefault="00175E87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9A5D9D" w:rsidRPr="00A74998">
        <w:rPr>
          <w:rFonts w:ascii="Times New Roman" w:eastAsia="Times New Roman" w:hAnsi="Times New Roman" w:cs="Times New Roman"/>
          <w:sz w:val="28"/>
          <w:szCs w:val="28"/>
        </w:rPr>
        <w:t xml:space="preserve"> данного курса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наиболее широк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возможности по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использован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платформ (МЭШ, РЭШ,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175E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класс,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Я-класс и т.д.). Особенно это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характерно для направления работы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по развитию лексико-грамматической стороны речи. На сегодняшний момент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разработано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количество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готовых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разноуровневых и разнонаправленных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материалов и приложений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структурированных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по различным лексическим и грамматическим темам,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предлагаются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конструктор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дидактических заданий на </w:t>
      </w:r>
      <w:r>
        <w:rPr>
          <w:rFonts w:ascii="Times New Roman" w:eastAsia="Times New Roman" w:hAnsi="Times New Roman" w:cs="Times New Roman"/>
          <w:sz w:val="28"/>
          <w:szCs w:val="28"/>
        </w:rPr>
        <w:t>базе необходимого речевого материала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условиях такого разнообразного контента п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ринципиальн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важным становится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соблюдение гигиенических требований по охране зрения обучающихся.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снижения зрительной нагрузки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ограничени</w:t>
      </w:r>
      <w:r>
        <w:rPr>
          <w:rFonts w:ascii="Times New Roman" w:eastAsia="Times New Roman" w:hAnsi="Times New Roman" w:cs="Times New Roman"/>
          <w:sz w:val="28"/>
          <w:szCs w:val="28"/>
        </w:rPr>
        <w:t>е использования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экранного времени в ходе урока,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позволяет сделать использование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упражнений,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на основе использования аудио материалов или текстовых заданий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распечатанных или рукописных вариантах)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работы в онлайн формате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должна предусматривать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работу с выключенным экраном, когда задание дается устно,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переключение внимания 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на работу с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 полученным электронным или </w:t>
      </w:r>
      <w:r>
        <w:rPr>
          <w:rFonts w:ascii="Times New Roman" w:eastAsia="Times New Roman" w:hAnsi="Times New Roman" w:cs="Times New Roman"/>
          <w:sz w:val="28"/>
          <w:szCs w:val="28"/>
        </w:rPr>
        <w:t>печатным раздаточным материалом. Представление выполненных таким образом заданий возможно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перед камерой или на ресурсе с методическими материалами. 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Пространством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размещения и просмотра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выполненных заданий могут быть виртуальные доски, например, Padlet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7760">
        <w:rPr>
          <w:rFonts w:ascii="Times New Roman" w:eastAsia="Times New Roman" w:hAnsi="Times New Roman" w:cs="Times New Roman"/>
          <w:sz w:val="28"/>
          <w:szCs w:val="28"/>
          <w:lang w:val="en-US"/>
        </w:rPr>
        <w:t>Miro</w:t>
      </w:r>
      <w:r w:rsidR="00567760" w:rsidRPr="00567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="009A5D9D" w:rsidRPr="003F5ED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A74998" w:rsidRDefault="002B44B4" w:rsidP="003F5E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организации обучения с помощью дистанционных технологий необходимо учитывать специфику организации работы на разных этапах. В подготовительном первом, первом и втором классах основная работа проводится в устном плане, поэтому преимущественно используется онлайн обучение. В третьем -</w:t>
      </w:r>
      <w:r w:rsidR="009A5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четвертых классах</w:t>
      </w:r>
      <w:r w:rsidR="009A5FA4">
        <w:rPr>
          <w:rFonts w:ascii="Times New Roman" w:eastAsia="Times New Roman" w:hAnsi="Times New Roman" w:cs="Times New Roman"/>
          <w:sz w:val="28"/>
          <w:szCs w:val="28"/>
        </w:rPr>
        <w:t xml:space="preserve"> увеличивается количество заданий с использованием печатных или письменных текстов. Следовательно, возможно увеличение количества времени для офлайн занятий.</w:t>
      </w:r>
    </w:p>
    <w:p w:rsidR="009A5FA4" w:rsidRDefault="009A5FA4" w:rsidP="003F5E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Структура и содержание занятий по развитию речи соответствует занятиям, проводимым в очном режиме. </w:t>
      </w:r>
    </w:p>
    <w:p w:rsidR="009A5D9D" w:rsidRPr="003F5EDC" w:rsidRDefault="009A5D9D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D823A4">
        <w:rPr>
          <w:rFonts w:ascii="Times New Roman" w:eastAsia="Times New Roman" w:hAnsi="Times New Roman" w:cs="Times New Roman"/>
          <w:sz w:val="28"/>
          <w:szCs w:val="28"/>
        </w:rPr>
        <w:t>Отдельно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го внимания заслуживает раздел, предусматривающий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с текстом. 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Данный р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аздел </w:t>
      </w:r>
      <w:r w:rsidR="00567760" w:rsidRPr="003F5EDC">
        <w:rPr>
          <w:rFonts w:ascii="Times New Roman" w:eastAsia="Times New Roman" w:hAnsi="Times New Roman" w:cs="Times New Roman"/>
          <w:sz w:val="28"/>
          <w:szCs w:val="28"/>
        </w:rPr>
        <w:t xml:space="preserve">принципиально важен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с ТНР, поскольку текстовые умения 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являются основой восприятия и переработки учебной информации на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всех предметных курсах 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начального образования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 xml:space="preserve">с учетом структуры речевых нарушений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у детей с ТНР 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данные умения необходимо специально формировать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При работе с текстами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следует предусмотреть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различных форматов материалов, видео, аудио и печатных. Преимущественно предлагается использовать репродуктивные и конструктивные задания, направленные на выделение и воспроизведения части информации текста или в исходном виде (ответить на вопрос по содержанию, выделить слова с заданным значением, найти в тексте синонимы и т.д.), или в виде другой структуры (опорные слова, различные виды плана). На образовательных платформах в настоящее время доступны разнообразные тестовые задания, представляющие тот самый репродуктивный контент. Готовых конструктивных заданий значительно меньше, поэтому на них остановимся подробнее. Переконструирование содержания требует соблюдения двух условий: сохранения исходного содержания с точки зрения логики и фактов и представления содержания в заданной форме. При дистанционном варианте реализации данного курса целесообразно разделять задания, содержащие тот или иной компонент. Задания на переструктурирование должны быть проще по содержанию и языковому оформлению, должен быть представлен образец итогового ответа (форма). </w:t>
      </w:r>
      <w:proofErr w:type="gramStart"/>
      <w:r w:rsidRPr="003F5EDC">
        <w:rPr>
          <w:rFonts w:ascii="Times New Roman" w:eastAsia="Times New Roman" w:hAnsi="Times New Roman" w:cs="Times New Roman"/>
          <w:sz w:val="28"/>
          <w:szCs w:val="28"/>
        </w:rPr>
        <w:t>Репродуктивные задания для анализа языкового содержания могут быть сложнее по структуре и оформлению, при этом необходимо четко определить задание: выбор лексики или грамматических структур из текста, восстановление последовательности текста, полностью соответствующего исходному или измененного по сравнению с исходным (например</w:t>
      </w:r>
      <w:r w:rsidR="00A512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восстановление событий только с использованием глаголов).  </w:t>
      </w:r>
      <w:proofErr w:type="gramEnd"/>
    </w:p>
    <w:p w:rsidR="009A5D9D" w:rsidRPr="003F5EDC" w:rsidRDefault="009A5D9D" w:rsidP="003F5E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>Требования к построению урока также связаны с ограничение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экранного времени на уроке. Требования к материалам идентичны описанным в курсе «Произношение» требованиям.</w:t>
      </w:r>
    </w:p>
    <w:p w:rsidR="00146482" w:rsidRPr="003F5EDC" w:rsidRDefault="002B1B9D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46482" w:rsidRPr="003F5EDC" w:rsidRDefault="002B1B9D" w:rsidP="003F5E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b/>
          <w:sz w:val="28"/>
          <w:szCs w:val="28"/>
        </w:rPr>
        <w:t>Коррекционный курс «Логопедическая ритмика». 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46482" w:rsidRPr="003F5EDC" w:rsidRDefault="002B1B9D" w:rsidP="003F5E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> Данный коррекционный курс направлен на нормализацию неречевых процессов, лежащих в основе речи: темпо-ритмической организации, дыхания, общей и мелкой моторики.  </w:t>
      </w:r>
    </w:p>
    <w:p w:rsidR="000B2085" w:rsidRPr="00E46D5D" w:rsidRDefault="000B2085" w:rsidP="000B20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46D5D">
        <w:rPr>
          <w:rFonts w:ascii="Times New Roman" w:eastAsia="TimesNewRoman" w:hAnsi="Times New Roman" w:cs="Times New Roman"/>
          <w:sz w:val="28"/>
          <w:szCs w:val="28"/>
        </w:rPr>
        <w:t>Логопедическая ритмика в работе с детьми с тяжелыми нарушениями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6D5D">
        <w:rPr>
          <w:rFonts w:ascii="Times New Roman" w:eastAsia="TimesNewRoman" w:hAnsi="Times New Roman" w:cs="Times New Roman"/>
          <w:sz w:val="28"/>
          <w:szCs w:val="28"/>
        </w:rPr>
        <w:t>речи направлена на преодоление речевых нарушений и сопутствующих им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6D5D">
        <w:rPr>
          <w:rFonts w:ascii="Times New Roman" w:eastAsia="TimesNewRoman" w:hAnsi="Times New Roman" w:cs="Times New Roman"/>
          <w:sz w:val="28"/>
          <w:szCs w:val="28"/>
        </w:rPr>
        <w:t>неречевых проявлений путем развития, воспитания и коррекции двигательной сферы в сочетании со словом и музыкой. Логоритмика выступает как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6D5D">
        <w:rPr>
          <w:rFonts w:ascii="Times New Roman" w:eastAsia="TimesNewRoman" w:hAnsi="Times New Roman" w:cs="Times New Roman"/>
          <w:sz w:val="28"/>
          <w:szCs w:val="28"/>
        </w:rPr>
        <w:t>средство коррекции речевых нарушений с помощью движений, музыки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6D5D">
        <w:rPr>
          <w:rFonts w:ascii="Times New Roman" w:eastAsia="TimesNewRoman" w:hAnsi="Times New Roman" w:cs="Times New Roman"/>
          <w:sz w:val="28"/>
          <w:szCs w:val="28"/>
        </w:rPr>
        <w:t>слова.</w:t>
      </w:r>
    </w:p>
    <w:p w:rsidR="000B2085" w:rsidRPr="00E46D5D" w:rsidRDefault="000B2085" w:rsidP="000B20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46D5D">
        <w:rPr>
          <w:rFonts w:ascii="Times New Roman" w:eastAsia="TimesNewRoman" w:hAnsi="Times New Roman" w:cs="Times New Roman"/>
          <w:sz w:val="28"/>
          <w:szCs w:val="28"/>
        </w:rPr>
        <w:t>По сути, можно выделить два основных направления логоритмической работы:</w:t>
      </w:r>
    </w:p>
    <w:p w:rsidR="000B2085" w:rsidRPr="00E46D5D" w:rsidRDefault="000B2085" w:rsidP="000B20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46D5D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r w:rsidRPr="00E46D5D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развитие, воспитание и коррекция неречевых процессов </w:t>
      </w:r>
      <w:r w:rsidRPr="00E46D5D">
        <w:rPr>
          <w:rFonts w:ascii="Times New Roman" w:eastAsia="TimesNewRoman" w:hAnsi="Times New Roman" w:cs="Times New Roman"/>
          <w:sz w:val="28"/>
          <w:szCs w:val="28"/>
        </w:rPr>
        <w:t>(развитие слухового восприятия, развитие внимания и памяти, регуляция мышечного тонуса, развитие движений, развитие чувства музыкального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46D5D">
        <w:rPr>
          <w:rFonts w:ascii="Times New Roman" w:eastAsia="TimesNewRoman" w:hAnsi="Times New Roman" w:cs="Times New Roman"/>
          <w:sz w:val="28"/>
          <w:szCs w:val="28"/>
        </w:rPr>
        <w:t>размера (метра), темпа, ритма музыки и движений);</w:t>
      </w:r>
    </w:p>
    <w:p w:rsidR="000B2085" w:rsidRPr="00E46D5D" w:rsidRDefault="000B2085" w:rsidP="000B20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46D5D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r w:rsidRPr="00E46D5D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развитие речи и коррекция речевых нарушений </w:t>
      </w:r>
      <w:r w:rsidRPr="00E46D5D">
        <w:rPr>
          <w:rFonts w:ascii="Times New Roman" w:eastAsia="TimesNewRoman" w:hAnsi="Times New Roman" w:cs="Times New Roman"/>
          <w:sz w:val="28"/>
          <w:szCs w:val="28"/>
        </w:rPr>
        <w:t>(развитие дыхания и голоса, фонематического восприятия, темпа и ритма речи, просодической стороны речи).</w:t>
      </w:r>
    </w:p>
    <w:p w:rsidR="00146482" w:rsidRPr="003F5EDC" w:rsidRDefault="002B1B9D" w:rsidP="001870C5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>Поскольку при обучени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и с использованием дистанционных образовательных технологий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не может влиять на то, с 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 xml:space="preserve">помощью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каких устройств 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подключаются к занятиям, проведение онлайн-уроков по логоритмике может быть связано с целым рядом организационных проблем. Во-первых, это необходимость 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предварительной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организации пространства для выполнения упражнений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 xml:space="preserve"> со стороны детей и родителей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. При организации занятия с включением упражнений, требующих пространства, педагог должен убедиться, что детям доступно это пространство в домашней обстановке. Желательно четко 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заранее предупредить родителей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, какое конкретно пространство понадобится для выполнения упражнений и заранее </w:t>
      </w:r>
      <w:r w:rsidR="00567760">
        <w:rPr>
          <w:rFonts w:ascii="Times New Roman" w:eastAsia="Times New Roman" w:hAnsi="Times New Roman" w:cs="Times New Roman"/>
          <w:sz w:val="28"/>
          <w:szCs w:val="28"/>
        </w:rPr>
        <w:t>оповещать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об изменении этого условия. Во-вторых, ряд детей подкл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>ючается к уроку через смартфоны или планшеты,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 xml:space="preserve">то есть с устройств с относительно небольшим экраном. Это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не позволяет им 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подробно видеть образец, показываемый педагогом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и самостоятельно выполнять упражнение. В-третьих, для некоторых детей видеоформат занятий может быть в принципе недоступен по ряду причин.  </w:t>
      </w:r>
      <w:r w:rsidR="001870C5" w:rsidRPr="003F5EDC">
        <w:rPr>
          <w:rFonts w:ascii="Times New Roman" w:eastAsia="Times New Roman" w:hAnsi="Times New Roman" w:cs="Times New Roman"/>
          <w:sz w:val="28"/>
          <w:szCs w:val="28"/>
        </w:rPr>
        <w:t>В онлайн формате возможна отработка новых упражнений, использующих пространство стола ребенка, ритмических упражнений с использованием рук и артикуляционной моторики ребенка, уже отработанных упражнений, в таком случае возможно и использование упражнений в полный рост, поскольку дети выполняют их самостоятельно, а педагог контролирует выполнение и оказывает помощь в виде корректирующего ритма, подсказок голосом и т.д.</w:t>
      </w:r>
    </w:p>
    <w:p w:rsidR="001870C5" w:rsidRDefault="002B1B9D" w:rsidP="003F5E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Специфика реализации данного курса связана 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специфик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взаимодействия между педагогом и детьми.  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 xml:space="preserve">В ситуации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работы над новым упражнением 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в полный рост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образец упражнения и инструкция к нему должны быть записаны в видео формате и предоставлены обучающимся д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>ля ознакомления и отработки. В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идеофайл 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>должен сопровождаться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текстов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или символьн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инструкци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>ей, помогающей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усвоить последовательность выполнения отдельных движений упражнения. </w:t>
      </w:r>
    </w:p>
    <w:p w:rsidR="00146482" w:rsidRPr="003F5EDC" w:rsidRDefault="002B1B9D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музыкального сопровождения также имеет свою специфику. Поскольку 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 xml:space="preserve">у обучающихся в структуре нарушения могут одновременно присутствовать как диспраксические, так и темпоритмические нарушения,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использовать в упражнении только одну новую составляющую. То есть 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музык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, хорошо 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своенн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>ой ребенком, 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вляется основой для 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 xml:space="preserve">отработки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новых движений, 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 xml:space="preserve">к которым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в дальнейшем может быть предложен</w:t>
      </w:r>
      <w:r w:rsidR="001870C5">
        <w:rPr>
          <w:rFonts w:ascii="Times New Roman" w:eastAsia="Times New Roman" w:hAnsi="Times New Roman" w:cs="Times New Roman"/>
          <w:sz w:val="28"/>
          <w:szCs w:val="28"/>
        </w:rPr>
        <w:t>о другое музыкальное оформление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, сначала приближенное к предыдущему музыкальному отрывку в ритмическом плане, а затем и отличающееся по ритмическому рисунку.  </w:t>
      </w:r>
    </w:p>
    <w:p w:rsidR="00146482" w:rsidRPr="003F5EDC" w:rsidRDefault="002B1B9D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>При организации урока в онлайн формате возможно возникновени</w:t>
      </w:r>
      <w:r w:rsidR="00BB3E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проблем взаимодействия педагога и обучающихся. Одновременное восприятие видеозаписи движений педагога и выполнение собственных движений может дезорганизовывать ребенка, поскольку в процессе движения, особенно с музыкальным сопровождением он может терять взглядом педагога, не успевать за выполнением всех движений.  Следует учесть и то, что в пространстве ребенка отсутствуют другие дети, выполняющие те же самые упражнения, то есть отсутствует возможность выбора наиболее удобной модели для повторения. При наличии видеотрансляции от всех детей класса обилие различных, в том числе ошибочных движений также может дезориентировать обучающегося. При использовании музыки ребенок часто не имеет возможности попросить педагога о помощи в выполнении задания, сообщить о возникшем затруднении. Следовательно, педагогу необходимо внимательно следить за выполнением упражнения детьми и заранее оговорить возможность индивидуальной помощи-демонстрации ребенку с возникшими трудностями выполнения.  </w:t>
      </w:r>
    </w:p>
    <w:p w:rsidR="00146482" w:rsidRPr="003F5EDC" w:rsidRDefault="001870C5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зрительной нагрузки путем сокращения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экранного времени </w:t>
      </w:r>
      <w:r>
        <w:rPr>
          <w:rFonts w:ascii="Times New Roman" w:eastAsia="Times New Roman" w:hAnsi="Times New Roman" w:cs="Times New Roman"/>
          <w:sz w:val="28"/>
          <w:szCs w:val="28"/>
        </w:rPr>
        <w:t>относятся к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данному курсу наравне с другими. При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планировании урока необходимо предусматрива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ть периоды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музыкой (с 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выключенным монитором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, при этом камера самого ребенка может </w:t>
      </w:r>
      <w:r>
        <w:rPr>
          <w:rFonts w:ascii="Times New Roman" w:eastAsia="Times New Roman" w:hAnsi="Times New Roman" w:cs="Times New Roman"/>
          <w:sz w:val="28"/>
          <w:szCs w:val="28"/>
        </w:rPr>
        <w:t>быть включена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, чтобы учитель мог оценить качество выполнения заданий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 xml:space="preserve"> (например, прохлопывание, </w:t>
      </w:r>
      <w:proofErr w:type="spellStart"/>
      <w:r w:rsidR="00A03BEC">
        <w:rPr>
          <w:rFonts w:ascii="Times New Roman" w:eastAsia="Times New Roman" w:hAnsi="Times New Roman" w:cs="Times New Roman"/>
          <w:sz w:val="28"/>
          <w:szCs w:val="28"/>
        </w:rPr>
        <w:t>дирижирование</w:t>
      </w:r>
      <w:proofErr w:type="spellEnd"/>
      <w:r w:rsidR="00A03BEC">
        <w:rPr>
          <w:rFonts w:ascii="Times New Roman" w:eastAsia="Times New Roman" w:hAnsi="Times New Roman" w:cs="Times New Roman"/>
          <w:sz w:val="28"/>
          <w:szCs w:val="28"/>
        </w:rPr>
        <w:t xml:space="preserve"> под музыку)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146482" w:rsidRPr="003F5EDC" w:rsidRDefault="002B1B9D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В курс </w:t>
      </w:r>
      <w:proofErr w:type="spellStart"/>
      <w:r w:rsidRPr="003F5EDC">
        <w:rPr>
          <w:rFonts w:ascii="Times New Roman" w:eastAsia="Times New Roman" w:hAnsi="Times New Roman" w:cs="Times New Roman"/>
          <w:sz w:val="28"/>
          <w:szCs w:val="28"/>
        </w:rPr>
        <w:t>логоритмики</w:t>
      </w:r>
      <w:proofErr w:type="spellEnd"/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интегрируются различные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 xml:space="preserve">электронные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тренажер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ы, приложения, направленные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на рабо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ту с ритмом, например, требующие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под музыку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 xml:space="preserve"> серийно организованных движений, в том числе на основе меняющихся визуальных опор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. Как правило,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ы с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данны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программны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продукт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требует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ся использование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микрофона. Следовательно, при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интеграции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данных программ в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 xml:space="preserve">программу обучения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заранее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предупредить законных представителей ребенка о необходимом техническом или программном обеспечении.  </w:t>
      </w:r>
    </w:p>
    <w:p w:rsidR="00146482" w:rsidRPr="003F5EDC" w:rsidRDefault="002B1B9D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b/>
          <w:sz w:val="28"/>
          <w:szCs w:val="28"/>
        </w:rPr>
        <w:t>Индивидуальные (подгрупповые) логопедические занятия.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46482" w:rsidRPr="003F5EDC" w:rsidRDefault="002B1B9D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(подгрупповые) логопедические занятия являются </w:t>
      </w:r>
      <w:r w:rsidR="002B4172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коррекционны</w:t>
      </w:r>
      <w:r w:rsidR="002B41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курсо</w:t>
      </w:r>
      <w:r w:rsidR="002B41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1626A2">
        <w:rPr>
          <w:rFonts w:ascii="Times New Roman" w:eastAsia="Times New Roman" w:hAnsi="Times New Roman" w:cs="Times New Roman"/>
          <w:sz w:val="28"/>
          <w:szCs w:val="28"/>
        </w:rPr>
        <w:t>по варианту обучения 5.1, так и по варианту обучения 5.2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146482" w:rsidRPr="003F5EDC" w:rsidRDefault="002B1B9D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Структура занятия в дистанционном режиме в начальной школе может </w:t>
      </w:r>
      <w:r w:rsidR="001626A2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повторять привычную ребенку и педагогу структуру, </w:t>
      </w:r>
      <w:r w:rsidR="001626A2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отличаться от нее. Необходимым </w:t>
      </w:r>
      <w:r w:rsidR="001626A2">
        <w:rPr>
          <w:rFonts w:ascii="Times New Roman" w:eastAsia="Times New Roman" w:hAnsi="Times New Roman" w:cs="Times New Roman"/>
          <w:sz w:val="28"/>
          <w:szCs w:val="28"/>
        </w:rPr>
        <w:t xml:space="preserve">условием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является рациональное чередование зрительной и двигательной нагрузки. Смена видов связи в ходе занятия, как и смена видов деятельности, является средством активизации внимания ребенка. </w:t>
      </w:r>
    </w:p>
    <w:p w:rsidR="00146482" w:rsidRPr="003F5EDC" w:rsidRDefault="002B1B9D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занятие требует от ребенка большей включенности в работу с ресурсом, через который ведется работа. Именно ресурс непосредственной работы с экраном, с компьютером регулирует СанПиН. </w:t>
      </w:r>
      <w:r w:rsidR="00856EAE">
        <w:rPr>
          <w:rFonts w:ascii="Times New Roman" w:eastAsia="Times New Roman" w:hAnsi="Times New Roman" w:cs="Times New Roman"/>
          <w:sz w:val="28"/>
          <w:szCs w:val="28"/>
        </w:rPr>
        <w:t>Учитывая жесткие ограничения времени работы с электронными устройствами, необходимо предусмотреть, что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больш</w:t>
      </w:r>
      <w:r w:rsidR="00856EAE">
        <w:rPr>
          <w:rFonts w:ascii="Times New Roman" w:eastAsia="Times New Roman" w:hAnsi="Times New Roman" w:cs="Times New Roman"/>
          <w:sz w:val="28"/>
          <w:szCs w:val="28"/>
        </w:rPr>
        <w:t>ее количество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времени непосредственной работы с ребенком через электронные платформы должно быть отведено собственно коррекции, отработки тех целей, которые требуют непосредственного </w:t>
      </w:r>
      <w:r w:rsidR="00856EAE">
        <w:rPr>
          <w:rFonts w:ascii="Times New Roman" w:eastAsia="Times New Roman" w:hAnsi="Times New Roman" w:cs="Times New Roman"/>
          <w:sz w:val="28"/>
          <w:szCs w:val="28"/>
        </w:rPr>
        <w:t xml:space="preserve">участия и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контроля педагога</w:t>
      </w:r>
      <w:r w:rsidR="00856EAE">
        <w:rPr>
          <w:rFonts w:ascii="Times New Roman" w:eastAsia="Times New Roman" w:hAnsi="Times New Roman" w:cs="Times New Roman"/>
          <w:sz w:val="28"/>
          <w:szCs w:val="28"/>
        </w:rPr>
        <w:t>. Поэтому сокраща</w:t>
      </w:r>
      <w:r w:rsidR="00C90C7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56EAE">
        <w:rPr>
          <w:rFonts w:ascii="Times New Roman" w:eastAsia="Times New Roman" w:hAnsi="Times New Roman" w:cs="Times New Roman"/>
          <w:sz w:val="28"/>
          <w:szCs w:val="28"/>
        </w:rPr>
        <w:t>тся избыточн</w:t>
      </w:r>
      <w:r w:rsidR="00C90C7F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856EAE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C90C7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56EA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C90C7F">
        <w:rPr>
          <w:rFonts w:ascii="Times New Roman" w:eastAsia="Times New Roman" w:hAnsi="Times New Roman" w:cs="Times New Roman"/>
          <w:sz w:val="28"/>
          <w:szCs w:val="28"/>
        </w:rPr>
        <w:t xml:space="preserve">предъявлении инструкций. </w:t>
      </w:r>
      <w:r w:rsidR="00856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Все виды активности, которые не требуют </w:t>
      </w:r>
      <w:r w:rsidR="00C90C7F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непосредственного </w:t>
      </w:r>
      <w:r w:rsidR="00C90C7F" w:rsidRPr="003F5EDC">
        <w:rPr>
          <w:rFonts w:ascii="Times New Roman" w:eastAsia="Times New Roman" w:hAnsi="Times New Roman" w:cs="Times New Roman"/>
          <w:sz w:val="28"/>
          <w:szCs w:val="28"/>
        </w:rPr>
        <w:t xml:space="preserve">контакта </w:t>
      </w:r>
      <w:r w:rsidR="00C90C7F">
        <w:rPr>
          <w:rFonts w:ascii="Times New Roman" w:eastAsia="Times New Roman" w:hAnsi="Times New Roman" w:cs="Times New Roman"/>
          <w:sz w:val="28"/>
          <w:szCs w:val="28"/>
        </w:rPr>
        <w:t>ребенка с учителем-логопедо</w:t>
      </w:r>
      <w:proofErr w:type="gramStart"/>
      <w:r w:rsidR="00C90C7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3F5EDC">
        <w:rPr>
          <w:rFonts w:ascii="Times New Roman" w:eastAsia="Times New Roman" w:hAnsi="Times New Roman" w:cs="Times New Roman"/>
          <w:sz w:val="28"/>
          <w:szCs w:val="28"/>
        </w:rPr>
        <w:t>дидактические игры, упражнения, которые может контролировать родитель или компьютерная система, игры с реальными предметами для отдыха</w:t>
      </w:r>
      <w:r w:rsidR="00F367B7">
        <w:rPr>
          <w:rFonts w:ascii="Times New Roman" w:eastAsia="Times New Roman" w:hAnsi="Times New Roman" w:cs="Times New Roman"/>
          <w:sz w:val="28"/>
          <w:szCs w:val="28"/>
        </w:rPr>
        <w:t xml:space="preserve"> проводятся непосредственно в домашних условиях.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Это позволяет увеличи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ть продолжительность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непосредственно коррекционной работы на занятии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и соблюсти требования СанПиН, ограничивающие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работу с экраном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. Основными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являются </w:t>
      </w:r>
      <w:proofErr w:type="spellStart"/>
      <w:r w:rsidRPr="003F5EDC">
        <w:rPr>
          <w:rFonts w:ascii="Times New Roman" w:eastAsia="Times New Roman" w:hAnsi="Times New Roman" w:cs="Times New Roman"/>
          <w:sz w:val="28"/>
          <w:szCs w:val="28"/>
        </w:rPr>
        <w:t>аудиосвязь</w:t>
      </w:r>
      <w:proofErr w:type="spellEnd"/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выполнение упражнений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под контролем родителей с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дополнительным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контролем </w:t>
      </w:r>
      <w:r w:rsidR="00A03BEC" w:rsidRPr="003F5EDC">
        <w:rPr>
          <w:rFonts w:ascii="Times New Roman" w:eastAsia="Times New Roman" w:hAnsi="Times New Roman" w:cs="Times New Roman"/>
          <w:sz w:val="28"/>
          <w:szCs w:val="28"/>
        </w:rPr>
        <w:t xml:space="preserve">действий ребенка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видеозапис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3F5EDC">
        <w:rPr>
          <w:rFonts w:ascii="Times New Roman" w:eastAsia="Times New Roman" w:hAnsi="Times New Roman" w:cs="Times New Roman"/>
          <w:sz w:val="28"/>
          <w:szCs w:val="28"/>
        </w:rPr>
        <w:t>фотофиксаци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рагменты, которые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 xml:space="preserve">доступны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ребен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ку для самостоятельного выполнения, могу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т выполнять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обучающих программах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онтроль выполняет компьютер),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разделяться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перерывом во времени для отдыха ребенка и соблюдения </w:t>
      </w:r>
      <w:r w:rsidR="00A03BEC">
        <w:rPr>
          <w:rFonts w:ascii="Times New Roman" w:eastAsia="Times New Roman" w:hAnsi="Times New Roman" w:cs="Times New Roman"/>
          <w:sz w:val="28"/>
          <w:szCs w:val="28"/>
        </w:rPr>
        <w:t>зрительной нагрузки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146482" w:rsidRPr="003F5EDC" w:rsidRDefault="00A03BEC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ормирование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развитие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артикуляционной моторики </w:t>
      </w:r>
      <w:r>
        <w:rPr>
          <w:rFonts w:ascii="Times New Roman" w:eastAsia="Times New Roman" w:hAnsi="Times New Roman" w:cs="Times New Roman"/>
          <w:sz w:val="28"/>
          <w:szCs w:val="28"/>
        </w:rPr>
        <w:t>предполагает обучение ребенка упражнениям и их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многократное повторение.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Фактором, положительно влияющим на учебную мотивацию детей  данной ситуации может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быть 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некоторый соревновательный момент, который привле</w:t>
      </w:r>
      <w:r>
        <w:rPr>
          <w:rFonts w:ascii="Times New Roman" w:eastAsia="Times New Roman" w:hAnsi="Times New Roman" w:cs="Times New Roman"/>
          <w:sz w:val="28"/>
          <w:szCs w:val="28"/>
        </w:rPr>
        <w:t>кает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и активизирует его. </w:t>
      </w:r>
      <w:r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eastAsia="Times New Roman" w:hAnsi="Times New Roman" w:cs="Times New Roman"/>
          <w:sz w:val="28"/>
          <w:szCs w:val="28"/>
        </w:rPr>
        <w:t>быть реализованы в синхронном выполнении ребенком и логопедом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, друг напротив друга,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активизации деятельности 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логопед может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разнообразны</w:t>
      </w:r>
      <w:r>
        <w:rPr>
          <w:rFonts w:ascii="Times New Roman" w:eastAsia="Times New Roman" w:hAnsi="Times New Roman" w:cs="Times New Roman"/>
          <w:sz w:val="28"/>
          <w:szCs w:val="28"/>
        </w:rPr>
        <w:t>е игровые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средства (например, использование в презентации летающей пчелки, за которой тянется язык в ходе артикуляционной гимнастики). При использовани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вспомогат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>ельных средств (</w:t>
      </w:r>
      <w:proofErr w:type="spellStart"/>
      <w:r w:rsidR="00D613DA">
        <w:rPr>
          <w:rFonts w:ascii="Times New Roman" w:eastAsia="Times New Roman" w:hAnsi="Times New Roman" w:cs="Times New Roman"/>
          <w:sz w:val="28"/>
          <w:szCs w:val="28"/>
        </w:rPr>
        <w:t>зондозаменители</w:t>
      </w:r>
      <w:proofErr w:type="spellEnd"/>
      <w:r w:rsidR="00D613DA">
        <w:rPr>
          <w:rFonts w:ascii="Times New Roman" w:eastAsia="Times New Roman" w:hAnsi="Times New Roman" w:cs="Times New Roman"/>
          <w:sz w:val="28"/>
          <w:szCs w:val="28"/>
        </w:rPr>
        <w:t>, массажные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и т.д.), 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предварительное или 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синхронное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обучение родителей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="00D613DA">
        <w:rPr>
          <w:rFonts w:ascii="Times New Roman" w:eastAsia="Times New Roman" w:hAnsi="Times New Roman" w:cs="Times New Roman"/>
          <w:sz w:val="28"/>
          <w:szCs w:val="28"/>
        </w:rPr>
        <w:t>видеоформате</w:t>
      </w:r>
      <w:proofErr w:type="spellEnd"/>
      <w:r w:rsidR="00D613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, либо предоставление 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печатных и рисуночных инструкций, либо 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предварительное освоение 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используемого средства в артикуляционны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упражнения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на подготовительном этапе, 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>когда на моменте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постановки ребенок уже 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>владеет основными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действий с этим средством. 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дозирова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зрительн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нагрузк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>и может быть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включ</w:t>
      </w:r>
      <w:r w:rsidR="00D613DA">
        <w:rPr>
          <w:rFonts w:ascii="Times New Roman" w:eastAsia="Times New Roman" w:hAnsi="Times New Roman" w:cs="Times New Roman"/>
          <w:sz w:val="28"/>
          <w:szCs w:val="28"/>
        </w:rPr>
        <w:t>ено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выполнение упражнений с закрытыми глазами и ориентацией на кинестетические ощущения, под </w:t>
      </w:r>
      <w:proofErr w:type="spellStart"/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аудиосопровождение</w:t>
      </w:r>
      <w:proofErr w:type="spellEnd"/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(музыку или речь педагога).  </w:t>
      </w:r>
    </w:p>
    <w:p w:rsidR="00146482" w:rsidRPr="003F5EDC" w:rsidRDefault="005D1BEC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звукопроизносительной</w:t>
      </w:r>
      <w:proofErr w:type="spellEnd"/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стороной речи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сопровождается 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на развитие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фонематического слуха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фонематического восприятия.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 р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по развитию фонематического восприятия, навык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звукового анализа – значимый фактор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предупреждени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и коррекции нарушений чтения и письма. 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данного направления работы используются различные графические условные обозначения, позволяющие реализовывать принцип обходного пути. В программу курса включаются упражнения на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дифференциаци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оппозиционных согласных с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применением средств визуализации (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карточки (значки) </w:t>
      </w:r>
      <w:r>
        <w:rPr>
          <w:rFonts w:ascii="Times New Roman" w:eastAsia="Times New Roman" w:hAnsi="Times New Roman" w:cs="Times New Roman"/>
          <w:sz w:val="28"/>
          <w:szCs w:val="28"/>
        </w:rPr>
        <w:t>с изображением артикуляционных позиций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или их звучание. Данные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подбираются в соответствии с индивидуальными особенностями ребенка и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структурой </w:t>
      </w:r>
      <w:r>
        <w:rPr>
          <w:rFonts w:ascii="Times New Roman" w:eastAsia="Times New Roman" w:hAnsi="Times New Roman" w:cs="Times New Roman"/>
          <w:sz w:val="28"/>
          <w:szCs w:val="28"/>
        </w:rPr>
        <w:t>речевого нарушения</w:t>
      </w:r>
      <w:r w:rsidR="002B1B9D" w:rsidRPr="003F5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46482" w:rsidRPr="003F5EDC" w:rsidRDefault="002B1B9D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Специфика работы по формированию лексико-грамматического строя языка в условиях дистанционного обучения состоит в том, что достаточно трудно организовать занятие таким образом, чтобы большую часть времени говорил ребенок, а не учитель-логопед. </w:t>
      </w:r>
      <w:r w:rsidR="001014D5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отсутствие </w:t>
      </w:r>
      <w:r w:rsidR="00641D20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непосредственной обратной связи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очень важен отбор материала для первичной отработки лексико-грамматического материала и материала для закрепления в условиях самостоятельной работы. </w:t>
      </w:r>
      <w:r w:rsidR="00641D20">
        <w:rPr>
          <w:rFonts w:ascii="Times New Roman" w:eastAsia="Times New Roman" w:hAnsi="Times New Roman" w:cs="Times New Roman"/>
          <w:sz w:val="28"/>
          <w:szCs w:val="28"/>
        </w:rPr>
        <w:t xml:space="preserve">Он должен быть ограничен по объему и структурирован в соответствии с поставленными целями и задачами. Введение нового лексико-грамматического материала должно осуществляться онлайн, а его отработка и закрепление возможны в виде самостоятельных занятий с родителями.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Однако полностью подменять индивидуальные (подгрупповые) логопедические занятия домашними заданиями нельзя! </w:t>
      </w:r>
      <w:r w:rsidR="00641D20">
        <w:rPr>
          <w:rFonts w:ascii="Times New Roman" w:eastAsia="Times New Roman" w:hAnsi="Times New Roman" w:cs="Times New Roman"/>
          <w:sz w:val="28"/>
          <w:szCs w:val="28"/>
        </w:rPr>
        <w:t xml:space="preserve">Кроме того, при отборе заданий необходимо помнить о недопустимости перегрузки детей, поэтому желательно </w:t>
      </w:r>
      <w:r w:rsidR="00584F60">
        <w:rPr>
          <w:rFonts w:ascii="Times New Roman" w:eastAsia="Times New Roman" w:hAnsi="Times New Roman" w:cs="Times New Roman"/>
          <w:sz w:val="28"/>
          <w:szCs w:val="28"/>
        </w:rPr>
        <w:t xml:space="preserve">отбирать задания таким образом, чтобы можно было их выполнять в ходе повседневной жизни ребенка. </w:t>
      </w:r>
      <w:r w:rsidR="00EC4C85">
        <w:rPr>
          <w:rFonts w:ascii="Times New Roman" w:eastAsia="Times New Roman" w:hAnsi="Times New Roman" w:cs="Times New Roman"/>
          <w:sz w:val="28"/>
          <w:szCs w:val="28"/>
        </w:rPr>
        <w:t>Например, при отработке темы «Овощи и фрукты» возможно посещение магазинов, участие в готовке салата или супа. Такой подход позволяет включить изучаемый материал в самостоятельную речь ребенка.</w:t>
      </w:r>
    </w:p>
    <w:p w:rsidR="00146482" w:rsidRPr="003F5EDC" w:rsidRDefault="002B1B9D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Ученики </w:t>
      </w:r>
      <w:r w:rsidR="00BB3EBF">
        <w:rPr>
          <w:rFonts w:ascii="Times New Roman" w:eastAsia="Times New Roman" w:hAnsi="Times New Roman" w:cs="Times New Roman"/>
          <w:sz w:val="28"/>
          <w:szCs w:val="28"/>
        </w:rPr>
        <w:t>3-4 классов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уже имею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>щие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опыт работы в рамках индивидуальных (подгрупповых) логопедических занятий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 xml:space="preserve">присущих </w:t>
      </w:r>
      <w:proofErr w:type="gramStart"/>
      <w:r w:rsidR="005D1BEC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5D1BEC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учебной деятельности в условиях дистанционного образования 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>нуждаются в  дополнительной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стимуляци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активности, относительно жестк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внешн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>ем контроле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заданий. 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 xml:space="preserve">Такие значимые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логопедической работы 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коррекция нарушений чтений и письма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EBF">
        <w:rPr>
          <w:rFonts w:ascii="Times New Roman" w:eastAsia="Times New Roman" w:hAnsi="Times New Roman" w:cs="Times New Roman"/>
          <w:sz w:val="28"/>
          <w:szCs w:val="28"/>
        </w:rPr>
        <w:t>развитие связной речи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 xml:space="preserve"> также требуют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наличи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>я постоянной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двусторонней связи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>. Но в силу значимых временных затрат на эти направления возможен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перенос части заданий 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самостоятельную работу. 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>При этом и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зменяется система работы. 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>Материал и соответствующие ему уроки группируются блоками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 xml:space="preserve"> (парами)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D1BEC">
        <w:rPr>
          <w:rFonts w:ascii="Times New Roman" w:eastAsia="Times New Roman" w:hAnsi="Times New Roman" w:cs="Times New Roman"/>
          <w:sz w:val="28"/>
          <w:szCs w:val="28"/>
        </w:rPr>
        <w:t>вводном занятии блока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демонстрируется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материал для самостоятельной работы, учитель 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предоставляет обучающимся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вводные инструкции, предлагает определенные способы отработки материала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 xml:space="preserve">Материал заданий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разбирает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ошибок и трудностей, 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которые могут возникнуть у обучающихся при выполнении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Далее обучающиеся с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амостоятельно 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 xml:space="preserve">выполняют задания и отправляют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в заданном виде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 xml:space="preserve"> на проверку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 xml:space="preserve">В таком формате возможна работа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по коррекции нарушений чтения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 xml:space="preserve"> (на проверку присылаются </w:t>
      </w:r>
      <w:r w:rsidR="00566E8C" w:rsidRPr="003F5EDC">
        <w:rPr>
          <w:rFonts w:ascii="Times New Roman" w:eastAsia="Times New Roman" w:hAnsi="Times New Roman" w:cs="Times New Roman"/>
          <w:sz w:val="28"/>
          <w:szCs w:val="28"/>
        </w:rPr>
        <w:t>видеофайлы или аудиофайлы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формировании и развитии текстовых умений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(пересказ, устное сочинение и проч.), отсканированные или сфотографированные письменные работы при коррекции </w:t>
      </w:r>
      <w:proofErr w:type="spellStart"/>
      <w:r w:rsidRPr="003F5EDC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а следующем 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уроке проводится анализ выполнения работ, презентация выполненных заданий (например, в пространстве виртуальной доски)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анализ ошибок и развивающее оценивание.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146482" w:rsidRPr="003F5EDC" w:rsidRDefault="002B1B9D" w:rsidP="003F5EDC">
      <w:pPr>
        <w:spacing w:after="0" w:line="360" w:lineRule="auto"/>
        <w:ind w:firstLine="720"/>
        <w:jc w:val="both"/>
        <w:rPr>
          <w:rFonts w:ascii="Times New Roman" w:eastAsia="Quattrocento Sans" w:hAnsi="Times New Roman" w:cs="Times New Roman"/>
          <w:sz w:val="28"/>
          <w:szCs w:val="28"/>
        </w:rPr>
      </w:pP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При такой 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могут проводиться 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индивидуально, 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и с подгруппой, в котор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объедин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яются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дети со схож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>ей структурой нарушения речи. При этом важно сохранять принцип дифференцированного подхода к подбору заданий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особыми потребностями каждого ребенка</w:t>
      </w:r>
      <w:r w:rsidR="00566E8C">
        <w:rPr>
          <w:rFonts w:ascii="Times New Roman" w:eastAsia="Times New Roman" w:hAnsi="Times New Roman" w:cs="Times New Roman"/>
          <w:sz w:val="28"/>
          <w:szCs w:val="28"/>
        </w:rPr>
        <w:t xml:space="preserve">, направленность этих заданий на </w:t>
      </w:r>
      <w:r w:rsidRPr="003F5EDC">
        <w:rPr>
          <w:rFonts w:ascii="Times New Roman" w:eastAsia="Times New Roman" w:hAnsi="Times New Roman" w:cs="Times New Roman"/>
          <w:sz w:val="28"/>
          <w:szCs w:val="28"/>
        </w:rPr>
        <w:t>конкретные коррекционные цели и задачи.  </w:t>
      </w:r>
    </w:p>
    <w:p w:rsidR="00146482" w:rsidRDefault="0023416B" w:rsidP="003F5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YS Text" w:hAnsi="Times New Roman" w:cs="Times New Roman"/>
          <w:sz w:val="28"/>
          <w:szCs w:val="28"/>
        </w:rPr>
      </w:pPr>
      <w:r>
        <w:rPr>
          <w:rFonts w:ascii="Times New Roman" w:eastAsia="YS Text" w:hAnsi="Times New Roman" w:cs="Times New Roman"/>
          <w:sz w:val="28"/>
          <w:szCs w:val="28"/>
        </w:rPr>
        <w:t xml:space="preserve">Наряду с вышеперечисленными коррекционно-развивающими курсами образовательная организация вправе разрабатывать и другие курсы коррекционной направленности, в соответствии с выявленными специальными потребностями обучающихся. </w:t>
      </w:r>
    </w:p>
    <w:p w:rsidR="00146482" w:rsidRPr="003F5EDC" w:rsidRDefault="0023416B" w:rsidP="003F5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YS Text" w:hAnsi="Times New Roman" w:cs="Times New Roman"/>
          <w:color w:val="000000"/>
          <w:sz w:val="28"/>
          <w:szCs w:val="28"/>
        </w:rPr>
      </w:pPr>
      <w:r>
        <w:rPr>
          <w:rFonts w:ascii="Times New Roman" w:eastAsia="YS Text" w:hAnsi="Times New Roman" w:cs="Times New Roman"/>
          <w:sz w:val="28"/>
          <w:szCs w:val="28"/>
        </w:rPr>
        <w:t>При проведении коррекционных занятий в онлайн режиме необходимо учитывать, что н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аряду с речевым недоразвитием у </w:t>
      </w:r>
      <w:r>
        <w:rPr>
          <w:rFonts w:ascii="Times New Roman" w:eastAsia="YS Text" w:hAnsi="Times New Roman" w:cs="Times New Roman"/>
          <w:color w:val="000000"/>
          <w:sz w:val="28"/>
          <w:szCs w:val="28"/>
        </w:rPr>
        <w:t>детей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с ТНР отмечается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недостаточная устойчивость внимания, ограниченные возможности его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распределения. При относительной сохранности </w:t>
      </w:r>
      <w:r>
        <w:rPr>
          <w:rFonts w:ascii="Times New Roman" w:eastAsia="YS Text" w:hAnsi="Times New Roman" w:cs="Times New Roman"/>
          <w:color w:val="000000"/>
          <w:sz w:val="28"/>
          <w:szCs w:val="28"/>
        </w:rPr>
        <w:t>невербальной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памяти снижена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вербальная память, страдает продуктивность запоминания. В некоторых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случаях наблюдаются апатия, равнодушие, вялость, неустойчивость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внимания. Обучающимся с ОВЗ часто присуще безразличное или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отрицательное отношение к решению любых учебных задач, отсутствие или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низкий уровень учебной мотивации, что приводит к недостаточному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усвоению базовых знаний. Кроме того, недоразвитие речи снижает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возможности смысловой переработки текстов, предъявленных на слух.</w:t>
      </w:r>
    </w:p>
    <w:p w:rsidR="00146482" w:rsidRPr="003F5EDC" w:rsidRDefault="002B1B9D" w:rsidP="003F5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YS Text" w:hAnsi="Times New Roman" w:cs="Times New Roman"/>
          <w:color w:val="000000"/>
          <w:sz w:val="28"/>
          <w:szCs w:val="28"/>
        </w:rPr>
      </w:pP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Поэтому при организации обучения в дистанционной форме педагог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должен учитывать сниженную встречную познавательную активность детей.</w:t>
      </w:r>
    </w:p>
    <w:p w:rsidR="00146482" w:rsidRPr="003F5EDC" w:rsidRDefault="002B1B9D" w:rsidP="003F5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YS Text" w:hAnsi="Times New Roman" w:cs="Times New Roman"/>
          <w:color w:val="000000"/>
          <w:sz w:val="28"/>
          <w:szCs w:val="28"/>
        </w:rPr>
      </w:pP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В связи с этим:</w:t>
      </w:r>
    </w:p>
    <w:p w:rsidR="00146482" w:rsidRPr="003F5EDC" w:rsidRDefault="002B1B9D" w:rsidP="003F5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YS Text" w:hAnsi="Times New Roman" w:cs="Times New Roman"/>
          <w:color w:val="000000"/>
          <w:sz w:val="28"/>
          <w:szCs w:val="28"/>
        </w:rPr>
      </w:pP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- на начальных этапах перехода на дистанционное обучение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рекомендуется совместный просмотр видеоуроков учащимися и родителями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с дальнейшей возможностью их воспроизведения в удобное для семьи время.</w:t>
      </w:r>
    </w:p>
    <w:p w:rsidR="00146482" w:rsidRPr="003F5EDC" w:rsidRDefault="002B1B9D" w:rsidP="003F5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YS Text" w:hAnsi="Times New Roman" w:cs="Times New Roman"/>
          <w:color w:val="000000"/>
          <w:sz w:val="28"/>
          <w:szCs w:val="28"/>
        </w:rPr>
      </w:pP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Учащиеся</w:t>
      </w:r>
      <w:r w:rsidR="0023416B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4 классов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при наличии устойчивой мотивации к обучению,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могут просматривать видеоматериалы самостоятельно. Полезно создать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видеотеку уроков, с тем чтобы дети могли еще раз просмотреть материал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видеозанятия</w:t>
      </w:r>
      <w:proofErr w:type="spellEnd"/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в случае, если они не поняли с первого раза или недостаточно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усвоили его. Инициатива повторного просмотра может исходить как от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самого ребенка, так и от учителя или родителей.</w:t>
      </w:r>
    </w:p>
    <w:p w:rsidR="00961FD0" w:rsidRDefault="002B1B9D" w:rsidP="003F5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YS Text" w:hAnsi="Times New Roman" w:cs="Times New Roman"/>
          <w:color w:val="000000"/>
          <w:sz w:val="28"/>
          <w:szCs w:val="28"/>
        </w:rPr>
      </w:pP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- продолжительность онлайн </w:t>
      </w:r>
      <w:r w:rsidR="00961FD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занятий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должна быть небольшой – до </w:t>
      </w:r>
      <w:r w:rsidR="00961FD0">
        <w:rPr>
          <w:rFonts w:ascii="Times New Roman" w:eastAsia="YS Text" w:hAnsi="Times New Roman" w:cs="Times New Roman"/>
          <w:color w:val="000000"/>
          <w:sz w:val="28"/>
          <w:szCs w:val="28"/>
        </w:rPr>
        <w:t>2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0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минут. В рамках индивидуального подхода для ряда учащихся (с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повышенной утомляемостью или возбудимостью) </w:t>
      </w:r>
      <w:r w:rsidR="00961FD0">
        <w:rPr>
          <w:rFonts w:ascii="Times New Roman" w:eastAsia="YS Text" w:hAnsi="Times New Roman" w:cs="Times New Roman"/>
          <w:color w:val="000000"/>
          <w:sz w:val="28"/>
          <w:szCs w:val="28"/>
        </w:rPr>
        <w:t>занятие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может быть разбит</w:t>
      </w:r>
      <w:r w:rsidR="00961FD0">
        <w:rPr>
          <w:rFonts w:ascii="Times New Roman" w:eastAsia="YS Text" w:hAnsi="Times New Roman" w:cs="Times New Roman"/>
          <w:color w:val="000000"/>
          <w:sz w:val="28"/>
          <w:szCs w:val="28"/>
        </w:rPr>
        <w:t>о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на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несколько частей с перерывами на </w:t>
      </w:r>
      <w:proofErr w:type="spellStart"/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или подвижные задания;</w:t>
      </w:r>
      <w:r w:rsidR="001F20F0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</w:p>
    <w:p w:rsidR="00961FD0" w:rsidRDefault="00961FD0" w:rsidP="003F5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YS Text" w:hAnsi="Times New Roman" w:cs="Times New Roman"/>
          <w:color w:val="000000"/>
          <w:sz w:val="28"/>
          <w:szCs w:val="28"/>
        </w:rPr>
      </w:pPr>
      <w:r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-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учебный материал следует подавать небольшими дозами и усложнять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постепенно, используя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многократное повторение, частое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обращение к знаниям, полученным ранее;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</w:p>
    <w:p w:rsidR="00961FD0" w:rsidRDefault="00961FD0" w:rsidP="00961FD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YS Text" w:hAnsi="Times New Roman" w:cs="Times New Roman"/>
          <w:color w:val="000000"/>
          <w:sz w:val="28"/>
          <w:szCs w:val="28"/>
        </w:rPr>
      </w:pPr>
      <w:r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-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практически на всех этапах</w:t>
      </w:r>
      <w:r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занятия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должна осуществляться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обратная связь с учащимися. Подача информации обучающимся с ТНР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должна сопровождаться вопросами к ним, вызывающими детей на диалог, на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комментирование происходящего. Ни в коем случае не стоит допускать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превращение учеников в пассивных созерцателей или слушателей;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</w:p>
    <w:p w:rsidR="00146482" w:rsidRPr="003F5EDC" w:rsidRDefault="00961FD0" w:rsidP="003F5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YS Text" w:hAnsi="Times New Roman" w:cs="Times New Roman"/>
          <w:color w:val="000000"/>
          <w:sz w:val="28"/>
          <w:szCs w:val="28"/>
        </w:rPr>
      </w:pPr>
      <w:r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- </w:t>
      </w:r>
      <w:r w:rsidR="00C97F03">
        <w:rPr>
          <w:rFonts w:ascii="Times New Roman" w:eastAsia="YS Text" w:hAnsi="Times New Roman" w:cs="Times New Roman"/>
          <w:color w:val="000000"/>
          <w:sz w:val="28"/>
          <w:szCs w:val="28"/>
        </w:rPr>
        <w:t>п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онимание учебного материала должно находиться под постоянным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контролем учителя. В процессе </w:t>
      </w:r>
      <w:r w:rsidR="00C97F03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аудирования или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чтения текста ученикам задаются вопросы: «Как это можно сказать по-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другому?», «Расскажи своими словами, о чем ты сейчас прочитал?», «Как ты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понял, о чем здесь написано?». Если ученик, </w:t>
      </w:r>
      <w:r w:rsidR="00C97F03">
        <w:rPr>
          <w:rFonts w:ascii="Times New Roman" w:eastAsia="YS Text" w:hAnsi="Times New Roman" w:cs="Times New Roman"/>
          <w:color w:val="000000"/>
          <w:sz w:val="28"/>
          <w:szCs w:val="28"/>
        </w:rPr>
        <w:t>не может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воспроизвести</w:t>
      </w:r>
      <w:r w:rsidR="00C97F03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содержание или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смысл прочитанного </w:t>
      </w:r>
      <w:r w:rsidR="00C97F03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(услышанного) 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своими словами, это значит, что </w:t>
      </w:r>
      <w:r w:rsidR="00C97F03">
        <w:rPr>
          <w:rFonts w:ascii="Times New Roman" w:eastAsia="YS Text" w:hAnsi="Times New Roman" w:cs="Times New Roman"/>
          <w:color w:val="000000"/>
          <w:sz w:val="28"/>
          <w:szCs w:val="28"/>
        </w:rPr>
        <w:t>текст</w:t>
      </w:r>
      <w:r w:rsidR="002B1B9D"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ему не </w:t>
      </w:r>
      <w:proofErr w:type="spellStart"/>
      <w:r w:rsidR="00C97F03">
        <w:rPr>
          <w:rFonts w:ascii="Times New Roman" w:eastAsia="YS Text" w:hAnsi="Times New Roman" w:cs="Times New Roman"/>
          <w:color w:val="000000"/>
          <w:sz w:val="28"/>
          <w:szCs w:val="28"/>
        </w:rPr>
        <w:t>понятиен</w:t>
      </w:r>
      <w:proofErr w:type="spellEnd"/>
      <w:r w:rsidR="00EE5D15">
        <w:rPr>
          <w:rFonts w:ascii="Times New Roman" w:eastAsia="YS Text" w:hAnsi="Times New Roman" w:cs="Times New Roman"/>
          <w:color w:val="000000"/>
          <w:sz w:val="28"/>
          <w:szCs w:val="28"/>
        </w:rPr>
        <w:t>;</w:t>
      </w:r>
    </w:p>
    <w:p w:rsidR="00146482" w:rsidRPr="003F5EDC" w:rsidRDefault="002B1B9D" w:rsidP="003F5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YS Text" w:hAnsi="Times New Roman" w:cs="Times New Roman"/>
          <w:color w:val="000000"/>
          <w:sz w:val="28"/>
          <w:szCs w:val="28"/>
        </w:rPr>
      </w:pP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- при работе с </w:t>
      </w:r>
      <w:r w:rsidR="00273405">
        <w:rPr>
          <w:rFonts w:ascii="Times New Roman" w:eastAsia="YS Text" w:hAnsi="Times New Roman" w:cs="Times New Roman"/>
          <w:color w:val="000000"/>
          <w:sz w:val="28"/>
          <w:szCs w:val="28"/>
        </w:rPr>
        <w:t>обучающимися с нарушениями письменной речи (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дислексией</w:t>
      </w:r>
      <w:proofErr w:type="spellEnd"/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дисграфией</w:t>
      </w:r>
      <w:proofErr w:type="spellEnd"/>
      <w:r w:rsidR="00273405">
        <w:rPr>
          <w:rFonts w:ascii="Times New Roman" w:eastAsia="YS Text" w:hAnsi="Times New Roman" w:cs="Times New Roman"/>
          <w:color w:val="000000"/>
          <w:sz w:val="28"/>
          <w:szCs w:val="28"/>
        </w:rPr>
        <w:t>)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необходимо, с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одной стороны, ограничить объем их работы с письменным (печатным)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т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екстом, с другой – требовать от них соблюдения правильного чтения и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грамотного письма.</w:t>
      </w:r>
    </w:p>
    <w:p w:rsidR="00146482" w:rsidRPr="003F5EDC" w:rsidRDefault="002B1B9D" w:rsidP="003F5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YS Text" w:hAnsi="Times New Roman" w:cs="Times New Roman"/>
          <w:color w:val="000000"/>
          <w:sz w:val="28"/>
          <w:szCs w:val="28"/>
        </w:rPr>
      </w:pP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- особое внимание должно уделяться </w:t>
      </w:r>
      <w:r w:rsidR="00EE5D15">
        <w:rPr>
          <w:rFonts w:ascii="Times New Roman" w:eastAsia="YS Text" w:hAnsi="Times New Roman" w:cs="Times New Roman"/>
          <w:color w:val="000000"/>
          <w:sz w:val="28"/>
          <w:szCs w:val="28"/>
        </w:rPr>
        <w:t>самостоятельным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задани</w:t>
      </w:r>
      <w:r w:rsidR="00EE5D15">
        <w:rPr>
          <w:rFonts w:ascii="Times New Roman" w:eastAsia="YS Text" w:hAnsi="Times New Roman" w:cs="Times New Roman"/>
          <w:color w:val="000000"/>
          <w:sz w:val="28"/>
          <w:szCs w:val="28"/>
        </w:rPr>
        <w:t>ям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. Он</w:t>
      </w:r>
      <w:r w:rsidR="00EE5D15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и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должн</w:t>
      </w:r>
      <w:r w:rsidR="00EE5D15">
        <w:rPr>
          <w:rFonts w:ascii="Times New Roman" w:eastAsia="YS Text" w:hAnsi="Times New Roman" w:cs="Times New Roman"/>
          <w:color w:val="000000"/>
          <w:sz w:val="28"/>
          <w:szCs w:val="28"/>
        </w:rPr>
        <w:t>ы</w:t>
      </w:r>
      <w:r w:rsidR="003572A9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носить творческий характер и </w:t>
      </w:r>
      <w:r w:rsidR="00EE5D15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могут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быть подготовленным</w:t>
      </w:r>
      <w:r w:rsidR="00EE5D15">
        <w:rPr>
          <w:rFonts w:ascii="Times New Roman" w:eastAsia="YS Text" w:hAnsi="Times New Roman" w:cs="Times New Roman"/>
          <w:color w:val="000000"/>
          <w:sz w:val="28"/>
          <w:szCs w:val="28"/>
        </w:rPr>
        <w:t>и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в </w:t>
      </w:r>
      <w:r w:rsidR="00EE5D15">
        <w:rPr>
          <w:rFonts w:ascii="Times New Roman" w:eastAsia="YS Text" w:hAnsi="Times New Roman" w:cs="Times New Roman"/>
          <w:color w:val="000000"/>
          <w:sz w:val="28"/>
          <w:szCs w:val="28"/>
        </w:rPr>
        <w:t>виде презентаций, аудио и видео файлов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. </w:t>
      </w:r>
      <w:r w:rsidR="00EE5D15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Родители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могут принимать участие в</w:t>
      </w:r>
      <w:r w:rsidR="00273405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проверке работ по шаблону. Обсуждение проблем и ошибок полезно</w:t>
      </w:r>
      <w:r w:rsidR="00273405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проводить в присутствии родителей (по возможности). Это позволяет</w:t>
      </w:r>
      <w:r w:rsidR="00273405">
        <w:rPr>
          <w:rFonts w:ascii="Times New Roman" w:eastAsia="YS Text" w:hAnsi="Times New Roman" w:cs="Times New Roman"/>
          <w:color w:val="000000"/>
          <w:sz w:val="28"/>
          <w:szCs w:val="28"/>
        </w:rPr>
        <w:t xml:space="preserve">      </w:t>
      </w:r>
      <w:r w:rsidRPr="003F5EDC">
        <w:rPr>
          <w:rFonts w:ascii="Times New Roman" w:eastAsia="YS Text" w:hAnsi="Times New Roman" w:cs="Times New Roman"/>
          <w:color w:val="000000"/>
          <w:sz w:val="28"/>
          <w:szCs w:val="28"/>
        </w:rPr>
        <w:t>включить их более активно в образовательный процесс.</w:t>
      </w:r>
    </w:p>
    <w:bookmarkEnd w:id="0"/>
    <w:p w:rsidR="00146482" w:rsidRPr="003F5EDC" w:rsidRDefault="00146482" w:rsidP="003F5E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46482" w:rsidRPr="003F5EDC" w:rsidSect="007B7BEB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8CA" w:rsidRDefault="00F838CA" w:rsidP="00A5127E">
      <w:pPr>
        <w:spacing w:after="0" w:line="240" w:lineRule="auto"/>
      </w:pPr>
      <w:r>
        <w:separator/>
      </w:r>
    </w:p>
  </w:endnote>
  <w:endnote w:type="continuationSeparator" w:id="0">
    <w:p w:rsidR="00F838CA" w:rsidRDefault="00F838CA" w:rsidP="00A5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S Text">
    <w:altName w:val="Cambria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7E" w:rsidRDefault="00A5127E">
    <w:pPr>
      <w:pStyle w:val="a7"/>
      <w:jc w:val="center"/>
    </w:pPr>
  </w:p>
  <w:p w:rsidR="00A5127E" w:rsidRDefault="00A512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8CA" w:rsidRDefault="00F838CA" w:rsidP="00A5127E">
      <w:pPr>
        <w:spacing w:after="0" w:line="240" w:lineRule="auto"/>
      </w:pPr>
      <w:r>
        <w:separator/>
      </w:r>
    </w:p>
  </w:footnote>
  <w:footnote w:type="continuationSeparator" w:id="0">
    <w:p w:rsidR="00F838CA" w:rsidRDefault="00F838CA" w:rsidP="00A51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6482"/>
    <w:rsid w:val="00014687"/>
    <w:rsid w:val="000163DF"/>
    <w:rsid w:val="00055ACF"/>
    <w:rsid w:val="00070AB6"/>
    <w:rsid w:val="00076499"/>
    <w:rsid w:val="00091A7A"/>
    <w:rsid w:val="000B2085"/>
    <w:rsid w:val="000F6F21"/>
    <w:rsid w:val="001014D5"/>
    <w:rsid w:val="001122EA"/>
    <w:rsid w:val="00146482"/>
    <w:rsid w:val="001626A2"/>
    <w:rsid w:val="00175E87"/>
    <w:rsid w:val="001870C5"/>
    <w:rsid w:val="00196306"/>
    <w:rsid w:val="001F20F0"/>
    <w:rsid w:val="002335EF"/>
    <w:rsid w:val="0023416B"/>
    <w:rsid w:val="002508E9"/>
    <w:rsid w:val="00273405"/>
    <w:rsid w:val="00274279"/>
    <w:rsid w:val="002771E1"/>
    <w:rsid w:val="002B1B9D"/>
    <w:rsid w:val="002B4172"/>
    <w:rsid w:val="002B44B4"/>
    <w:rsid w:val="002D3511"/>
    <w:rsid w:val="00341E7A"/>
    <w:rsid w:val="003572A9"/>
    <w:rsid w:val="0037574B"/>
    <w:rsid w:val="003807A6"/>
    <w:rsid w:val="003F5EDC"/>
    <w:rsid w:val="00407E52"/>
    <w:rsid w:val="004537D1"/>
    <w:rsid w:val="00484B67"/>
    <w:rsid w:val="00500F0A"/>
    <w:rsid w:val="00520E0E"/>
    <w:rsid w:val="0052457E"/>
    <w:rsid w:val="00566E8C"/>
    <w:rsid w:val="00567760"/>
    <w:rsid w:val="00584F60"/>
    <w:rsid w:val="005B345F"/>
    <w:rsid w:val="005D1BEC"/>
    <w:rsid w:val="005F0FAD"/>
    <w:rsid w:val="00605E6C"/>
    <w:rsid w:val="006244FA"/>
    <w:rsid w:val="00641D20"/>
    <w:rsid w:val="00681C14"/>
    <w:rsid w:val="00686698"/>
    <w:rsid w:val="007B7BEB"/>
    <w:rsid w:val="00854A13"/>
    <w:rsid w:val="00856EAE"/>
    <w:rsid w:val="008664AA"/>
    <w:rsid w:val="008771DB"/>
    <w:rsid w:val="00961FD0"/>
    <w:rsid w:val="009A01A4"/>
    <w:rsid w:val="009A5D9D"/>
    <w:rsid w:val="009A5FA4"/>
    <w:rsid w:val="009F514A"/>
    <w:rsid w:val="00A03BEC"/>
    <w:rsid w:val="00A12F29"/>
    <w:rsid w:val="00A406FB"/>
    <w:rsid w:val="00A41FD3"/>
    <w:rsid w:val="00A5127E"/>
    <w:rsid w:val="00A52F3C"/>
    <w:rsid w:val="00A60A40"/>
    <w:rsid w:val="00A74998"/>
    <w:rsid w:val="00A84AEA"/>
    <w:rsid w:val="00AB7529"/>
    <w:rsid w:val="00AD4ECE"/>
    <w:rsid w:val="00AE3540"/>
    <w:rsid w:val="00B1629C"/>
    <w:rsid w:val="00BB3EBF"/>
    <w:rsid w:val="00BB677C"/>
    <w:rsid w:val="00BD0494"/>
    <w:rsid w:val="00C35CC9"/>
    <w:rsid w:val="00C571DB"/>
    <w:rsid w:val="00C90C7F"/>
    <w:rsid w:val="00C97F03"/>
    <w:rsid w:val="00D01664"/>
    <w:rsid w:val="00D16BC2"/>
    <w:rsid w:val="00D45F44"/>
    <w:rsid w:val="00D613DA"/>
    <w:rsid w:val="00D823A4"/>
    <w:rsid w:val="00DC0BF6"/>
    <w:rsid w:val="00DF5F34"/>
    <w:rsid w:val="00E337AF"/>
    <w:rsid w:val="00EC4C85"/>
    <w:rsid w:val="00EE5D15"/>
    <w:rsid w:val="00F367B7"/>
    <w:rsid w:val="00F838CA"/>
    <w:rsid w:val="00FA2EF4"/>
    <w:rsid w:val="00FD3E95"/>
    <w:rsid w:val="00FE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EB"/>
  </w:style>
  <w:style w:type="paragraph" w:styleId="1">
    <w:name w:val="heading 1"/>
    <w:basedOn w:val="a"/>
    <w:next w:val="a"/>
    <w:uiPriority w:val="9"/>
    <w:qFormat/>
    <w:rsid w:val="007B7B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7B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7B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7B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B7BE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B7B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7B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7BE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a"/>
    <w:rsid w:val="00FB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B211B"/>
  </w:style>
  <w:style w:type="character" w:customStyle="1" w:styleId="eop">
    <w:name w:val="eop"/>
    <w:basedOn w:val="a0"/>
    <w:rsid w:val="00FB211B"/>
  </w:style>
  <w:style w:type="paragraph" w:styleId="a4">
    <w:name w:val="Subtitle"/>
    <w:basedOn w:val="a"/>
    <w:next w:val="a"/>
    <w:uiPriority w:val="11"/>
    <w:qFormat/>
    <w:rsid w:val="007B7B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A5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127E"/>
  </w:style>
  <w:style w:type="paragraph" w:styleId="a7">
    <w:name w:val="footer"/>
    <w:basedOn w:val="a"/>
    <w:link w:val="a8"/>
    <w:uiPriority w:val="99"/>
    <w:unhideWhenUsed/>
    <w:rsid w:val="00A5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12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QtCMgtrneoPNJ5YLben5KLL0YQ==">AMUW2mUWMe4BwXzd9ntCw8iE7Cydyd+bGx6WX+RooLXERPA5fNs7De2kvvYBKxlqk8gh/NC4GQrII434N2cbfZoKiDuY57VkVGUhSattv2uUDdYxAGYwLQw=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6485</Words>
  <Characters>36971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Mi</cp:lastModifiedBy>
  <cp:revision>3</cp:revision>
  <dcterms:created xsi:type="dcterms:W3CDTF">2021-12-08T20:39:00Z</dcterms:created>
  <dcterms:modified xsi:type="dcterms:W3CDTF">2022-01-20T09:12:00Z</dcterms:modified>
</cp:coreProperties>
</file>