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2DE" w:rsidRDefault="003D22DE">
      <w:bookmarkStart w:id="0" w:name="_GoBack"/>
      <w:bookmarkEnd w:id="0"/>
    </w:p>
    <w:p w:rsidR="003D22DE" w:rsidRDefault="003D22DE"/>
    <w:p w:rsidR="003D22DE" w:rsidRDefault="003D22DE"/>
    <w:p w:rsidR="003D22DE" w:rsidRDefault="003D22D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0655" y="1274618"/>
            <wp:positionH relativeFrom="column">
              <wp:align>left</wp:align>
            </wp:positionH>
            <wp:positionV relativeFrom="paragraph">
              <wp:align>top</wp:align>
            </wp:positionV>
            <wp:extent cx="2863273" cy="4046987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РТИФИКАТ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73" cy="4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2DE" w:rsidRPr="003D22DE" w:rsidRDefault="003D22DE" w:rsidP="003D22DE"/>
    <w:p w:rsidR="003D22DE" w:rsidRDefault="003D22DE"/>
    <w:p w:rsidR="003D22DE" w:rsidRPr="003D22DE" w:rsidRDefault="003D22DE" w:rsidP="003D22D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 w:rsidRPr="003D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 данных «Диагностика психоэмоционального развития дошкольников с расстройствами аутистического спектра»</w:t>
      </w:r>
    </w:p>
    <w:p w:rsidR="003D22DE" w:rsidRPr="003D22DE" w:rsidRDefault="003D22DE" w:rsidP="003D22D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2DE" w:rsidRDefault="003D22DE" w:rsidP="003D22D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D22DE" w:rsidRPr="003D22DE" w:rsidRDefault="003D22DE" w:rsidP="003D22D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D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Либлинг</w:t>
      </w:r>
      <w:proofErr w:type="spellEnd"/>
      <w:r w:rsidRPr="003D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Мария Михайловна,</w:t>
      </w:r>
    </w:p>
    <w:p w:rsidR="003D22DE" w:rsidRPr="003D22DE" w:rsidRDefault="003D22DE" w:rsidP="003D22D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Калмыкова Наталия Юрьевна</w:t>
      </w:r>
    </w:p>
    <w:p w:rsidR="003D22DE" w:rsidRPr="003D22DE" w:rsidRDefault="003D22DE" w:rsidP="003D22DE">
      <w:pPr>
        <w:rPr>
          <w:rFonts w:ascii="Times New Roman" w:eastAsia="Times New Roman" w:hAnsi="Times New Roman" w:cs="Times New Roman"/>
          <w:lang w:eastAsia="ru-RU"/>
        </w:rPr>
      </w:pPr>
    </w:p>
    <w:p w:rsidR="003D22DE" w:rsidRPr="009B5296" w:rsidRDefault="003D22DE" w:rsidP="009B5296">
      <w:pPr>
        <w:tabs>
          <w:tab w:val="left" w:pos="1207"/>
        </w:tabs>
      </w:pPr>
      <w:r>
        <w:br w:type="textWrapping" w:clear="all"/>
      </w:r>
    </w:p>
    <w:p w:rsidR="003D22DE" w:rsidRDefault="003D22DE" w:rsidP="003D22DE">
      <w:pPr>
        <w:rPr>
          <w:rFonts w:ascii="Times New Roman" w:eastAsia="Times New Roman" w:hAnsi="Times New Roman" w:cs="Times New Roman"/>
          <w:lang w:eastAsia="ru-RU"/>
        </w:rPr>
      </w:pPr>
    </w:p>
    <w:p w:rsidR="009B5296" w:rsidRPr="009B5296" w:rsidRDefault="003D22DE" w:rsidP="009B5296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9B5296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9B5296">
        <w:rPr>
          <w:rFonts w:ascii="Times New Roman" w:hAnsi="Times New Roman"/>
          <w:sz w:val="28"/>
          <w:szCs w:val="28"/>
        </w:rPr>
        <w:t xml:space="preserve">. </w:t>
      </w:r>
      <w:r w:rsidR="009B5296" w:rsidRPr="009B5296">
        <w:rPr>
          <w:rFonts w:ascii="Times New Roman" w:hAnsi="Times New Roman"/>
          <w:sz w:val="28"/>
          <w:szCs w:val="28"/>
        </w:rPr>
        <w:t>Представляет собой электронный ресурс, в котором содержится систематизированный набор диагностических инструментов, предназначенный для оценки развития дошкольников с расстройствами аутистического спектра (РАС) специалистами сферы образования с целью планирования занятий и оказания наиболее эффективной помощи детям с аутизмом. В таблицах и кратких текстовых характеристиках представлена система диагностики психоэмоционального развития дошкольников с РАС.  База данных включает в себя описание целей, возможностей, теоретических основ и методологии диагностики, ее процедуру и способы интерпретации результатов. Приводится диагностическая карта для оценки ключевых направлений развития детей с РАС в процессе наблюдения за их поведением и в ходе совместной игры со взрослым, а также протокол диагностики, позволяющий представить ее результаты в количественном и графическом выражении.</w:t>
      </w:r>
    </w:p>
    <w:p w:rsidR="003D22DE" w:rsidRDefault="003D22DE"/>
    <w:sectPr w:rsidR="003D22DE" w:rsidSect="003869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DE"/>
    <w:rsid w:val="00386945"/>
    <w:rsid w:val="003D22DE"/>
    <w:rsid w:val="009B5296"/>
    <w:rsid w:val="00D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77B825-DAD0-3440-A05C-F6434435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2022-01-30T11:12:00Z</dcterms:created>
  <dcterms:modified xsi:type="dcterms:W3CDTF">2022-01-30T11:12:00Z</dcterms:modified>
</cp:coreProperties>
</file>