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31" w:rsidRPr="006675EF" w:rsidRDefault="006675EF">
      <w:pPr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0020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43" y="21433"/>
                <wp:lineTo x="21343" y="0"/>
                <wp:lineTo x="0" y="0"/>
              </wp:wrapPolygon>
            </wp:wrapTight>
            <wp:docPr id="1" name="Рисунок 1" descr="https://www.elibrary.ru/itemfiles/0/4/7/3/9/5/8/8/3/last2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library.ru/itemfiles/0/4/7/3/9/5/8/8/3/last2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675EF">
        <w:rPr>
          <w:rFonts w:ascii="Times New Roman" w:hAnsi="Times New Roman"/>
          <w:b/>
          <w:sz w:val="32"/>
          <w:szCs w:val="32"/>
        </w:rPr>
        <w:t xml:space="preserve">Проблемы </w:t>
      </w:r>
      <w:proofErr w:type="spellStart"/>
      <w:r w:rsidRPr="006675EF">
        <w:rPr>
          <w:rFonts w:ascii="Times New Roman" w:hAnsi="Times New Roman"/>
          <w:b/>
          <w:sz w:val="32"/>
          <w:szCs w:val="32"/>
        </w:rPr>
        <w:t>здоровьесбережения</w:t>
      </w:r>
      <w:proofErr w:type="spellEnd"/>
      <w:r w:rsidRPr="006675EF">
        <w:rPr>
          <w:rFonts w:ascii="Times New Roman" w:hAnsi="Times New Roman"/>
          <w:b/>
          <w:sz w:val="32"/>
          <w:szCs w:val="32"/>
        </w:rPr>
        <w:t xml:space="preserve"> обучающихся с ограниченными возможностями здоровья в образовательных организациях Российской Федерации / С. Б. Лазуренко, Т. А. Соловьева, Р. Н. </w:t>
      </w:r>
      <w:proofErr w:type="spellStart"/>
      <w:r w:rsidRPr="006675EF">
        <w:rPr>
          <w:rFonts w:ascii="Times New Roman" w:hAnsi="Times New Roman"/>
          <w:b/>
          <w:sz w:val="32"/>
          <w:szCs w:val="32"/>
        </w:rPr>
        <w:t>Терлецкая</w:t>
      </w:r>
      <w:proofErr w:type="spellEnd"/>
      <w:r w:rsidRPr="006675EF">
        <w:rPr>
          <w:rFonts w:ascii="Times New Roman" w:hAnsi="Times New Roman"/>
          <w:b/>
          <w:sz w:val="32"/>
          <w:szCs w:val="32"/>
        </w:rPr>
        <w:t>, С. Р. Конова  //ИНТЕГРАЦИЯ ОБРАЗОВАНИЯ. - 2021.</w:t>
      </w:r>
      <w:proofErr w:type="gramEnd"/>
      <w:r w:rsidRPr="006675EF">
        <w:rPr>
          <w:rFonts w:ascii="Times New Roman" w:hAnsi="Times New Roman"/>
          <w:b/>
          <w:sz w:val="32"/>
          <w:szCs w:val="32"/>
        </w:rPr>
        <w:t xml:space="preserve"> Том 25, № 1. 2021(январь – март). С. 127-143. </w:t>
      </w:r>
      <w:r w:rsidRPr="006675EF">
        <w:rPr>
          <w:rFonts w:ascii="Times New Roman" w:hAnsi="Times New Roman"/>
          <w:b/>
          <w:sz w:val="32"/>
          <w:szCs w:val="32"/>
          <w:lang w:val="en-US"/>
        </w:rPr>
        <w:t>DOI</w:t>
      </w:r>
      <w:r w:rsidRPr="006675EF">
        <w:rPr>
          <w:rFonts w:ascii="Times New Roman" w:hAnsi="Times New Roman"/>
          <w:b/>
          <w:sz w:val="32"/>
          <w:szCs w:val="32"/>
        </w:rPr>
        <w:t>: 10.15507/1991-9468.102.025.202101.127-143</w:t>
      </w:r>
    </w:p>
    <w:p w:rsidR="006675EF" w:rsidRPr="006675EF" w:rsidRDefault="006675EF">
      <w:pPr>
        <w:rPr>
          <w:rFonts w:ascii="Times New Roman" w:hAnsi="Times New Roman" w:cs="Times New Roman"/>
          <w:b/>
          <w:sz w:val="28"/>
          <w:szCs w:val="28"/>
        </w:rPr>
      </w:pPr>
      <w:r w:rsidRPr="006675EF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6675EF" w:rsidRDefault="006675EF" w:rsidP="006675EF">
      <w:pPr>
        <w:jc w:val="both"/>
        <w:rPr>
          <w:rFonts w:ascii="Times New Roman" w:hAnsi="Times New Roman" w:cs="Times New Roman"/>
          <w:sz w:val="28"/>
          <w:szCs w:val="28"/>
        </w:rPr>
      </w:pPr>
      <w:r w:rsidRPr="006675EF">
        <w:rPr>
          <w:rFonts w:ascii="Times New Roman" w:hAnsi="Times New Roman" w:cs="Times New Roman"/>
          <w:i/>
          <w:sz w:val="28"/>
          <w:szCs w:val="28"/>
        </w:rPr>
        <w:t>Введение.</w:t>
      </w:r>
      <w:r w:rsidRPr="006675EF">
        <w:rPr>
          <w:rFonts w:ascii="Times New Roman" w:hAnsi="Times New Roman" w:cs="Times New Roman"/>
          <w:sz w:val="28"/>
          <w:szCs w:val="28"/>
        </w:rPr>
        <w:t xml:space="preserve"> Современная законодательная база образования детей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</w:t>
      </w:r>
      <w:r w:rsidRPr="006675EF">
        <w:rPr>
          <w:rFonts w:ascii="Times New Roman" w:hAnsi="Times New Roman" w:cs="Times New Roman"/>
          <w:sz w:val="28"/>
          <w:szCs w:val="28"/>
        </w:rPr>
        <w:t>ровья и инвалидностью Российской Федерации разрабатывалась с учетом концептуальных положений о правах ребенка, отраженных в международных актах в части обеспече</w:t>
      </w:r>
      <w:r>
        <w:rPr>
          <w:rFonts w:ascii="Times New Roman" w:hAnsi="Times New Roman" w:cs="Times New Roman"/>
          <w:sz w:val="28"/>
          <w:szCs w:val="28"/>
        </w:rPr>
        <w:t>ния равных возможностей и до</w:t>
      </w:r>
      <w:r w:rsidRPr="006675EF">
        <w:rPr>
          <w:rFonts w:ascii="Times New Roman" w:hAnsi="Times New Roman" w:cs="Times New Roman"/>
          <w:sz w:val="28"/>
          <w:szCs w:val="28"/>
        </w:rPr>
        <w:t>ступа детей к бесплатным образовательным услугам. Однако имеющи</w:t>
      </w:r>
      <w:r>
        <w:rPr>
          <w:rFonts w:ascii="Times New Roman" w:hAnsi="Times New Roman" w:cs="Times New Roman"/>
          <w:sz w:val="28"/>
          <w:szCs w:val="28"/>
        </w:rPr>
        <w:t>еся нормативные документы содер</w:t>
      </w:r>
      <w:r w:rsidRPr="006675EF">
        <w:rPr>
          <w:rFonts w:ascii="Times New Roman" w:hAnsi="Times New Roman" w:cs="Times New Roman"/>
          <w:sz w:val="28"/>
          <w:szCs w:val="28"/>
        </w:rPr>
        <w:t>жат общие правила без конкретных рекомендаций по укреплению и сох</w:t>
      </w:r>
      <w:r>
        <w:rPr>
          <w:rFonts w:ascii="Times New Roman" w:hAnsi="Times New Roman" w:cs="Times New Roman"/>
          <w:sz w:val="28"/>
          <w:szCs w:val="28"/>
        </w:rPr>
        <w:t>ранению здоровья детей с ограни</w:t>
      </w:r>
      <w:r w:rsidRPr="006675EF">
        <w:rPr>
          <w:rFonts w:ascii="Times New Roman" w:hAnsi="Times New Roman" w:cs="Times New Roman"/>
          <w:sz w:val="28"/>
          <w:szCs w:val="28"/>
        </w:rPr>
        <w:t>ченными возможностями здоровья, исходя из характера и тяжести нарушения, а также при их сочетаниях. Цель исследования – изучение современной ситуации в отношении охраны здоровья детей с нарушения</w:t>
      </w:r>
      <w:r w:rsidRPr="006675EF">
        <w:rPr>
          <w:rFonts w:ascii="Times New Roman" w:hAnsi="Times New Roman" w:cs="Times New Roman"/>
          <w:sz w:val="28"/>
          <w:szCs w:val="28"/>
        </w:rPr>
        <w:t xml:space="preserve">ми развития в образовательных организациях. </w:t>
      </w:r>
    </w:p>
    <w:p w:rsidR="006675EF" w:rsidRDefault="006675EF" w:rsidP="006675EF">
      <w:pPr>
        <w:jc w:val="both"/>
        <w:rPr>
          <w:rFonts w:ascii="Times New Roman" w:hAnsi="Times New Roman" w:cs="Times New Roman"/>
          <w:sz w:val="28"/>
          <w:szCs w:val="28"/>
        </w:rPr>
      </w:pPr>
      <w:r w:rsidRPr="006675EF">
        <w:rPr>
          <w:rFonts w:ascii="Times New Roman" w:hAnsi="Times New Roman" w:cs="Times New Roman"/>
          <w:i/>
          <w:sz w:val="28"/>
          <w:szCs w:val="28"/>
        </w:rPr>
        <w:t>Материалы и методы.</w:t>
      </w:r>
      <w:r w:rsidRPr="006675EF">
        <w:rPr>
          <w:rFonts w:ascii="Times New Roman" w:hAnsi="Times New Roman" w:cs="Times New Roman"/>
          <w:sz w:val="28"/>
          <w:szCs w:val="28"/>
        </w:rPr>
        <w:t xml:space="preserve"> Для выявления актуальных проблем реализации законодательных норм в сфере образования и охраны </w:t>
      </w:r>
      <w:proofErr w:type="gramStart"/>
      <w:r w:rsidRPr="006675EF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6675EF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</w:t>
      </w:r>
      <w:r>
        <w:rPr>
          <w:rFonts w:ascii="Times New Roman" w:hAnsi="Times New Roman" w:cs="Times New Roman"/>
          <w:sz w:val="28"/>
          <w:szCs w:val="28"/>
        </w:rPr>
        <w:t>ностями был проведен анализ дей</w:t>
      </w:r>
      <w:r w:rsidRPr="006675EF">
        <w:rPr>
          <w:rFonts w:ascii="Times New Roman" w:hAnsi="Times New Roman" w:cs="Times New Roman"/>
          <w:sz w:val="28"/>
          <w:szCs w:val="28"/>
        </w:rPr>
        <w:t>ствующих нормативных правовых документов Министерства здравоо</w:t>
      </w:r>
      <w:r>
        <w:rPr>
          <w:rFonts w:ascii="Times New Roman" w:hAnsi="Times New Roman" w:cs="Times New Roman"/>
          <w:sz w:val="28"/>
          <w:szCs w:val="28"/>
        </w:rPr>
        <w:t>хранения, Министерства образова</w:t>
      </w:r>
      <w:r w:rsidRPr="006675EF">
        <w:rPr>
          <w:rFonts w:ascii="Times New Roman" w:hAnsi="Times New Roman" w:cs="Times New Roman"/>
          <w:sz w:val="28"/>
          <w:szCs w:val="28"/>
        </w:rPr>
        <w:t xml:space="preserve">ния и науки Российской Федерации за период 2012–2020 гг. </w:t>
      </w:r>
    </w:p>
    <w:p w:rsidR="006675EF" w:rsidRDefault="006675EF" w:rsidP="006675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675EF">
        <w:rPr>
          <w:rFonts w:ascii="Times New Roman" w:hAnsi="Times New Roman" w:cs="Times New Roman"/>
          <w:i/>
          <w:sz w:val="28"/>
          <w:szCs w:val="28"/>
        </w:rPr>
        <w:t>Результаты исследования.</w:t>
      </w:r>
      <w:r w:rsidRPr="006675E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675EF">
        <w:rPr>
          <w:rFonts w:ascii="Times New Roman" w:hAnsi="Times New Roman" w:cs="Times New Roman"/>
          <w:sz w:val="28"/>
          <w:szCs w:val="28"/>
        </w:rPr>
        <w:t>В ходе исследования была подтверждена ги</w:t>
      </w:r>
      <w:r>
        <w:rPr>
          <w:rFonts w:ascii="Times New Roman" w:hAnsi="Times New Roman" w:cs="Times New Roman"/>
          <w:sz w:val="28"/>
          <w:szCs w:val="28"/>
        </w:rPr>
        <w:t>потеза о вариативности существу</w:t>
      </w:r>
      <w:r w:rsidRPr="006675EF">
        <w:rPr>
          <w:rFonts w:ascii="Times New Roman" w:hAnsi="Times New Roman" w:cs="Times New Roman"/>
          <w:sz w:val="28"/>
          <w:szCs w:val="28"/>
        </w:rPr>
        <w:t xml:space="preserve">ющих проблем в отношении укрепления и сохранения </w:t>
      </w:r>
      <w:proofErr w:type="gramStart"/>
      <w:r w:rsidRPr="006675EF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6675EF">
        <w:rPr>
          <w:rFonts w:ascii="Times New Roman" w:hAnsi="Times New Roman" w:cs="Times New Roman"/>
          <w:sz w:val="28"/>
          <w:szCs w:val="28"/>
        </w:rPr>
        <w:t xml:space="preserve"> обуча</w:t>
      </w:r>
      <w:r>
        <w:rPr>
          <w:rFonts w:ascii="Times New Roman" w:hAnsi="Times New Roman" w:cs="Times New Roman"/>
          <w:sz w:val="28"/>
          <w:szCs w:val="28"/>
        </w:rPr>
        <w:t>ющихся в образовательной органи</w:t>
      </w:r>
      <w:r w:rsidRPr="006675EF">
        <w:rPr>
          <w:rFonts w:ascii="Times New Roman" w:hAnsi="Times New Roman" w:cs="Times New Roman"/>
          <w:sz w:val="28"/>
          <w:szCs w:val="28"/>
        </w:rPr>
        <w:t xml:space="preserve">зации при недостаточной проработанности законодательной и нормативной базы. </w:t>
      </w:r>
      <w:proofErr w:type="spellStart"/>
      <w:r w:rsidRPr="006675E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6675EF">
        <w:rPr>
          <w:rFonts w:ascii="Times New Roman" w:hAnsi="Times New Roman" w:cs="Times New Roman"/>
          <w:sz w:val="28"/>
          <w:szCs w:val="28"/>
        </w:rPr>
        <w:t xml:space="preserve"> среда образовательной организации должна обладать совокупнос</w:t>
      </w:r>
      <w:r>
        <w:rPr>
          <w:rFonts w:ascii="Times New Roman" w:hAnsi="Times New Roman" w:cs="Times New Roman"/>
          <w:sz w:val="28"/>
          <w:szCs w:val="28"/>
        </w:rPr>
        <w:t>тью следующих факторов: оснащен</w:t>
      </w:r>
      <w:r w:rsidRPr="006675EF">
        <w:rPr>
          <w:rFonts w:ascii="Times New Roman" w:hAnsi="Times New Roman" w:cs="Times New Roman"/>
          <w:sz w:val="28"/>
          <w:szCs w:val="28"/>
        </w:rPr>
        <w:t xml:space="preserve">ность специальными учебными и техническими средствами для удовлетворения особых образовательных </w:t>
      </w:r>
      <w:proofErr w:type="gramStart"/>
      <w:r w:rsidRPr="006675EF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6675EF">
        <w:rPr>
          <w:rFonts w:ascii="Times New Roman" w:hAnsi="Times New Roman" w:cs="Times New Roman"/>
          <w:sz w:val="28"/>
          <w:szCs w:val="28"/>
        </w:rPr>
        <w:t xml:space="preserve"> обучающегося с учетом степени тяжести ограничения жизнедеятельности; соответствие расписания и учебной </w:t>
      </w:r>
      <w:r w:rsidRPr="006675EF">
        <w:rPr>
          <w:rFonts w:ascii="Times New Roman" w:hAnsi="Times New Roman" w:cs="Times New Roman"/>
          <w:sz w:val="28"/>
          <w:szCs w:val="28"/>
        </w:rPr>
        <w:lastRenderedPageBreak/>
        <w:t>нагрузки состоянию здоровья и индивидуальным психологическим возможностям ребенка; наличие отдельных помещений для восстановления работоспособно</w:t>
      </w:r>
      <w:r>
        <w:rPr>
          <w:rFonts w:ascii="Times New Roman" w:hAnsi="Times New Roman" w:cs="Times New Roman"/>
          <w:sz w:val="28"/>
          <w:szCs w:val="28"/>
        </w:rPr>
        <w:t>сти; обеспеченность совре</w:t>
      </w:r>
      <w:r w:rsidRPr="006675EF">
        <w:rPr>
          <w:rFonts w:ascii="Times New Roman" w:hAnsi="Times New Roman" w:cs="Times New Roman"/>
          <w:sz w:val="28"/>
          <w:szCs w:val="28"/>
        </w:rPr>
        <w:t>менным реабилитационным оборудованием для укрепления здоровья</w:t>
      </w:r>
      <w:r>
        <w:rPr>
          <w:rFonts w:ascii="Times New Roman" w:hAnsi="Times New Roman" w:cs="Times New Roman"/>
          <w:sz w:val="28"/>
          <w:szCs w:val="28"/>
        </w:rPr>
        <w:t>; укомплектованность педагогиче</w:t>
      </w:r>
      <w:r w:rsidRPr="006675EF">
        <w:rPr>
          <w:rFonts w:ascii="Times New Roman" w:hAnsi="Times New Roman" w:cs="Times New Roman"/>
          <w:sz w:val="28"/>
          <w:szCs w:val="28"/>
        </w:rPr>
        <w:t>скими и медицинскими кадрами, владеющими современными технол</w:t>
      </w:r>
      <w:r>
        <w:rPr>
          <w:rFonts w:ascii="Times New Roman" w:hAnsi="Times New Roman" w:cs="Times New Roman"/>
          <w:sz w:val="28"/>
          <w:szCs w:val="28"/>
        </w:rPr>
        <w:t>огиями работы с детьми с ограни</w:t>
      </w:r>
      <w:r w:rsidRPr="006675EF"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</w:p>
    <w:p w:rsidR="006675EF" w:rsidRPr="006675EF" w:rsidRDefault="006675EF" w:rsidP="006675EF">
      <w:pPr>
        <w:jc w:val="both"/>
        <w:rPr>
          <w:rFonts w:ascii="Times New Roman" w:hAnsi="Times New Roman" w:cs="Times New Roman"/>
          <w:sz w:val="28"/>
          <w:szCs w:val="28"/>
        </w:rPr>
      </w:pPr>
      <w:r w:rsidRPr="006675EF">
        <w:rPr>
          <w:rFonts w:ascii="Times New Roman" w:hAnsi="Times New Roman" w:cs="Times New Roman"/>
          <w:i/>
          <w:sz w:val="28"/>
          <w:szCs w:val="28"/>
        </w:rPr>
        <w:t>Обсуждение и заключение.</w:t>
      </w:r>
      <w:r w:rsidRPr="006675EF">
        <w:rPr>
          <w:rFonts w:ascii="Times New Roman" w:hAnsi="Times New Roman" w:cs="Times New Roman"/>
          <w:sz w:val="28"/>
          <w:szCs w:val="28"/>
        </w:rPr>
        <w:t xml:space="preserve"> Результаты исследования могут быть использованы при разработке системы мониторинга организации образовательного процесса и вариативност</w:t>
      </w:r>
      <w:r>
        <w:rPr>
          <w:rFonts w:ascii="Times New Roman" w:hAnsi="Times New Roman" w:cs="Times New Roman"/>
          <w:sz w:val="28"/>
          <w:szCs w:val="28"/>
        </w:rPr>
        <w:t xml:space="preserve">и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6675EF">
        <w:rPr>
          <w:rFonts w:ascii="Times New Roman" w:hAnsi="Times New Roman" w:cs="Times New Roman"/>
          <w:sz w:val="28"/>
          <w:szCs w:val="28"/>
        </w:rPr>
        <w:t>учающихся с нарушениями развития как средства своевременного выявления и устранения негативных факторов.</w:t>
      </w:r>
    </w:p>
    <w:p w:rsidR="006675EF" w:rsidRPr="006675EF" w:rsidRDefault="006675EF" w:rsidP="006675EF">
      <w:pPr>
        <w:jc w:val="both"/>
        <w:rPr>
          <w:rFonts w:ascii="Times New Roman" w:hAnsi="Times New Roman" w:cs="Times New Roman"/>
          <w:sz w:val="28"/>
          <w:szCs w:val="28"/>
        </w:rPr>
      </w:pPr>
      <w:r w:rsidRPr="006675E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6675EF">
        <w:rPr>
          <w:rFonts w:ascii="Times New Roman" w:hAnsi="Times New Roman" w:cs="Times New Roman"/>
          <w:sz w:val="28"/>
          <w:szCs w:val="28"/>
        </w:rPr>
        <w:t xml:space="preserve"> охрана здоровья детей, образовательная организация, ребенок-инвалид, ограниченные возможности здоровья, специальные образовательные условия, нормативная правовая основа </w:t>
      </w:r>
      <w:proofErr w:type="spellStart"/>
      <w:proofErr w:type="gramStart"/>
      <w:r w:rsidRPr="006675EF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6675E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675E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6675EF">
        <w:rPr>
          <w:rFonts w:ascii="Times New Roman" w:hAnsi="Times New Roman" w:cs="Times New Roman"/>
          <w:sz w:val="28"/>
          <w:szCs w:val="28"/>
        </w:rPr>
        <w:t xml:space="preserve">, междисциплинарный подход, </w:t>
      </w:r>
      <w:proofErr w:type="spellStart"/>
      <w:r w:rsidRPr="006675EF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</w:p>
    <w:p w:rsidR="006675EF" w:rsidRPr="006675EF" w:rsidRDefault="006675EF">
      <w:pPr>
        <w:rPr>
          <w:rFonts w:ascii="Times New Roman" w:hAnsi="Times New Roman" w:cs="Times New Roman"/>
          <w:sz w:val="28"/>
          <w:szCs w:val="28"/>
        </w:rPr>
      </w:pPr>
    </w:p>
    <w:sectPr w:rsidR="006675EF" w:rsidRPr="0066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15"/>
    <w:rsid w:val="005E3131"/>
    <w:rsid w:val="006675EF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B095C33B</Template>
  <TotalTime>6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Мария Александровна</dc:creator>
  <cp:keywords/>
  <dc:description/>
  <cp:lastModifiedBy>Астахова Мария Александровна</cp:lastModifiedBy>
  <cp:revision>2</cp:revision>
  <dcterms:created xsi:type="dcterms:W3CDTF">2021-12-27T09:34:00Z</dcterms:created>
  <dcterms:modified xsi:type="dcterms:W3CDTF">2021-12-27T09:40:00Z</dcterms:modified>
</cp:coreProperties>
</file>