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7" w:rsidRPr="00D2687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содержание учебного предмета «</w:t>
      </w:r>
      <w:r w:rsidRPr="001E3197">
        <w:rPr>
          <w:szCs w:val="28"/>
        </w:rPr>
        <w:t>Основы духовно-нравственной культуры народов России</w:t>
      </w:r>
      <w:r w:rsidRPr="00D26877">
        <w:rPr>
          <w:szCs w:val="28"/>
        </w:rPr>
        <w:t>»</w:t>
      </w:r>
    </w:p>
    <w:p w:rsidR="001E319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 (</w:t>
      </w:r>
      <w:r>
        <w:rPr>
          <w:szCs w:val="28"/>
        </w:rPr>
        <w:t>5</w:t>
      </w:r>
      <w:r w:rsidRPr="00D26877">
        <w:rPr>
          <w:szCs w:val="28"/>
        </w:rPr>
        <w:t xml:space="preserve"> класс)</w:t>
      </w:r>
    </w:p>
    <w:p w:rsidR="001E3197" w:rsidRPr="001E3197" w:rsidRDefault="001E3197" w:rsidP="001E31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7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>
        <w:rPr>
          <w:rFonts w:ascii="Times New Roman" w:hAnsi="Times New Roman"/>
          <w:sz w:val="28"/>
          <w:szCs w:val="28"/>
        </w:rPr>
        <w:t>о</w:t>
      </w:r>
      <w:r w:rsidRPr="001E3197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ам</w:t>
      </w:r>
      <w:r w:rsidRPr="001E3197">
        <w:rPr>
          <w:rFonts w:ascii="Times New Roman" w:hAnsi="Times New Roman"/>
          <w:sz w:val="28"/>
          <w:szCs w:val="28"/>
        </w:rPr>
        <w:t xml:space="preserve"> духовно-нравственной культуры народов России </w:t>
      </w:r>
      <w:r w:rsidRPr="00D26877">
        <w:rPr>
          <w:rFonts w:ascii="Times New Roman" w:hAnsi="Times New Roman"/>
          <w:sz w:val="28"/>
          <w:szCs w:val="28"/>
        </w:rPr>
        <w:t>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 ЗПР.</w:t>
      </w:r>
    </w:p>
    <w:p w:rsidR="001E3197" w:rsidRPr="001E3197" w:rsidRDefault="001E3197" w:rsidP="001E3197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Учебный предмет «Основы духовно-нравственной культуры народов России» входит в предметную область «Общественно-научные предметы». </w:t>
      </w:r>
      <w:r w:rsidRPr="00D26877">
        <w:rPr>
          <w:rFonts w:ascii="Times New Roman" w:hAnsi="Times New Roman" w:cs="Times New Roman"/>
          <w:sz w:val="28"/>
          <w:szCs w:val="28"/>
        </w:rPr>
        <w:t xml:space="preserve">На изучение </w:t>
      </w:r>
      <w:proofErr w:type="gramStart"/>
      <w:r w:rsidRPr="00D26877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3197">
        <w:rPr>
          <w:rFonts w:ascii="Times New Roman" w:hAnsi="Times New Roman" w:cs="Times New Roman"/>
          <w:sz w:val="28"/>
          <w:szCs w:val="28"/>
        </w:rPr>
        <w:t>снов духовно-нравственной культуры народов России</w:t>
      </w:r>
      <w:proofErr w:type="gramEnd"/>
      <w:r w:rsidRPr="001E3197">
        <w:rPr>
          <w:rFonts w:ascii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68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D26877">
        <w:rPr>
          <w:rFonts w:ascii="Times New Roman" w:hAnsi="Times New Roman" w:cs="Times New Roman"/>
          <w:sz w:val="28"/>
          <w:szCs w:val="28"/>
        </w:rPr>
        <w:t xml:space="preserve"> в неделю.  </w:t>
      </w:r>
      <w:r w:rsidRPr="001B697F">
        <w:rPr>
          <w:rFonts w:ascii="Times New Roman" w:hAnsi="Times New Roman"/>
          <w:sz w:val="28"/>
          <w:szCs w:val="28"/>
        </w:rPr>
        <w:t xml:space="preserve">Увеличение часов возможно за счет части, формируемой участниками образовательных отношений. Кроме того, занятия по данной предметной области в последующих классах могут проводиться с учетом планов внеурочной деятельности, программы воспитания и социализации обучающихся. </w:t>
      </w:r>
    </w:p>
    <w:p w:rsidR="001E3197" w:rsidRDefault="001E3197" w:rsidP="001E3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«Основы духовно-нравственной культуры народов России» направлен на формирование первоначальных представлений о светской этике, о традиционных религиях, их роли в культуре, истории и современности. Расширение знаний обучающихся сочетается с воспитанием ценностного отношения к изучаемым явлениям: внутренней установки личности поступать согласно общественным нормам, правилам поведения и взаимоотношений в обществе,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Федерации. Предмет имеет интегративный характер: изучение направлено на образование, воспитание и социализацию подростка при особом внимании к его социально-эмоциональному развитию.</w:t>
      </w:r>
    </w:p>
    <w:p w:rsidR="001E3197" w:rsidRPr="001B697F" w:rsidRDefault="001E3197" w:rsidP="001E3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этой связи учебный предмет играет большую роль в формировании сферы жизненной компетенции обучающихся с ЗПР, создавая предпосылки для формирования целостной картины общества, основ духовной культуры, общероссийской гражданской и культурной идентичности, патриотизма, социальной ответственности. Осмысление и применение полученных на уроках знаний позволит продуктивно решать типичные задачи в области социальных отношений, </w:t>
      </w:r>
      <w:r w:rsidRPr="001B697F">
        <w:rPr>
          <w:rFonts w:ascii="Times New Roman" w:hAnsi="Times New Roman" w:cs="Times New Roman"/>
          <w:sz w:val="28"/>
          <w:szCs w:val="28"/>
        </w:rPr>
        <w:t xml:space="preserve">межличностных отношений, включая отношения между людьми различных национальностей и вероисповеданий, а также в семейно-бытовой сфере,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собственное поведение и поступки </w:t>
      </w:r>
      <w:r w:rsidRPr="001B697F">
        <w:rPr>
          <w:rFonts w:ascii="Times New Roman" w:hAnsi="Times New Roman" w:cs="Times New Roman"/>
          <w:sz w:val="28"/>
          <w:szCs w:val="28"/>
        </w:rPr>
        <w:t>других людей с нравственными ценностями и принятыми в российском обществе правилами и нормами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Программа отражает содержание обучения предмету «Основы духовно-нравственной культуры народов России» с учетом особых образовательных потребностей обучающихся с ЗПР.</w:t>
      </w:r>
      <w:r w:rsidRPr="001B697F">
        <w:rPr>
          <w:rFonts w:ascii="Times New Roman" w:hAnsi="Times New Roman" w:cs="Times New Roman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«Основы духовно-нравственной культуры народов России»,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осмысление и усвоение </w:t>
      </w:r>
      <w:r w:rsidRPr="001B697F">
        <w:rPr>
          <w:rFonts w:ascii="Times New Roman" w:hAnsi="Times New Roman" w:cs="Times New Roman"/>
          <w:sz w:val="28"/>
          <w:szCs w:val="28"/>
        </w:rPr>
        <w:t>информации морально-нравственного характера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определенную сложность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1B697F">
        <w:rPr>
          <w:rFonts w:ascii="Times New Roman" w:hAnsi="Times New Roman" w:cs="Times New Roman"/>
          <w:sz w:val="28"/>
          <w:szCs w:val="28"/>
        </w:rPr>
        <w:t>ЗПР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1B697F">
        <w:rPr>
          <w:rFonts w:ascii="Times New Roman" w:hAnsi="Times New Roman" w:cs="Times New Roman"/>
          <w:sz w:val="28"/>
          <w:szCs w:val="28"/>
        </w:rPr>
        <w:t xml:space="preserve"> с особенностями их эмоционально-волевой сферы, мыслительной деятельности, недостаточностью общего запаса знаний, пониженным познавательным интересом к предметному и социальному миру, низким уровнем речевого развития.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«Основы духовно-нравственной культуры народов России» необходима адаптация объема и характера учебного материала к познавательным возможностям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с ЗПР: учебный материал преподносить небольшими порциями, изыскивать способы адаптации трудных заданий; применять алгоритмы, дополнительную визуальную поддержку, опорные схемы при решении учебно-познавательных задач и работе с учебной информацией;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использовать разностороннюю проработку учебного материала, стимулировать применение навыков и компетенций в различных жизненных ситуациях;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увеличить долю практико-ориентированного материала, связанного с жизненным опытом обучающегося с ЗПР; использовать разнообразие и вариативность предъявления и объяснения учебного материала при трудностях в усвоении и переработке информации.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B697F"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Pr="001B697F">
        <w:rPr>
          <w:rFonts w:ascii="Times New Roman" w:hAnsi="Times New Roman" w:cs="Times New Roman"/>
          <w:sz w:val="28"/>
          <w:szCs w:val="28"/>
        </w:rPr>
        <w:t xml:space="preserve">изучения предмета «Основы духовно-нравственной культуры народов России» является </w:t>
      </w:r>
      <w:r w:rsidRPr="001B6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обучающихся с ЗПР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  <w:proofErr w:type="gramEnd"/>
    </w:p>
    <w:p w:rsidR="001E3197" w:rsidRPr="001B697F" w:rsidRDefault="001E3197" w:rsidP="001E319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B697F">
        <w:rPr>
          <w:b/>
          <w:bCs/>
          <w:color w:val="000000"/>
          <w:sz w:val="28"/>
          <w:szCs w:val="28"/>
        </w:rPr>
        <w:t>Задачи курса:</w:t>
      </w:r>
    </w:p>
    <w:p w:rsidR="001E3197" w:rsidRPr="001B697F" w:rsidRDefault="001E3197" w:rsidP="001E31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B697F">
        <w:rPr>
          <w:color w:val="000000"/>
          <w:sz w:val="28"/>
          <w:szCs w:val="28"/>
        </w:rPr>
        <w:t xml:space="preserve">расширение и систематизация знаний и </w:t>
      </w:r>
      <w:proofErr w:type="gramStart"/>
      <w:r w:rsidRPr="001B697F">
        <w:rPr>
          <w:color w:val="000000"/>
          <w:sz w:val="28"/>
          <w:szCs w:val="28"/>
        </w:rPr>
        <w:t>представлений</w:t>
      </w:r>
      <w:proofErr w:type="gramEnd"/>
      <w:r w:rsidRPr="001B697F">
        <w:rPr>
          <w:color w:val="000000"/>
          <w:sz w:val="28"/>
          <w:szCs w:val="28"/>
        </w:rPr>
        <w:t xml:space="preserve"> обучающихся с ЗПР о культуре и духовных традициях народов России, о нравственных ценностях, полученных при освоении программы начального общего образования;</w:t>
      </w:r>
    </w:p>
    <w:p w:rsidR="001E3197" w:rsidRPr="001B697F" w:rsidRDefault="001E3197" w:rsidP="001E31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B697F">
        <w:rPr>
          <w:color w:val="000000"/>
          <w:sz w:val="28"/>
          <w:szCs w:val="28"/>
        </w:rPr>
        <w:t>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1E3197" w:rsidRPr="001B697F" w:rsidRDefault="001E3197" w:rsidP="001E31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B697F">
        <w:rPr>
          <w:color w:val="000000"/>
          <w:sz w:val="28"/>
          <w:szCs w:val="28"/>
        </w:rPr>
        <w:t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семьей, страной;</w:t>
      </w:r>
    </w:p>
    <w:p w:rsidR="001E3197" w:rsidRPr="001B697F" w:rsidRDefault="001E3197" w:rsidP="001E31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B697F">
        <w:rPr>
          <w:color w:val="000000"/>
          <w:sz w:val="28"/>
          <w:szCs w:val="28"/>
        </w:rPr>
        <w:t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1E3197" w:rsidRPr="001B697F" w:rsidRDefault="001E3197" w:rsidP="001E31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1B697F">
        <w:rPr>
          <w:color w:val="000000"/>
          <w:sz w:val="28"/>
          <w:szCs w:val="28"/>
        </w:rPr>
        <w:t xml:space="preserve">развитие информационной культуры </w:t>
      </w:r>
      <w:proofErr w:type="gramStart"/>
      <w:r w:rsidRPr="001B697F">
        <w:rPr>
          <w:color w:val="000000"/>
          <w:sz w:val="28"/>
          <w:szCs w:val="28"/>
        </w:rPr>
        <w:t>обучающихся</w:t>
      </w:r>
      <w:proofErr w:type="gramEnd"/>
      <w:r w:rsidRPr="001B697F">
        <w:rPr>
          <w:color w:val="000000"/>
          <w:sz w:val="28"/>
          <w:szCs w:val="28"/>
        </w:rPr>
        <w:t xml:space="preserve"> с ЗПР.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«Основы духовно-нравственной культуры народов России», направленные на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«Основы духовно-нравственной культуры народов России» необходимо строить на создании оптимальных условий для усвоения программного материала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ЗПР. Большое внимание должно быть уделено отбору учебного материала в соответствии с принципами доступности при сохранении общего базового уровня. Он должен по содержанию и объему быть адаптированным для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освобожден от излишней детализации. Необходимо использовать специальные методы и приемы: объяснение с систематическим повторением, использование разнообразных приемов актуализации (визуальная опора, памятка и т.д.), опору на личный опыт подростка, привлечение краеведческого материала.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внесение некоторых изменений: уменьшение объема теоретических сведений, включение целых тем или целых разделов в материалы для обзорного, ознакомительного изучения. </w:t>
      </w:r>
    </w:p>
    <w:p w:rsidR="001E3197" w:rsidRPr="001B697F" w:rsidRDefault="001E3197" w:rsidP="001E3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Темы для ознакомительного изучения в программе выделены курсивом.</w:t>
      </w:r>
    </w:p>
    <w:p w:rsidR="001E3197" w:rsidRPr="001B697F" w:rsidRDefault="001E3197" w:rsidP="001E3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97" w:rsidRPr="001B697F" w:rsidRDefault="001E3197" w:rsidP="001E31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Содержание курса «Основы духовно-нравственной культуры народов России» (на уровне основного общего образования)</w:t>
      </w:r>
    </w:p>
    <w:p w:rsidR="001E3197" w:rsidRPr="001B697F" w:rsidRDefault="001E3197" w:rsidP="001E31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Раздел 1. В мире культуры</w:t>
      </w:r>
    </w:p>
    <w:p w:rsidR="001E3197" w:rsidRPr="001B697F" w:rsidRDefault="001E3197" w:rsidP="001E3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Величие российской культуры</w:t>
      </w:r>
      <w:r w:rsidRPr="001B697F">
        <w:rPr>
          <w:rFonts w:ascii="Times New Roman" w:hAnsi="Times New Roman" w:cs="Times New Roman"/>
          <w:i/>
          <w:sz w:val="28"/>
          <w:szCs w:val="28"/>
        </w:rPr>
        <w:t>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Российская культура – плод усилий разных народов. Деятели науки и культуры – представители разных национальностей (К. Брюллов, И. Репин, К. Станиславский, Ш. 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, Г. Уланов, Д. Шостакович, Р. Гамзатов, С. 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, Ю. 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Человек – творец и носитель культуры. Вне культуры жизнь человека невозможна. Вклад личности в культуру зависит от ее таланта, способностей,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упорства. Законы нравственности – часть культуры общества. Источники, создающие нравственные установки.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 xml:space="preserve">Раздел 2. Нравственные ценности российского народа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«Береги землю родимую, как мать любимую». Представления о патриотизме в фольклоре разных народов. </w:t>
      </w:r>
      <w:r w:rsidRPr="001B697F">
        <w:rPr>
          <w:rFonts w:ascii="Times New Roman" w:hAnsi="Times New Roman" w:cs="Times New Roman"/>
          <w:i/>
          <w:sz w:val="28"/>
          <w:szCs w:val="28"/>
        </w:rPr>
        <w:t>Герои национального эпоса разных народов (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Улып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Сияжар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</w:rPr>
        <w:t>Боотур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</w:rPr>
        <w:t xml:space="preserve">, Урал-батыр и др.).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– патриоты (Сергий Радонежский,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Рабби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др.). Вклад народов нашей страны в победу над фашизмом.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труде – красота человека. Тема труда в фольклоре разных народов (сказках, легендах, пословицах).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i/>
          <w:sz w:val="28"/>
          <w:szCs w:val="28"/>
        </w:rPr>
        <w:t xml:space="preserve">«Плод добрых трудов славен…». Буддизм, ислам, христианство о труде и трудолюбии.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Люди труда. Примеры самоотверженного труда людей разной национальности на благо родины (землепроходцы, ученые, путешественники и пр.).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природе. </w:t>
      </w:r>
      <w:r w:rsidRPr="001B697F">
        <w:rPr>
          <w:rFonts w:ascii="Times New Roman" w:hAnsi="Times New Roman" w:cs="Times New Roman"/>
          <w:i/>
          <w:sz w:val="28"/>
          <w:szCs w:val="28"/>
        </w:rPr>
        <w:t>Одушевление природы нашими предками.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</w:rPr>
        <w:t>Роль заповедников в сохранении природных объектов.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</w:rPr>
        <w:t>Заповедники на карте России.</w:t>
      </w:r>
      <w:r w:rsidRPr="001B6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</w:t>
      </w:r>
      <w:r w:rsidRPr="001B697F">
        <w:rPr>
          <w:rFonts w:ascii="Times New Roman" w:hAnsi="Times New Roman" w:cs="Times New Roman"/>
          <w:i/>
          <w:sz w:val="28"/>
          <w:szCs w:val="28"/>
        </w:rPr>
        <w:t>О любви и милосердии в разных религиях.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</w:rPr>
        <w:t>Семейные ценности в православии, буддизме, исламе, иудаизме.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Взаимоотношения членов семьи.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Отражение ценностей семьи в фольклоре разных народов. 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Семья – первый трудовой коллектив.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 xml:space="preserve">Раздел 3. Религия и культура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Вклад религии в развитие материальной и духовной культуры общества. </w:t>
      </w:r>
      <w:r w:rsidRPr="001B697F">
        <w:rPr>
          <w:rFonts w:ascii="Times New Roman" w:hAnsi="Times New Roman" w:cs="Times New Roman"/>
          <w:i/>
          <w:sz w:val="28"/>
          <w:szCs w:val="28"/>
        </w:rPr>
        <w:t>Роль религии в развитии культуры.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наследие христианской Руси. </w:t>
      </w:r>
      <w:r w:rsidRPr="001B697F">
        <w:rPr>
          <w:rFonts w:ascii="Times New Roman" w:hAnsi="Times New Roman" w:cs="Times New Roman"/>
          <w:i/>
          <w:sz w:val="28"/>
          <w:szCs w:val="28"/>
        </w:rPr>
        <w:t>Принятие христианства на Руси, влияние Византии.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Христианская вера и образование в Древней Руси. </w:t>
      </w:r>
      <w:r w:rsidRPr="001B697F">
        <w:rPr>
          <w:rFonts w:ascii="Times New Roman" w:hAnsi="Times New Roman" w:cs="Times New Roman"/>
          <w:i/>
          <w:sz w:val="28"/>
          <w:szCs w:val="28"/>
        </w:rPr>
        <w:t>Великие князья Древней Руси и их влияние на развитие образования.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Православный храм (внешние особенности, внутреннее убранство).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Духовная музыка. Богослужебное песнопение. Колокольный звон. </w:t>
      </w:r>
      <w:r w:rsidRPr="001B697F">
        <w:rPr>
          <w:rFonts w:ascii="Times New Roman" w:hAnsi="Times New Roman" w:cs="Times New Roman"/>
          <w:sz w:val="28"/>
          <w:szCs w:val="28"/>
        </w:rPr>
        <w:t xml:space="preserve">Особенности православного календаря.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Культура ислама.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</w:t>
      </w:r>
      <w:r w:rsidRPr="001B697F">
        <w:rPr>
          <w:rFonts w:ascii="Times New Roman" w:hAnsi="Times New Roman" w:cs="Times New Roman"/>
          <w:sz w:val="28"/>
          <w:szCs w:val="28"/>
        </w:rPr>
        <w:t>Мечеть – часть исламской культуры.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Исламский календарь.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Иудаизм и культура. </w:t>
      </w:r>
      <w:r w:rsidRPr="001B697F">
        <w:rPr>
          <w:rFonts w:ascii="Times New Roman" w:hAnsi="Times New Roman" w:cs="Times New Roman"/>
          <w:i/>
          <w:sz w:val="28"/>
          <w:szCs w:val="28"/>
        </w:rPr>
        <w:t>Возникновение иудаизма.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Тора – Пятикнижие Моисея. Синагога – молельный дом иудеев. 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Особенности внутреннего убранства синагоги. Священная история иудеев в сюжетах мировой живописи. Еврейский календарь.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Культурные традиции буддизма</w:t>
      </w:r>
      <w:r w:rsidRPr="001B697F">
        <w:rPr>
          <w:rFonts w:ascii="Times New Roman" w:hAnsi="Times New Roman" w:cs="Times New Roman"/>
          <w:i/>
          <w:sz w:val="28"/>
          <w:szCs w:val="28"/>
        </w:rPr>
        <w:t>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</w:rPr>
        <w:t>Распространение буддизма в России.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Культовые сооружения буддистов. Буддийские монастыри. </w:t>
      </w:r>
      <w:r w:rsidRPr="001B697F">
        <w:rPr>
          <w:rFonts w:ascii="Times New Roman" w:hAnsi="Times New Roman" w:cs="Times New Roman"/>
          <w:i/>
          <w:sz w:val="28"/>
          <w:szCs w:val="28"/>
        </w:rPr>
        <w:t>Искусство танка. Буддийский календарь.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 xml:space="preserve">Раздел 4. Как сохранить духовные ценности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Хранить память предков. Уважение к труду, обычаям, вере предков. Примеры благотворительности из российской истории. Известные меценаты России. 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 xml:space="preserve">Раздел 5. Твой духовный мир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поведения человека. Этикет в разных жизненных ситуациях. Нравственные качества человека.  </w:t>
      </w:r>
    </w:p>
    <w:p w:rsidR="001E3197" w:rsidRPr="001B697F" w:rsidRDefault="001E3197" w:rsidP="001E31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«Основы духовно-нравственной культуры народов России»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детей, обеспечивающие осмысленное освоение содержания образования по предмету:</w:t>
      </w:r>
      <w:r w:rsidRPr="001B69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усиление предметно-практической деятельности; чередование видов деятельности; освоение материала с опорой на алгоритм;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(схемы, шаблоны, опорные таблицы);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речевой отчет о процессе и результате деятельности; выполнение специальных заданий, обеспечивающих коррекцию регуляции учебно-познавательной деятельности и контроль собственного результата. При закреплении изученных тем полезно использовать такие виды деятельности как обсуждение произведений художественной литературы и живописи, фрагментов фильмов; организация экскурсий в музеи, к памятникам истории, к местным достопримечательностям; моделирование ситуаций социального взаимодействия; подготовка сообщения на заданную тему с поиском необходимой информации, коллективные проектные работы.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Для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существенными являются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соответствующей терминологии. </w:t>
      </w:r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B697F">
        <w:rPr>
          <w:rFonts w:ascii="Times New Roman" w:hAnsi="Times New Roman" w:cs="Times New Roman"/>
          <w:sz w:val="28"/>
          <w:szCs w:val="28"/>
        </w:rPr>
        <w:t xml:space="preserve">Изучаемые термины вводятся на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основе,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>обязательна визуальная поддержка, алгоритмы работы с определением, опорные схемы для актуализации терминологии.</w:t>
      </w:r>
    </w:p>
    <w:p w:rsidR="001E3197" w:rsidRPr="001B697F" w:rsidRDefault="001E3197" w:rsidP="001E31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Примерные контрольно-измерительные материалы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 предусмотрен контроль в виде: индивидуальных заданий, устных опросов, защиты проектов.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Для обучающихся с ЗПР возможно изменение формулировки заданий на «пошаговую», адаптация предлагаемого тестового материала: использование устных и письменных инструкций, упрощение длинных сложных формулировок инструкций; предоставление образца или возможности использования справочной информации.</w:t>
      </w:r>
      <w:proofErr w:type="gramEnd"/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Темы проектных работ: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1. «Герои-партизаны Великой Отечественной войны».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2. «Правнуки Победы о своих прадедах».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3. «Герои Советского Союза – представители разных народов».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4. «Место подвига в наше время».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5. «Трудовые подвиги представителей разных народов России».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6. «Герои космоса».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7. «Трудовые подвиги во время Великой Отечественной войны».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8. «Благотворительные мероприятия, которые могут провести учащиеся вашего класса».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9. «Изобразительное искусство как источник знаний и нравственных ценностей».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10. «Театр как источник знаний и нравственных ценностей».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11. «Танцевальный этикет».</w:t>
      </w:r>
    </w:p>
    <w:p w:rsidR="001E3197" w:rsidRPr="001B697F" w:rsidRDefault="001E3197" w:rsidP="001E3197">
      <w:pPr>
        <w:spacing w:after="0" w:line="360" w:lineRule="auto"/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12. «История этикета письма».</w:t>
      </w:r>
    </w:p>
    <w:p w:rsidR="001E3197" w:rsidRPr="001B697F" w:rsidRDefault="001E3197" w:rsidP="001E3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63F" w:rsidRDefault="00DE363F"/>
    <w:sectPr w:rsidR="00DE363F" w:rsidSect="00DE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BD4"/>
    <w:multiLevelType w:val="hybridMultilevel"/>
    <w:tmpl w:val="3820A17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197"/>
    <w:rsid w:val="001E3197"/>
    <w:rsid w:val="00D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F"/>
  </w:style>
  <w:style w:type="paragraph" w:styleId="3">
    <w:name w:val="heading 3"/>
    <w:basedOn w:val="a"/>
    <w:next w:val="a"/>
    <w:link w:val="30"/>
    <w:qFormat/>
    <w:rsid w:val="001E319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197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1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2021-09-15T16:07:00Z</dcterms:created>
  <dcterms:modified xsi:type="dcterms:W3CDTF">2021-09-15T16:12:00Z</dcterms:modified>
</cp:coreProperties>
</file>