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4D" w:rsidRPr="00D07DF2" w:rsidRDefault="00315E77" w:rsidP="00D04FE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D04FE2">
        <w:rPr>
          <w:szCs w:val="28"/>
        </w:rPr>
        <w:t>Адаптивная физическая культура</w:t>
      </w:r>
      <w:r>
        <w:rPr>
          <w:szCs w:val="28"/>
        </w:rPr>
        <w:t>»</w:t>
      </w:r>
      <w:r w:rsidR="00D04FE2">
        <w:rPr>
          <w:szCs w:val="28"/>
        </w:rPr>
        <w:t xml:space="preserve"> </w:t>
      </w:r>
      <w:r>
        <w:rPr>
          <w:szCs w:val="28"/>
        </w:rPr>
        <w:t>на уровне основного общего образования</w:t>
      </w:r>
      <w:r w:rsidR="00635BB1">
        <w:rPr>
          <w:szCs w:val="28"/>
        </w:rPr>
        <w:t xml:space="preserve"> (</w:t>
      </w:r>
      <w:r w:rsidR="005B107B">
        <w:rPr>
          <w:szCs w:val="28"/>
        </w:rPr>
        <w:t>5</w:t>
      </w:r>
      <w:r w:rsidR="006B6D35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423FD3" w:rsidRPr="00635BB1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</w:t>
      </w:r>
      <w:r w:rsidR="00D07DF2">
        <w:rPr>
          <w:rFonts w:ascii="Times New Roman" w:hAnsi="Times New Roman"/>
          <w:sz w:val="28"/>
          <w:szCs w:val="28"/>
        </w:rPr>
        <w:t>учебного предмета «</w:t>
      </w:r>
      <w:r w:rsidR="00D04FE2" w:rsidRPr="00D04FE2">
        <w:rPr>
          <w:rFonts w:ascii="Times New Roman" w:hAnsi="Times New Roman"/>
          <w:sz w:val="28"/>
          <w:szCs w:val="28"/>
        </w:rPr>
        <w:t>Адаптивная физическая культура</w:t>
      </w:r>
      <w:r w:rsidR="00D07DF2">
        <w:rPr>
          <w:rFonts w:ascii="Times New Roman" w:hAnsi="Times New Roman"/>
          <w:sz w:val="28"/>
          <w:szCs w:val="28"/>
        </w:rPr>
        <w:t>» (</w:t>
      </w:r>
      <w:r w:rsidR="005B107B">
        <w:rPr>
          <w:rFonts w:ascii="Times New Roman" w:hAnsi="Times New Roman"/>
          <w:sz w:val="28"/>
          <w:szCs w:val="28"/>
        </w:rPr>
        <w:t>5</w:t>
      </w:r>
      <w:r w:rsidR="00D07DF2">
        <w:rPr>
          <w:rFonts w:ascii="Times New Roman" w:hAnsi="Times New Roman"/>
          <w:sz w:val="28"/>
          <w:szCs w:val="28"/>
        </w:rPr>
        <w:t xml:space="preserve"> класс)</w:t>
      </w:r>
      <w:r w:rsidRPr="00635BB1">
        <w:rPr>
          <w:rFonts w:ascii="Times New Roman" w:hAnsi="Times New Roman"/>
          <w:sz w:val="28"/>
          <w:szCs w:val="28"/>
        </w:rPr>
        <w:t xml:space="preserve"> составлена </w:t>
      </w:r>
      <w:r w:rsidR="00D07DF2" w:rsidRPr="00B276EE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ЗПР, получающих образование на основе АООП ООО ЗПР.</w:t>
      </w:r>
    </w:p>
    <w:p w:rsidR="0097116E" w:rsidRDefault="00D04FE2" w:rsidP="009711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Адаптивная физическая культура</w:t>
      </w:r>
      <w:r w:rsidRPr="00CE6DFE">
        <w:rPr>
          <w:rFonts w:ascii="Times New Roman" w:hAnsi="Times New Roman" w:cs="Times New Roman"/>
          <w:sz w:val="28"/>
          <w:szCs w:val="28"/>
        </w:rPr>
        <w:t xml:space="preserve">» является составной частью предметной области «Физическая культура и Основы безопасности жизнедеятельности». </w:t>
      </w:r>
      <w:r w:rsidR="0097116E" w:rsidRPr="001B697F">
        <w:rPr>
          <w:rFonts w:ascii="Times New Roman" w:hAnsi="Times New Roman"/>
          <w:sz w:val="28"/>
          <w:szCs w:val="28"/>
        </w:rPr>
        <w:t xml:space="preserve">В учебном плане </w:t>
      </w:r>
      <w:r w:rsidR="00FA3AD6">
        <w:rPr>
          <w:rFonts w:ascii="Times New Roman" w:hAnsi="Times New Roman"/>
          <w:sz w:val="28"/>
          <w:szCs w:val="28"/>
        </w:rPr>
        <w:t xml:space="preserve">в 5 классе </w:t>
      </w:r>
      <w:r w:rsidR="0097116E" w:rsidRPr="001B697F">
        <w:rPr>
          <w:rFonts w:ascii="Times New Roman" w:hAnsi="Times New Roman"/>
          <w:sz w:val="28"/>
          <w:szCs w:val="28"/>
        </w:rPr>
        <w:t xml:space="preserve">количество часов на изучение учебного предмета «Адаптивная физическая культура» составляет 2 часа в неделю, третий час реализуется за счет часов части, формируемой участниками образовательных отношений, за счет включения обучающихся во внеурочную деятельность по направлениям – физкультурно-спортивное и оздоровительное. </w:t>
      </w:r>
      <w:proofErr w:type="gramStart"/>
      <w:r w:rsidR="0097116E" w:rsidRPr="001B697F">
        <w:rPr>
          <w:rFonts w:ascii="Times New Roman" w:hAnsi="Times New Roman"/>
          <w:sz w:val="28"/>
          <w:szCs w:val="28"/>
        </w:rPr>
        <w:t xml:space="preserve">Образовательная организация вправе на основании заключения </w:t>
      </w:r>
      <w:proofErr w:type="spellStart"/>
      <w:r w:rsidR="0097116E" w:rsidRPr="001B697F">
        <w:rPr>
          <w:rFonts w:ascii="Times New Roman" w:hAnsi="Times New Roman"/>
          <w:sz w:val="28"/>
          <w:szCs w:val="28"/>
        </w:rPr>
        <w:t>ППк</w:t>
      </w:r>
      <w:proofErr w:type="spellEnd"/>
      <w:r w:rsidR="0097116E" w:rsidRPr="001B697F">
        <w:rPr>
          <w:rFonts w:ascii="Times New Roman" w:hAnsi="Times New Roman"/>
          <w:sz w:val="28"/>
          <w:szCs w:val="28"/>
        </w:rPr>
        <w:t xml:space="preserve"> и по согласованию с родителями обучающихся с ЗПР заменить учебный предмет «Адаптивная физическая культура» на учебный предмет «Физическая культура» или вводить «Адаптивную физическую культуру» индивидуально, исходя из психофизических возможностей обучающегося и медицинских рекомендаций.</w:t>
      </w:r>
      <w:proofErr w:type="gramEnd"/>
    </w:p>
    <w:p w:rsidR="00D04FE2" w:rsidRPr="00CE6DFE" w:rsidRDefault="00D04FE2" w:rsidP="00D04FE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DFE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учебного предмета «Адаптивная физическая культура» направлено на развитие двигательной активности обучающихся с ЗПР,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D04FE2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Программы по АФК имеют коррекционную направленность и должны разрабатываться с учетом особенностей развития обучающихся с ЗПР. Данные программы должны содействовать всестороннему развитию личности ребенка, формированию осознанного отношения к сво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здоровью</w:t>
      </w:r>
      <w:r w:rsidRPr="00CE6DFE">
        <w:rPr>
          <w:rFonts w:ascii="Times New Roman" w:hAnsi="Times New Roman" w:cs="Times New Roman"/>
          <w:sz w:val="28"/>
          <w:szCs w:val="28"/>
        </w:rPr>
        <w:t>, развитию основных физических качеств,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нарушенных функций организма.</w:t>
      </w:r>
    </w:p>
    <w:p w:rsidR="002764B3" w:rsidRPr="001B697F" w:rsidRDefault="002764B3" w:rsidP="002764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воспитания. Это обусловлено особенностями развития как физической, так и психической сферы обучающегося с ЗПР. </w:t>
      </w:r>
    </w:p>
    <w:p w:rsidR="002764B3" w:rsidRPr="001B697F" w:rsidRDefault="002764B3" w:rsidP="002764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 адаптивной физической культуре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на уровне основного общего образования заложены дифференцированный и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подходы.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возможность реализовать свой индивидуальный потенциал.</w:t>
      </w:r>
    </w:p>
    <w:p w:rsidR="002764B3" w:rsidRPr="001B697F" w:rsidRDefault="002764B3" w:rsidP="00276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процессе разработки программы выделяют несколько групп обучающихся с ЗПР:</w:t>
      </w:r>
    </w:p>
    <w:p w:rsidR="002764B3" w:rsidRPr="001B697F" w:rsidRDefault="002764B3" w:rsidP="002764B3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физическое развитие которых соотносится с возрастной нормой;</w:t>
      </w:r>
    </w:p>
    <w:p w:rsidR="002764B3" w:rsidRPr="001B697F" w:rsidRDefault="002764B3" w:rsidP="002764B3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</w:t>
      </w:r>
      <w:bookmarkStart w:id="0" w:name="_Hlk54004381"/>
      <w:r w:rsidRPr="001B697F">
        <w:rPr>
          <w:rFonts w:ascii="Times New Roman" w:hAnsi="Times New Roman" w:cs="Times New Roman"/>
          <w:sz w:val="28"/>
          <w:szCs w:val="28"/>
        </w:rPr>
        <w:t>отстающие в физическом развитии и формировании двигательных навыков;</w:t>
      </w:r>
      <w:bookmarkEnd w:id="0"/>
    </w:p>
    <w:p w:rsidR="002764B3" w:rsidRPr="001B697F" w:rsidRDefault="002764B3" w:rsidP="002764B3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ЗПР, имеющие нарушения здоровья, подтвержденные медицинским заключением, а также дети с инвалидностью по соматическим заболеваниям. </w:t>
      </w:r>
    </w:p>
    <w:p w:rsidR="009B0B92" w:rsidRPr="001B697F" w:rsidRDefault="002764B3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color w:val="000000" w:themeColor="text1"/>
          <w:sz w:val="28"/>
          <w:szCs w:val="28"/>
          <w:u w:color="00B050"/>
        </w:rPr>
        <w:t>Для обучающихся с ЗПР</w:t>
      </w: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физическое развитие которых приближается или соответствует возрастной норме</w:t>
      </w: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овладение предметом «Физическая культура» все же представляется затруднительным без использования специальных методов и приемов. Чаще всего это связано с особенностями эмоционально-волевой и личностной сферы </w:t>
      </w:r>
      <w:proofErr w:type="gramStart"/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ЗПР.</w:t>
      </w:r>
      <w:r w:rsidR="009B0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отстают от нормально развивающихся сверстников по </w:t>
      </w:r>
      <w:proofErr w:type="spellStart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произвольного поведения. Уровень произвольной регуляции поведения зависит у них от сложности деятельности, особенно от сложности звена программирования. Наибольшие затруднения вызывает </w:t>
      </w:r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формирование </w:t>
      </w:r>
      <w:proofErr w:type="gramStart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собственной деятельностью. При формировании двигательных навыков у данной группы обучающихся особые трудности наблюдаются при выполнении заданий, требующих определенных волевых усилий, настойчивости, сосредоточенности на результате. Для </w:t>
      </w:r>
      <w:proofErr w:type="gramStart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 ЗПР образовательная организация по согласованию с родителями обучающегося вправе делать выбор между учебным предметом «Физическая культура» и «Адаптивная физическая культура».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ЗПР, </w:t>
      </w:r>
      <w:r w:rsidRPr="001B697F">
        <w:rPr>
          <w:rFonts w:ascii="Times New Roman" w:hAnsi="Times New Roman" w:cs="Times New Roman"/>
          <w:i/>
          <w:sz w:val="28"/>
          <w:szCs w:val="28"/>
        </w:rPr>
        <w:t>отстающие в физическом развитии и формировании двигательных навыков</w:t>
      </w:r>
      <w:r w:rsidRPr="001B697F">
        <w:rPr>
          <w:rFonts w:ascii="Times New Roman" w:hAnsi="Times New Roman" w:cs="Times New Roman"/>
          <w:sz w:val="28"/>
          <w:szCs w:val="28"/>
        </w:rPr>
        <w:t xml:space="preserve">, помимо вышеперечисленных проблем личностного развития, имеют более выраженные проблемы нервно-психического плана. В двигательном статусе таких обучающихся практически всегда можно выделить как негрубые нарушения в физическом развитии и функциональном состоянии, так и специфические нарушения психомоторики, связанные с трудностями формирования произвольных осознанных движений, направленных на достижение определенной цели. В результате все задания на уроках физкультуры они выполняют медленнее, чем нормально развивающиеся обучающиеся, обнаруживаются неточность и неловкость движений. Особые затруднения обнаруживаются при выполнении попеременных движений, сложных двигательных программ. При выполнении произвольных движений может появляться излишнее напряжение мышц, а иногда и непроизвольные движения. У обучающихся с ЗПР данной группы наблюдаются и недостатки координации движений, в которых участвуют группы мышц обеих половин тела. Недостатки моторики и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психомоторики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отрицательно сказываются на возможностях усвоения знаний и умений в области физической культуры. Кроме того,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произвольной регуляции поведения влияет на продуктивность занятий физической культурой: ученики часто не усваивают задания, даваемые учителем, не могут на относительно длительное время сосредоточиться на их выполнении, отвлекаются на любые посторонние стимулы. Им чрезвычайно трудно соблюдать определенный двигательный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режим, подчиняться четким правилам поведения на уроках физкультуры.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Таким образом,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работу. </w:t>
      </w:r>
      <w:proofErr w:type="gramEnd"/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Для обучающихся с ЗПР, </w:t>
      </w:r>
      <w:r w:rsidRPr="001B697F">
        <w:rPr>
          <w:rFonts w:ascii="Times New Roman" w:hAnsi="Times New Roman" w:cs="Times New Roman"/>
          <w:i/>
          <w:sz w:val="28"/>
          <w:szCs w:val="28"/>
        </w:rPr>
        <w:t>имеющих отклонения в состоянии здоровья или инвалидность по соматическим заболеваниям</w:t>
      </w:r>
      <w:r w:rsidRPr="001B697F">
        <w:rPr>
          <w:rFonts w:ascii="Times New Roman" w:hAnsi="Times New Roman" w:cs="Times New Roman"/>
          <w:sz w:val="28"/>
          <w:szCs w:val="28"/>
        </w:rPr>
        <w:t xml:space="preserve">, характерны специфические особенности двигательного развития, связанные именно с тем заболеванием, которое имеет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. Как правило, соматическое заболевание осложняет все вышеперечисленные особенности психофизического развития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ЗПР. Очень часто в замедлении темпа развития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принимает участие стойкая соматогенная астения, которая приводит к повышенной утомляемости, истощаемости, неспособности к длительному умственному и физическому напряжению. Обучающиеся</w:t>
      </w:r>
      <w:r w:rsidRPr="001B697F" w:rsidDel="00AC5CEC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 xml:space="preserve">часто жалуются на усталость, головные боли, нарушения сна и резкое падение работоспособности. В ответ на чрезмерную школьную нагрузку у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B697F" w:rsidDel="00AC5CEC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может возникать переутомление. Таким образом, при обучении данной группы обучающихся, прежде всего необходимы строгая регламентация учебной нагрузки, профилактика переутомления, создание обстановки эмоционального комфорта как в образовательной организации, так и в семье, забота родителей об охране и укреплении физического и психического здоровья ребенка. Занятия физической культурой должны быть индивидуализированы и зависеть от медицинских рекомендаций лечащего врача. Прежде чем приступать к разработке индивидуального плана занятий адаптивной физической культурой, необходимо очень внимательно ознакомиться с показаниями и противопоказаниями к физическим нагрузкам, строго соблюдать медицинские рекомендации.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 с физическим развитием, близким к возрастной норме, и обучающиеся с ЗПР, психофизическое развитие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задержано, посещают уроки физической культуры вместе с нормально развивающимися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>сверстниками. Учитель физкультуры реализует индивидуально-дифференцированный подход к физическому воспитанию обучающихся с ЗПР, осуществляет коррекционную направленность урока в соответствии с особыми образовательными потребностями этих обучающихся. Обучающиеся</w:t>
      </w:r>
      <w:r w:rsidRPr="001B697F" w:rsidDel="00AC5CEC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 xml:space="preserve">с ЗПР с нарушениями здоровья или инвалидностью занимаются адаптивной физической культурой в соответствии с медицинскими рекомендациями.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Адаптивная физическая культура занимает важное место не только в образовательном процессе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hAnsi="Times New Roman" w:cs="Times New Roman"/>
          <w:sz w:val="28"/>
          <w:szCs w:val="28"/>
        </w:rPr>
        <w:t xml:space="preserve">, но и в целом является частью системы комплексного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сопровождения. Высокий потенциал дисциплины как эффективного метода социализации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ЗПР признается специалистами в сфере образования, физической культуры и спорта, здравоохранения и социальной защиты.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ученика, коррекцию и развитие его познавательных способностей, сенсорных систем, высших психических функций, общения, мотивов, интересов, потребностей, самовоспитания.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навыков, формирующихся неполноценно из-за недостатков психического и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приводящих к трудностям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и понимания сложных семантических конструкций.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К особым образовательным потребностям обучающихся с ЗПР в части занятий физической культурой и спортом относятся потребности: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 xml:space="preserve">во включении в содержание занятий физической культурой и спортом коррекционно-развивающей работы, предусматривающей коррекцию и развитие точности, ловкости и </w:t>
      </w:r>
      <w:proofErr w:type="spellStart"/>
      <w:r w:rsidRPr="003B1581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3B1581">
        <w:rPr>
          <w:rFonts w:ascii="Times New Roman" w:hAnsi="Times New Roman" w:cs="Times New Roman"/>
          <w:sz w:val="28"/>
          <w:szCs w:val="28"/>
        </w:rPr>
        <w:t xml:space="preserve"> движений; упражнений, способствующих налаживанию межполушарных связей и отработке быстроты двигательных реакций;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 xml:space="preserve">в создании условий для формирования </w:t>
      </w:r>
      <w:proofErr w:type="spellStart"/>
      <w:r w:rsidRPr="003B158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B1581">
        <w:rPr>
          <w:rFonts w:ascii="Times New Roman" w:hAnsi="Times New Roman" w:cs="Times New Roman"/>
          <w:sz w:val="28"/>
          <w:szCs w:val="28"/>
        </w:rPr>
        <w:t xml:space="preserve"> деятельности и поведения;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организации образовательного процесса с учетом индивидуализации содержания, методов и сре</w:t>
      </w:r>
      <w:proofErr w:type="gramStart"/>
      <w:r w:rsidRPr="003B158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B1581">
        <w:rPr>
          <w:rFonts w:ascii="Times New Roman" w:hAnsi="Times New Roman" w:cs="Times New Roman"/>
          <w:sz w:val="28"/>
          <w:szCs w:val="28"/>
        </w:rPr>
        <w:t>оответствии с особыми образовательными потребностями и состоянием здоровья обучающегося с ЗПР;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предоставлении дифференцированных требований к процессу и результатам занятий с учетом психофизических возможностей ребенка;</w:t>
      </w:r>
    </w:p>
    <w:p w:rsidR="00D04FE2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формировании интереса к занятиям физической культурой и спортом, представлений и навыков здорового образа жизни.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CE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7D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программы по предмету </w:t>
      </w:r>
      <w:r w:rsidRPr="003D257D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«Адаптивная физическая культура»</w:t>
      </w:r>
      <w:r w:rsidRPr="003D257D"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 xml:space="preserve">– </w:t>
      </w: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обеспечение овладения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с ЗПР необходимым уровнем подготовки в области физической культуры, </w:t>
      </w:r>
      <w:r w:rsidRPr="00CE6DFE">
        <w:rPr>
          <w:rFonts w:ascii="Times New Roman" w:hAnsi="Times New Roman" w:cs="Times New Roman"/>
          <w:sz w:val="28"/>
          <w:szCs w:val="28"/>
        </w:rPr>
        <w:t xml:space="preserve">совершенствование двигательной деятельности обучающихся, повышение функциональных возможностей основных систем организма, необходимых для полноценной социальной адаптации </w:t>
      </w:r>
      <w:r w:rsidR="009B0B92" w:rsidRPr="001B697F">
        <w:rPr>
          <w:rFonts w:ascii="Times New Roman" w:hAnsi="Times New Roman" w:cs="Times New Roman"/>
          <w:sz w:val="28"/>
          <w:szCs w:val="28"/>
        </w:rPr>
        <w:t>обучающихся</w:t>
      </w:r>
      <w:r w:rsidR="009B0B92">
        <w:rPr>
          <w:rFonts w:ascii="Times New Roman" w:hAnsi="Times New Roman" w:cs="Times New Roman"/>
          <w:sz w:val="28"/>
          <w:szCs w:val="28"/>
        </w:rPr>
        <w:t>.</w:t>
      </w:r>
    </w:p>
    <w:p w:rsidR="00D04FE2" w:rsidRPr="00CE6DFE" w:rsidRDefault="00D04FE2" w:rsidP="00D04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DF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регулярной адекватной состоянию здоровья физической нагрузки, формирование мотивации и привычки к двигательной активности,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задач.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Общие задачи </w:t>
      </w:r>
      <w:r w:rsidRPr="00CE6DFE">
        <w:rPr>
          <w:rFonts w:ascii="Times New Roman" w:hAnsi="Times New Roman" w:cs="Times New Roman"/>
          <w:sz w:val="28"/>
          <w:szCs w:val="28"/>
        </w:rPr>
        <w:t xml:space="preserve">физического воспитания школьников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E6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укрепление здоровья, содействие нормальному физическому развитию, повышению сопротивляемости организма к неблагоприятным условиям внешней среды;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развитие двигательной активности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достижение положительной динамики в развитии основных физических качеств;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обучение основам техники движений, формированию жизненно необходимых навыков и умений;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систематических занятиях физической культурой и спортом;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формирование необходимых знаний в области физической культуры личности;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организации самостоятельных занятий физической культурой с учетом индивидуальных особенностей и способностей; 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применять средства физической культуры для организации учебной и </w:t>
      </w:r>
      <w:proofErr w:type="spellStart"/>
      <w:r w:rsidRPr="00CE6DFE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воспитание нравственных и волевых качеств, приучение к ответственности за свои поступки, любознательности, активности и самостоятельности;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D04FE2" w:rsidRPr="00CE6DFE" w:rsidRDefault="00D04FE2" w:rsidP="00D04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Специфические задачи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(коррекционные, компенсаторные, профилактические) физического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E6DFE">
        <w:rPr>
          <w:rFonts w:ascii="Times New Roman" w:hAnsi="Times New Roman" w:cs="Times New Roman"/>
          <w:sz w:val="28"/>
          <w:szCs w:val="28"/>
        </w:rPr>
        <w:t>: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техники выполнения основных движений – ходьбы, бега, плавания, прыжков, </w:t>
      </w:r>
      <w:proofErr w:type="spellStart"/>
      <w:r w:rsidRPr="00CC2F7B">
        <w:rPr>
          <w:rFonts w:ascii="Times New Roman" w:eastAsia="Times New Roman" w:hAnsi="Times New Roman" w:cs="Times New Roman"/>
          <w:sz w:val="28"/>
          <w:szCs w:val="28"/>
        </w:rPr>
        <w:t>перелезания</w:t>
      </w:r>
      <w:proofErr w:type="spellEnd"/>
      <w:r w:rsidRPr="00CC2F7B">
        <w:rPr>
          <w:rFonts w:ascii="Times New Roman" w:eastAsia="Times New Roman" w:hAnsi="Times New Roman" w:cs="Times New Roman"/>
          <w:sz w:val="28"/>
          <w:szCs w:val="28"/>
        </w:rPr>
        <w:t>, метания и др.;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и развитие координационных 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развитие двигательных качеств: силы, скорости, выносливости, пластичности, гибкости и пр.;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и коррекция соматических нарушений – дыхательной и </w:t>
      </w:r>
      <w:proofErr w:type="spellStart"/>
      <w:proofErr w:type="gramStart"/>
      <w:r w:rsidRPr="00CC2F7B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системы, сколиоза, плоскостопия, профилактика простудных и инфекционных заболеваний, травматизма, микротравм;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кожно-кинестетических восприятий и т.д.;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психических нарушений в процессе деятельности </w:t>
      </w:r>
      <w:proofErr w:type="gramStart"/>
      <w:r w:rsidRPr="00CC2F7B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т.д.; 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произвольной регуляции поведения,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правилам;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развитие потребности в общении и объединении со сверстниками, </w:t>
      </w:r>
      <w:r w:rsidR="009B0B92" w:rsidRPr="001B697F">
        <w:rPr>
          <w:rFonts w:ascii="Times New Roman" w:eastAsia="Times New Roman" w:hAnsi="Times New Roman" w:cs="Times New Roman"/>
          <w:sz w:val="28"/>
          <w:szCs w:val="28"/>
        </w:rPr>
        <w:t>коммуникативного поведения для выполнения спортивных задач;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преодоление личностной незрелости </w:t>
      </w:r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 ЗПР, создание условий для развития воли, целеустремленности, способности к преодолению трудностей, самоконтроля, самоутверждения;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обеспечение положительной мотивации к занятиям физкультурой и спортом;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отклонений в поведении и деятельности, преодоление установок на </w:t>
      </w:r>
      <w:proofErr w:type="spellStart"/>
      <w:r w:rsidRPr="00CC2F7B">
        <w:rPr>
          <w:rFonts w:ascii="Times New Roman" w:eastAsia="Times New Roman" w:hAnsi="Times New Roman" w:cs="Times New Roman"/>
          <w:sz w:val="28"/>
          <w:szCs w:val="28"/>
        </w:rPr>
        <w:t>аддиктивные</w:t>
      </w:r>
      <w:proofErr w:type="spellEnd"/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формы поведения, ориентаций на применение силы. </w:t>
      </w:r>
    </w:p>
    <w:p w:rsidR="00D04FE2" w:rsidRPr="00D04FE2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>Принципы реализации программы: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необходимость использования специальных методов, приёмов и средств обучения;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компетентности участников образовательного процесса в </w:t>
      </w:r>
      <w:r w:rsidR="009B0B92" w:rsidRPr="001B697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вариативности, которая предполагает осуществление различных вариантов действий по реализации поставленных задач;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D04FE2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9B0B92" w:rsidRPr="009B0B92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</w:pPr>
      <w:r w:rsidRPr="009B0B92">
        <w:rPr>
          <w:rFonts w:ascii="Times New Roman" w:hAnsi="Times New Roman" w:cs="Times New Roman"/>
          <w:b/>
          <w:bCs/>
          <w:i/>
          <w:color w:val="222222"/>
          <w:sz w:val="28"/>
          <w:szCs w:val="28"/>
          <w:u w:color="222222"/>
        </w:rPr>
        <w:t>Содержание учебного предмета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Содержание учебной дисциплины «Адаптивная физическая культура» имеет модульную структуру, количество модулей может быть изменено образовательной организацией с учётом интересов и способностей обучающихся, запросов их родителей (законных представителей), а также возможностей образовательной организации и региональных особенностей.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Программа по АФК может включать следующие модули: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«Теория и методика физической культуры и спорта»;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модуль «Гимнастика»;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«Лёгкая атлетика»;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«Лыжная подготовка»;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«Подвижные и спортивные игры»;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«Плавание».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Если материально-техническое оснащение образовательной организации или погодные условия в регионе не позволяют реализовать модули «Лыжная подготовка» и «Плавание», то в содержание образования должны быть включены вариативные модули по усмотрению образовательной организации, или должно быть увеличено количество учебных часов на освоение программного материала по другим модулям.</w:t>
      </w:r>
    </w:p>
    <w:p w:rsidR="009B0B92" w:rsidRPr="001B697F" w:rsidRDefault="009B0B92" w:rsidP="009B0B92">
      <w:pPr>
        <w:pStyle w:val="af"/>
        <w:spacing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Содержание обучения по программе является вариативным, оно может изменяться в зависимости от особых образовательных </w:t>
      </w:r>
      <w:proofErr w:type="gramStart"/>
      <w:r w:rsidRPr="001B697F">
        <w:rPr>
          <w:sz w:val="28"/>
          <w:szCs w:val="28"/>
        </w:rPr>
        <w:t>потребностей</w:t>
      </w:r>
      <w:proofErr w:type="gramEnd"/>
      <w:r w:rsidRPr="001B697F">
        <w:rPr>
          <w:sz w:val="28"/>
          <w:szCs w:val="28"/>
        </w:rPr>
        <w:t xml:space="preserve"> обучающихся с ЗПР, обусловленных характером имеющихся у них нарушений.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Урок АФК состоит из трех частей: подготовительной, основной и заключительной. Каждая часть имеет определённые особенности.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1. Подготовительная часть (длительность 10–15 мин) состоит из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 дыхательных упражнений, которые выполняются в медленном или среднем темпе. На первых этапах упражнения выполняются от четырех до шести раз, далее по шесть–восемь и раз, и потом по восемь – десять раз.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В подготовительной части урока нагрузку нужно повышать постепенно и не рекомендуется давать много упражнений, которые ранее не были знакомы обучающимся с ЗПР.</w:t>
      </w:r>
      <w:proofErr w:type="gramEnd"/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Упражнения, рекомендуемые для подготовительной части урока: построение, ходьба в различном темпе и направлениях, медленный бег, дыхательные упражнения, упражнения с набивными мячами и на гимнастической скамье.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2. Основная часть (длительность 15–20 мин) отводится для решения основных задач урока.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В неё необходимо включать новые для обучающихся с ЗПР физические упражнения, ориентированные на развитие у них двигательных качеств.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Наибольшая физическая нагрузка приходится на вторую половину основной части урока, поэтому первый этап основной части урока заполнен более лёгкими по технике выполнения и запоминанию физическими упражнениями. Важно включать в основную часть урока одно–два новых упражнения. Упражнения должны быть разнообразными, не однотипными,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задействующими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большое количество звеньев и мышечных цепей опорно-двигательного аппарата.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Занятия по направлениям: гимнастика, лёгкая атлетика, спортивные игры, лыжная подготовка включаются в основную часть урока, можно использовать для освоения отдельных разделов и подготовительную часть урока.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основной части урока решаются коррекционные задачи с помощью специальных методов формирования двигательных навыков, развития физических способностей: мышечной силы, быстроты, выносливости, гибкости и, особенно, координационных способностей.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Для развития силы используются упражнения основной гимнастики: лазание, ползание, подтягивание, сгибание-разгибание рук в упоре, поднимание ног из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лежа и упора сидя сзади, перемещения по гимнастической скамейке лежа с помощью рук; корригирующие силовые упражнения для профилактики нарушений осанки, предупреждение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сколиотической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установки позвоночника и коррекции имеющихся нарушений; легкоатлетические упражнения: прыжки и прыжковые упражнения, упражнения с преодолением внешней среды – бег по песку, передвижение на лыжах по глубокому снегу, в гору; упражнения с гантелями, набивными мячами, резиновым амортизатором, на тренажерах, с партнером; подвижные игры и эстафеты с переноской груза, прыжками; плавание одними ногами, одними руками, с гидротормозом.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Быстрота простой двигательной реакции развивается в упражнениях с реагированием на внезапно возникающий сигнал. Быстрота сложной двигательной реакции развивается преимущественно в подвижных и спортивных играх.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Средствами развития выносливости являются упражнения ритмической и основной гимнастики, легкой атлетики, лыжной подготовки, плавания, спортивных и подвижных игр. Для поддержания аэробной выносливости рекомендуется нагрузка с частотой сердечных сокращений 120-140 уд./мин, для повышения аэробной выносливости – 140-165 уд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>/мин.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Для развития гибкости используются следующие виды упражнений: динамические активные упражнения: маховые, пружинистые, прыжковые, с резиновыми амортизаторами; динамические пассивные упражнения с дополнительной опорой, с помощью партнера, с отягощением, на тренажерах; статические упражнения, включающие удержание растянутых мышц самостоятельно и с помощью партнера.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связи с нарушениями мелкой моторики рук большое значение для обучающихся с ЗПР имеют упражнения для развития подвижности рук, мелких суставов кистей и пальцев. Эти упражнения предваряются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пальцев и кистей рук.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Для развития координационных способностей обучающихся с ЗПР используются следующие методы и приемы: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симметричные и асимметричные движения;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релаксационные упражнения, смена напряжения и расслабления мышц;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упражнения на реагирующую способность (сигналы разной модальности на слуховой и зрительный аппарат);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повышенной, подвижной, наклонной опоре);</w:t>
      </w:r>
      <w:proofErr w:type="gramEnd"/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упражнения на точность различения мышечных усилий; 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>упражнения на дифференцировку зрительных и слуховых сигналов по силе, расстоянию, направлению;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воспроизведение заданного ритма движений (под музыку, голос, хлопки, звуковые, световые сигналы);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пространственная ориентация на основе кинестетических, тактильных, зрительных, слуховых ощущений;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парные и групповые упражнения, требующие согласованности совместных действий.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3. Заключительная часть: (длительность 5–7 мин) на этом этапе урока основной задачей является восстановление функционального состояния организма после физической нагрузки. В этой части урока АФК предусматривается использование упражнений на расслабление, дыхательных упражнений,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, организация медленной ходьбы.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Содержание программного материала осваивается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через: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учебный предмет «АФК»;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общественно полезный труд;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физкультурную/спортивно-оздоровительную деятельность в пространстве образовательной организации;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внеклассную и внешкольную работу;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дополнительное образование и др.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Содержание </w:t>
      </w:r>
      <w:proofErr w:type="gramStart"/>
      <w:r w:rsidRPr="001B697F">
        <w:rPr>
          <w:sz w:val="28"/>
          <w:szCs w:val="28"/>
        </w:rPr>
        <w:t>обучения по программе</w:t>
      </w:r>
      <w:proofErr w:type="gramEnd"/>
      <w:r w:rsidRPr="001B697F">
        <w:rPr>
          <w:sz w:val="28"/>
          <w:szCs w:val="28"/>
        </w:rPr>
        <w:t xml:space="preserve"> является вариативным, оно может изменяться в зависимости от особых образовательных потребностей обучающихся, обусловленных особенностями и характером имеющихся у них нарушений. При формировании и структурировании материала необходимо учитывать возраст, степень выраженности недостатков психофизического развития, состояние соматического здоровья, уровень физической подготовленности обучающихся.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В каждый урок адаптивного физического воспитания включаются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, корригирующие, прикладные упражнения, подвижные и спортивные игры по правилам. 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Примерный перечень возможных упражнений представлен в таблице 1. Все упражнения используются дифференцированно в зависимости от психофизических возможностей обучающихся.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Проведение уроков по адаптивной физической культуре предполагает соблюдение следующих принципов работы: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1. Создание мотивации. Важно на занятии создавать ситуации, в которых обучающийся должен проявить активность – поставить двигательную задачу и решить ее. При этом важно правильно подобрать сложность выполнения упражнений, темпа и ритма. Если упражнения сложные, многосоставные, то это будет тяжело для восприятия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если слишком легкие, то им будет не интересно выполнять задание на уроке.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2. Сочетание активной работы и отдыха. Важно чередовать отдых и физическую нагрузку. При чрезмерной нагрузке у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быстро наступает психофизическое утомление, что приводит к потере концентрации и нарушению техники движения.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3. Непрерывность образовательного процесса. Занятия должны быть регулярными, адекватными, практически постоянными.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4. Важность поощрения. Необходимо как можно чаще подчеркивать успехи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в ходе проведения занятия. Это способствует повышению самооценки детей и снижению невротизации.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5. Активизации всех нарушенных функций. На каждом занятии необходимо задействовать как можно больше анализаторов, акцентируя внимание на их компенсаторных возможностях.</w:t>
      </w:r>
    </w:p>
    <w:p w:rsidR="009B0B92" w:rsidRPr="009B0B92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6. Сотрудничество с родителями. Занятия по адаптивной физической культуре должны продолжаться и в домашних условиях. Именно здесь важна взаимосвязь учащегося, родителей и педагога. Рекомендовано регулярное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>выполнение комплексов упражнений в домашних условиях с учетом специфичности нарушений.</w:t>
      </w:r>
    </w:p>
    <w:p w:rsidR="00D04FE2" w:rsidRDefault="00D04FE2" w:rsidP="00D04FE2">
      <w:pPr>
        <w:pStyle w:val="af"/>
        <w:spacing w:after="0" w:line="360" w:lineRule="auto"/>
        <w:ind w:firstLine="708"/>
        <w:jc w:val="center"/>
        <w:rPr>
          <w:b/>
          <w:bCs/>
          <w:i/>
          <w:sz w:val="28"/>
          <w:szCs w:val="28"/>
        </w:rPr>
      </w:pPr>
      <w:r w:rsidRPr="00D04FE2">
        <w:rPr>
          <w:b/>
          <w:bCs/>
          <w:i/>
          <w:sz w:val="28"/>
          <w:szCs w:val="28"/>
        </w:rPr>
        <w:t>Основные тематические блоки (модули) учебной дисциплины «Адаптивная физическая культура» на уровне основного общего образования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bCs/>
          <w:sz w:val="28"/>
          <w:szCs w:val="28"/>
        </w:rPr>
        <w:t xml:space="preserve">В данный блок включены теоретические знания по истории физической культуры и спорта, их </w:t>
      </w:r>
      <w:proofErr w:type="gramStart"/>
      <w:r w:rsidRPr="001B697F">
        <w:rPr>
          <w:bCs/>
          <w:sz w:val="28"/>
          <w:szCs w:val="28"/>
        </w:rPr>
        <w:t>месте</w:t>
      </w:r>
      <w:proofErr w:type="gramEnd"/>
      <w:r w:rsidRPr="001B697F">
        <w:rPr>
          <w:bCs/>
          <w:sz w:val="28"/>
          <w:szCs w:val="28"/>
        </w:rPr>
        <w:t xml:space="preserve"> и роли в современном обществе. </w:t>
      </w:r>
      <w:r w:rsidRPr="001B697F">
        <w:rPr>
          <w:sz w:val="28"/>
          <w:szCs w:val="28"/>
        </w:rPr>
        <w:t>Учащиеся должны получить знания о значении физической культуры для всестороннего развития человека, укрепления здоровья и подготовки к трудовой деятельности. Формируются понятия о здоровье и здоровом образе жизни. Рассматривается необходимость коррекции осанки и телосложения, контроля и наблюдения за состоянием здоровья, физическим развитием и физической подготовленностью.</w:t>
      </w:r>
      <w:r w:rsidRPr="001B697F">
        <w:t xml:space="preserve"> </w:t>
      </w:r>
      <w:r w:rsidRPr="001B697F">
        <w:rPr>
          <w:sz w:val="28"/>
          <w:szCs w:val="28"/>
        </w:rPr>
        <w:t>Формируется способность обучающихся к самонаблюдению и самоконтролю, оценка эффективности занятий. Формируются способы выявления и устранения технических ошибок при выполнении физических упражнений. Усваивается техника безопасности при занятиях АФК и спортом.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Специфической особенностью содержания учебного материала для обучающихся с ЗПР является включение тематики, касающейся перспективных возможностей обучающихся в освоении любительского спорта, и даже спортивной карьеры. Рассматриваются темы возникновения и развития олимпийского движения, олимпийское движение в России, принципы спортивной этики, примеры достижений известных спортсменов.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b/>
          <w:bCs/>
          <w:sz w:val="28"/>
          <w:szCs w:val="28"/>
        </w:rPr>
      </w:pPr>
      <w:r w:rsidRPr="001B697F">
        <w:rPr>
          <w:b/>
          <w:bCs/>
          <w:sz w:val="28"/>
          <w:szCs w:val="28"/>
        </w:rPr>
        <w:t>Гимнастика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bCs/>
          <w:sz w:val="28"/>
          <w:szCs w:val="28"/>
        </w:rPr>
        <w:t>В данный блок</w:t>
      </w:r>
      <w:r w:rsidRPr="001B697F">
        <w:rPr>
          <w:b/>
          <w:bCs/>
          <w:sz w:val="28"/>
          <w:szCs w:val="28"/>
        </w:rPr>
        <w:t xml:space="preserve"> </w:t>
      </w:r>
      <w:r w:rsidRPr="001B697F">
        <w:rPr>
          <w:sz w:val="28"/>
          <w:szCs w:val="28"/>
        </w:rPr>
        <w:t xml:space="preserve">необходимо включать физические упражнения, которые, прежде всего, будут направлены на коррекцию нарушений моторики и психомоторики обучающихся с ЗПР.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>Построения и перестроения также включаются в программу занятий по гимнастике. Учащиеся должны владеть самыми простыми способами перестроения и ориентировки в пространстве.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lastRenderedPageBreak/>
        <w:t xml:space="preserve">Включаются в занятия и </w:t>
      </w:r>
      <w:proofErr w:type="spellStart"/>
      <w:r w:rsidRPr="001B697F">
        <w:rPr>
          <w:sz w:val="28"/>
          <w:szCs w:val="28"/>
        </w:rPr>
        <w:t>общеразвивающие</w:t>
      </w:r>
      <w:proofErr w:type="spellEnd"/>
      <w:r w:rsidRPr="001B697F">
        <w:rPr>
          <w:sz w:val="28"/>
          <w:szCs w:val="28"/>
        </w:rPr>
        <w:t xml:space="preserve"> и корригирующие упражнения, болящая часть которых должна проводиться из </w:t>
      </w:r>
      <w:proofErr w:type="gramStart"/>
      <w:r w:rsidRPr="001B697F">
        <w:rPr>
          <w:sz w:val="28"/>
          <w:szCs w:val="28"/>
        </w:rPr>
        <w:t>положения</w:t>
      </w:r>
      <w:proofErr w:type="gramEnd"/>
      <w:r w:rsidRPr="001B697F">
        <w:rPr>
          <w:sz w:val="28"/>
          <w:szCs w:val="28"/>
        </w:rPr>
        <w:t xml:space="preserve"> лежа, а также стоя или сидя – но в уже в меньшем количестве. 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>Обучение правильному дыханию в покое и при физической нагрузке осуществляет коррекцию дыхания, осанки.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Акробатические упражнения и комбинации (кувырки, перекаты, стойки, упоры, прыжки с поворотами, перевороты). </w:t>
      </w:r>
      <w:proofErr w:type="gramStart"/>
      <w:r w:rsidRPr="001B697F">
        <w:rPr>
          <w:sz w:val="28"/>
          <w:szCs w:val="28"/>
        </w:rPr>
        <w:t xml:space="preserve">Гимнастические упражнения и комбинации на спортивных снарядах (перекладине, брусьях, бревне): висы, упоры, махи, </w:t>
      </w:r>
      <w:proofErr w:type="spellStart"/>
      <w:r w:rsidRPr="001B697F">
        <w:rPr>
          <w:sz w:val="28"/>
          <w:szCs w:val="28"/>
        </w:rPr>
        <w:t>перемахи</w:t>
      </w:r>
      <w:proofErr w:type="spellEnd"/>
      <w:r w:rsidRPr="001B697F">
        <w:rPr>
          <w:sz w:val="28"/>
          <w:szCs w:val="28"/>
        </w:rPr>
        <w:t>, повороты, передвижения, седы, стойки, наскоки, соскоки.</w:t>
      </w:r>
      <w:proofErr w:type="gramEnd"/>
      <w:r w:rsidRPr="001B697F">
        <w:rPr>
          <w:sz w:val="28"/>
          <w:szCs w:val="28"/>
        </w:rPr>
        <w:t xml:space="preserve"> Преодоление гимнастической полосы препятствий.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proofErr w:type="gramStart"/>
      <w:r w:rsidRPr="001B697F">
        <w:rPr>
          <w:sz w:val="28"/>
          <w:szCs w:val="28"/>
        </w:rPr>
        <w:t>В занятия могут включаться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1B697F">
        <w:rPr>
          <w:sz w:val="28"/>
          <w:szCs w:val="28"/>
        </w:rPr>
        <w:t xml:space="preserve"> Ритмическая гимнастика с элементами хореографии (девочки).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b/>
          <w:bCs/>
          <w:sz w:val="28"/>
          <w:szCs w:val="28"/>
        </w:rPr>
      </w:pPr>
      <w:r w:rsidRPr="001B697F">
        <w:rPr>
          <w:b/>
          <w:bCs/>
          <w:sz w:val="28"/>
          <w:szCs w:val="28"/>
        </w:rPr>
        <w:t>Легкая атлетика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bCs/>
          <w:sz w:val="28"/>
          <w:szCs w:val="28"/>
        </w:rPr>
        <w:t>Данный</w:t>
      </w:r>
      <w:r w:rsidRPr="001B697F">
        <w:rPr>
          <w:sz w:val="28"/>
          <w:szCs w:val="28"/>
        </w:rPr>
        <w:t xml:space="preserve"> блок включает ходьбу, </w:t>
      </w:r>
      <w:r w:rsidRPr="001B697F">
        <w:rPr>
          <w:color w:val="000000" w:themeColor="text1"/>
          <w:sz w:val="28"/>
          <w:szCs w:val="28"/>
        </w:rPr>
        <w:t xml:space="preserve">бег, прыжки, метание. Основное направление занятий легкой атлетикой способствует формированию двигательных навыков, таких как правильная ходьба, бег, прыжки и метание. У </w:t>
      </w:r>
      <w:proofErr w:type="gramStart"/>
      <w:r w:rsidRPr="001B697F">
        <w:rPr>
          <w:color w:val="000000" w:themeColor="text1"/>
          <w:sz w:val="28"/>
          <w:szCs w:val="28"/>
        </w:rPr>
        <w:t>обучающихся</w:t>
      </w:r>
      <w:proofErr w:type="gramEnd"/>
      <w:r w:rsidRPr="001B697F">
        <w:rPr>
          <w:color w:val="000000" w:themeColor="text1"/>
          <w:sz w:val="28"/>
          <w:szCs w:val="28"/>
        </w:rPr>
        <w:t xml:space="preserve"> с ЗПР важно развивать и совершенствовать такие физические качества, как быстрота, ловкость, гибкость, сила, выносливость, быстрота реакции. Метание развивает </w:t>
      </w:r>
      <w:r w:rsidRPr="001B697F">
        <w:rPr>
          <w:sz w:val="28"/>
          <w:szCs w:val="28"/>
        </w:rPr>
        <w:t xml:space="preserve">точность, ловкость действий с предметами, глазомер. Обучение правильному захвату мяча, соизмерение дистанции от точки броска до цели способствуют формированию правильной пространственной ориентировки.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Легкоатлетические упражнения: техника спортивной ходьбы, бега на короткие, средние и длинные дистанции, метание малого мяча.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hAnsi="Times New Roman" w:cs="Times New Roman"/>
          <w:b/>
          <w:bCs/>
          <w:sz w:val="28"/>
          <w:szCs w:val="28"/>
        </w:rPr>
        <w:t>Спортивные и подвижные игры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lastRenderedPageBreak/>
        <w:t xml:space="preserve">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(ходьба, бег, лазанье, </w:t>
      </w:r>
      <w:proofErr w:type="spellStart"/>
      <w:r w:rsidRPr="001B697F">
        <w:rPr>
          <w:sz w:val="28"/>
          <w:szCs w:val="28"/>
        </w:rPr>
        <w:t>перелезание</w:t>
      </w:r>
      <w:proofErr w:type="spellEnd"/>
      <w:r w:rsidRPr="001B697F">
        <w:rPr>
          <w:sz w:val="28"/>
          <w:szCs w:val="28"/>
        </w:rPr>
        <w:t xml:space="preserve">, прыжки, упражнения с мячом). Правила можно адаптировать в соответствии с возможностями </w:t>
      </w:r>
      <w:proofErr w:type="gramStart"/>
      <w:r w:rsidRPr="001B697F">
        <w:rPr>
          <w:sz w:val="28"/>
          <w:szCs w:val="28"/>
        </w:rPr>
        <w:t>обучающихся</w:t>
      </w:r>
      <w:proofErr w:type="gramEnd"/>
      <w:r w:rsidRPr="001B697F">
        <w:rPr>
          <w:sz w:val="28"/>
          <w:szCs w:val="28"/>
        </w:rPr>
        <w:t xml:space="preserve">. Особое значение для </w:t>
      </w:r>
      <w:proofErr w:type="gramStart"/>
      <w:r w:rsidRPr="001B697F">
        <w:rPr>
          <w:sz w:val="28"/>
          <w:szCs w:val="28"/>
        </w:rPr>
        <w:t>обучающихся</w:t>
      </w:r>
      <w:proofErr w:type="gramEnd"/>
      <w:r w:rsidRPr="001B697F">
        <w:rPr>
          <w:sz w:val="28"/>
          <w:szCs w:val="28"/>
        </w:rPr>
        <w:t xml:space="preserve"> с ЗПР имеют подвижные игры с правилами. Они формируют способность обучающегося</w:t>
      </w:r>
      <w:r w:rsidRPr="001B697F" w:rsidDel="000E0072">
        <w:rPr>
          <w:sz w:val="28"/>
          <w:szCs w:val="28"/>
        </w:rPr>
        <w:t xml:space="preserve"> </w:t>
      </w:r>
      <w:r w:rsidRPr="001B697F">
        <w:rPr>
          <w:sz w:val="28"/>
          <w:szCs w:val="28"/>
        </w:rPr>
        <w:t xml:space="preserve">действовать целенаправленно, создавать программу действий во внутреннем плане и решать двигательную задачу в соответствии с ней, а также развивают навыки самоконтроля.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При обучении учеников с ЗПР спортивным играм на уроках адаптивной физической культуры подробно рассматриваются технико-тактические действия и приемы игры в футбол, волейбол, баскетбол. Обсуждаются и запоминаются </w:t>
      </w:r>
      <w:proofErr w:type="gramStart"/>
      <w:r w:rsidRPr="001B697F">
        <w:rPr>
          <w:sz w:val="28"/>
          <w:szCs w:val="28"/>
        </w:rPr>
        <w:t>обучающимися</w:t>
      </w:r>
      <w:proofErr w:type="gramEnd"/>
      <w:r w:rsidRPr="001B697F">
        <w:rPr>
          <w:sz w:val="28"/>
          <w:szCs w:val="28"/>
        </w:rPr>
        <w:t xml:space="preserve"> правила спортивных игр. Могут рассматриваться некоторые национальные виды спорта, их технико-тактические действия и правила.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Баскетбол: перемещение без мяча и с мячом, технические приемы и тактические действия, передача, ведение мяча, броски в кольцо.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>Волейбол: перемещение без мяча и с мячом, технические приемы и тактические действия, передача мяча через сетку, нижняя прямая подача, прием мяча после подач.</w:t>
      </w:r>
    </w:p>
    <w:p w:rsidR="009B0B92" w:rsidRPr="001B697F" w:rsidRDefault="009B0B92" w:rsidP="009B0B92">
      <w:pPr>
        <w:pStyle w:val="af"/>
        <w:spacing w:after="0" w:line="360" w:lineRule="auto"/>
        <w:rPr>
          <w:sz w:val="28"/>
          <w:szCs w:val="28"/>
        </w:rPr>
      </w:pPr>
      <w:r w:rsidRPr="001B697F">
        <w:rPr>
          <w:sz w:val="28"/>
          <w:szCs w:val="28"/>
        </w:rPr>
        <w:t xml:space="preserve">Футбол: отбор мяча, ведение мяча, обводка соперника, выбор места в обороне и в атаке.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b/>
          <w:bCs/>
          <w:sz w:val="28"/>
          <w:szCs w:val="28"/>
        </w:rPr>
        <w:t>Лыжная подготовка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>Блок включает весь необходимый комплекс для развития движений, осанки, дыхания, координации, моторики и др.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Техника основных способов передвижения на лыжах: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- передвижения на лыжах различными классическими ходами (попеременным </w:t>
      </w:r>
      <w:proofErr w:type="spellStart"/>
      <w:r w:rsidRPr="001B697F">
        <w:rPr>
          <w:sz w:val="28"/>
          <w:szCs w:val="28"/>
        </w:rPr>
        <w:t>двухшажным</w:t>
      </w:r>
      <w:proofErr w:type="spellEnd"/>
      <w:r w:rsidRPr="001B697F">
        <w:rPr>
          <w:sz w:val="28"/>
          <w:szCs w:val="28"/>
        </w:rPr>
        <w:t xml:space="preserve">, одновременным </w:t>
      </w:r>
      <w:proofErr w:type="spellStart"/>
      <w:r w:rsidRPr="001B697F">
        <w:rPr>
          <w:sz w:val="28"/>
          <w:szCs w:val="28"/>
        </w:rPr>
        <w:t>бесшажным</w:t>
      </w:r>
      <w:proofErr w:type="spellEnd"/>
      <w:r w:rsidRPr="001B697F">
        <w:rPr>
          <w:sz w:val="28"/>
          <w:szCs w:val="28"/>
        </w:rPr>
        <w:t xml:space="preserve">, одновременным </w:t>
      </w:r>
      <w:proofErr w:type="spellStart"/>
      <w:r w:rsidRPr="001B697F">
        <w:rPr>
          <w:sz w:val="28"/>
          <w:szCs w:val="28"/>
        </w:rPr>
        <w:t>одношажным</w:t>
      </w:r>
      <w:proofErr w:type="spellEnd"/>
      <w:r w:rsidRPr="001B697F">
        <w:rPr>
          <w:sz w:val="28"/>
          <w:szCs w:val="28"/>
        </w:rPr>
        <w:t xml:space="preserve">, одновременным </w:t>
      </w:r>
      <w:proofErr w:type="spellStart"/>
      <w:r w:rsidRPr="001B697F">
        <w:rPr>
          <w:sz w:val="28"/>
          <w:szCs w:val="28"/>
        </w:rPr>
        <w:t>двухшажным</w:t>
      </w:r>
      <w:proofErr w:type="spellEnd"/>
      <w:r w:rsidRPr="001B697F">
        <w:rPr>
          <w:sz w:val="28"/>
          <w:szCs w:val="28"/>
        </w:rPr>
        <w:t xml:space="preserve">);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t xml:space="preserve">- подъёмы на лыжах в гору;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lastRenderedPageBreak/>
        <w:t xml:space="preserve">- спуски с гор на лыжах; </w:t>
      </w:r>
    </w:p>
    <w:p w:rsidR="009B0B92" w:rsidRPr="001B697F" w:rsidRDefault="009B0B92" w:rsidP="009B0B92">
      <w:pPr>
        <w:pStyle w:val="af"/>
        <w:spacing w:after="0" w:line="360" w:lineRule="auto"/>
        <w:rPr>
          <w:sz w:val="28"/>
          <w:szCs w:val="28"/>
        </w:rPr>
      </w:pPr>
      <w:r w:rsidRPr="001B697F">
        <w:rPr>
          <w:sz w:val="28"/>
          <w:szCs w:val="28"/>
        </w:rPr>
        <w:t xml:space="preserve">- торможения при спусках;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t xml:space="preserve">- повороты на лыжах в движении;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t>- прохождение учебных дистанций.</w:t>
      </w:r>
    </w:p>
    <w:p w:rsidR="009B0B92" w:rsidRPr="001B697F" w:rsidRDefault="009B0B92" w:rsidP="009B0B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9B0B92" w:rsidRPr="001B697F" w:rsidRDefault="009B0B92" w:rsidP="009B0B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 программу занятий включаются: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подготовительных упражнений для развития правильного дыхания и координации движений;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подводящие упражнения в лежании на воде, всплывании и скольжении;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плавания «брасс» и «кроль» на спине и на груди;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работы рук, ног и дыхания в полной координации движений;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поворотов «маятник»;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прыжков с тумбы и ныряний в воду;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игры в воде с элементами плавания.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Программный материал специальной дисциплины «Адаптивная физическая культура» структурирован по тематическим модулям без привязки к годам обучения. Образовательная организация по собственному усмотрению распределяет материал по годам и периодам обучения. </w:t>
      </w:r>
    </w:p>
    <w:p w:rsidR="009B0B92" w:rsidRPr="001B697F" w:rsidRDefault="009B0B92" w:rsidP="009B0B92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1.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Примерный перечень упражнений </w:t>
      </w:r>
    </w:p>
    <w:tbl>
      <w:tblPr>
        <w:tblStyle w:val="TableNormal"/>
        <w:tblW w:w="959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"/>
        <w:gridCol w:w="2524"/>
        <w:gridCol w:w="2178"/>
        <w:gridCol w:w="4869"/>
      </w:tblGrid>
      <w:tr w:rsidR="009B0B92" w:rsidRPr="001B697F" w:rsidTr="00E16612">
        <w:trPr>
          <w:gridBefore w:val="1"/>
          <w:wBefore w:w="28" w:type="dxa"/>
          <w:trHeight w:val="251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697F">
              <w:rPr>
                <w:b/>
                <w:bCs/>
                <w:color w:val="333333"/>
                <w:sz w:val="24"/>
                <w:szCs w:val="24"/>
                <w:u w:color="333333"/>
              </w:rPr>
              <w:t>Модуль / тематический блок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697F">
              <w:rPr>
                <w:b/>
                <w:bCs/>
                <w:color w:val="333333"/>
                <w:sz w:val="24"/>
                <w:szCs w:val="24"/>
                <w:u w:color="333333"/>
              </w:rPr>
              <w:t>Разделы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697F">
              <w:rPr>
                <w:b/>
                <w:bCs/>
                <w:color w:val="333333"/>
                <w:sz w:val="24"/>
                <w:szCs w:val="24"/>
                <w:u w:color="333333"/>
              </w:rPr>
              <w:t>Учебный материал</w:t>
            </w:r>
          </w:p>
        </w:tc>
      </w:tr>
      <w:tr w:rsidR="009B0B92" w:rsidRPr="001B697F" w:rsidTr="00E16612">
        <w:trPr>
          <w:gridBefore w:val="1"/>
          <w:wBefore w:w="28" w:type="dxa"/>
          <w:trHeight w:val="2876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rFonts w:eastAsia="Times New Roman"/>
                <w:sz w:val="28"/>
                <w:szCs w:val="28"/>
                <w:u w:color="333333"/>
              </w:rPr>
            </w:pPr>
            <w:r w:rsidRPr="001B697F">
              <w:rPr>
                <w:sz w:val="28"/>
                <w:szCs w:val="28"/>
                <w:u w:color="333333"/>
              </w:rPr>
              <w:t>Теория и методика физической культуры и спорта</w:t>
            </w: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</w:pPr>
            <w:r w:rsidRPr="001B697F">
              <w:t xml:space="preserve">Место и роль физической культуры и спорта в современном обществе. </w:t>
            </w:r>
          </w:p>
          <w:p w:rsidR="009B0B92" w:rsidRPr="001B697F" w:rsidRDefault="009B0B92" w:rsidP="00E16612">
            <w:pPr>
              <w:jc w:val="both"/>
            </w:pPr>
            <w:r w:rsidRPr="001B697F">
              <w:t>Физическая культура - составная часть культуры, одно из важных средств укрепления здоровья и всестороннего физического развития занимающихся.</w:t>
            </w:r>
          </w:p>
          <w:p w:rsidR="009B0B92" w:rsidRPr="001B697F" w:rsidRDefault="009B0B92" w:rsidP="00E16612">
            <w:pPr>
              <w:jc w:val="both"/>
            </w:pPr>
            <w:r w:rsidRPr="001B697F">
              <w:t xml:space="preserve">Понятия о здоровье и </w:t>
            </w:r>
            <w:r w:rsidRPr="001B697F">
              <w:lastRenderedPageBreak/>
              <w:t>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</w:t>
            </w:r>
          </w:p>
          <w:p w:rsidR="009B0B92" w:rsidRPr="001B697F" w:rsidRDefault="009B0B92" w:rsidP="00E16612">
            <w:pPr>
              <w:jc w:val="both"/>
            </w:pPr>
            <w:r w:rsidRPr="001B697F">
              <w:t>Значение физической культуры для подготовки людей к трудовой деятельности.</w:t>
            </w:r>
          </w:p>
          <w:p w:rsidR="009B0B92" w:rsidRPr="001B697F" w:rsidRDefault="009B0B92" w:rsidP="00E16612">
            <w:pPr>
              <w:jc w:val="both"/>
            </w:pPr>
            <w:r w:rsidRPr="001B697F">
              <w:t>История олимпийского движения, современное олимпийское движение в России, великие спортсмены.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lastRenderedPageBreak/>
              <w:t>Печатные издания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Наглядный картинный материал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Презентации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Видео – фильмы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rFonts w:eastAsia="Times New Roman"/>
                <w:color w:val="333333"/>
                <w:u w:color="333333"/>
              </w:rPr>
            </w:pPr>
          </w:p>
          <w:p w:rsidR="009B0B92" w:rsidRPr="001B697F" w:rsidRDefault="009B0B92" w:rsidP="00E16612">
            <w:pPr>
              <w:spacing w:line="360" w:lineRule="auto"/>
              <w:jc w:val="both"/>
              <w:rPr>
                <w:rFonts w:eastAsia="Times New Roman"/>
                <w:color w:val="333333"/>
                <w:u w:color="333333"/>
              </w:rPr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</w:tc>
      </w:tr>
      <w:tr w:rsidR="009B0B92" w:rsidRPr="001B697F" w:rsidTr="00E16612">
        <w:trPr>
          <w:gridBefore w:val="1"/>
          <w:wBefore w:w="28" w:type="dxa"/>
          <w:trHeight w:val="3018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</w:pPr>
            <w:r w:rsidRPr="001B697F">
              <w:rPr>
                <w:bCs/>
                <w:sz w:val="28"/>
                <w:szCs w:val="28"/>
              </w:rPr>
              <w:lastRenderedPageBreak/>
              <w:t>Гимнастика с элементами акробатики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основным гимнастическим элементам</w:t>
            </w: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элементам акробатики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lastRenderedPageBreak/>
              <w:t xml:space="preserve"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proofErr w:type="spellStart"/>
            <w:r w:rsidRPr="001B697F">
              <w:rPr>
                <w:u w:color="333333"/>
              </w:rPr>
              <w:t>Общеразвивающие</w:t>
            </w:r>
            <w:proofErr w:type="spellEnd"/>
            <w:r w:rsidRPr="001B697F">
              <w:rPr>
                <w:u w:color="333333"/>
              </w:rPr>
              <w:t xml:space="preserve"> упражнения без предметов: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для развития рук и плечевого пояса: медленные плавные сгибания и разгибания; медленные плавные скручивая и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вращения, махи, отведения и приведения.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для развития мышц шеи.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для развития мышц туловища.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Упражнения на формирование правильной осанки (наклоны, повороты, вращения туловища, в положении лежа; поднимание и опускание ног, круговые движения одной и обеими ногами, поднимание и опускание туловища).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proofErr w:type="spellStart"/>
            <w:r w:rsidRPr="001B697F">
              <w:rPr>
                <w:u w:color="333333"/>
              </w:rPr>
              <w:t>Общеразвивающие</w:t>
            </w:r>
            <w:proofErr w:type="spellEnd"/>
            <w:r w:rsidRPr="001B697F">
              <w:rPr>
                <w:u w:color="333333"/>
              </w:rPr>
              <w:t xml:space="preserve"> упражнения с предметами: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на месте (стоя, сидя, лежа) и в движении</w:t>
            </w:r>
            <w:proofErr w:type="gramStart"/>
            <w:r w:rsidRPr="001B697F">
              <w:rPr>
                <w:u w:color="333333"/>
              </w:rPr>
              <w:t>.</w:t>
            </w:r>
            <w:proofErr w:type="gramEnd"/>
            <w:r w:rsidRPr="001B697F">
              <w:rPr>
                <w:u w:color="333333"/>
              </w:rPr>
              <w:t xml:space="preserve"> (</w:t>
            </w:r>
            <w:proofErr w:type="gramStart"/>
            <w:r w:rsidRPr="001B697F">
              <w:rPr>
                <w:u w:color="333333"/>
              </w:rPr>
              <w:t>в</w:t>
            </w:r>
            <w:proofErr w:type="gramEnd"/>
            <w:r w:rsidRPr="001B697F">
              <w:rPr>
                <w:u w:color="333333"/>
              </w:rPr>
              <w:t xml:space="preserve"> парах и группе с передачами, бросками и ловлей мяча).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Упражнения с гантелями, штангой, мешками с песком: сгибание и разгибание рук, медленные повороты и наклоны туловища, приседания (начинать в положении лежа, затем вводить </w:t>
            </w:r>
            <w:proofErr w:type="gramStart"/>
            <w:r w:rsidRPr="001B697F">
              <w:rPr>
                <w:u w:color="333333"/>
              </w:rPr>
              <w:t>упражнения</w:t>
            </w:r>
            <w:proofErr w:type="gramEnd"/>
            <w:r w:rsidRPr="001B697F">
              <w:rPr>
                <w:u w:color="333333"/>
              </w:rPr>
              <w:t xml:space="preserve"> с утяжелителями сидя, если нет противопоказаний и </w:t>
            </w:r>
            <w:r w:rsidRPr="001B697F">
              <w:rPr>
                <w:u w:color="333333"/>
              </w:rPr>
              <w:lastRenderedPageBreak/>
              <w:t>нарушений осанки).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с малыми мячами – броски и ловля мяча после подбрасывания вверх, удара о пол, в стену (Ловля мяча на месте, в прыжке, после кувырка в движении).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Перекаты:</w:t>
            </w:r>
            <w:r w:rsidRPr="001B697F">
              <w:t xml:space="preserve"> </w:t>
            </w:r>
            <w:r w:rsidRPr="001B697F">
              <w:rPr>
                <w:u w:color="333333"/>
              </w:rPr>
              <w:t xml:space="preserve">вперед и назад из </w:t>
            </w:r>
            <w:proofErr w:type="gramStart"/>
            <w:r w:rsidRPr="001B697F">
              <w:rPr>
                <w:u w:color="333333"/>
              </w:rPr>
              <w:t>положения</w:t>
            </w:r>
            <w:proofErr w:type="gramEnd"/>
            <w:r w:rsidRPr="001B697F">
              <w:rPr>
                <w:u w:color="333333"/>
              </w:rPr>
              <w:t xml:space="preserve"> лёжа на спине, перекат вперед и назад из положения сидя, перекат вперед и назад из упора присев, круговой перекат в сторону, перекат вперед погнувшись.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в группировке: в положении лёжа на спине, сидя, в приседе.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Кувырки: кувырок назад, </w:t>
            </w:r>
            <w:proofErr w:type="gramStart"/>
            <w:r w:rsidRPr="001B697F">
              <w:rPr>
                <w:u w:color="333333"/>
              </w:rPr>
              <w:t>кувырок</w:t>
            </w:r>
            <w:proofErr w:type="gramEnd"/>
            <w:r w:rsidRPr="001B697F">
              <w:rPr>
                <w:u w:color="333333"/>
              </w:rPr>
              <w:t xml:space="preserve"> назад прогнувшись через плечо, кувырок вперед, кувырок вперед с прыжка.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Стойки: Стойка на лопатках. Стойка на голове и руках, стойка на руках</w:t>
            </w:r>
          </w:p>
          <w:p w:rsidR="009B0B92" w:rsidRPr="001B697F" w:rsidRDefault="009B0B92" w:rsidP="00E16612">
            <w:pPr>
              <w:jc w:val="both"/>
            </w:pPr>
            <w:r w:rsidRPr="001B697F">
              <w:rPr>
                <w:u w:color="333333"/>
              </w:rPr>
              <w:t>Мост. Перевороты.</w:t>
            </w:r>
            <w:r w:rsidRPr="001B697F">
              <w:t xml:space="preserve">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t>Постепенно усложняющиеся комбинации элементов в соответствии с двигательными возможностями обучающихся.</w:t>
            </w:r>
          </w:p>
          <w:p w:rsidR="009B0B92" w:rsidRPr="001B697F" w:rsidRDefault="009B0B92" w:rsidP="00E16612"/>
        </w:tc>
      </w:tr>
      <w:tr w:rsidR="009B0B92" w:rsidRPr="001B697F" w:rsidTr="00E16612">
        <w:trPr>
          <w:gridBefore w:val="1"/>
          <w:wBefore w:w="28" w:type="dxa"/>
          <w:trHeight w:val="1755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</w:pPr>
            <w:r w:rsidRPr="001B697F">
              <w:rPr>
                <w:bCs/>
                <w:sz w:val="28"/>
                <w:szCs w:val="28"/>
              </w:rPr>
              <w:lastRenderedPageBreak/>
              <w:t>Легкая атлетика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техники ходьбы и бега</w:t>
            </w: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метанию малого мяча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lastRenderedPageBreak/>
              <w:t>Ходьба.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Сочетание разновидностей ходьбы (на носках, на пятках, в полу-приседе, спиной вперед).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на носках с высоким подниманием бедра;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приставным шагом левым и правым боком;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остановками для выполнения задания (присесть, повернуться, выполнить упражнение и др.);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ходьба </w:t>
            </w:r>
            <w:proofErr w:type="spellStart"/>
            <w:r w:rsidRPr="001B697F">
              <w:rPr>
                <w:u w:color="333333"/>
              </w:rPr>
              <w:t>скрестным</w:t>
            </w:r>
            <w:proofErr w:type="spellEnd"/>
            <w:r w:rsidRPr="001B697F">
              <w:rPr>
                <w:u w:color="333333"/>
              </w:rPr>
              <w:t xml:space="preserve"> шагом;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изменением направлений по сигналу;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выполнением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движений рук на координацию;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преодолением несложных препятствий;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продолжительная ходьба (10-15 мин.) в различном темпе;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пешие переходы по слабопересеченной местности до 1км,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в различном темпе с выполнением заданий и другие.</w:t>
            </w:r>
          </w:p>
          <w:p w:rsidR="009B0B92" w:rsidRPr="001B697F" w:rsidRDefault="009B0B92" w:rsidP="00E16612">
            <w:pPr>
              <w:jc w:val="both"/>
              <w:rPr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t xml:space="preserve">Бег.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на    месте    с    высоким    подниманием бедра    со сменой темпа;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Бег «змейкой», не задевая предметов; то же —    вдвоем, держась за руки;    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proofErr w:type="gramStart"/>
            <w:r w:rsidRPr="001B697F">
              <w:rPr>
                <w:u w:color="333333"/>
              </w:rPr>
              <w:t>Бег по прямой по узкому (30—35 см) коридору;</w:t>
            </w:r>
            <w:proofErr w:type="gramEnd"/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с подскоками, с подпрыгиванием и доставанием предметов;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по ориентирам;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в различном темпе;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Медленный бег в равномерном темпе от 5 до 15 минут;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«Челночный    бег».    Бег    с    максимальной скоростью, остановками, с переноской предметов (кубиков, мячей);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с грузом в руках;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Бег широким шагом на носках </w:t>
            </w:r>
            <w:proofErr w:type="gramStart"/>
            <w:r w:rsidRPr="001B697F">
              <w:rPr>
                <w:u w:color="333333"/>
              </w:rPr>
              <w:t>по</w:t>
            </w:r>
            <w:proofErr w:type="gramEnd"/>
            <w:r w:rsidRPr="001B697F">
              <w:rPr>
                <w:u w:color="333333"/>
              </w:rPr>
              <w:t xml:space="preserve"> прямой;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Скоростной бег на дистанции 10-30м;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с преодолением малых препятствий (набивные мячи, полосы, скамейки) в среднем темпе;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на 20-30м;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lastRenderedPageBreak/>
              <w:t>Эстафетный бег на отрезках 15-20м с передачей эстафеты касанием рукой партнера;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с преодолением препятствий (высота до 20-30см);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Различные специальные беговые упражнения на отрезках до 30м;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на 30м на скорость;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Кроссовый бег по слабопересеченной местности на расстояние до 1000м и другие.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скоростно-силовых качеств.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Подготовительные упражнения с мячом: перекатывание мяча партнеру, перекатывания мяча через препятствия, катание мяча вдоль гимнастической скамейки. Подбрасывание и ловля мяча над собой и об стенку. Перебрасывание мяча двумя руками    снизу, из-за    головы    партнеру    и ловля двумя руками (с постепенным увеличением    расстояния    и    высоты полета). Дополнительные движения перед ловлей мяча.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</w:t>
            </w:r>
          </w:p>
        </w:tc>
      </w:tr>
      <w:tr w:rsidR="009B0B92" w:rsidRPr="001B697F" w:rsidTr="00E16612">
        <w:trPr>
          <w:gridBefore w:val="1"/>
          <w:wBefore w:w="28" w:type="dxa"/>
          <w:trHeight w:val="5111"/>
        </w:trPr>
        <w:tc>
          <w:tcPr>
            <w:tcW w:w="25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widowControl w:val="0"/>
              <w:shd w:val="clear" w:color="auto" w:fill="FFFFFF"/>
              <w:spacing w:line="360" w:lineRule="auto"/>
            </w:pPr>
            <w:r w:rsidRPr="001B697F">
              <w:rPr>
                <w:bCs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B697F">
              <w:t>Обучение игре в волейбол, баскетбол, футбол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1B697F">
              <w:rPr>
                <w:rFonts w:cs="Times New Roman"/>
                <w:sz w:val="20"/>
                <w:szCs w:val="20"/>
              </w:rPr>
              <w:t>Изучение правил игры в волейбол, баскетбол, футбол с использованием наглядности: презентаций, печатных изданий, видеофильмов.</w:t>
            </w:r>
          </w:p>
          <w:p w:rsidR="009B0B92" w:rsidRPr="001B697F" w:rsidRDefault="009B0B92" w:rsidP="00E1661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1B697F">
              <w:rPr>
                <w:rFonts w:cs="Times New Roman"/>
                <w:b/>
                <w:bCs/>
                <w:sz w:val="20"/>
                <w:szCs w:val="20"/>
              </w:rPr>
              <w:t>Баскетбол:</w:t>
            </w:r>
            <w:r w:rsidRPr="001B697F">
              <w:rPr>
                <w:rFonts w:cs="Times New Roman"/>
                <w:sz w:val="20"/>
                <w:szCs w:val="20"/>
              </w:rPr>
              <w:t xml:space="preserve"> 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шагом, ведение мяча на месте, по прямой, бросок мяча по корзине двумя руками от груди и двумя руками снизу с места.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t>Волейбол: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proofErr w:type="gramStart"/>
            <w:r w:rsidRPr="001B697F">
              <w:rPr>
                <w:u w:color="333333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</w:t>
            </w:r>
            <w:proofErr w:type="gramEnd"/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Нижняя прямая подача: и.п. стоя лицом к сетке, ноги согнуты в коленях, одна нога впереди, туловище наклонено</w:t>
            </w:r>
          </w:p>
          <w:p w:rsidR="009B0B92" w:rsidRPr="001B697F" w:rsidRDefault="009B0B92" w:rsidP="00E16612">
            <w:pPr>
              <w:jc w:val="both"/>
              <w:rPr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t xml:space="preserve">Футбол: </w:t>
            </w:r>
          </w:p>
          <w:p w:rsidR="009B0B92" w:rsidRPr="001B697F" w:rsidRDefault="009B0B92" w:rsidP="00E16612">
            <w:pPr>
              <w:jc w:val="both"/>
            </w:pPr>
            <w:r w:rsidRPr="001B697F">
              <w:t>Обучение движениям без мяча: бег (в том числе и с изменением направления); прыжки; финты без мяча (туловищем).</w:t>
            </w:r>
          </w:p>
          <w:p w:rsidR="009B0B92" w:rsidRPr="001B697F" w:rsidRDefault="009B0B92" w:rsidP="00E16612">
            <w:pPr>
              <w:jc w:val="both"/>
            </w:pPr>
            <w:proofErr w:type="gramStart"/>
            <w:r w:rsidRPr="001B697F">
              <w:lastRenderedPageBreak/>
              <w:t>Обучение движениям с мячом: удар ногой;) прием (остановки) мяча; удар головой; ведение мяча; финты;</w:t>
            </w:r>
            <w:proofErr w:type="gramEnd"/>
          </w:p>
          <w:p w:rsidR="009B0B92" w:rsidRPr="001B697F" w:rsidRDefault="009B0B92" w:rsidP="00E16612">
            <w:pPr>
              <w:jc w:val="both"/>
            </w:pPr>
            <w:r w:rsidRPr="001B697F">
              <w:t>отбор мяча; вбрасывание мяча; техника вратаря.</w:t>
            </w:r>
          </w:p>
        </w:tc>
      </w:tr>
      <w:tr w:rsidR="009B0B92" w:rsidRPr="001B697F" w:rsidTr="0097116E">
        <w:trPr>
          <w:trHeight w:val="4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widowControl w:val="0"/>
              <w:shd w:val="clear" w:color="auto" w:fill="FFFFFF"/>
              <w:spacing w:line="360" w:lineRule="auto"/>
            </w:pPr>
            <w:r w:rsidRPr="001B697F">
              <w:rPr>
                <w:bCs/>
                <w:sz w:val="28"/>
                <w:szCs w:val="28"/>
              </w:rPr>
              <w:lastRenderedPageBreak/>
              <w:t xml:space="preserve">Зимние виды спорта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B697F">
              <w:t>Обучение основным элементам лыжной подготовки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1) передвижения на лыжах различными классическими ходами (попеременным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двухшажным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одновременным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бесшажным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одновременным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одношажным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одновременным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двухшажным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);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2) подъёмы на лыжах в гору;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3) спуски с гор на лыжах;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4) торможения при спусках;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5) повороты на лыжах в движении;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6) прохождение учебных дистанций (1,2,3 км).</w:t>
            </w:r>
          </w:p>
          <w:p w:rsidR="009B0B92" w:rsidRPr="001B697F" w:rsidRDefault="009B0B92" w:rsidP="00E16612">
            <w:pPr>
              <w:jc w:val="both"/>
            </w:pPr>
            <w:r w:rsidRPr="001B697F">
              <w:rPr>
                <w:color w:val="000000" w:themeColor="text1"/>
                <w:u w:color="333333"/>
              </w:rPr>
      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скорость на отрезке 40-60 м. Игры "Кто дальше", "Быстрый лыжник", "Кто быстрее". Передвижение на лыжах до 1км.</w:t>
            </w:r>
          </w:p>
        </w:tc>
      </w:tr>
      <w:tr w:rsidR="009B0B92" w:rsidRPr="001B697F" w:rsidTr="00E16612">
        <w:trPr>
          <w:gridBefore w:val="1"/>
          <w:wBefore w:w="28" w:type="dxa"/>
          <w:trHeight w:val="2745"/>
        </w:trPr>
        <w:tc>
          <w:tcPr>
            <w:tcW w:w="25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widowControl w:val="0"/>
              <w:shd w:val="clear" w:color="auto" w:fill="FFFFFF"/>
              <w:spacing w:line="360" w:lineRule="auto"/>
            </w:pPr>
            <w:r w:rsidRPr="001B697F">
              <w:rPr>
                <w:bCs/>
                <w:sz w:val="28"/>
                <w:szCs w:val="28"/>
              </w:rPr>
              <w:t>Плавание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697F">
              <w:t>Обучение основным элементам плавания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Подготовительные упражнения:</w:t>
            </w:r>
          </w:p>
          <w:p w:rsidR="009B0B92" w:rsidRPr="001B697F" w:rsidRDefault="009B0B92" w:rsidP="00E16612">
            <w:pPr>
              <w:jc w:val="both"/>
              <w:rPr>
                <w:i/>
                <w:iCs/>
                <w:color w:val="000000" w:themeColor="text1"/>
                <w:u w:color="333333"/>
              </w:rPr>
            </w:pPr>
            <w:r w:rsidRPr="001B697F">
              <w:rPr>
                <w:i/>
                <w:iCs/>
                <w:color w:val="000000" w:themeColor="text1"/>
                <w:u w:color="333333"/>
              </w:rPr>
              <w:t>Вхождение в воду и передвижения по дну бассейна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И.п. – стоя на дне, держась одной рукой за бортик, другая – впереди на поверхности воды. Движения свободной рукой в сторону, вниз, вверх. Упражнение выполняется на разной глубине, в приседе, в наклоне.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И.п. – стоя на дне, держась одной рукой за бортик, движения ногами по очереди: вперед, назад, в сторону, внутрь.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Передвижения по дну, держась руками за бортик бассейна.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Передвижение по дну, держась ближней рукой за бортик, другой отталкивать воду ладонью назад вниз.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При отталкивании воды - рука прямая, форма ладони – «ложка».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Передвижения по дну с различным исходным положением рук (в стороны, вперед, за голову, за спину, вверх).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Движения по дну в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полуприседе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ладони на коленях, </w:t>
            </w:r>
            <w:r w:rsidRPr="001B697F">
              <w:rPr>
                <w:color w:val="000000" w:themeColor="text1"/>
                <w:u w:color="333333"/>
              </w:rPr>
              <w:lastRenderedPageBreak/>
              <w:t>на поясе, одновременно и попеременно отгребая ладонями воду назад.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При выполнении задания, туловище немного наклонено вперед, руки в локтях выпрямлены, форма ладони – «ложка».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И.п. – стоя на дне, руки в стороны. Выполнять руками одновременные движения внутрь и наружу вдоль поверхности воды, развивая усилия в сторону движения ладоней и немного вниз</w:t>
            </w:r>
            <w:proofErr w:type="gramStart"/>
            <w:r w:rsidRPr="001B697F">
              <w:rPr>
                <w:color w:val="000000" w:themeColor="text1"/>
                <w:u w:color="333333"/>
              </w:rPr>
              <w:t>.</w:t>
            </w:r>
            <w:proofErr w:type="gramEnd"/>
            <w:r w:rsidRPr="001B697F">
              <w:rPr>
                <w:color w:val="000000" w:themeColor="text1"/>
                <w:u w:color="333333"/>
              </w:rPr>
              <w:t xml:space="preserve"> (</w:t>
            </w:r>
            <w:proofErr w:type="gramStart"/>
            <w:r w:rsidRPr="001B697F">
              <w:rPr>
                <w:color w:val="000000" w:themeColor="text1"/>
                <w:u w:color="333333"/>
              </w:rPr>
              <w:t>п</w:t>
            </w:r>
            <w:proofErr w:type="gramEnd"/>
            <w:r w:rsidRPr="001B697F">
              <w:rPr>
                <w:color w:val="000000" w:themeColor="text1"/>
                <w:u w:color="333333"/>
              </w:rPr>
              <w:t>альцы ладони слегка направлены вниз, руки чуть согнуты в локтях).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В положении стоя сделать вдох, задержать дыхание и опустить лицо в воду.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Присесть, оттолкнуться ногами от дна и выпрыгнуть вверх («Кто выше прыгнет?»).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«Кто дольше продержит лицо в воде?»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Пробежать в воде 4-5м, выполняя гребки руками.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Упражнение «поплавок».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i/>
                <w:iCs/>
                <w:color w:val="000000" w:themeColor="text1"/>
                <w:u w:color="333333"/>
              </w:rPr>
              <w:t>Подводящие упражнения в лежании на воде, всплывании и скольжении</w:t>
            </w:r>
            <w:r w:rsidRPr="001B697F">
              <w:rPr>
                <w:color w:val="000000" w:themeColor="text1"/>
                <w:u w:color="333333"/>
              </w:rPr>
              <w:t>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Скольжение на груди. Стать спиной к бортику, поднять руки вверх за голову, соединить кисти. Сделать вдох, задержать дыхание, оттолкнувшись одной ногой от бортика, «</w:t>
            </w:r>
            <w:proofErr w:type="spellStart"/>
            <w:r w:rsidRPr="001B697F">
              <w:rPr>
                <w:color w:val="000000" w:themeColor="text1"/>
                <w:u w:color="333333"/>
              </w:rPr>
              <w:t>проскользить</w:t>
            </w:r>
            <w:proofErr w:type="spellEnd"/>
            <w:r w:rsidRPr="001B697F">
              <w:rPr>
                <w:color w:val="000000" w:themeColor="text1"/>
                <w:u w:color="333333"/>
              </w:rPr>
              <w:t>» по поверхности воды. Стараться удержать туловище на поверхности воды как можно дольше.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Скольжение на спине.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Возможно использование специальных сре</w:t>
            </w:r>
            <w:proofErr w:type="gramStart"/>
            <w:r w:rsidRPr="001B697F">
              <w:rPr>
                <w:color w:val="000000" w:themeColor="text1"/>
                <w:u w:color="333333"/>
              </w:rPr>
              <w:t>дств дл</w:t>
            </w:r>
            <w:proofErr w:type="gramEnd"/>
            <w:r w:rsidRPr="001B697F">
              <w:rPr>
                <w:color w:val="000000" w:themeColor="text1"/>
                <w:u w:color="333333"/>
              </w:rPr>
              <w:t>я удержания на поверхности воды и максимального расслабления.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Скольжение на спине.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Выдохи в воду.</w:t>
            </w:r>
          </w:p>
          <w:p w:rsidR="009B0B92" w:rsidRPr="001B697F" w:rsidRDefault="009B0B92" w:rsidP="00E16612">
            <w:pPr>
              <w:jc w:val="both"/>
              <w:rPr>
                <w:i/>
                <w:iCs/>
                <w:color w:val="000000" w:themeColor="text1"/>
              </w:rPr>
            </w:pPr>
            <w:r w:rsidRPr="001B697F">
              <w:rPr>
                <w:i/>
                <w:iCs/>
                <w:color w:val="000000" w:themeColor="text1"/>
              </w:rPr>
              <w:t>Плавание на груди и спине вольным стилем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</w:rPr>
            </w:pPr>
            <w:r w:rsidRPr="001B697F">
              <w:rPr>
                <w:color w:val="000000" w:themeColor="text1"/>
              </w:rPr>
              <w:t xml:space="preserve">Обучение технике плавания. Плавание в медленном темпе 25 м. Плавание на скорость 25, затем 50 м. </w:t>
            </w:r>
          </w:p>
        </w:tc>
      </w:tr>
    </w:tbl>
    <w:p w:rsidR="009B0B92" w:rsidRPr="00D04FE2" w:rsidRDefault="009B0B92" w:rsidP="009B0B92">
      <w:pPr>
        <w:pStyle w:val="af"/>
        <w:spacing w:after="0" w:line="360" w:lineRule="auto"/>
        <w:rPr>
          <w:b/>
          <w:bCs/>
          <w:i/>
          <w:sz w:val="28"/>
          <w:szCs w:val="28"/>
        </w:rPr>
      </w:pPr>
    </w:p>
    <w:sectPr w:rsidR="009B0B92" w:rsidRPr="00D04FE2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AD" w:rsidRDefault="00042AAD" w:rsidP="00A968C9">
      <w:pPr>
        <w:spacing w:after="0" w:line="240" w:lineRule="auto"/>
      </w:pPr>
      <w:r>
        <w:separator/>
      </w:r>
    </w:p>
  </w:endnote>
  <w:endnote w:type="continuationSeparator" w:id="0">
    <w:p w:rsidR="00042AAD" w:rsidRDefault="00042AAD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0"/>
      <w:docPartObj>
        <w:docPartGallery w:val="Page Numbers (Bottom of Page)"/>
        <w:docPartUnique/>
      </w:docPartObj>
    </w:sdtPr>
    <w:sdtContent>
      <w:p w:rsidR="00BA4A3E" w:rsidRDefault="000850B2">
        <w:pPr>
          <w:pStyle w:val="ad"/>
          <w:jc w:val="center"/>
        </w:pPr>
        <w:fldSimple w:instr=" PAGE   \* MERGEFORMAT ">
          <w:r w:rsidR="00FA3AD6">
            <w:rPr>
              <w:noProof/>
            </w:rPr>
            <w:t>2</w:t>
          </w:r>
        </w:fldSimple>
      </w:p>
    </w:sdtContent>
  </w:sdt>
  <w:p w:rsidR="00BA4A3E" w:rsidRDefault="00BA4A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AD" w:rsidRDefault="00042AAD" w:rsidP="00A968C9">
      <w:pPr>
        <w:spacing w:after="0" w:line="240" w:lineRule="auto"/>
      </w:pPr>
      <w:r>
        <w:separator/>
      </w:r>
    </w:p>
  </w:footnote>
  <w:footnote w:type="continuationSeparator" w:id="0">
    <w:p w:rsidR="00042AAD" w:rsidRDefault="00042AAD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E6AF7"/>
    <w:multiLevelType w:val="hybridMultilevel"/>
    <w:tmpl w:val="CBFC0926"/>
    <w:lvl w:ilvl="0" w:tplc="D64E2F76">
      <w:start w:val="1"/>
      <w:numFmt w:val="bullet"/>
      <w:suff w:val="space"/>
      <w:lvlText w:val="-"/>
      <w:lvlJc w:val="left"/>
      <w:pPr>
        <w:ind w:left="213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649CE"/>
    <w:multiLevelType w:val="hybridMultilevel"/>
    <w:tmpl w:val="51CA3FF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0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6316F"/>
    <w:multiLevelType w:val="hybridMultilevel"/>
    <w:tmpl w:val="6818EBF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5E78E2"/>
    <w:multiLevelType w:val="hybridMultilevel"/>
    <w:tmpl w:val="99667860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C70799"/>
    <w:multiLevelType w:val="hybridMultilevel"/>
    <w:tmpl w:val="505655C6"/>
    <w:lvl w:ilvl="0" w:tplc="CD6E9400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30B5C"/>
    <w:rsid w:val="00042AAD"/>
    <w:rsid w:val="00074831"/>
    <w:rsid w:val="000813F6"/>
    <w:rsid w:val="000850B2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764B3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3D28BE"/>
    <w:rsid w:val="00405177"/>
    <w:rsid w:val="004155D1"/>
    <w:rsid w:val="00423FD3"/>
    <w:rsid w:val="00496B3A"/>
    <w:rsid w:val="0051406E"/>
    <w:rsid w:val="00514F1D"/>
    <w:rsid w:val="00517AF7"/>
    <w:rsid w:val="00575A79"/>
    <w:rsid w:val="00580048"/>
    <w:rsid w:val="005B107B"/>
    <w:rsid w:val="005B4B26"/>
    <w:rsid w:val="005F0E87"/>
    <w:rsid w:val="00635BB1"/>
    <w:rsid w:val="0067137D"/>
    <w:rsid w:val="006B6D35"/>
    <w:rsid w:val="00704A22"/>
    <w:rsid w:val="00726A45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30E38"/>
    <w:rsid w:val="0097116E"/>
    <w:rsid w:val="00971FA0"/>
    <w:rsid w:val="009B0B92"/>
    <w:rsid w:val="009C71D0"/>
    <w:rsid w:val="009D29FE"/>
    <w:rsid w:val="009D306F"/>
    <w:rsid w:val="00A968C9"/>
    <w:rsid w:val="00AD0AFB"/>
    <w:rsid w:val="00AE0E37"/>
    <w:rsid w:val="00B15F1D"/>
    <w:rsid w:val="00B17485"/>
    <w:rsid w:val="00B17D47"/>
    <w:rsid w:val="00B254BC"/>
    <w:rsid w:val="00B53E34"/>
    <w:rsid w:val="00BA4A3E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CB517C"/>
    <w:rsid w:val="00D04FE2"/>
    <w:rsid w:val="00D07DF2"/>
    <w:rsid w:val="00D41987"/>
    <w:rsid w:val="00D463F6"/>
    <w:rsid w:val="00D7477C"/>
    <w:rsid w:val="00D830D7"/>
    <w:rsid w:val="00D844EB"/>
    <w:rsid w:val="00D973AA"/>
    <w:rsid w:val="00DB0790"/>
    <w:rsid w:val="00DD05D4"/>
    <w:rsid w:val="00DD3B04"/>
    <w:rsid w:val="00E01059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A3AD6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A4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BA4A3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A3E"/>
  </w:style>
  <w:style w:type="paragraph" w:styleId="ad">
    <w:name w:val="footer"/>
    <w:basedOn w:val="a"/>
    <w:link w:val="ae"/>
    <w:uiPriority w:val="99"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4A3E"/>
  </w:style>
  <w:style w:type="paragraph" w:styleId="af">
    <w:name w:val="Body Text"/>
    <w:basedOn w:val="a"/>
    <w:link w:val="af0"/>
    <w:uiPriority w:val="99"/>
    <w:rsid w:val="00D04FE2"/>
    <w:pPr>
      <w:spacing w:after="12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D04FE2"/>
    <w:rPr>
      <w:rFonts w:ascii="Times New Roman" w:eastAsia="Calibri" w:hAnsi="Times New Roman" w:cs="Times New Roman"/>
      <w:sz w:val="20"/>
      <w:szCs w:val="20"/>
      <w:lang w:eastAsia="en-US"/>
    </w:rPr>
  </w:style>
  <w:style w:type="table" w:customStyle="1" w:styleId="TableNormal">
    <w:name w:val="Table Normal"/>
    <w:rsid w:val="00D04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04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FA07-2526-4BFA-86BA-D2CF1269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5</cp:revision>
  <dcterms:created xsi:type="dcterms:W3CDTF">2021-03-27T18:57:00Z</dcterms:created>
  <dcterms:modified xsi:type="dcterms:W3CDTF">2021-09-15T09:31:00Z</dcterms:modified>
</cp:coreProperties>
</file>