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D6B" w:rsidRPr="00015E5F" w:rsidRDefault="009D7128" w:rsidP="009D7128">
      <w:pPr>
        <w:tabs>
          <w:tab w:val="right" w:leader="dot" w:pos="9356"/>
        </w:tabs>
        <w:spacing w:after="0" w:line="240" w:lineRule="auto"/>
        <w:ind w:firstLine="709"/>
        <w:jc w:val="right"/>
        <w:rPr>
          <w:rFonts w:eastAsia="Calibri" w:cs="Times New Roman"/>
          <w:b/>
          <w:szCs w:val="28"/>
          <w:lang w:eastAsia="en-US"/>
        </w:rPr>
      </w:pPr>
      <w:r>
        <w:rPr>
          <w:rFonts w:eastAsia="Calibri" w:cs="Times New Roman"/>
          <w:b/>
          <w:szCs w:val="28"/>
          <w:lang w:eastAsia="en-US"/>
        </w:rPr>
        <w:t>Проект</w:t>
      </w: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6A617B" w:rsidRDefault="00160D6B" w:rsidP="00160D6B">
      <w:pPr>
        <w:tabs>
          <w:tab w:val="right" w:leader="dot" w:pos="9356"/>
        </w:tabs>
        <w:spacing w:after="0" w:line="360" w:lineRule="auto"/>
        <w:ind w:firstLine="709"/>
        <w:jc w:val="center"/>
        <w:rPr>
          <w:rFonts w:eastAsia="Calibri" w:cs="Times New Roman"/>
          <w:b/>
          <w:szCs w:val="28"/>
          <w:lang w:eastAsia="en-US"/>
        </w:rPr>
      </w:pPr>
      <w:r w:rsidRPr="006A617B">
        <w:rPr>
          <w:rFonts w:eastAsia="Calibri" w:cs="Times New Roman"/>
          <w:b/>
          <w:szCs w:val="28"/>
          <w:lang w:eastAsia="en-US"/>
        </w:rPr>
        <w:t xml:space="preserve">ПРИМЕРНАЯ АДАПТИРОВАННАЯ </w:t>
      </w:r>
    </w:p>
    <w:p w:rsidR="00160D6B" w:rsidRPr="006A617B" w:rsidRDefault="00160D6B" w:rsidP="00160D6B">
      <w:pPr>
        <w:tabs>
          <w:tab w:val="right" w:leader="dot" w:pos="9356"/>
        </w:tabs>
        <w:spacing w:after="0" w:line="36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rsidR="00160D6B" w:rsidRPr="006A617B" w:rsidRDefault="00160D6B" w:rsidP="00160D6B">
      <w:pPr>
        <w:tabs>
          <w:tab w:val="right" w:leader="dot" w:pos="9356"/>
        </w:tabs>
        <w:spacing w:after="0" w:line="36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ОСНОВНОГО ОБЩЕГО ОБРАЗОВАНИЯ ОБУЧАЮЩИХСЯ </w:t>
      </w:r>
    </w:p>
    <w:p w:rsidR="00160D6B" w:rsidRPr="006A617B" w:rsidRDefault="00160D6B" w:rsidP="00160D6B">
      <w:pPr>
        <w:tabs>
          <w:tab w:val="right" w:leader="dot" w:pos="9356"/>
        </w:tabs>
        <w:spacing w:after="0" w:line="36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rsidR="00160D6B" w:rsidRPr="006A617B" w:rsidRDefault="00160D6B" w:rsidP="00160D6B">
      <w:pPr>
        <w:spacing w:after="0" w:line="240" w:lineRule="auto"/>
        <w:jc w:val="center"/>
        <w:rPr>
          <w:rFonts w:cs="Times New Roman"/>
          <w:b/>
          <w:i/>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line="240" w:lineRule="auto"/>
        <w:rPr>
          <w:rFonts w:eastAsia="Times New Roman" w:cs="Times New Roman"/>
          <w:b/>
          <w:color w:val="0D0D0D" w:themeColor="text1" w:themeTint="F2"/>
          <w:szCs w:val="28"/>
        </w:rPr>
      </w:pPr>
      <w:bookmarkStart w:id="0" w:name="_Hlk54996965"/>
      <w:r w:rsidRPr="006A617B">
        <w:rPr>
          <w:rFonts w:eastAsia="Times New Roman" w:cs="Times New Roman"/>
          <w:b/>
          <w:color w:val="0D0D0D" w:themeColor="text1" w:themeTint="F2"/>
          <w:szCs w:val="28"/>
        </w:rPr>
        <w:br w:type="page"/>
      </w:r>
    </w:p>
    <w:bookmarkEnd w:id="0" w:displacedByCustomXml="next"/>
    <w:bookmarkStart w:id="1" w:name="_Toc289117660" w:displacedByCustomXml="next"/>
    <w:bookmarkStart w:id="2" w:name="_Toc289117661" w:displacedByCustomXml="next"/>
    <w:bookmarkStart w:id="3" w:name="_Toc413974291" w:displacedByCustomXml="next"/>
    <w:bookmarkStart w:id="4" w:name="_Toc31898604" w:displacedByCustomXml="next"/>
    <w:bookmarkStart w:id="5" w:name="_Toc31893380" w:displacedByCustomXml="next"/>
    <w:bookmarkStart w:id="6" w:name="_Toc410702952" w:displacedByCustomXml="next"/>
    <w:bookmarkStart w:id="7" w:name="_Toc410653947" w:displacedByCustomXml="next"/>
    <w:bookmarkStart w:id="8" w:name="_Toc409691625" w:displacedByCustomXml="next"/>
    <w:bookmarkStart w:id="9" w:name="_Toc406058976" w:displacedByCustomXml="next"/>
    <w:bookmarkStart w:id="10" w:name="_Toc405145647" w:displacedByCustomXml="next"/>
    <w:sdt>
      <w:sdtPr>
        <w:rPr>
          <w:rFonts w:ascii="Times New Roman" w:eastAsiaTheme="minorEastAsia" w:hAnsi="Times New Roman" w:cstheme="minorBidi"/>
          <w:color w:val="auto"/>
          <w:sz w:val="36"/>
          <w:szCs w:val="22"/>
        </w:rPr>
        <w:id w:val="-2060855063"/>
        <w:docPartObj>
          <w:docPartGallery w:val="Table of Contents"/>
          <w:docPartUnique/>
        </w:docPartObj>
      </w:sdtPr>
      <w:sdtEndPr>
        <w:rPr>
          <w:b/>
          <w:bCs/>
          <w:sz w:val="28"/>
        </w:rPr>
      </w:sdtEndPr>
      <w:sdtContent>
        <w:p w:rsidR="00160D6B" w:rsidRPr="00FA6576" w:rsidRDefault="00160D6B" w:rsidP="00160D6B">
          <w:pPr>
            <w:pStyle w:val="aff9"/>
            <w:jc w:val="center"/>
            <w:rPr>
              <w:rFonts w:ascii="Times New Roman" w:hAnsi="Times New Roman" w:cs="Times New Roman"/>
              <w:color w:val="auto"/>
              <w:szCs w:val="28"/>
            </w:rPr>
          </w:pPr>
          <w:r w:rsidRPr="00FA6576">
            <w:rPr>
              <w:rFonts w:ascii="Times New Roman" w:hAnsi="Times New Roman" w:cs="Times New Roman"/>
              <w:color w:val="auto"/>
              <w:szCs w:val="28"/>
            </w:rPr>
            <w:t>Содержание</w:t>
          </w:r>
        </w:p>
        <w:p w:rsidR="00331623" w:rsidRDefault="00216E63">
          <w:pPr>
            <w:pStyle w:val="22"/>
            <w:rPr>
              <w:rFonts w:asciiTheme="minorHAnsi" w:eastAsiaTheme="minorEastAsia" w:hAnsiTheme="minorHAnsi"/>
              <w:b w:val="0"/>
              <w:bCs w:val="0"/>
              <w:sz w:val="22"/>
              <w:bdr w:val="none" w:sz="0" w:space="0" w:color="auto"/>
            </w:rPr>
          </w:pPr>
          <w:r w:rsidRPr="00FA6576">
            <w:rPr>
              <w:rFonts w:cs="Times New Roman"/>
              <w:szCs w:val="28"/>
            </w:rPr>
            <w:fldChar w:fldCharType="begin"/>
          </w:r>
          <w:r w:rsidR="00160D6B" w:rsidRPr="00FA6576">
            <w:rPr>
              <w:rFonts w:cs="Times New Roman"/>
              <w:szCs w:val="28"/>
            </w:rPr>
            <w:instrText xml:space="preserve"> TOC \o "1-3" \h \z \u </w:instrText>
          </w:r>
          <w:r w:rsidRPr="00FA6576">
            <w:rPr>
              <w:rFonts w:cs="Times New Roman"/>
              <w:szCs w:val="28"/>
            </w:rPr>
            <w:fldChar w:fldCharType="separate"/>
          </w:r>
          <w:hyperlink w:anchor="_Toc76714652" w:history="1">
            <w:r w:rsidR="00331623" w:rsidRPr="00EB3F9F">
              <w:rPr>
                <w:rStyle w:val="ad"/>
              </w:rPr>
              <w:t>1. ОБЩИЕ ПОЛОЖЕНИЯ</w:t>
            </w:r>
            <w:r w:rsidR="00331623">
              <w:rPr>
                <w:webHidden/>
              </w:rPr>
              <w:tab/>
            </w:r>
            <w:r w:rsidR="00331623">
              <w:rPr>
                <w:webHidden/>
              </w:rPr>
              <w:fldChar w:fldCharType="begin"/>
            </w:r>
            <w:r w:rsidR="00331623">
              <w:rPr>
                <w:webHidden/>
              </w:rPr>
              <w:instrText xml:space="preserve"> PAGEREF _Toc76714652 \h </w:instrText>
            </w:r>
            <w:r w:rsidR="00331623">
              <w:rPr>
                <w:webHidden/>
              </w:rPr>
            </w:r>
            <w:r w:rsidR="00331623">
              <w:rPr>
                <w:webHidden/>
              </w:rPr>
              <w:fldChar w:fldCharType="separate"/>
            </w:r>
            <w:r w:rsidR="00331623">
              <w:rPr>
                <w:webHidden/>
              </w:rPr>
              <w:t>6</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53" w:history="1">
            <w:r w:rsidR="00331623" w:rsidRPr="00EB3F9F">
              <w:rPr>
                <w:rStyle w:val="ad"/>
              </w:rPr>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331623">
              <w:rPr>
                <w:webHidden/>
              </w:rPr>
              <w:tab/>
            </w:r>
            <w:r w:rsidR="00331623">
              <w:rPr>
                <w:webHidden/>
              </w:rPr>
              <w:fldChar w:fldCharType="begin"/>
            </w:r>
            <w:r w:rsidR="00331623">
              <w:rPr>
                <w:webHidden/>
              </w:rPr>
              <w:instrText xml:space="preserve"> PAGEREF _Toc76714653 \h </w:instrText>
            </w:r>
            <w:r w:rsidR="00331623">
              <w:rPr>
                <w:webHidden/>
              </w:rPr>
            </w:r>
            <w:r w:rsidR="00331623">
              <w:rPr>
                <w:webHidden/>
              </w:rPr>
              <w:fldChar w:fldCharType="separate"/>
            </w:r>
            <w:r w:rsidR="00331623">
              <w:rPr>
                <w:webHidden/>
              </w:rPr>
              <w:t>11</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54" w:history="1">
            <w:r w:rsidR="00331623" w:rsidRPr="00EB3F9F">
              <w:rPr>
                <w:rStyle w:val="ad"/>
                <w:rFonts w:eastAsia="@Arial Unicode MS"/>
              </w:rPr>
              <w:t>2.1. ЦЕЛЕВОЙ РАЗДЕЛ ПРИМЕРНОЙ АДАПТИРОВАННОЙ ОСНОВНОЙ ОБРАЗОВАТЕЛЬНОЙ ПРОГРАММЫ ОСНОВНОГО ОБЩЕГО ОБРАЗОВАНИЯ</w:t>
            </w:r>
            <w:r w:rsidR="00331623">
              <w:rPr>
                <w:webHidden/>
              </w:rPr>
              <w:tab/>
            </w:r>
            <w:r w:rsidR="00331623">
              <w:rPr>
                <w:webHidden/>
              </w:rPr>
              <w:fldChar w:fldCharType="begin"/>
            </w:r>
            <w:r w:rsidR="00331623">
              <w:rPr>
                <w:webHidden/>
              </w:rPr>
              <w:instrText xml:space="preserve"> PAGEREF _Toc76714654 \h </w:instrText>
            </w:r>
            <w:r w:rsidR="00331623">
              <w:rPr>
                <w:webHidden/>
              </w:rPr>
            </w:r>
            <w:r w:rsidR="00331623">
              <w:rPr>
                <w:webHidden/>
              </w:rPr>
              <w:fldChar w:fldCharType="separate"/>
            </w:r>
            <w:r w:rsidR="00331623">
              <w:rPr>
                <w:webHidden/>
              </w:rPr>
              <w:t>11</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55" w:history="1">
            <w:r w:rsidR="00331623" w:rsidRPr="00EB3F9F">
              <w:rPr>
                <w:rStyle w:val="ad"/>
                <w:rFonts w:eastAsia="@Arial Unicode MS"/>
              </w:rPr>
              <w:t>2.1.1 Пояснительная записка</w:t>
            </w:r>
            <w:r w:rsidR="00331623">
              <w:rPr>
                <w:webHidden/>
              </w:rPr>
              <w:tab/>
            </w:r>
            <w:r w:rsidR="00331623">
              <w:rPr>
                <w:webHidden/>
              </w:rPr>
              <w:fldChar w:fldCharType="begin"/>
            </w:r>
            <w:r w:rsidR="00331623">
              <w:rPr>
                <w:webHidden/>
              </w:rPr>
              <w:instrText xml:space="preserve"> PAGEREF _Toc76714655 \h </w:instrText>
            </w:r>
            <w:r w:rsidR="00331623">
              <w:rPr>
                <w:webHidden/>
              </w:rPr>
            </w:r>
            <w:r w:rsidR="00331623">
              <w:rPr>
                <w:webHidden/>
              </w:rPr>
              <w:fldChar w:fldCharType="separate"/>
            </w:r>
            <w:r w:rsidR="00331623">
              <w:rPr>
                <w:webHidden/>
              </w:rPr>
              <w:t>11</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56" w:history="1">
            <w:r w:rsidR="00331623" w:rsidRPr="00EB3F9F">
              <w:rPr>
                <w:rStyle w:val="ad"/>
                <w:rFonts w:eastAsia="@Arial Unicode MS"/>
              </w:rPr>
              <w:t>2.1.2. Планируемые результаты освоения ПАООП ООО</w:t>
            </w:r>
            <w:r w:rsidR="00331623">
              <w:rPr>
                <w:webHidden/>
              </w:rPr>
              <w:tab/>
            </w:r>
            <w:r w:rsidR="00331623">
              <w:rPr>
                <w:webHidden/>
              </w:rPr>
              <w:fldChar w:fldCharType="begin"/>
            </w:r>
            <w:r w:rsidR="00331623">
              <w:rPr>
                <w:webHidden/>
              </w:rPr>
              <w:instrText xml:space="preserve"> PAGEREF _Toc76714656 \h </w:instrText>
            </w:r>
            <w:r w:rsidR="00331623">
              <w:rPr>
                <w:webHidden/>
              </w:rPr>
            </w:r>
            <w:r w:rsidR="00331623">
              <w:rPr>
                <w:webHidden/>
              </w:rPr>
              <w:fldChar w:fldCharType="separate"/>
            </w:r>
            <w:r w:rsidR="00331623">
              <w:rPr>
                <w:webHidden/>
              </w:rPr>
              <w:t>13</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57" w:history="1">
            <w:r w:rsidR="00331623" w:rsidRPr="00EB3F9F">
              <w:rPr>
                <w:rStyle w:val="ad"/>
                <w:rFonts w:eastAsia="@Arial Unicode MS"/>
                <w:i/>
              </w:rPr>
              <w:t>2.1.2.1. Общие положения</w:t>
            </w:r>
            <w:r w:rsidR="00331623">
              <w:rPr>
                <w:webHidden/>
              </w:rPr>
              <w:tab/>
            </w:r>
            <w:r w:rsidR="00331623">
              <w:rPr>
                <w:webHidden/>
              </w:rPr>
              <w:fldChar w:fldCharType="begin"/>
            </w:r>
            <w:r w:rsidR="00331623">
              <w:rPr>
                <w:webHidden/>
              </w:rPr>
              <w:instrText xml:space="preserve"> PAGEREF _Toc76714657 \h </w:instrText>
            </w:r>
            <w:r w:rsidR="00331623">
              <w:rPr>
                <w:webHidden/>
              </w:rPr>
            </w:r>
            <w:r w:rsidR="00331623">
              <w:rPr>
                <w:webHidden/>
              </w:rPr>
              <w:fldChar w:fldCharType="separate"/>
            </w:r>
            <w:r w:rsidR="00331623">
              <w:rPr>
                <w:webHidden/>
              </w:rPr>
              <w:t>13</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58" w:history="1">
            <w:r w:rsidR="00331623" w:rsidRPr="00EB3F9F">
              <w:rPr>
                <w:rStyle w:val="ad"/>
                <w:i/>
              </w:rPr>
              <w:t>2.1.2.2. Структура планируемых результатов</w:t>
            </w:r>
            <w:r w:rsidR="00331623">
              <w:rPr>
                <w:webHidden/>
              </w:rPr>
              <w:tab/>
            </w:r>
            <w:r w:rsidR="00331623">
              <w:rPr>
                <w:webHidden/>
              </w:rPr>
              <w:fldChar w:fldCharType="begin"/>
            </w:r>
            <w:r w:rsidR="00331623">
              <w:rPr>
                <w:webHidden/>
              </w:rPr>
              <w:instrText xml:space="preserve"> PAGEREF _Toc76714658 \h </w:instrText>
            </w:r>
            <w:r w:rsidR="00331623">
              <w:rPr>
                <w:webHidden/>
              </w:rPr>
            </w:r>
            <w:r w:rsidR="00331623">
              <w:rPr>
                <w:webHidden/>
              </w:rPr>
              <w:fldChar w:fldCharType="separate"/>
            </w:r>
            <w:r w:rsidR="00331623">
              <w:rPr>
                <w:webHidden/>
              </w:rPr>
              <w:t>13</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59" w:history="1">
            <w:r w:rsidR="00331623" w:rsidRPr="00EB3F9F">
              <w:rPr>
                <w:rStyle w:val="ad"/>
                <w:rFonts w:eastAsia="Calibri"/>
                <w:i/>
              </w:rPr>
              <w:t>2.1.2.3. Личностные результаты</w:t>
            </w:r>
            <w:r w:rsidR="00331623">
              <w:rPr>
                <w:webHidden/>
              </w:rPr>
              <w:tab/>
            </w:r>
            <w:r w:rsidR="00331623">
              <w:rPr>
                <w:webHidden/>
              </w:rPr>
              <w:fldChar w:fldCharType="begin"/>
            </w:r>
            <w:r w:rsidR="00331623">
              <w:rPr>
                <w:webHidden/>
              </w:rPr>
              <w:instrText xml:space="preserve"> PAGEREF _Toc76714659 \h </w:instrText>
            </w:r>
            <w:r w:rsidR="00331623">
              <w:rPr>
                <w:webHidden/>
              </w:rPr>
            </w:r>
            <w:r w:rsidR="00331623">
              <w:rPr>
                <w:webHidden/>
              </w:rPr>
              <w:fldChar w:fldCharType="separate"/>
            </w:r>
            <w:r w:rsidR="00331623">
              <w:rPr>
                <w:webHidden/>
              </w:rPr>
              <w:t>15</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60" w:history="1">
            <w:r w:rsidR="00331623" w:rsidRPr="00EB3F9F">
              <w:rPr>
                <w:rStyle w:val="ad"/>
                <w:rFonts w:eastAsia="Calibri"/>
                <w:i/>
              </w:rPr>
              <w:t>2.1.2.4. Метапредметные результаты</w:t>
            </w:r>
            <w:r w:rsidR="00331623">
              <w:rPr>
                <w:webHidden/>
              </w:rPr>
              <w:tab/>
            </w:r>
            <w:r w:rsidR="00331623">
              <w:rPr>
                <w:webHidden/>
              </w:rPr>
              <w:fldChar w:fldCharType="begin"/>
            </w:r>
            <w:r w:rsidR="00331623">
              <w:rPr>
                <w:webHidden/>
              </w:rPr>
              <w:instrText xml:space="preserve"> PAGEREF _Toc76714660 \h </w:instrText>
            </w:r>
            <w:r w:rsidR="00331623">
              <w:rPr>
                <w:webHidden/>
              </w:rPr>
            </w:r>
            <w:r w:rsidR="00331623">
              <w:rPr>
                <w:webHidden/>
              </w:rPr>
              <w:fldChar w:fldCharType="separate"/>
            </w:r>
            <w:r w:rsidR="00331623">
              <w:rPr>
                <w:webHidden/>
              </w:rPr>
              <w:t>16</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61" w:history="1">
            <w:r w:rsidR="00331623" w:rsidRPr="00EB3F9F">
              <w:rPr>
                <w:rStyle w:val="ad"/>
                <w:rFonts w:eastAsia="Calibri"/>
                <w:i/>
              </w:rPr>
              <w:t>2.1.2.5. Предметные результаты. Требования к предметным результатам освоения учебного предмета</w:t>
            </w:r>
            <w:r w:rsidR="00331623">
              <w:rPr>
                <w:webHidden/>
              </w:rPr>
              <w:tab/>
            </w:r>
            <w:r w:rsidR="00331623">
              <w:rPr>
                <w:webHidden/>
              </w:rPr>
              <w:fldChar w:fldCharType="begin"/>
            </w:r>
            <w:r w:rsidR="00331623">
              <w:rPr>
                <w:webHidden/>
              </w:rPr>
              <w:instrText xml:space="preserve"> PAGEREF _Toc76714661 \h </w:instrText>
            </w:r>
            <w:r w:rsidR="00331623">
              <w:rPr>
                <w:webHidden/>
              </w:rPr>
            </w:r>
            <w:r w:rsidR="00331623">
              <w:rPr>
                <w:webHidden/>
              </w:rPr>
              <w:fldChar w:fldCharType="separate"/>
            </w:r>
            <w:r w:rsidR="00331623">
              <w:rPr>
                <w:webHidden/>
              </w:rPr>
              <w:t>17</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62" w:history="1">
            <w:r w:rsidR="00331623" w:rsidRPr="00EB3F9F">
              <w:rPr>
                <w:rStyle w:val="ad"/>
                <w:rFonts w:eastAsia="Calibri"/>
              </w:rPr>
              <w:t>2.1.2.5.1 РУССКИЙ ЯЗЫК (по годам обучения)</w:t>
            </w:r>
            <w:r w:rsidR="00331623">
              <w:rPr>
                <w:webHidden/>
              </w:rPr>
              <w:tab/>
            </w:r>
            <w:r w:rsidR="00331623">
              <w:rPr>
                <w:webHidden/>
              </w:rPr>
              <w:fldChar w:fldCharType="begin"/>
            </w:r>
            <w:r w:rsidR="00331623">
              <w:rPr>
                <w:webHidden/>
              </w:rPr>
              <w:instrText xml:space="preserve"> PAGEREF _Toc76714662 \h </w:instrText>
            </w:r>
            <w:r w:rsidR="00331623">
              <w:rPr>
                <w:webHidden/>
              </w:rPr>
            </w:r>
            <w:r w:rsidR="00331623">
              <w:rPr>
                <w:webHidden/>
              </w:rPr>
              <w:fldChar w:fldCharType="separate"/>
            </w:r>
            <w:r w:rsidR="00331623">
              <w:rPr>
                <w:webHidden/>
              </w:rPr>
              <w:t>17</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63" w:history="1">
            <w:r w:rsidR="00331623" w:rsidRPr="00EB3F9F">
              <w:rPr>
                <w:rStyle w:val="ad"/>
                <w:rFonts w:eastAsia="Calibri"/>
              </w:rPr>
              <w:t>2.1.2.5.2 ЛИТЕРАТУРА (по годам обучения)</w:t>
            </w:r>
            <w:r w:rsidR="00331623">
              <w:rPr>
                <w:webHidden/>
              </w:rPr>
              <w:tab/>
            </w:r>
            <w:r w:rsidR="00331623">
              <w:rPr>
                <w:webHidden/>
              </w:rPr>
              <w:fldChar w:fldCharType="begin"/>
            </w:r>
            <w:r w:rsidR="00331623">
              <w:rPr>
                <w:webHidden/>
              </w:rPr>
              <w:instrText xml:space="preserve"> PAGEREF _Toc76714663 \h </w:instrText>
            </w:r>
            <w:r w:rsidR="00331623">
              <w:rPr>
                <w:webHidden/>
              </w:rPr>
            </w:r>
            <w:r w:rsidR="00331623">
              <w:rPr>
                <w:webHidden/>
              </w:rPr>
              <w:fldChar w:fldCharType="separate"/>
            </w:r>
            <w:r w:rsidR="00331623">
              <w:rPr>
                <w:webHidden/>
              </w:rPr>
              <w:t>35</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64" w:history="1">
            <w:r w:rsidR="00331623" w:rsidRPr="00EB3F9F">
              <w:rPr>
                <w:rStyle w:val="ad"/>
                <w:rFonts w:eastAsia="Calibri"/>
              </w:rPr>
              <w:t>2.1.2.5.3 Родной язык</w:t>
            </w:r>
            <w:r w:rsidR="00331623">
              <w:rPr>
                <w:webHidden/>
              </w:rPr>
              <w:tab/>
            </w:r>
            <w:r w:rsidR="00331623">
              <w:rPr>
                <w:webHidden/>
              </w:rPr>
              <w:fldChar w:fldCharType="begin"/>
            </w:r>
            <w:r w:rsidR="00331623">
              <w:rPr>
                <w:webHidden/>
              </w:rPr>
              <w:instrText xml:space="preserve"> PAGEREF _Toc76714664 \h </w:instrText>
            </w:r>
            <w:r w:rsidR="00331623">
              <w:rPr>
                <w:webHidden/>
              </w:rPr>
            </w:r>
            <w:r w:rsidR="00331623">
              <w:rPr>
                <w:webHidden/>
              </w:rPr>
              <w:fldChar w:fldCharType="separate"/>
            </w:r>
            <w:r w:rsidR="00331623">
              <w:rPr>
                <w:webHidden/>
              </w:rPr>
              <w:t>47</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65" w:history="1">
            <w:r w:rsidR="00331623" w:rsidRPr="00EB3F9F">
              <w:rPr>
                <w:rStyle w:val="ad"/>
                <w:rFonts w:eastAsia="Calibri"/>
              </w:rPr>
              <w:t>2.1.2.5.4 Родная литература</w:t>
            </w:r>
            <w:r w:rsidR="00331623">
              <w:rPr>
                <w:webHidden/>
              </w:rPr>
              <w:tab/>
            </w:r>
            <w:r w:rsidR="00331623">
              <w:rPr>
                <w:webHidden/>
              </w:rPr>
              <w:fldChar w:fldCharType="begin"/>
            </w:r>
            <w:r w:rsidR="00331623">
              <w:rPr>
                <w:webHidden/>
              </w:rPr>
              <w:instrText xml:space="preserve"> PAGEREF _Toc76714665 \h </w:instrText>
            </w:r>
            <w:r w:rsidR="00331623">
              <w:rPr>
                <w:webHidden/>
              </w:rPr>
            </w:r>
            <w:r w:rsidR="00331623">
              <w:rPr>
                <w:webHidden/>
              </w:rPr>
              <w:fldChar w:fldCharType="separate"/>
            </w:r>
            <w:r w:rsidR="00331623">
              <w:rPr>
                <w:webHidden/>
              </w:rPr>
              <w:t>48</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66" w:history="1">
            <w:r w:rsidR="00331623" w:rsidRPr="00EB3F9F">
              <w:rPr>
                <w:rStyle w:val="ad"/>
                <w:rFonts w:eastAsia="Calibri"/>
              </w:rPr>
              <w:t>2.1.2.5.5 ИНОСТРАННЫЙ ЯЗЫК (по годам обучения)</w:t>
            </w:r>
            <w:r w:rsidR="00331623">
              <w:rPr>
                <w:webHidden/>
              </w:rPr>
              <w:tab/>
            </w:r>
            <w:r w:rsidR="00331623">
              <w:rPr>
                <w:webHidden/>
              </w:rPr>
              <w:fldChar w:fldCharType="begin"/>
            </w:r>
            <w:r w:rsidR="00331623">
              <w:rPr>
                <w:webHidden/>
              </w:rPr>
              <w:instrText xml:space="preserve"> PAGEREF _Toc76714666 \h </w:instrText>
            </w:r>
            <w:r w:rsidR="00331623">
              <w:rPr>
                <w:webHidden/>
              </w:rPr>
            </w:r>
            <w:r w:rsidR="00331623">
              <w:rPr>
                <w:webHidden/>
              </w:rPr>
              <w:fldChar w:fldCharType="separate"/>
            </w:r>
            <w:r w:rsidR="00331623">
              <w:rPr>
                <w:webHidden/>
              </w:rPr>
              <w:t>48</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67" w:history="1">
            <w:r w:rsidR="00331623" w:rsidRPr="00EB3F9F">
              <w:rPr>
                <w:rStyle w:val="ad"/>
                <w:rFonts w:eastAsia="Calibri"/>
              </w:rPr>
              <w:t>2.1.2.5.6 ИСТОРИЯ (по годам обучения)</w:t>
            </w:r>
            <w:r w:rsidR="00331623">
              <w:rPr>
                <w:webHidden/>
              </w:rPr>
              <w:tab/>
            </w:r>
            <w:r w:rsidR="00331623">
              <w:rPr>
                <w:webHidden/>
              </w:rPr>
              <w:fldChar w:fldCharType="begin"/>
            </w:r>
            <w:r w:rsidR="00331623">
              <w:rPr>
                <w:webHidden/>
              </w:rPr>
              <w:instrText xml:space="preserve"> PAGEREF _Toc76714667 \h </w:instrText>
            </w:r>
            <w:r w:rsidR="00331623">
              <w:rPr>
                <w:webHidden/>
              </w:rPr>
            </w:r>
            <w:r w:rsidR="00331623">
              <w:rPr>
                <w:webHidden/>
              </w:rPr>
              <w:fldChar w:fldCharType="separate"/>
            </w:r>
            <w:r w:rsidR="00331623">
              <w:rPr>
                <w:webHidden/>
              </w:rPr>
              <w:t>79</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68" w:history="1">
            <w:r w:rsidR="00331623" w:rsidRPr="00EB3F9F">
              <w:rPr>
                <w:rStyle w:val="ad"/>
                <w:rFonts w:eastAsia="Calibri"/>
              </w:rPr>
              <w:t>2.1.2.5.7 ОБЩЕСТВОЗНАНИЕ (по годам обучения)</w:t>
            </w:r>
            <w:r w:rsidR="00331623">
              <w:rPr>
                <w:webHidden/>
              </w:rPr>
              <w:tab/>
            </w:r>
            <w:r w:rsidR="00331623">
              <w:rPr>
                <w:webHidden/>
              </w:rPr>
              <w:fldChar w:fldCharType="begin"/>
            </w:r>
            <w:r w:rsidR="00331623">
              <w:rPr>
                <w:webHidden/>
              </w:rPr>
              <w:instrText xml:space="preserve"> PAGEREF _Toc76714668 \h </w:instrText>
            </w:r>
            <w:r w:rsidR="00331623">
              <w:rPr>
                <w:webHidden/>
              </w:rPr>
            </w:r>
            <w:r w:rsidR="00331623">
              <w:rPr>
                <w:webHidden/>
              </w:rPr>
              <w:fldChar w:fldCharType="separate"/>
            </w:r>
            <w:r w:rsidR="00331623">
              <w:rPr>
                <w:webHidden/>
              </w:rPr>
              <w:t>105</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69" w:history="1">
            <w:r w:rsidR="00331623" w:rsidRPr="00EB3F9F">
              <w:rPr>
                <w:rStyle w:val="ad"/>
                <w:rFonts w:eastAsia="Calibri"/>
              </w:rPr>
              <w:t>2.1.2.5.8 ГЕОГРАФИЯ (по годам обучения)</w:t>
            </w:r>
            <w:r w:rsidR="00331623">
              <w:rPr>
                <w:webHidden/>
              </w:rPr>
              <w:tab/>
            </w:r>
            <w:r w:rsidR="00331623">
              <w:rPr>
                <w:webHidden/>
              </w:rPr>
              <w:fldChar w:fldCharType="begin"/>
            </w:r>
            <w:r w:rsidR="00331623">
              <w:rPr>
                <w:webHidden/>
              </w:rPr>
              <w:instrText xml:space="preserve"> PAGEREF _Toc76714669 \h </w:instrText>
            </w:r>
            <w:r w:rsidR="00331623">
              <w:rPr>
                <w:webHidden/>
              </w:rPr>
            </w:r>
            <w:r w:rsidR="00331623">
              <w:rPr>
                <w:webHidden/>
              </w:rPr>
              <w:fldChar w:fldCharType="separate"/>
            </w:r>
            <w:r w:rsidR="00331623">
              <w:rPr>
                <w:webHidden/>
              </w:rPr>
              <w:t>113</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70" w:history="1">
            <w:r w:rsidR="00331623" w:rsidRPr="00EB3F9F">
              <w:rPr>
                <w:rStyle w:val="ad"/>
                <w:rFonts w:eastAsia="Calibri"/>
              </w:rPr>
              <w:t>2.1.2.5.9 МАТЕМАТИКА, включая алгебру, геометрию, вероятность и статистику, распределенные по годам обучения</w:t>
            </w:r>
            <w:r w:rsidR="00331623">
              <w:rPr>
                <w:webHidden/>
              </w:rPr>
              <w:tab/>
            </w:r>
            <w:r w:rsidR="00331623">
              <w:rPr>
                <w:webHidden/>
              </w:rPr>
              <w:fldChar w:fldCharType="begin"/>
            </w:r>
            <w:r w:rsidR="00331623">
              <w:rPr>
                <w:webHidden/>
              </w:rPr>
              <w:instrText xml:space="preserve"> PAGEREF _Toc76714670 \h </w:instrText>
            </w:r>
            <w:r w:rsidR="00331623">
              <w:rPr>
                <w:webHidden/>
              </w:rPr>
            </w:r>
            <w:r w:rsidR="00331623">
              <w:rPr>
                <w:webHidden/>
              </w:rPr>
              <w:fldChar w:fldCharType="separate"/>
            </w:r>
            <w:r w:rsidR="00331623">
              <w:rPr>
                <w:webHidden/>
              </w:rPr>
              <w:t>122</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71" w:history="1">
            <w:r w:rsidR="00331623" w:rsidRPr="00EB3F9F">
              <w:rPr>
                <w:rStyle w:val="ad"/>
                <w:rFonts w:eastAsia="Calibri"/>
              </w:rPr>
              <w:t>2.1.2.5.10 ИНФОРМАТИКА (по годам обучения)</w:t>
            </w:r>
            <w:r w:rsidR="00331623">
              <w:rPr>
                <w:webHidden/>
              </w:rPr>
              <w:tab/>
            </w:r>
            <w:r w:rsidR="00331623">
              <w:rPr>
                <w:webHidden/>
              </w:rPr>
              <w:fldChar w:fldCharType="begin"/>
            </w:r>
            <w:r w:rsidR="00331623">
              <w:rPr>
                <w:webHidden/>
              </w:rPr>
              <w:instrText xml:space="preserve"> PAGEREF _Toc76714671 \h </w:instrText>
            </w:r>
            <w:r w:rsidR="00331623">
              <w:rPr>
                <w:webHidden/>
              </w:rPr>
            </w:r>
            <w:r w:rsidR="00331623">
              <w:rPr>
                <w:webHidden/>
              </w:rPr>
              <w:fldChar w:fldCharType="separate"/>
            </w:r>
            <w:r w:rsidR="00331623">
              <w:rPr>
                <w:webHidden/>
              </w:rPr>
              <w:t>129</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72" w:history="1">
            <w:r w:rsidR="00331623" w:rsidRPr="00EB3F9F">
              <w:rPr>
                <w:rStyle w:val="ad"/>
                <w:rFonts w:eastAsia="Calibri"/>
              </w:rPr>
              <w:t>2.1.2.5.11 ФИЗИКА (по годам обучения)</w:t>
            </w:r>
            <w:r w:rsidR="00331623">
              <w:rPr>
                <w:webHidden/>
              </w:rPr>
              <w:tab/>
            </w:r>
            <w:r w:rsidR="00331623">
              <w:rPr>
                <w:webHidden/>
              </w:rPr>
              <w:fldChar w:fldCharType="begin"/>
            </w:r>
            <w:r w:rsidR="00331623">
              <w:rPr>
                <w:webHidden/>
              </w:rPr>
              <w:instrText xml:space="preserve"> PAGEREF _Toc76714672 \h </w:instrText>
            </w:r>
            <w:r w:rsidR="00331623">
              <w:rPr>
                <w:webHidden/>
              </w:rPr>
            </w:r>
            <w:r w:rsidR="00331623">
              <w:rPr>
                <w:webHidden/>
              </w:rPr>
              <w:fldChar w:fldCharType="separate"/>
            </w:r>
            <w:r w:rsidR="00331623">
              <w:rPr>
                <w:webHidden/>
              </w:rPr>
              <w:t>137</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73" w:history="1">
            <w:r w:rsidR="00331623" w:rsidRPr="00EB3F9F">
              <w:rPr>
                <w:rStyle w:val="ad"/>
                <w:rFonts w:eastAsia="Calibri"/>
              </w:rPr>
              <w:t>2.1.2.5.12 БИОЛОГИЯ (по годам обучения)</w:t>
            </w:r>
            <w:r w:rsidR="00331623">
              <w:rPr>
                <w:webHidden/>
              </w:rPr>
              <w:tab/>
            </w:r>
            <w:r w:rsidR="00331623">
              <w:rPr>
                <w:webHidden/>
              </w:rPr>
              <w:fldChar w:fldCharType="begin"/>
            </w:r>
            <w:r w:rsidR="00331623">
              <w:rPr>
                <w:webHidden/>
              </w:rPr>
              <w:instrText xml:space="preserve"> PAGEREF _Toc76714673 \h </w:instrText>
            </w:r>
            <w:r w:rsidR="00331623">
              <w:rPr>
                <w:webHidden/>
              </w:rPr>
            </w:r>
            <w:r w:rsidR="00331623">
              <w:rPr>
                <w:webHidden/>
              </w:rPr>
              <w:fldChar w:fldCharType="separate"/>
            </w:r>
            <w:r w:rsidR="00331623">
              <w:rPr>
                <w:webHidden/>
              </w:rPr>
              <w:t>146</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74" w:history="1">
            <w:r w:rsidR="00331623" w:rsidRPr="00EB3F9F">
              <w:rPr>
                <w:rStyle w:val="ad"/>
                <w:rFonts w:eastAsia="Calibri"/>
              </w:rPr>
              <w:t>2.1.2.5.13 ХИМИЯ (по годам обучения)</w:t>
            </w:r>
            <w:r w:rsidR="00331623">
              <w:rPr>
                <w:webHidden/>
              </w:rPr>
              <w:tab/>
            </w:r>
            <w:r w:rsidR="00331623">
              <w:rPr>
                <w:webHidden/>
              </w:rPr>
              <w:fldChar w:fldCharType="begin"/>
            </w:r>
            <w:r w:rsidR="00331623">
              <w:rPr>
                <w:webHidden/>
              </w:rPr>
              <w:instrText xml:space="preserve"> PAGEREF _Toc76714674 \h </w:instrText>
            </w:r>
            <w:r w:rsidR="00331623">
              <w:rPr>
                <w:webHidden/>
              </w:rPr>
            </w:r>
            <w:r w:rsidR="00331623">
              <w:rPr>
                <w:webHidden/>
              </w:rPr>
              <w:fldChar w:fldCharType="separate"/>
            </w:r>
            <w:r w:rsidR="00331623">
              <w:rPr>
                <w:webHidden/>
              </w:rPr>
              <w:t>157</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75" w:history="1">
            <w:r w:rsidR="00331623" w:rsidRPr="00EB3F9F">
              <w:rPr>
                <w:rStyle w:val="ad"/>
                <w:rFonts w:eastAsia="Calibri"/>
              </w:rPr>
              <w:t>2.1.2.5.14 ИЗОБРАЗИТЕЛЬНОЕ ИСКУССТВО (по тематическим модулям)</w:t>
            </w:r>
            <w:r w:rsidR="00331623">
              <w:rPr>
                <w:webHidden/>
              </w:rPr>
              <w:tab/>
            </w:r>
            <w:r w:rsidR="00331623">
              <w:rPr>
                <w:webHidden/>
              </w:rPr>
              <w:fldChar w:fldCharType="begin"/>
            </w:r>
            <w:r w:rsidR="00331623">
              <w:rPr>
                <w:webHidden/>
              </w:rPr>
              <w:instrText xml:space="preserve"> PAGEREF _Toc76714675 \h </w:instrText>
            </w:r>
            <w:r w:rsidR="00331623">
              <w:rPr>
                <w:webHidden/>
              </w:rPr>
            </w:r>
            <w:r w:rsidR="00331623">
              <w:rPr>
                <w:webHidden/>
              </w:rPr>
              <w:fldChar w:fldCharType="separate"/>
            </w:r>
            <w:r w:rsidR="00331623">
              <w:rPr>
                <w:webHidden/>
              </w:rPr>
              <w:t>162</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76" w:history="1">
            <w:r w:rsidR="00331623" w:rsidRPr="00EB3F9F">
              <w:rPr>
                <w:rStyle w:val="ad"/>
                <w:rFonts w:eastAsia="Calibri"/>
              </w:rPr>
              <w:t>2.1.2.5.15 МУЗЫКА (по тематическим модулям)</w:t>
            </w:r>
            <w:r w:rsidR="00331623">
              <w:rPr>
                <w:webHidden/>
              </w:rPr>
              <w:tab/>
            </w:r>
            <w:r w:rsidR="00331623">
              <w:rPr>
                <w:webHidden/>
              </w:rPr>
              <w:fldChar w:fldCharType="begin"/>
            </w:r>
            <w:r w:rsidR="00331623">
              <w:rPr>
                <w:webHidden/>
              </w:rPr>
              <w:instrText xml:space="preserve"> PAGEREF _Toc76714676 \h </w:instrText>
            </w:r>
            <w:r w:rsidR="00331623">
              <w:rPr>
                <w:webHidden/>
              </w:rPr>
            </w:r>
            <w:r w:rsidR="00331623">
              <w:rPr>
                <w:webHidden/>
              </w:rPr>
              <w:fldChar w:fldCharType="separate"/>
            </w:r>
            <w:r w:rsidR="00331623">
              <w:rPr>
                <w:webHidden/>
              </w:rPr>
              <w:t>166</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77" w:history="1">
            <w:r w:rsidR="00331623" w:rsidRPr="00EB3F9F">
              <w:rPr>
                <w:rStyle w:val="ad"/>
                <w:rFonts w:eastAsia="Calibri"/>
              </w:rPr>
              <w:t>2.1.2.5.16 ТЕХНОЛОГИЯ (по тематическим модулям)</w:t>
            </w:r>
            <w:r w:rsidR="00331623">
              <w:rPr>
                <w:webHidden/>
              </w:rPr>
              <w:tab/>
            </w:r>
            <w:r w:rsidR="00331623">
              <w:rPr>
                <w:webHidden/>
              </w:rPr>
              <w:fldChar w:fldCharType="begin"/>
            </w:r>
            <w:r w:rsidR="00331623">
              <w:rPr>
                <w:webHidden/>
              </w:rPr>
              <w:instrText xml:space="preserve"> PAGEREF _Toc76714677 \h </w:instrText>
            </w:r>
            <w:r w:rsidR="00331623">
              <w:rPr>
                <w:webHidden/>
              </w:rPr>
            </w:r>
            <w:r w:rsidR="00331623">
              <w:rPr>
                <w:webHidden/>
              </w:rPr>
              <w:fldChar w:fldCharType="separate"/>
            </w:r>
            <w:r w:rsidR="00331623">
              <w:rPr>
                <w:webHidden/>
              </w:rPr>
              <w:t>168</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78" w:history="1">
            <w:r w:rsidR="00331623" w:rsidRPr="00EB3F9F">
              <w:rPr>
                <w:rStyle w:val="ad"/>
              </w:rPr>
              <w:t>2.1.2.5.17 АДАПТИВНАЯ ФИЗИЧЕСКАЯ КУЛЬТУРА (по тематическим модулям)</w:t>
            </w:r>
            <w:r w:rsidR="00331623">
              <w:rPr>
                <w:webHidden/>
              </w:rPr>
              <w:tab/>
            </w:r>
            <w:r w:rsidR="00331623">
              <w:rPr>
                <w:webHidden/>
              </w:rPr>
              <w:fldChar w:fldCharType="begin"/>
            </w:r>
            <w:r w:rsidR="00331623">
              <w:rPr>
                <w:webHidden/>
              </w:rPr>
              <w:instrText xml:space="preserve"> PAGEREF _Toc76714678 \h </w:instrText>
            </w:r>
            <w:r w:rsidR="00331623">
              <w:rPr>
                <w:webHidden/>
              </w:rPr>
            </w:r>
            <w:r w:rsidR="00331623">
              <w:rPr>
                <w:webHidden/>
              </w:rPr>
              <w:fldChar w:fldCharType="separate"/>
            </w:r>
            <w:r w:rsidR="00331623">
              <w:rPr>
                <w:webHidden/>
              </w:rPr>
              <w:t>173</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79" w:history="1">
            <w:r w:rsidR="00331623" w:rsidRPr="00EB3F9F">
              <w:rPr>
                <w:rStyle w:val="ad"/>
                <w:rFonts w:eastAsia="Calibri"/>
              </w:rPr>
              <w:t>2.1.2.5.18 ОСНОВЫ БЕЗОПАСНОСТИ ЖИЗНЕДЕЯТЕЛЬНОСТИ (по тематическим модулям)</w:t>
            </w:r>
            <w:r w:rsidR="00331623">
              <w:rPr>
                <w:webHidden/>
              </w:rPr>
              <w:tab/>
            </w:r>
            <w:r w:rsidR="00331623">
              <w:rPr>
                <w:webHidden/>
              </w:rPr>
              <w:fldChar w:fldCharType="begin"/>
            </w:r>
            <w:r w:rsidR="00331623">
              <w:rPr>
                <w:webHidden/>
              </w:rPr>
              <w:instrText xml:space="preserve"> PAGEREF _Toc76714679 \h </w:instrText>
            </w:r>
            <w:r w:rsidR="00331623">
              <w:rPr>
                <w:webHidden/>
              </w:rPr>
            </w:r>
            <w:r w:rsidR="00331623">
              <w:rPr>
                <w:webHidden/>
              </w:rPr>
              <w:fldChar w:fldCharType="separate"/>
            </w:r>
            <w:r w:rsidR="00331623">
              <w:rPr>
                <w:webHidden/>
              </w:rPr>
              <w:t>175</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80" w:history="1">
            <w:r w:rsidR="00331623" w:rsidRPr="00EB3F9F">
              <w:rPr>
                <w:rStyle w:val="ad"/>
                <w:rFonts w:eastAsia="Calibri"/>
              </w:rPr>
              <w:t xml:space="preserve">2.1.2.5.19 </w:t>
            </w:r>
            <w:r w:rsidR="00331623" w:rsidRPr="00EB3F9F">
              <w:rPr>
                <w:rStyle w:val="ad"/>
              </w:rPr>
              <w:t>ОСНОВЫ ДУХОВНО-НРАВСТВЕННОЙ КУЛЬТУРЫ НАРОДОВ РОССИИ</w:t>
            </w:r>
            <w:r w:rsidR="00331623">
              <w:rPr>
                <w:webHidden/>
              </w:rPr>
              <w:tab/>
            </w:r>
            <w:r w:rsidR="00331623">
              <w:rPr>
                <w:webHidden/>
              </w:rPr>
              <w:fldChar w:fldCharType="begin"/>
            </w:r>
            <w:r w:rsidR="00331623">
              <w:rPr>
                <w:webHidden/>
              </w:rPr>
              <w:instrText xml:space="preserve"> PAGEREF _Toc76714680 \h </w:instrText>
            </w:r>
            <w:r w:rsidR="00331623">
              <w:rPr>
                <w:webHidden/>
              </w:rPr>
            </w:r>
            <w:r w:rsidR="00331623">
              <w:rPr>
                <w:webHidden/>
              </w:rPr>
              <w:fldChar w:fldCharType="separate"/>
            </w:r>
            <w:r w:rsidR="00331623">
              <w:rPr>
                <w:webHidden/>
              </w:rPr>
              <w:t>179</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81" w:history="1">
            <w:r w:rsidR="00331623" w:rsidRPr="00EB3F9F">
              <w:rPr>
                <w:rStyle w:val="ad"/>
                <w:rFonts w:eastAsia="Calibri"/>
                <w:i/>
              </w:rPr>
              <w:t>2.1.2.6. Результаты коррекционной работы</w:t>
            </w:r>
            <w:r w:rsidR="00331623">
              <w:rPr>
                <w:webHidden/>
              </w:rPr>
              <w:tab/>
            </w:r>
            <w:r w:rsidR="00331623">
              <w:rPr>
                <w:webHidden/>
              </w:rPr>
              <w:fldChar w:fldCharType="begin"/>
            </w:r>
            <w:r w:rsidR="00331623">
              <w:rPr>
                <w:webHidden/>
              </w:rPr>
              <w:instrText xml:space="preserve"> PAGEREF _Toc76714681 \h </w:instrText>
            </w:r>
            <w:r w:rsidR="00331623">
              <w:rPr>
                <w:webHidden/>
              </w:rPr>
            </w:r>
            <w:r w:rsidR="00331623">
              <w:rPr>
                <w:webHidden/>
              </w:rPr>
              <w:fldChar w:fldCharType="separate"/>
            </w:r>
            <w:r w:rsidR="00331623">
              <w:rPr>
                <w:webHidden/>
              </w:rPr>
              <w:t>179</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82" w:history="1">
            <w:r w:rsidR="00331623" w:rsidRPr="00EB3F9F">
              <w:rPr>
                <w:rStyle w:val="ad"/>
                <w:rFonts w:eastAsia="Calibri"/>
              </w:rPr>
              <w:t>2.1.3. Система оценки достижения планируемых результатов освоения ПАООП ООО</w:t>
            </w:r>
            <w:r w:rsidR="00331623">
              <w:rPr>
                <w:webHidden/>
              </w:rPr>
              <w:tab/>
            </w:r>
            <w:r w:rsidR="00331623">
              <w:rPr>
                <w:webHidden/>
              </w:rPr>
              <w:fldChar w:fldCharType="begin"/>
            </w:r>
            <w:r w:rsidR="00331623">
              <w:rPr>
                <w:webHidden/>
              </w:rPr>
              <w:instrText xml:space="preserve"> PAGEREF _Toc76714682 \h </w:instrText>
            </w:r>
            <w:r w:rsidR="00331623">
              <w:rPr>
                <w:webHidden/>
              </w:rPr>
            </w:r>
            <w:r w:rsidR="00331623">
              <w:rPr>
                <w:webHidden/>
              </w:rPr>
              <w:fldChar w:fldCharType="separate"/>
            </w:r>
            <w:r w:rsidR="00331623">
              <w:rPr>
                <w:webHidden/>
              </w:rPr>
              <w:t>179</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83" w:history="1">
            <w:r w:rsidR="00331623" w:rsidRPr="00EB3F9F">
              <w:rPr>
                <w:rStyle w:val="ad"/>
                <w:rFonts w:eastAsia="Calibri"/>
                <w:i/>
              </w:rPr>
              <w:t>2.1.3.1. Общие положения</w:t>
            </w:r>
            <w:r w:rsidR="00331623">
              <w:rPr>
                <w:webHidden/>
              </w:rPr>
              <w:tab/>
            </w:r>
            <w:r w:rsidR="00331623">
              <w:rPr>
                <w:webHidden/>
              </w:rPr>
              <w:fldChar w:fldCharType="begin"/>
            </w:r>
            <w:r w:rsidR="00331623">
              <w:rPr>
                <w:webHidden/>
              </w:rPr>
              <w:instrText xml:space="preserve"> PAGEREF _Toc76714683 \h </w:instrText>
            </w:r>
            <w:r w:rsidR="00331623">
              <w:rPr>
                <w:webHidden/>
              </w:rPr>
            </w:r>
            <w:r w:rsidR="00331623">
              <w:rPr>
                <w:webHidden/>
              </w:rPr>
              <w:fldChar w:fldCharType="separate"/>
            </w:r>
            <w:r w:rsidR="00331623">
              <w:rPr>
                <w:webHidden/>
              </w:rPr>
              <w:t>180</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84" w:history="1">
            <w:r w:rsidR="00331623" w:rsidRPr="00EB3F9F">
              <w:rPr>
                <w:rStyle w:val="ad"/>
                <w:i/>
              </w:rPr>
              <w:t>2.1.3.2. Особенности оценки метапредметных результатов</w:t>
            </w:r>
            <w:r w:rsidR="00331623">
              <w:rPr>
                <w:webHidden/>
              </w:rPr>
              <w:tab/>
            </w:r>
            <w:r w:rsidR="00331623">
              <w:rPr>
                <w:webHidden/>
              </w:rPr>
              <w:fldChar w:fldCharType="begin"/>
            </w:r>
            <w:r w:rsidR="00331623">
              <w:rPr>
                <w:webHidden/>
              </w:rPr>
              <w:instrText xml:space="preserve"> PAGEREF _Toc76714684 \h </w:instrText>
            </w:r>
            <w:r w:rsidR="00331623">
              <w:rPr>
                <w:webHidden/>
              </w:rPr>
            </w:r>
            <w:r w:rsidR="00331623">
              <w:rPr>
                <w:webHidden/>
              </w:rPr>
              <w:fldChar w:fldCharType="separate"/>
            </w:r>
            <w:r w:rsidR="00331623">
              <w:rPr>
                <w:webHidden/>
              </w:rPr>
              <w:t>181</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85" w:history="1">
            <w:r w:rsidR="00331623" w:rsidRPr="00EB3F9F">
              <w:rPr>
                <w:rStyle w:val="ad"/>
                <w:i/>
              </w:rPr>
              <w:t>2.1.3.3.Особенности оценки предметных результатов</w:t>
            </w:r>
            <w:r w:rsidR="00331623">
              <w:rPr>
                <w:webHidden/>
              </w:rPr>
              <w:tab/>
            </w:r>
            <w:r w:rsidR="00331623">
              <w:rPr>
                <w:webHidden/>
              </w:rPr>
              <w:fldChar w:fldCharType="begin"/>
            </w:r>
            <w:r w:rsidR="00331623">
              <w:rPr>
                <w:webHidden/>
              </w:rPr>
              <w:instrText xml:space="preserve"> PAGEREF _Toc76714685 \h </w:instrText>
            </w:r>
            <w:r w:rsidR="00331623">
              <w:rPr>
                <w:webHidden/>
              </w:rPr>
            </w:r>
            <w:r w:rsidR="00331623">
              <w:rPr>
                <w:webHidden/>
              </w:rPr>
              <w:fldChar w:fldCharType="separate"/>
            </w:r>
            <w:r w:rsidR="00331623">
              <w:rPr>
                <w:webHidden/>
              </w:rPr>
              <w:t>182</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86" w:history="1">
            <w:r w:rsidR="00331623" w:rsidRPr="00EB3F9F">
              <w:rPr>
                <w:rStyle w:val="ad"/>
                <w:i/>
              </w:rPr>
              <w:t>2.1.3.4. Особенности оценки личностных результатов</w:t>
            </w:r>
            <w:r w:rsidR="00331623">
              <w:rPr>
                <w:webHidden/>
              </w:rPr>
              <w:tab/>
            </w:r>
            <w:r w:rsidR="00331623">
              <w:rPr>
                <w:webHidden/>
              </w:rPr>
              <w:fldChar w:fldCharType="begin"/>
            </w:r>
            <w:r w:rsidR="00331623">
              <w:rPr>
                <w:webHidden/>
              </w:rPr>
              <w:instrText xml:space="preserve"> PAGEREF _Toc76714686 \h </w:instrText>
            </w:r>
            <w:r w:rsidR="00331623">
              <w:rPr>
                <w:webHidden/>
              </w:rPr>
            </w:r>
            <w:r w:rsidR="00331623">
              <w:rPr>
                <w:webHidden/>
              </w:rPr>
              <w:fldChar w:fldCharType="separate"/>
            </w:r>
            <w:r w:rsidR="00331623">
              <w:rPr>
                <w:webHidden/>
              </w:rPr>
              <w:t>183</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87" w:history="1">
            <w:r w:rsidR="00331623" w:rsidRPr="00EB3F9F">
              <w:rPr>
                <w:rStyle w:val="ad"/>
                <w:i/>
              </w:rPr>
              <w:t>2.1.3.5. Оценка результатов освоения обучающимися с НОДА программы коррекционной работы</w:t>
            </w:r>
            <w:r w:rsidR="00331623">
              <w:rPr>
                <w:webHidden/>
              </w:rPr>
              <w:tab/>
            </w:r>
            <w:r w:rsidR="00331623">
              <w:rPr>
                <w:webHidden/>
              </w:rPr>
              <w:fldChar w:fldCharType="begin"/>
            </w:r>
            <w:r w:rsidR="00331623">
              <w:rPr>
                <w:webHidden/>
              </w:rPr>
              <w:instrText xml:space="preserve"> PAGEREF _Toc76714687 \h </w:instrText>
            </w:r>
            <w:r w:rsidR="00331623">
              <w:rPr>
                <w:webHidden/>
              </w:rPr>
            </w:r>
            <w:r w:rsidR="00331623">
              <w:rPr>
                <w:webHidden/>
              </w:rPr>
              <w:fldChar w:fldCharType="separate"/>
            </w:r>
            <w:r w:rsidR="00331623">
              <w:rPr>
                <w:webHidden/>
              </w:rPr>
              <w:t>183</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88" w:history="1">
            <w:r w:rsidR="00331623" w:rsidRPr="00EB3F9F">
              <w:rPr>
                <w:rStyle w:val="ad"/>
                <w:i/>
              </w:rPr>
              <w:t>2.1.3.6. Организация и содержание оценочных процедур</w:t>
            </w:r>
            <w:r w:rsidR="00331623">
              <w:rPr>
                <w:webHidden/>
              </w:rPr>
              <w:tab/>
            </w:r>
            <w:r w:rsidR="00331623">
              <w:rPr>
                <w:webHidden/>
              </w:rPr>
              <w:fldChar w:fldCharType="begin"/>
            </w:r>
            <w:r w:rsidR="00331623">
              <w:rPr>
                <w:webHidden/>
              </w:rPr>
              <w:instrText xml:space="preserve"> PAGEREF _Toc76714688 \h </w:instrText>
            </w:r>
            <w:r w:rsidR="00331623">
              <w:rPr>
                <w:webHidden/>
              </w:rPr>
            </w:r>
            <w:r w:rsidR="00331623">
              <w:rPr>
                <w:webHidden/>
              </w:rPr>
              <w:fldChar w:fldCharType="separate"/>
            </w:r>
            <w:r w:rsidR="00331623">
              <w:rPr>
                <w:webHidden/>
              </w:rPr>
              <w:t>184</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89" w:history="1">
            <w:r w:rsidR="00331623" w:rsidRPr="00EB3F9F">
              <w:rPr>
                <w:rStyle w:val="ad"/>
                <w:rFonts w:eastAsia="Calibri"/>
              </w:rPr>
              <w:t>2.2. СОДЕРЖАТЕЛЬНЫЙ РАЗДЕЛ</w:t>
            </w:r>
            <w:r w:rsidR="00331623">
              <w:rPr>
                <w:webHidden/>
              </w:rPr>
              <w:tab/>
            </w:r>
            <w:r w:rsidR="00331623">
              <w:rPr>
                <w:webHidden/>
              </w:rPr>
              <w:fldChar w:fldCharType="begin"/>
            </w:r>
            <w:r w:rsidR="00331623">
              <w:rPr>
                <w:webHidden/>
              </w:rPr>
              <w:instrText xml:space="preserve"> PAGEREF _Toc76714689 \h </w:instrText>
            </w:r>
            <w:r w:rsidR="00331623">
              <w:rPr>
                <w:webHidden/>
              </w:rPr>
            </w:r>
            <w:r w:rsidR="00331623">
              <w:rPr>
                <w:webHidden/>
              </w:rPr>
              <w:fldChar w:fldCharType="separate"/>
            </w:r>
            <w:r w:rsidR="00331623">
              <w:rPr>
                <w:webHidden/>
              </w:rPr>
              <w:t>186</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90" w:history="1">
            <w:r w:rsidR="00331623" w:rsidRPr="00EB3F9F">
              <w:rPr>
                <w:rStyle w:val="ad"/>
                <w:rFonts w:eastAsia="Calibri"/>
              </w:rPr>
              <w:t>2.2.1. Программа развития универсальных учебных действий</w:t>
            </w:r>
            <w:r w:rsidR="00331623">
              <w:rPr>
                <w:webHidden/>
              </w:rPr>
              <w:tab/>
            </w:r>
            <w:r w:rsidR="00331623">
              <w:rPr>
                <w:webHidden/>
              </w:rPr>
              <w:fldChar w:fldCharType="begin"/>
            </w:r>
            <w:r w:rsidR="00331623">
              <w:rPr>
                <w:webHidden/>
              </w:rPr>
              <w:instrText xml:space="preserve"> PAGEREF _Toc76714690 \h </w:instrText>
            </w:r>
            <w:r w:rsidR="00331623">
              <w:rPr>
                <w:webHidden/>
              </w:rPr>
            </w:r>
            <w:r w:rsidR="00331623">
              <w:rPr>
                <w:webHidden/>
              </w:rPr>
              <w:fldChar w:fldCharType="separate"/>
            </w:r>
            <w:r w:rsidR="00331623">
              <w:rPr>
                <w:webHidden/>
              </w:rPr>
              <w:t>186</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91" w:history="1">
            <w:r w:rsidR="00331623" w:rsidRPr="00EB3F9F">
              <w:rPr>
                <w:rStyle w:val="ad"/>
                <w:rFonts w:eastAsia="@Arial Unicode MS"/>
                <w:i/>
              </w:rPr>
              <w:t>2.2.1.1.Общие положения</w:t>
            </w:r>
            <w:r w:rsidR="00331623">
              <w:rPr>
                <w:webHidden/>
              </w:rPr>
              <w:tab/>
            </w:r>
            <w:r w:rsidR="00331623">
              <w:rPr>
                <w:webHidden/>
              </w:rPr>
              <w:fldChar w:fldCharType="begin"/>
            </w:r>
            <w:r w:rsidR="00331623">
              <w:rPr>
                <w:webHidden/>
              </w:rPr>
              <w:instrText xml:space="preserve"> PAGEREF _Toc76714691 \h </w:instrText>
            </w:r>
            <w:r w:rsidR="00331623">
              <w:rPr>
                <w:webHidden/>
              </w:rPr>
            </w:r>
            <w:r w:rsidR="00331623">
              <w:rPr>
                <w:webHidden/>
              </w:rPr>
              <w:fldChar w:fldCharType="separate"/>
            </w:r>
            <w:r w:rsidR="00331623">
              <w:rPr>
                <w:webHidden/>
              </w:rPr>
              <w:t>186</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92" w:history="1">
            <w:r w:rsidR="00331623" w:rsidRPr="00EB3F9F">
              <w:rPr>
                <w:rStyle w:val="ad"/>
                <w:i/>
              </w:rPr>
              <w:t>2.2.1.2. Описание особенностей, основных направлений и планируемых результатов учебно-исследовательской и проектной деятельности обучающихся с НОДА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коррекционно-развивающей работы и дополнительного образования по каждому из направлений, а также особенностей формирования ИКТ-компетенций</w:t>
            </w:r>
            <w:r w:rsidR="00331623">
              <w:rPr>
                <w:webHidden/>
              </w:rPr>
              <w:tab/>
            </w:r>
            <w:r w:rsidR="00331623">
              <w:rPr>
                <w:webHidden/>
              </w:rPr>
              <w:fldChar w:fldCharType="begin"/>
            </w:r>
            <w:r w:rsidR="00331623">
              <w:rPr>
                <w:webHidden/>
              </w:rPr>
              <w:instrText xml:space="preserve"> PAGEREF _Toc76714692 \h </w:instrText>
            </w:r>
            <w:r w:rsidR="00331623">
              <w:rPr>
                <w:webHidden/>
              </w:rPr>
            </w:r>
            <w:r w:rsidR="00331623">
              <w:rPr>
                <w:webHidden/>
              </w:rPr>
              <w:fldChar w:fldCharType="separate"/>
            </w:r>
            <w:r w:rsidR="00331623">
              <w:rPr>
                <w:webHidden/>
              </w:rPr>
              <w:t>189</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93" w:history="1">
            <w:r w:rsidR="00331623" w:rsidRPr="00EB3F9F">
              <w:rPr>
                <w:rStyle w:val="ad"/>
                <w:i/>
              </w:rPr>
              <w:t>2.2.1.3. Описание содержания, видов и форм организации учебной деятельности по развитию информационно-коммуникационных технологий</w:t>
            </w:r>
            <w:r w:rsidR="00331623">
              <w:rPr>
                <w:webHidden/>
              </w:rPr>
              <w:tab/>
            </w:r>
            <w:r w:rsidR="00331623">
              <w:rPr>
                <w:webHidden/>
              </w:rPr>
              <w:fldChar w:fldCharType="begin"/>
            </w:r>
            <w:r w:rsidR="00331623">
              <w:rPr>
                <w:webHidden/>
              </w:rPr>
              <w:instrText xml:space="preserve"> PAGEREF _Toc76714693 \h </w:instrText>
            </w:r>
            <w:r w:rsidR="00331623">
              <w:rPr>
                <w:webHidden/>
              </w:rPr>
            </w:r>
            <w:r w:rsidR="00331623">
              <w:rPr>
                <w:webHidden/>
              </w:rPr>
              <w:fldChar w:fldCharType="separate"/>
            </w:r>
            <w:r w:rsidR="00331623">
              <w:rPr>
                <w:webHidden/>
              </w:rPr>
              <w:t>191</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94" w:history="1">
            <w:r w:rsidR="00331623" w:rsidRPr="00EB3F9F">
              <w:rPr>
                <w:rStyle w:val="ad"/>
                <w:rFonts w:eastAsia="Calibri"/>
              </w:rPr>
              <w:t>2.2.2</w:t>
            </w:r>
            <w:r w:rsidR="00331623" w:rsidRPr="00EB3F9F">
              <w:rPr>
                <w:rStyle w:val="ad"/>
              </w:rPr>
              <w:t xml:space="preserve"> Примерные рабочие программы учебных предметов</w:t>
            </w:r>
            <w:r w:rsidR="00331623">
              <w:rPr>
                <w:webHidden/>
              </w:rPr>
              <w:tab/>
            </w:r>
            <w:r w:rsidR="00331623">
              <w:rPr>
                <w:webHidden/>
              </w:rPr>
              <w:fldChar w:fldCharType="begin"/>
            </w:r>
            <w:r w:rsidR="00331623">
              <w:rPr>
                <w:webHidden/>
              </w:rPr>
              <w:instrText xml:space="preserve"> PAGEREF _Toc76714694 \h </w:instrText>
            </w:r>
            <w:r w:rsidR="00331623">
              <w:rPr>
                <w:webHidden/>
              </w:rPr>
            </w:r>
            <w:r w:rsidR="00331623">
              <w:rPr>
                <w:webHidden/>
              </w:rPr>
              <w:fldChar w:fldCharType="separate"/>
            </w:r>
            <w:r w:rsidR="00331623">
              <w:rPr>
                <w:webHidden/>
              </w:rPr>
              <w:t>192</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95" w:history="1">
            <w:r w:rsidR="00331623" w:rsidRPr="00EB3F9F">
              <w:rPr>
                <w:rStyle w:val="ad"/>
                <w:i/>
              </w:rPr>
              <w:t>2.2.2.1</w:t>
            </w:r>
            <w:r w:rsidR="00331623" w:rsidRPr="00EB3F9F">
              <w:rPr>
                <w:rStyle w:val="ad"/>
                <w:rFonts w:eastAsia="Calibri"/>
                <w:i/>
              </w:rPr>
              <w:t xml:space="preserve"> </w:t>
            </w:r>
            <w:r w:rsidR="00331623" w:rsidRPr="00EB3F9F">
              <w:rPr>
                <w:rStyle w:val="ad"/>
                <w:i/>
              </w:rPr>
              <w:t>Общие положения</w:t>
            </w:r>
            <w:r w:rsidR="00331623">
              <w:rPr>
                <w:webHidden/>
              </w:rPr>
              <w:tab/>
            </w:r>
            <w:r w:rsidR="00331623">
              <w:rPr>
                <w:webHidden/>
              </w:rPr>
              <w:fldChar w:fldCharType="begin"/>
            </w:r>
            <w:r w:rsidR="00331623">
              <w:rPr>
                <w:webHidden/>
              </w:rPr>
              <w:instrText xml:space="preserve"> PAGEREF _Toc76714695 \h </w:instrText>
            </w:r>
            <w:r w:rsidR="00331623">
              <w:rPr>
                <w:webHidden/>
              </w:rPr>
            </w:r>
            <w:r w:rsidR="00331623">
              <w:rPr>
                <w:webHidden/>
              </w:rPr>
              <w:fldChar w:fldCharType="separate"/>
            </w:r>
            <w:r w:rsidR="00331623">
              <w:rPr>
                <w:webHidden/>
              </w:rPr>
              <w:t>192</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96" w:history="1">
            <w:r w:rsidR="00331623" w:rsidRPr="00EB3F9F">
              <w:rPr>
                <w:rStyle w:val="ad"/>
                <w:rFonts w:eastAsia="Calibri"/>
              </w:rPr>
              <w:t xml:space="preserve">2.2.2.2. </w:t>
            </w:r>
            <w:r w:rsidR="00331623" w:rsidRPr="00EB3F9F">
              <w:rPr>
                <w:rStyle w:val="ad"/>
                <w:w w:val="106"/>
              </w:rPr>
              <w:t>ТЕХНОЛОГИЯ</w:t>
            </w:r>
            <w:r w:rsidR="00331623">
              <w:rPr>
                <w:webHidden/>
              </w:rPr>
              <w:tab/>
            </w:r>
            <w:r w:rsidR="00331623">
              <w:rPr>
                <w:webHidden/>
              </w:rPr>
              <w:fldChar w:fldCharType="begin"/>
            </w:r>
            <w:r w:rsidR="00331623">
              <w:rPr>
                <w:webHidden/>
              </w:rPr>
              <w:instrText xml:space="preserve"> PAGEREF _Toc76714696 \h </w:instrText>
            </w:r>
            <w:r w:rsidR="00331623">
              <w:rPr>
                <w:webHidden/>
              </w:rPr>
            </w:r>
            <w:r w:rsidR="00331623">
              <w:rPr>
                <w:webHidden/>
              </w:rPr>
              <w:fldChar w:fldCharType="separate"/>
            </w:r>
            <w:r w:rsidR="00331623">
              <w:rPr>
                <w:webHidden/>
              </w:rPr>
              <w:t>192</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97" w:history="1">
            <w:r w:rsidR="00331623" w:rsidRPr="00EB3F9F">
              <w:rPr>
                <w:rStyle w:val="ad"/>
              </w:rPr>
              <w:t>2.2.2.3.</w:t>
            </w:r>
            <w:r w:rsidR="00331623" w:rsidRPr="00EB3F9F">
              <w:rPr>
                <w:rStyle w:val="ad"/>
                <w:w w:val="106"/>
              </w:rPr>
              <w:t xml:space="preserve"> </w:t>
            </w:r>
            <w:r w:rsidR="00331623" w:rsidRPr="00EB3F9F">
              <w:rPr>
                <w:rStyle w:val="ad"/>
                <w:rFonts w:eastAsia="Calibri"/>
              </w:rPr>
              <w:t>АДАПТИВНАЯ ФИЗИЧЕСКАЯ КУЛЬТУРА</w:t>
            </w:r>
            <w:r w:rsidR="00331623">
              <w:rPr>
                <w:webHidden/>
              </w:rPr>
              <w:tab/>
            </w:r>
            <w:r w:rsidR="00331623">
              <w:rPr>
                <w:webHidden/>
              </w:rPr>
              <w:fldChar w:fldCharType="begin"/>
            </w:r>
            <w:r w:rsidR="00331623">
              <w:rPr>
                <w:webHidden/>
              </w:rPr>
              <w:instrText xml:space="preserve"> PAGEREF _Toc76714697 \h </w:instrText>
            </w:r>
            <w:r w:rsidR="00331623">
              <w:rPr>
                <w:webHidden/>
              </w:rPr>
            </w:r>
            <w:r w:rsidR="00331623">
              <w:rPr>
                <w:webHidden/>
              </w:rPr>
              <w:fldChar w:fldCharType="separate"/>
            </w:r>
            <w:r w:rsidR="00331623">
              <w:rPr>
                <w:webHidden/>
              </w:rPr>
              <w:t>199</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98" w:history="1">
            <w:r w:rsidR="00331623" w:rsidRPr="00EB3F9F">
              <w:rPr>
                <w:rStyle w:val="ad"/>
                <w:rFonts w:eastAsia="Calibri"/>
              </w:rPr>
              <w:t>2.2.3. Рабочая программа воспитания обучающихся</w:t>
            </w:r>
            <w:r w:rsidR="00331623">
              <w:rPr>
                <w:webHidden/>
              </w:rPr>
              <w:tab/>
            </w:r>
            <w:r w:rsidR="00331623">
              <w:rPr>
                <w:webHidden/>
              </w:rPr>
              <w:fldChar w:fldCharType="begin"/>
            </w:r>
            <w:r w:rsidR="00331623">
              <w:rPr>
                <w:webHidden/>
              </w:rPr>
              <w:instrText xml:space="preserve"> PAGEREF _Toc76714698 \h </w:instrText>
            </w:r>
            <w:r w:rsidR="00331623">
              <w:rPr>
                <w:webHidden/>
              </w:rPr>
            </w:r>
            <w:r w:rsidR="00331623">
              <w:rPr>
                <w:webHidden/>
              </w:rPr>
              <w:fldChar w:fldCharType="separate"/>
            </w:r>
            <w:r w:rsidR="00331623">
              <w:rPr>
                <w:webHidden/>
              </w:rPr>
              <w:t>210</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699" w:history="1">
            <w:r w:rsidR="00331623" w:rsidRPr="00EB3F9F">
              <w:rPr>
                <w:rStyle w:val="ad"/>
                <w:rFonts w:eastAsia="Calibri"/>
              </w:rPr>
              <w:t>2.2.4. Программа коррекционной работы</w:t>
            </w:r>
            <w:r w:rsidR="00331623">
              <w:rPr>
                <w:webHidden/>
              </w:rPr>
              <w:tab/>
            </w:r>
            <w:r w:rsidR="00331623">
              <w:rPr>
                <w:webHidden/>
              </w:rPr>
              <w:fldChar w:fldCharType="begin"/>
            </w:r>
            <w:r w:rsidR="00331623">
              <w:rPr>
                <w:webHidden/>
              </w:rPr>
              <w:instrText xml:space="preserve"> PAGEREF _Toc76714699 \h </w:instrText>
            </w:r>
            <w:r w:rsidR="00331623">
              <w:rPr>
                <w:webHidden/>
              </w:rPr>
            </w:r>
            <w:r w:rsidR="00331623">
              <w:rPr>
                <w:webHidden/>
              </w:rPr>
              <w:fldChar w:fldCharType="separate"/>
            </w:r>
            <w:r w:rsidR="00331623">
              <w:rPr>
                <w:webHidden/>
              </w:rPr>
              <w:t>210</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00" w:history="1">
            <w:r w:rsidR="00331623" w:rsidRPr="00EB3F9F">
              <w:rPr>
                <w:rStyle w:val="ad"/>
                <w:i/>
              </w:rPr>
              <w:t>2.2.4.1.Программа логопедической работы с обучающимися с НОДА (вариант 6.1.)</w:t>
            </w:r>
            <w:r w:rsidR="00331623">
              <w:rPr>
                <w:webHidden/>
              </w:rPr>
              <w:tab/>
            </w:r>
            <w:r w:rsidR="00331623">
              <w:rPr>
                <w:webHidden/>
              </w:rPr>
              <w:fldChar w:fldCharType="begin"/>
            </w:r>
            <w:r w:rsidR="00331623">
              <w:rPr>
                <w:webHidden/>
              </w:rPr>
              <w:instrText xml:space="preserve"> PAGEREF _Toc76714700 \h </w:instrText>
            </w:r>
            <w:r w:rsidR="00331623">
              <w:rPr>
                <w:webHidden/>
              </w:rPr>
            </w:r>
            <w:r w:rsidR="00331623">
              <w:rPr>
                <w:webHidden/>
              </w:rPr>
              <w:fldChar w:fldCharType="separate"/>
            </w:r>
            <w:r w:rsidR="00331623">
              <w:rPr>
                <w:webHidden/>
              </w:rPr>
              <w:t>212</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01" w:history="1">
            <w:r w:rsidR="00331623" w:rsidRPr="00EB3F9F">
              <w:rPr>
                <w:rStyle w:val="ad"/>
                <w:i/>
              </w:rPr>
              <w:t>2.2.4.2.Программа коррекционной работы психолога (вариант 6.1.)</w:t>
            </w:r>
            <w:r w:rsidR="00331623">
              <w:rPr>
                <w:webHidden/>
              </w:rPr>
              <w:tab/>
            </w:r>
            <w:r w:rsidR="00331623">
              <w:rPr>
                <w:webHidden/>
              </w:rPr>
              <w:fldChar w:fldCharType="begin"/>
            </w:r>
            <w:r w:rsidR="00331623">
              <w:rPr>
                <w:webHidden/>
              </w:rPr>
              <w:instrText xml:space="preserve"> PAGEREF _Toc76714701 \h </w:instrText>
            </w:r>
            <w:r w:rsidR="00331623">
              <w:rPr>
                <w:webHidden/>
              </w:rPr>
            </w:r>
            <w:r w:rsidR="00331623">
              <w:rPr>
                <w:webHidden/>
              </w:rPr>
              <w:fldChar w:fldCharType="separate"/>
            </w:r>
            <w:r w:rsidR="00331623">
              <w:rPr>
                <w:webHidden/>
              </w:rPr>
              <w:t>216</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02" w:history="1">
            <w:r w:rsidR="00331623" w:rsidRPr="00EB3F9F">
              <w:rPr>
                <w:rStyle w:val="ad"/>
                <w:rFonts w:eastAsia="Calibri"/>
              </w:rPr>
              <w:t>2.3. ОРГАНИЗАЦИОННЫЙ РАЗДЕЛ</w:t>
            </w:r>
            <w:r w:rsidR="00331623">
              <w:rPr>
                <w:webHidden/>
              </w:rPr>
              <w:tab/>
            </w:r>
            <w:r w:rsidR="00331623">
              <w:rPr>
                <w:webHidden/>
              </w:rPr>
              <w:fldChar w:fldCharType="begin"/>
            </w:r>
            <w:r w:rsidR="00331623">
              <w:rPr>
                <w:webHidden/>
              </w:rPr>
              <w:instrText xml:space="preserve"> PAGEREF _Toc76714702 \h </w:instrText>
            </w:r>
            <w:r w:rsidR="00331623">
              <w:rPr>
                <w:webHidden/>
              </w:rPr>
            </w:r>
            <w:r w:rsidR="00331623">
              <w:rPr>
                <w:webHidden/>
              </w:rPr>
              <w:fldChar w:fldCharType="separate"/>
            </w:r>
            <w:r w:rsidR="00331623">
              <w:rPr>
                <w:webHidden/>
              </w:rPr>
              <w:t>222</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03" w:history="1">
            <w:r w:rsidR="00331623" w:rsidRPr="00EB3F9F">
              <w:rPr>
                <w:rStyle w:val="ad"/>
              </w:rPr>
              <w:t>2.3.1. Примерный учебный план</w:t>
            </w:r>
            <w:r w:rsidR="00331623">
              <w:rPr>
                <w:webHidden/>
              </w:rPr>
              <w:tab/>
            </w:r>
            <w:r w:rsidR="00331623">
              <w:rPr>
                <w:webHidden/>
              </w:rPr>
              <w:fldChar w:fldCharType="begin"/>
            </w:r>
            <w:r w:rsidR="00331623">
              <w:rPr>
                <w:webHidden/>
              </w:rPr>
              <w:instrText xml:space="preserve"> PAGEREF _Toc76714703 \h </w:instrText>
            </w:r>
            <w:r w:rsidR="00331623">
              <w:rPr>
                <w:webHidden/>
              </w:rPr>
            </w:r>
            <w:r w:rsidR="00331623">
              <w:rPr>
                <w:webHidden/>
              </w:rPr>
              <w:fldChar w:fldCharType="separate"/>
            </w:r>
            <w:r w:rsidR="00331623">
              <w:rPr>
                <w:webHidden/>
              </w:rPr>
              <w:t>222</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04" w:history="1">
            <w:r w:rsidR="00331623" w:rsidRPr="00EB3F9F">
              <w:rPr>
                <w:rStyle w:val="ad"/>
                <w:i/>
              </w:rPr>
              <w:t>2.3.1.1.Примерный календарный учебный график</w:t>
            </w:r>
            <w:r w:rsidR="00331623">
              <w:rPr>
                <w:webHidden/>
              </w:rPr>
              <w:tab/>
            </w:r>
            <w:r w:rsidR="00331623">
              <w:rPr>
                <w:webHidden/>
              </w:rPr>
              <w:fldChar w:fldCharType="begin"/>
            </w:r>
            <w:r w:rsidR="00331623">
              <w:rPr>
                <w:webHidden/>
              </w:rPr>
              <w:instrText xml:space="preserve"> PAGEREF _Toc76714704 \h </w:instrText>
            </w:r>
            <w:r w:rsidR="00331623">
              <w:rPr>
                <w:webHidden/>
              </w:rPr>
            </w:r>
            <w:r w:rsidR="00331623">
              <w:rPr>
                <w:webHidden/>
              </w:rPr>
              <w:fldChar w:fldCharType="separate"/>
            </w:r>
            <w:r w:rsidR="00331623">
              <w:rPr>
                <w:webHidden/>
              </w:rPr>
              <w:t>225</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05" w:history="1">
            <w:r w:rsidR="00331623" w:rsidRPr="00EB3F9F">
              <w:rPr>
                <w:rStyle w:val="ad"/>
                <w:i/>
              </w:rPr>
              <w:t>2.3.1.2.Примерный план внеурочной деятельности</w:t>
            </w:r>
            <w:r w:rsidR="00331623">
              <w:rPr>
                <w:webHidden/>
              </w:rPr>
              <w:tab/>
            </w:r>
            <w:r w:rsidR="00331623">
              <w:rPr>
                <w:webHidden/>
              </w:rPr>
              <w:fldChar w:fldCharType="begin"/>
            </w:r>
            <w:r w:rsidR="00331623">
              <w:rPr>
                <w:webHidden/>
              </w:rPr>
              <w:instrText xml:space="preserve"> PAGEREF _Toc76714705 \h </w:instrText>
            </w:r>
            <w:r w:rsidR="00331623">
              <w:rPr>
                <w:webHidden/>
              </w:rPr>
            </w:r>
            <w:r w:rsidR="00331623">
              <w:rPr>
                <w:webHidden/>
              </w:rPr>
              <w:fldChar w:fldCharType="separate"/>
            </w:r>
            <w:r w:rsidR="00331623">
              <w:rPr>
                <w:webHidden/>
              </w:rPr>
              <w:t>226</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06" w:history="1">
            <w:r w:rsidR="00331623" w:rsidRPr="00EB3F9F">
              <w:rPr>
                <w:rStyle w:val="ad"/>
                <w:i/>
              </w:rPr>
              <w:t>2.3.1.3.Примерный календарный план воспитательной работы</w:t>
            </w:r>
            <w:r w:rsidR="00331623">
              <w:rPr>
                <w:webHidden/>
              </w:rPr>
              <w:tab/>
            </w:r>
            <w:r w:rsidR="00331623">
              <w:rPr>
                <w:webHidden/>
              </w:rPr>
              <w:fldChar w:fldCharType="begin"/>
            </w:r>
            <w:r w:rsidR="00331623">
              <w:rPr>
                <w:webHidden/>
              </w:rPr>
              <w:instrText xml:space="preserve"> PAGEREF _Toc76714706 \h </w:instrText>
            </w:r>
            <w:r w:rsidR="00331623">
              <w:rPr>
                <w:webHidden/>
              </w:rPr>
            </w:r>
            <w:r w:rsidR="00331623">
              <w:rPr>
                <w:webHidden/>
              </w:rPr>
              <w:fldChar w:fldCharType="separate"/>
            </w:r>
            <w:r w:rsidR="00331623">
              <w:rPr>
                <w:webHidden/>
              </w:rPr>
              <w:t>227</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07" w:history="1">
            <w:r w:rsidR="00331623" w:rsidRPr="00EB3F9F">
              <w:rPr>
                <w:rStyle w:val="ad"/>
              </w:rPr>
              <w:t>2.3.2. Система условий реализации АООП ООО обучающихся с нарушениями опорно-двигательного аппарата</w:t>
            </w:r>
            <w:r w:rsidR="00331623">
              <w:rPr>
                <w:webHidden/>
              </w:rPr>
              <w:tab/>
            </w:r>
            <w:r w:rsidR="00331623">
              <w:rPr>
                <w:webHidden/>
              </w:rPr>
              <w:fldChar w:fldCharType="begin"/>
            </w:r>
            <w:r w:rsidR="00331623">
              <w:rPr>
                <w:webHidden/>
              </w:rPr>
              <w:instrText xml:space="preserve"> PAGEREF _Toc76714707 \h </w:instrText>
            </w:r>
            <w:r w:rsidR="00331623">
              <w:rPr>
                <w:webHidden/>
              </w:rPr>
            </w:r>
            <w:r w:rsidR="00331623">
              <w:rPr>
                <w:webHidden/>
              </w:rPr>
              <w:fldChar w:fldCharType="separate"/>
            </w:r>
            <w:r w:rsidR="00331623">
              <w:rPr>
                <w:webHidden/>
              </w:rPr>
              <w:t>228</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08" w:history="1">
            <w:r w:rsidR="00331623" w:rsidRPr="00EB3F9F">
              <w:rPr>
                <w:rStyle w:val="ad"/>
                <w:rFonts w:eastAsia="Calibri"/>
                <w:i/>
                <w:iCs/>
              </w:rPr>
              <w:t>2.3.2.1.Описание кадровых условий</w:t>
            </w:r>
            <w:r w:rsidR="00331623">
              <w:rPr>
                <w:webHidden/>
              </w:rPr>
              <w:tab/>
            </w:r>
            <w:r w:rsidR="00331623">
              <w:rPr>
                <w:webHidden/>
              </w:rPr>
              <w:fldChar w:fldCharType="begin"/>
            </w:r>
            <w:r w:rsidR="00331623">
              <w:rPr>
                <w:webHidden/>
              </w:rPr>
              <w:instrText xml:space="preserve"> PAGEREF _Toc76714708 \h </w:instrText>
            </w:r>
            <w:r w:rsidR="00331623">
              <w:rPr>
                <w:webHidden/>
              </w:rPr>
            </w:r>
            <w:r w:rsidR="00331623">
              <w:rPr>
                <w:webHidden/>
              </w:rPr>
              <w:fldChar w:fldCharType="separate"/>
            </w:r>
            <w:r w:rsidR="00331623">
              <w:rPr>
                <w:webHidden/>
              </w:rPr>
              <w:t>228</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09" w:history="1">
            <w:r w:rsidR="00331623" w:rsidRPr="00EB3F9F">
              <w:rPr>
                <w:rStyle w:val="ad"/>
                <w:rFonts w:eastAsia="Calibri"/>
                <w:i/>
              </w:rPr>
              <w:t xml:space="preserve">2.3.2.2 </w:t>
            </w:r>
            <w:r w:rsidR="00331623" w:rsidRPr="00EB3F9F">
              <w:rPr>
                <w:rStyle w:val="ad"/>
                <w:i/>
              </w:rPr>
              <w:t>Психолого-педагогические условия</w:t>
            </w:r>
            <w:r w:rsidR="00331623">
              <w:rPr>
                <w:webHidden/>
              </w:rPr>
              <w:tab/>
            </w:r>
            <w:r w:rsidR="00331623">
              <w:rPr>
                <w:webHidden/>
              </w:rPr>
              <w:fldChar w:fldCharType="begin"/>
            </w:r>
            <w:r w:rsidR="00331623">
              <w:rPr>
                <w:webHidden/>
              </w:rPr>
              <w:instrText xml:space="preserve"> PAGEREF _Toc76714709 \h </w:instrText>
            </w:r>
            <w:r w:rsidR="00331623">
              <w:rPr>
                <w:webHidden/>
              </w:rPr>
            </w:r>
            <w:r w:rsidR="00331623">
              <w:rPr>
                <w:webHidden/>
              </w:rPr>
              <w:fldChar w:fldCharType="separate"/>
            </w:r>
            <w:r w:rsidR="00331623">
              <w:rPr>
                <w:webHidden/>
              </w:rPr>
              <w:t>231</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10" w:history="1">
            <w:r w:rsidR="00331623" w:rsidRPr="00EB3F9F">
              <w:rPr>
                <w:rStyle w:val="ad"/>
                <w:rFonts w:eastAsia="Calibri"/>
                <w:i/>
              </w:rPr>
              <w:t>2.3.2.3 Финансово-экономические условия</w:t>
            </w:r>
            <w:r w:rsidR="00331623">
              <w:rPr>
                <w:webHidden/>
              </w:rPr>
              <w:tab/>
            </w:r>
            <w:r w:rsidR="00331623">
              <w:rPr>
                <w:webHidden/>
              </w:rPr>
              <w:fldChar w:fldCharType="begin"/>
            </w:r>
            <w:r w:rsidR="00331623">
              <w:rPr>
                <w:webHidden/>
              </w:rPr>
              <w:instrText xml:space="preserve"> PAGEREF _Toc76714710 \h </w:instrText>
            </w:r>
            <w:r w:rsidR="00331623">
              <w:rPr>
                <w:webHidden/>
              </w:rPr>
            </w:r>
            <w:r w:rsidR="00331623">
              <w:rPr>
                <w:webHidden/>
              </w:rPr>
              <w:fldChar w:fldCharType="separate"/>
            </w:r>
            <w:r w:rsidR="00331623">
              <w:rPr>
                <w:webHidden/>
              </w:rPr>
              <w:t>232</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11" w:history="1">
            <w:r w:rsidR="00331623" w:rsidRPr="00EB3F9F">
              <w:rPr>
                <w:rStyle w:val="ad"/>
                <w:rFonts w:eastAsia="Calibri"/>
                <w:i/>
              </w:rPr>
              <w:t>2.3.2.4 Материально-технические условия</w:t>
            </w:r>
            <w:r w:rsidR="00331623">
              <w:rPr>
                <w:webHidden/>
              </w:rPr>
              <w:tab/>
            </w:r>
            <w:r w:rsidR="00331623">
              <w:rPr>
                <w:webHidden/>
              </w:rPr>
              <w:fldChar w:fldCharType="begin"/>
            </w:r>
            <w:r w:rsidR="00331623">
              <w:rPr>
                <w:webHidden/>
              </w:rPr>
              <w:instrText xml:space="preserve"> PAGEREF _Toc76714711 \h </w:instrText>
            </w:r>
            <w:r w:rsidR="00331623">
              <w:rPr>
                <w:webHidden/>
              </w:rPr>
            </w:r>
            <w:r w:rsidR="00331623">
              <w:rPr>
                <w:webHidden/>
              </w:rPr>
              <w:fldChar w:fldCharType="separate"/>
            </w:r>
            <w:r w:rsidR="00331623">
              <w:rPr>
                <w:webHidden/>
              </w:rPr>
              <w:t>233</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12" w:history="1">
            <w:r w:rsidR="00331623" w:rsidRPr="00EB3F9F">
              <w:rPr>
                <w:rStyle w:val="ad"/>
                <w:rFonts w:eastAsia="Calibri"/>
                <w:i/>
              </w:rPr>
              <w:t xml:space="preserve">2.3.2.5 Учебно-методические условия </w:t>
            </w:r>
            <w:r w:rsidR="00331623">
              <w:rPr>
                <w:webHidden/>
              </w:rPr>
              <w:tab/>
            </w:r>
            <w:r w:rsidR="00331623">
              <w:rPr>
                <w:webHidden/>
              </w:rPr>
              <w:fldChar w:fldCharType="begin"/>
            </w:r>
            <w:r w:rsidR="00331623">
              <w:rPr>
                <w:webHidden/>
              </w:rPr>
              <w:instrText xml:space="preserve"> PAGEREF _Toc76714712 \h </w:instrText>
            </w:r>
            <w:r w:rsidR="00331623">
              <w:rPr>
                <w:webHidden/>
              </w:rPr>
            </w:r>
            <w:r w:rsidR="00331623">
              <w:rPr>
                <w:webHidden/>
              </w:rPr>
              <w:fldChar w:fldCharType="separate"/>
            </w:r>
            <w:r w:rsidR="00331623">
              <w:rPr>
                <w:webHidden/>
              </w:rPr>
              <w:t>235</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13" w:history="1">
            <w:r w:rsidR="00331623" w:rsidRPr="00EB3F9F">
              <w:rPr>
                <w:rStyle w:val="ad"/>
              </w:rPr>
              <w:t>3. ПРИМЕРНАЯ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331623">
              <w:rPr>
                <w:webHidden/>
              </w:rPr>
              <w:tab/>
            </w:r>
            <w:r w:rsidR="00331623">
              <w:rPr>
                <w:webHidden/>
              </w:rPr>
              <w:fldChar w:fldCharType="begin"/>
            </w:r>
            <w:r w:rsidR="00331623">
              <w:rPr>
                <w:webHidden/>
              </w:rPr>
              <w:instrText xml:space="preserve"> PAGEREF _Toc76714713 \h </w:instrText>
            </w:r>
            <w:r w:rsidR="00331623">
              <w:rPr>
                <w:webHidden/>
              </w:rPr>
            </w:r>
            <w:r w:rsidR="00331623">
              <w:rPr>
                <w:webHidden/>
              </w:rPr>
              <w:fldChar w:fldCharType="separate"/>
            </w:r>
            <w:r w:rsidR="00331623">
              <w:rPr>
                <w:webHidden/>
              </w:rPr>
              <w:t>238</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14" w:history="1">
            <w:r w:rsidR="00331623" w:rsidRPr="00EB3F9F">
              <w:rPr>
                <w:rStyle w:val="ad"/>
                <w:rFonts w:eastAsia="@Arial Unicode MS"/>
              </w:rPr>
              <w:t>3.1 ЦЕЛЕВОЙ РАЗДЕЛ ПРИМЕРНОЙ АДАПТИРОВАННОЙ ОСНОВНОЙ ОБРАЗОВАТЕЛЬНОЙ ПРОГРАММЫ ОСНОВНОГО ОБЩЕГО ОБРАЗОВАНИЯ</w:t>
            </w:r>
            <w:r w:rsidR="00331623">
              <w:rPr>
                <w:webHidden/>
              </w:rPr>
              <w:tab/>
            </w:r>
            <w:r w:rsidR="00331623">
              <w:rPr>
                <w:webHidden/>
              </w:rPr>
              <w:fldChar w:fldCharType="begin"/>
            </w:r>
            <w:r w:rsidR="00331623">
              <w:rPr>
                <w:webHidden/>
              </w:rPr>
              <w:instrText xml:space="preserve"> PAGEREF _Toc76714714 \h </w:instrText>
            </w:r>
            <w:r w:rsidR="00331623">
              <w:rPr>
                <w:webHidden/>
              </w:rPr>
            </w:r>
            <w:r w:rsidR="00331623">
              <w:rPr>
                <w:webHidden/>
              </w:rPr>
              <w:fldChar w:fldCharType="separate"/>
            </w:r>
            <w:r w:rsidR="00331623">
              <w:rPr>
                <w:webHidden/>
              </w:rPr>
              <w:t>238</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15" w:history="1">
            <w:r w:rsidR="00331623" w:rsidRPr="00EB3F9F">
              <w:rPr>
                <w:rStyle w:val="ad"/>
                <w:rFonts w:eastAsia="@Arial Unicode MS"/>
              </w:rPr>
              <w:t>3.1.1 Пояснительная записка</w:t>
            </w:r>
            <w:r w:rsidR="00331623">
              <w:rPr>
                <w:webHidden/>
              </w:rPr>
              <w:tab/>
            </w:r>
            <w:r w:rsidR="00331623">
              <w:rPr>
                <w:webHidden/>
              </w:rPr>
              <w:fldChar w:fldCharType="begin"/>
            </w:r>
            <w:r w:rsidR="00331623">
              <w:rPr>
                <w:webHidden/>
              </w:rPr>
              <w:instrText xml:space="preserve"> PAGEREF _Toc76714715 \h </w:instrText>
            </w:r>
            <w:r w:rsidR="00331623">
              <w:rPr>
                <w:webHidden/>
              </w:rPr>
            </w:r>
            <w:r w:rsidR="00331623">
              <w:rPr>
                <w:webHidden/>
              </w:rPr>
              <w:fldChar w:fldCharType="separate"/>
            </w:r>
            <w:r w:rsidR="00331623">
              <w:rPr>
                <w:webHidden/>
              </w:rPr>
              <w:t>238</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16" w:history="1">
            <w:r w:rsidR="00331623" w:rsidRPr="00EB3F9F">
              <w:rPr>
                <w:rStyle w:val="ad"/>
                <w:rFonts w:eastAsia="@Arial Unicode MS"/>
              </w:rPr>
              <w:t>3.1.2. Планируемые результаты освоения ПАООП ООО</w:t>
            </w:r>
            <w:r w:rsidR="00331623">
              <w:rPr>
                <w:webHidden/>
              </w:rPr>
              <w:tab/>
            </w:r>
            <w:r w:rsidR="00331623">
              <w:rPr>
                <w:webHidden/>
              </w:rPr>
              <w:fldChar w:fldCharType="begin"/>
            </w:r>
            <w:r w:rsidR="00331623">
              <w:rPr>
                <w:webHidden/>
              </w:rPr>
              <w:instrText xml:space="preserve"> PAGEREF _Toc76714716 \h </w:instrText>
            </w:r>
            <w:r w:rsidR="00331623">
              <w:rPr>
                <w:webHidden/>
              </w:rPr>
            </w:r>
            <w:r w:rsidR="00331623">
              <w:rPr>
                <w:webHidden/>
              </w:rPr>
              <w:fldChar w:fldCharType="separate"/>
            </w:r>
            <w:r w:rsidR="00331623">
              <w:rPr>
                <w:webHidden/>
              </w:rPr>
              <w:t>241</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17" w:history="1">
            <w:r w:rsidR="00331623" w:rsidRPr="00EB3F9F">
              <w:rPr>
                <w:rStyle w:val="ad"/>
                <w:i/>
              </w:rPr>
              <w:t>3.1.2.1. Общие положения</w:t>
            </w:r>
            <w:r w:rsidR="00331623">
              <w:rPr>
                <w:webHidden/>
              </w:rPr>
              <w:tab/>
            </w:r>
            <w:r w:rsidR="00331623">
              <w:rPr>
                <w:webHidden/>
              </w:rPr>
              <w:fldChar w:fldCharType="begin"/>
            </w:r>
            <w:r w:rsidR="00331623">
              <w:rPr>
                <w:webHidden/>
              </w:rPr>
              <w:instrText xml:space="preserve"> PAGEREF _Toc76714717 \h </w:instrText>
            </w:r>
            <w:r w:rsidR="00331623">
              <w:rPr>
                <w:webHidden/>
              </w:rPr>
            </w:r>
            <w:r w:rsidR="00331623">
              <w:rPr>
                <w:webHidden/>
              </w:rPr>
              <w:fldChar w:fldCharType="separate"/>
            </w:r>
            <w:r w:rsidR="00331623">
              <w:rPr>
                <w:webHidden/>
              </w:rPr>
              <w:t>241</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18" w:history="1">
            <w:r w:rsidR="00331623" w:rsidRPr="00EB3F9F">
              <w:rPr>
                <w:rStyle w:val="ad"/>
                <w:i/>
              </w:rPr>
              <w:t>3.1.2.2. Структура планируемых результатов</w:t>
            </w:r>
            <w:r w:rsidR="00331623">
              <w:rPr>
                <w:webHidden/>
              </w:rPr>
              <w:tab/>
            </w:r>
            <w:r w:rsidR="00331623">
              <w:rPr>
                <w:webHidden/>
              </w:rPr>
              <w:fldChar w:fldCharType="begin"/>
            </w:r>
            <w:r w:rsidR="00331623">
              <w:rPr>
                <w:webHidden/>
              </w:rPr>
              <w:instrText xml:space="preserve"> PAGEREF _Toc76714718 \h </w:instrText>
            </w:r>
            <w:r w:rsidR="00331623">
              <w:rPr>
                <w:webHidden/>
              </w:rPr>
            </w:r>
            <w:r w:rsidR="00331623">
              <w:rPr>
                <w:webHidden/>
              </w:rPr>
              <w:fldChar w:fldCharType="separate"/>
            </w:r>
            <w:r w:rsidR="00331623">
              <w:rPr>
                <w:webHidden/>
              </w:rPr>
              <w:t>241</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19" w:history="1">
            <w:r w:rsidR="00331623" w:rsidRPr="00EB3F9F">
              <w:rPr>
                <w:rStyle w:val="ad"/>
                <w:rFonts w:eastAsia="Calibri"/>
                <w:i/>
              </w:rPr>
              <w:t>3.1.2.3. Личностные результаты</w:t>
            </w:r>
            <w:r w:rsidR="00331623">
              <w:rPr>
                <w:webHidden/>
              </w:rPr>
              <w:tab/>
            </w:r>
            <w:r w:rsidR="00331623">
              <w:rPr>
                <w:webHidden/>
              </w:rPr>
              <w:fldChar w:fldCharType="begin"/>
            </w:r>
            <w:r w:rsidR="00331623">
              <w:rPr>
                <w:webHidden/>
              </w:rPr>
              <w:instrText xml:space="preserve"> PAGEREF _Toc76714719 \h </w:instrText>
            </w:r>
            <w:r w:rsidR="00331623">
              <w:rPr>
                <w:webHidden/>
              </w:rPr>
            </w:r>
            <w:r w:rsidR="00331623">
              <w:rPr>
                <w:webHidden/>
              </w:rPr>
              <w:fldChar w:fldCharType="separate"/>
            </w:r>
            <w:r w:rsidR="00331623">
              <w:rPr>
                <w:webHidden/>
              </w:rPr>
              <w:t>243</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20" w:history="1">
            <w:r w:rsidR="00331623" w:rsidRPr="00EB3F9F">
              <w:rPr>
                <w:rStyle w:val="ad"/>
                <w:rFonts w:eastAsia="Calibri"/>
                <w:i/>
              </w:rPr>
              <w:t>3.1.2.4. Метапредметные результаты</w:t>
            </w:r>
            <w:r w:rsidR="00331623">
              <w:rPr>
                <w:webHidden/>
              </w:rPr>
              <w:tab/>
            </w:r>
            <w:r w:rsidR="00331623">
              <w:rPr>
                <w:webHidden/>
              </w:rPr>
              <w:fldChar w:fldCharType="begin"/>
            </w:r>
            <w:r w:rsidR="00331623">
              <w:rPr>
                <w:webHidden/>
              </w:rPr>
              <w:instrText xml:space="preserve"> PAGEREF _Toc76714720 \h </w:instrText>
            </w:r>
            <w:r w:rsidR="00331623">
              <w:rPr>
                <w:webHidden/>
              </w:rPr>
            </w:r>
            <w:r w:rsidR="00331623">
              <w:rPr>
                <w:webHidden/>
              </w:rPr>
              <w:fldChar w:fldCharType="separate"/>
            </w:r>
            <w:r w:rsidR="00331623">
              <w:rPr>
                <w:webHidden/>
              </w:rPr>
              <w:t>243</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21" w:history="1">
            <w:r w:rsidR="00331623" w:rsidRPr="00EB3F9F">
              <w:rPr>
                <w:rStyle w:val="ad"/>
                <w:rFonts w:eastAsia="Calibri"/>
                <w:i/>
              </w:rPr>
              <w:t>3.1.2.5. Предметные результаты</w:t>
            </w:r>
            <w:r w:rsidR="00331623">
              <w:rPr>
                <w:webHidden/>
              </w:rPr>
              <w:tab/>
            </w:r>
            <w:r w:rsidR="00331623">
              <w:rPr>
                <w:webHidden/>
              </w:rPr>
              <w:fldChar w:fldCharType="begin"/>
            </w:r>
            <w:r w:rsidR="00331623">
              <w:rPr>
                <w:webHidden/>
              </w:rPr>
              <w:instrText xml:space="preserve"> PAGEREF _Toc76714721 \h </w:instrText>
            </w:r>
            <w:r w:rsidR="00331623">
              <w:rPr>
                <w:webHidden/>
              </w:rPr>
            </w:r>
            <w:r w:rsidR="00331623">
              <w:rPr>
                <w:webHidden/>
              </w:rPr>
              <w:fldChar w:fldCharType="separate"/>
            </w:r>
            <w:r w:rsidR="00331623">
              <w:rPr>
                <w:webHidden/>
              </w:rPr>
              <w:t>243</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22" w:history="1">
            <w:r w:rsidR="00331623" w:rsidRPr="00EB3F9F">
              <w:rPr>
                <w:rStyle w:val="ad"/>
                <w:rFonts w:eastAsia="Calibri"/>
              </w:rPr>
              <w:t>3.1.3 Система оценки достижения планируемых результатов освоения основной образовательной программы основного общего образования</w:t>
            </w:r>
            <w:r w:rsidR="00331623">
              <w:rPr>
                <w:webHidden/>
              </w:rPr>
              <w:tab/>
            </w:r>
            <w:r w:rsidR="00331623">
              <w:rPr>
                <w:webHidden/>
              </w:rPr>
              <w:fldChar w:fldCharType="begin"/>
            </w:r>
            <w:r w:rsidR="00331623">
              <w:rPr>
                <w:webHidden/>
              </w:rPr>
              <w:instrText xml:space="preserve"> PAGEREF _Toc76714722 \h </w:instrText>
            </w:r>
            <w:r w:rsidR="00331623">
              <w:rPr>
                <w:webHidden/>
              </w:rPr>
            </w:r>
            <w:r w:rsidR="00331623">
              <w:rPr>
                <w:webHidden/>
              </w:rPr>
              <w:fldChar w:fldCharType="separate"/>
            </w:r>
            <w:r w:rsidR="00331623">
              <w:rPr>
                <w:webHidden/>
              </w:rPr>
              <w:t>244</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23" w:history="1">
            <w:r w:rsidR="00331623" w:rsidRPr="00EB3F9F">
              <w:rPr>
                <w:rStyle w:val="ad"/>
                <w:rFonts w:eastAsia="Calibri"/>
              </w:rPr>
              <w:t>3.2. СОДЕРЖАТЕЛЬНЫЙ РАЗДЕЛ</w:t>
            </w:r>
            <w:r w:rsidR="00331623">
              <w:rPr>
                <w:webHidden/>
              </w:rPr>
              <w:tab/>
            </w:r>
            <w:r w:rsidR="00331623">
              <w:rPr>
                <w:webHidden/>
              </w:rPr>
              <w:fldChar w:fldCharType="begin"/>
            </w:r>
            <w:r w:rsidR="00331623">
              <w:rPr>
                <w:webHidden/>
              </w:rPr>
              <w:instrText xml:space="preserve"> PAGEREF _Toc76714723 \h </w:instrText>
            </w:r>
            <w:r w:rsidR="00331623">
              <w:rPr>
                <w:webHidden/>
              </w:rPr>
            </w:r>
            <w:r w:rsidR="00331623">
              <w:rPr>
                <w:webHidden/>
              </w:rPr>
              <w:fldChar w:fldCharType="separate"/>
            </w:r>
            <w:r w:rsidR="00331623">
              <w:rPr>
                <w:webHidden/>
              </w:rPr>
              <w:t>245</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24" w:history="1">
            <w:r w:rsidR="00331623" w:rsidRPr="00EB3F9F">
              <w:rPr>
                <w:rStyle w:val="ad"/>
                <w:rFonts w:eastAsia="Calibri"/>
              </w:rPr>
              <w:t>3.2.1. Программа развития универсальных учебных действий</w:t>
            </w:r>
            <w:r w:rsidR="00331623">
              <w:rPr>
                <w:webHidden/>
              </w:rPr>
              <w:tab/>
            </w:r>
            <w:r w:rsidR="00331623">
              <w:rPr>
                <w:webHidden/>
              </w:rPr>
              <w:fldChar w:fldCharType="begin"/>
            </w:r>
            <w:r w:rsidR="00331623">
              <w:rPr>
                <w:webHidden/>
              </w:rPr>
              <w:instrText xml:space="preserve"> PAGEREF _Toc76714724 \h </w:instrText>
            </w:r>
            <w:r w:rsidR="00331623">
              <w:rPr>
                <w:webHidden/>
              </w:rPr>
            </w:r>
            <w:r w:rsidR="00331623">
              <w:rPr>
                <w:webHidden/>
              </w:rPr>
              <w:fldChar w:fldCharType="separate"/>
            </w:r>
            <w:r w:rsidR="00331623">
              <w:rPr>
                <w:webHidden/>
              </w:rPr>
              <w:t>245</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25" w:history="1">
            <w:r w:rsidR="00331623" w:rsidRPr="00EB3F9F">
              <w:rPr>
                <w:rStyle w:val="ad"/>
                <w:rFonts w:eastAsia="Calibri"/>
              </w:rPr>
              <w:t>3.2.2</w:t>
            </w:r>
            <w:r w:rsidR="00331623" w:rsidRPr="00EB3F9F">
              <w:rPr>
                <w:rStyle w:val="ad"/>
              </w:rPr>
              <w:t xml:space="preserve"> Примерные рабочие программы учебных предметов</w:t>
            </w:r>
            <w:r w:rsidR="00331623">
              <w:rPr>
                <w:webHidden/>
              </w:rPr>
              <w:tab/>
            </w:r>
            <w:r w:rsidR="00331623">
              <w:rPr>
                <w:webHidden/>
              </w:rPr>
              <w:fldChar w:fldCharType="begin"/>
            </w:r>
            <w:r w:rsidR="00331623">
              <w:rPr>
                <w:webHidden/>
              </w:rPr>
              <w:instrText xml:space="preserve"> PAGEREF _Toc76714725 \h </w:instrText>
            </w:r>
            <w:r w:rsidR="00331623">
              <w:rPr>
                <w:webHidden/>
              </w:rPr>
            </w:r>
            <w:r w:rsidR="00331623">
              <w:rPr>
                <w:webHidden/>
              </w:rPr>
              <w:fldChar w:fldCharType="separate"/>
            </w:r>
            <w:r w:rsidR="00331623">
              <w:rPr>
                <w:webHidden/>
              </w:rPr>
              <w:t>245</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26" w:history="1">
            <w:r w:rsidR="00331623" w:rsidRPr="00EB3F9F">
              <w:rPr>
                <w:rStyle w:val="ad"/>
              </w:rPr>
              <w:t>3.2.2.1. РУССКИЙ ЯЗЫК</w:t>
            </w:r>
            <w:r w:rsidR="00331623">
              <w:rPr>
                <w:webHidden/>
              </w:rPr>
              <w:tab/>
            </w:r>
            <w:r w:rsidR="00331623">
              <w:rPr>
                <w:webHidden/>
              </w:rPr>
              <w:fldChar w:fldCharType="begin"/>
            </w:r>
            <w:r w:rsidR="00331623">
              <w:rPr>
                <w:webHidden/>
              </w:rPr>
              <w:instrText xml:space="preserve"> PAGEREF _Toc76714726 \h </w:instrText>
            </w:r>
            <w:r w:rsidR="00331623">
              <w:rPr>
                <w:webHidden/>
              </w:rPr>
            </w:r>
            <w:r w:rsidR="00331623">
              <w:rPr>
                <w:webHidden/>
              </w:rPr>
              <w:fldChar w:fldCharType="separate"/>
            </w:r>
            <w:r w:rsidR="00331623">
              <w:rPr>
                <w:webHidden/>
              </w:rPr>
              <w:t>246</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27" w:history="1">
            <w:r w:rsidR="00331623" w:rsidRPr="00EB3F9F">
              <w:rPr>
                <w:rStyle w:val="ad"/>
              </w:rPr>
              <w:t>3.2.2.2 ЛИТЕРАТУРА</w:t>
            </w:r>
            <w:r w:rsidR="00331623">
              <w:rPr>
                <w:webHidden/>
              </w:rPr>
              <w:tab/>
            </w:r>
            <w:r w:rsidR="00331623">
              <w:rPr>
                <w:webHidden/>
              </w:rPr>
              <w:fldChar w:fldCharType="begin"/>
            </w:r>
            <w:r w:rsidR="00331623">
              <w:rPr>
                <w:webHidden/>
              </w:rPr>
              <w:instrText xml:space="preserve"> PAGEREF _Toc76714727 \h </w:instrText>
            </w:r>
            <w:r w:rsidR="00331623">
              <w:rPr>
                <w:webHidden/>
              </w:rPr>
            </w:r>
            <w:r w:rsidR="00331623">
              <w:rPr>
                <w:webHidden/>
              </w:rPr>
              <w:fldChar w:fldCharType="separate"/>
            </w:r>
            <w:r w:rsidR="00331623">
              <w:rPr>
                <w:webHidden/>
              </w:rPr>
              <w:t>299</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28" w:history="1">
            <w:r w:rsidR="00331623" w:rsidRPr="00EB3F9F">
              <w:rPr>
                <w:rStyle w:val="ad"/>
              </w:rPr>
              <w:t>3.2.2.3 ИНОСТРАННЫЙ ЯЗЫК (АНГЛИЙСКИЙ)</w:t>
            </w:r>
            <w:r w:rsidR="00331623">
              <w:rPr>
                <w:webHidden/>
              </w:rPr>
              <w:tab/>
            </w:r>
            <w:r w:rsidR="00331623">
              <w:rPr>
                <w:webHidden/>
              </w:rPr>
              <w:fldChar w:fldCharType="begin"/>
            </w:r>
            <w:r w:rsidR="00331623">
              <w:rPr>
                <w:webHidden/>
              </w:rPr>
              <w:instrText xml:space="preserve"> PAGEREF _Toc76714728 \h </w:instrText>
            </w:r>
            <w:r w:rsidR="00331623">
              <w:rPr>
                <w:webHidden/>
              </w:rPr>
            </w:r>
            <w:r w:rsidR="00331623">
              <w:rPr>
                <w:webHidden/>
              </w:rPr>
              <w:fldChar w:fldCharType="separate"/>
            </w:r>
            <w:r w:rsidR="00331623">
              <w:rPr>
                <w:webHidden/>
              </w:rPr>
              <w:t>340</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29" w:history="1">
            <w:r w:rsidR="00331623" w:rsidRPr="00EB3F9F">
              <w:rPr>
                <w:rStyle w:val="ad"/>
              </w:rPr>
              <w:t>3.2.2.4 ИСТОРИЯ РОССИИ. ВСЕОБЩАЯ ИСТОРИЯ</w:t>
            </w:r>
            <w:r w:rsidR="00331623">
              <w:rPr>
                <w:webHidden/>
              </w:rPr>
              <w:tab/>
            </w:r>
            <w:r w:rsidR="00331623">
              <w:rPr>
                <w:webHidden/>
              </w:rPr>
              <w:fldChar w:fldCharType="begin"/>
            </w:r>
            <w:r w:rsidR="00331623">
              <w:rPr>
                <w:webHidden/>
              </w:rPr>
              <w:instrText xml:space="preserve"> PAGEREF _Toc76714729 \h </w:instrText>
            </w:r>
            <w:r w:rsidR="00331623">
              <w:rPr>
                <w:webHidden/>
              </w:rPr>
            </w:r>
            <w:r w:rsidR="00331623">
              <w:rPr>
                <w:webHidden/>
              </w:rPr>
              <w:fldChar w:fldCharType="separate"/>
            </w:r>
            <w:r w:rsidR="00331623">
              <w:rPr>
                <w:webHidden/>
              </w:rPr>
              <w:t>372</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30" w:history="1">
            <w:r w:rsidR="00331623" w:rsidRPr="00EB3F9F">
              <w:rPr>
                <w:rStyle w:val="ad"/>
              </w:rPr>
              <w:t>3.2.2.5 ОБЩЕСТВОЗНАНИЕ</w:t>
            </w:r>
            <w:r w:rsidR="00331623">
              <w:rPr>
                <w:webHidden/>
              </w:rPr>
              <w:tab/>
            </w:r>
            <w:r w:rsidR="00331623">
              <w:rPr>
                <w:webHidden/>
              </w:rPr>
              <w:fldChar w:fldCharType="begin"/>
            </w:r>
            <w:r w:rsidR="00331623">
              <w:rPr>
                <w:webHidden/>
              </w:rPr>
              <w:instrText xml:space="preserve"> PAGEREF _Toc76714730 \h </w:instrText>
            </w:r>
            <w:r w:rsidR="00331623">
              <w:rPr>
                <w:webHidden/>
              </w:rPr>
            </w:r>
            <w:r w:rsidR="00331623">
              <w:rPr>
                <w:webHidden/>
              </w:rPr>
              <w:fldChar w:fldCharType="separate"/>
            </w:r>
            <w:r w:rsidR="00331623">
              <w:rPr>
                <w:webHidden/>
              </w:rPr>
              <w:t>426</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31" w:history="1">
            <w:r w:rsidR="00331623" w:rsidRPr="00EB3F9F">
              <w:rPr>
                <w:rStyle w:val="ad"/>
              </w:rPr>
              <w:t>3.2.2.6 ГЕОГРАФИЯ</w:t>
            </w:r>
            <w:r w:rsidR="00331623">
              <w:rPr>
                <w:webHidden/>
              </w:rPr>
              <w:tab/>
            </w:r>
            <w:r w:rsidR="00331623">
              <w:rPr>
                <w:webHidden/>
              </w:rPr>
              <w:fldChar w:fldCharType="begin"/>
            </w:r>
            <w:r w:rsidR="00331623">
              <w:rPr>
                <w:webHidden/>
              </w:rPr>
              <w:instrText xml:space="preserve"> PAGEREF _Toc76714731 \h </w:instrText>
            </w:r>
            <w:r w:rsidR="00331623">
              <w:rPr>
                <w:webHidden/>
              </w:rPr>
            </w:r>
            <w:r w:rsidR="00331623">
              <w:rPr>
                <w:webHidden/>
              </w:rPr>
              <w:fldChar w:fldCharType="separate"/>
            </w:r>
            <w:r w:rsidR="00331623">
              <w:rPr>
                <w:webHidden/>
              </w:rPr>
              <w:t>447</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32" w:history="1">
            <w:r w:rsidR="00331623" w:rsidRPr="00EB3F9F">
              <w:rPr>
                <w:rStyle w:val="ad"/>
              </w:rPr>
              <w:t>3.2.2.7. МАТЕМАТИКА</w:t>
            </w:r>
            <w:r w:rsidR="00331623">
              <w:rPr>
                <w:webHidden/>
              </w:rPr>
              <w:tab/>
            </w:r>
            <w:r w:rsidR="00331623">
              <w:rPr>
                <w:webHidden/>
              </w:rPr>
              <w:fldChar w:fldCharType="begin"/>
            </w:r>
            <w:r w:rsidR="00331623">
              <w:rPr>
                <w:webHidden/>
              </w:rPr>
              <w:instrText xml:space="preserve"> PAGEREF _Toc76714732 \h </w:instrText>
            </w:r>
            <w:r w:rsidR="00331623">
              <w:rPr>
                <w:webHidden/>
              </w:rPr>
            </w:r>
            <w:r w:rsidR="00331623">
              <w:rPr>
                <w:webHidden/>
              </w:rPr>
              <w:fldChar w:fldCharType="separate"/>
            </w:r>
            <w:r w:rsidR="00331623">
              <w:rPr>
                <w:webHidden/>
              </w:rPr>
              <w:t>480</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33" w:history="1">
            <w:r w:rsidR="00331623" w:rsidRPr="00EB3F9F">
              <w:rPr>
                <w:rStyle w:val="ad"/>
              </w:rPr>
              <w:t>3.2.2.8 ИНФОРМАТИКА</w:t>
            </w:r>
            <w:r w:rsidR="00331623">
              <w:rPr>
                <w:webHidden/>
              </w:rPr>
              <w:tab/>
            </w:r>
            <w:r w:rsidR="00331623">
              <w:rPr>
                <w:webHidden/>
              </w:rPr>
              <w:fldChar w:fldCharType="begin"/>
            </w:r>
            <w:r w:rsidR="00331623">
              <w:rPr>
                <w:webHidden/>
              </w:rPr>
              <w:instrText xml:space="preserve"> PAGEREF _Toc76714733 \h </w:instrText>
            </w:r>
            <w:r w:rsidR="00331623">
              <w:rPr>
                <w:webHidden/>
              </w:rPr>
            </w:r>
            <w:r w:rsidR="00331623">
              <w:rPr>
                <w:webHidden/>
              </w:rPr>
              <w:fldChar w:fldCharType="separate"/>
            </w:r>
            <w:r w:rsidR="00331623">
              <w:rPr>
                <w:webHidden/>
              </w:rPr>
              <w:t>532</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34" w:history="1">
            <w:r w:rsidR="00331623" w:rsidRPr="00EB3F9F">
              <w:rPr>
                <w:rStyle w:val="ad"/>
                <w:rFonts w:eastAsia="Calibri"/>
              </w:rPr>
              <w:t>3.2.2.9 ФИЗИКА</w:t>
            </w:r>
            <w:r w:rsidR="00331623">
              <w:rPr>
                <w:webHidden/>
              </w:rPr>
              <w:tab/>
            </w:r>
            <w:r w:rsidR="00331623">
              <w:rPr>
                <w:webHidden/>
              </w:rPr>
              <w:fldChar w:fldCharType="begin"/>
            </w:r>
            <w:r w:rsidR="00331623">
              <w:rPr>
                <w:webHidden/>
              </w:rPr>
              <w:instrText xml:space="preserve"> PAGEREF _Toc76714734 \h </w:instrText>
            </w:r>
            <w:r w:rsidR="00331623">
              <w:rPr>
                <w:webHidden/>
              </w:rPr>
            </w:r>
            <w:r w:rsidR="00331623">
              <w:rPr>
                <w:webHidden/>
              </w:rPr>
              <w:fldChar w:fldCharType="separate"/>
            </w:r>
            <w:r w:rsidR="00331623">
              <w:rPr>
                <w:webHidden/>
              </w:rPr>
              <w:t>551</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35" w:history="1">
            <w:r w:rsidR="00331623" w:rsidRPr="00EB3F9F">
              <w:rPr>
                <w:rStyle w:val="ad"/>
                <w:w w:val="106"/>
              </w:rPr>
              <w:t>3.2.2.10 БИОЛОГИЯ</w:t>
            </w:r>
            <w:r w:rsidR="00331623">
              <w:rPr>
                <w:webHidden/>
              </w:rPr>
              <w:tab/>
            </w:r>
            <w:r w:rsidR="00331623">
              <w:rPr>
                <w:webHidden/>
              </w:rPr>
              <w:fldChar w:fldCharType="begin"/>
            </w:r>
            <w:r w:rsidR="00331623">
              <w:rPr>
                <w:webHidden/>
              </w:rPr>
              <w:instrText xml:space="preserve"> PAGEREF _Toc76714735 \h </w:instrText>
            </w:r>
            <w:r w:rsidR="00331623">
              <w:rPr>
                <w:webHidden/>
              </w:rPr>
            </w:r>
            <w:r w:rsidR="00331623">
              <w:rPr>
                <w:webHidden/>
              </w:rPr>
              <w:fldChar w:fldCharType="separate"/>
            </w:r>
            <w:r w:rsidR="00331623">
              <w:rPr>
                <w:webHidden/>
              </w:rPr>
              <w:t>576</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36" w:history="1">
            <w:r w:rsidR="00331623" w:rsidRPr="00EB3F9F">
              <w:rPr>
                <w:rStyle w:val="ad"/>
                <w:w w:val="106"/>
              </w:rPr>
              <w:t>3.2.2.11 ХИМИЯ</w:t>
            </w:r>
            <w:r w:rsidR="00331623">
              <w:rPr>
                <w:webHidden/>
              </w:rPr>
              <w:tab/>
            </w:r>
            <w:r w:rsidR="00331623">
              <w:rPr>
                <w:webHidden/>
              </w:rPr>
              <w:fldChar w:fldCharType="begin"/>
            </w:r>
            <w:r w:rsidR="00331623">
              <w:rPr>
                <w:webHidden/>
              </w:rPr>
              <w:instrText xml:space="preserve"> PAGEREF _Toc76714736 \h </w:instrText>
            </w:r>
            <w:r w:rsidR="00331623">
              <w:rPr>
                <w:webHidden/>
              </w:rPr>
            </w:r>
            <w:r w:rsidR="00331623">
              <w:rPr>
                <w:webHidden/>
              </w:rPr>
              <w:fldChar w:fldCharType="separate"/>
            </w:r>
            <w:r w:rsidR="00331623">
              <w:rPr>
                <w:webHidden/>
              </w:rPr>
              <w:t>604</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37" w:history="1">
            <w:r w:rsidR="00331623" w:rsidRPr="00EB3F9F">
              <w:rPr>
                <w:rStyle w:val="ad"/>
                <w:rFonts w:eastAsia="Calibri"/>
              </w:rPr>
              <w:t>3.2.2.12 ИЗОБРАЗИТЕЛЬНОЕ ИСКУССТВО</w:t>
            </w:r>
            <w:r w:rsidR="00331623">
              <w:rPr>
                <w:webHidden/>
              </w:rPr>
              <w:tab/>
            </w:r>
            <w:r w:rsidR="00331623">
              <w:rPr>
                <w:webHidden/>
              </w:rPr>
              <w:fldChar w:fldCharType="begin"/>
            </w:r>
            <w:r w:rsidR="00331623">
              <w:rPr>
                <w:webHidden/>
              </w:rPr>
              <w:instrText xml:space="preserve"> PAGEREF _Toc76714737 \h </w:instrText>
            </w:r>
            <w:r w:rsidR="00331623">
              <w:rPr>
                <w:webHidden/>
              </w:rPr>
            </w:r>
            <w:r w:rsidR="00331623">
              <w:rPr>
                <w:webHidden/>
              </w:rPr>
              <w:fldChar w:fldCharType="separate"/>
            </w:r>
            <w:r w:rsidR="00331623">
              <w:rPr>
                <w:webHidden/>
              </w:rPr>
              <w:t>620</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38" w:history="1">
            <w:r w:rsidR="00331623" w:rsidRPr="00EB3F9F">
              <w:rPr>
                <w:rStyle w:val="ad"/>
              </w:rPr>
              <w:t>3.2.2.13 МУЗЫКА</w:t>
            </w:r>
            <w:r w:rsidR="00331623">
              <w:rPr>
                <w:webHidden/>
              </w:rPr>
              <w:tab/>
            </w:r>
            <w:r w:rsidR="00331623">
              <w:rPr>
                <w:webHidden/>
              </w:rPr>
              <w:fldChar w:fldCharType="begin"/>
            </w:r>
            <w:r w:rsidR="00331623">
              <w:rPr>
                <w:webHidden/>
              </w:rPr>
              <w:instrText xml:space="preserve"> PAGEREF _Toc76714738 \h </w:instrText>
            </w:r>
            <w:r w:rsidR="00331623">
              <w:rPr>
                <w:webHidden/>
              </w:rPr>
            </w:r>
            <w:r w:rsidR="00331623">
              <w:rPr>
                <w:webHidden/>
              </w:rPr>
              <w:fldChar w:fldCharType="separate"/>
            </w:r>
            <w:r w:rsidR="00331623">
              <w:rPr>
                <w:webHidden/>
              </w:rPr>
              <w:t>632</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39" w:history="1">
            <w:r w:rsidR="00331623" w:rsidRPr="00EB3F9F">
              <w:rPr>
                <w:rStyle w:val="ad"/>
              </w:rPr>
              <w:t>3.2.2.14.ТЕХНОЛОГИЯ</w:t>
            </w:r>
            <w:r w:rsidR="00331623">
              <w:rPr>
                <w:webHidden/>
              </w:rPr>
              <w:tab/>
            </w:r>
            <w:r w:rsidR="00331623">
              <w:rPr>
                <w:webHidden/>
              </w:rPr>
              <w:fldChar w:fldCharType="begin"/>
            </w:r>
            <w:r w:rsidR="00331623">
              <w:rPr>
                <w:webHidden/>
              </w:rPr>
              <w:instrText xml:space="preserve"> PAGEREF _Toc76714739 \h </w:instrText>
            </w:r>
            <w:r w:rsidR="00331623">
              <w:rPr>
                <w:webHidden/>
              </w:rPr>
            </w:r>
            <w:r w:rsidR="00331623">
              <w:rPr>
                <w:webHidden/>
              </w:rPr>
              <w:fldChar w:fldCharType="separate"/>
            </w:r>
            <w:r w:rsidR="00331623">
              <w:rPr>
                <w:webHidden/>
              </w:rPr>
              <w:t>652</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40" w:history="1">
            <w:r w:rsidR="00331623" w:rsidRPr="00EB3F9F">
              <w:rPr>
                <w:rStyle w:val="ad"/>
              </w:rPr>
              <w:t>3.2.2.15 АДАПТИВНАЯ ФИЗИЧЕСКАЯ КУЛЬТУРА</w:t>
            </w:r>
            <w:r w:rsidR="00331623">
              <w:rPr>
                <w:webHidden/>
              </w:rPr>
              <w:tab/>
            </w:r>
            <w:r w:rsidR="00331623">
              <w:rPr>
                <w:webHidden/>
              </w:rPr>
              <w:fldChar w:fldCharType="begin"/>
            </w:r>
            <w:r w:rsidR="00331623">
              <w:rPr>
                <w:webHidden/>
              </w:rPr>
              <w:instrText xml:space="preserve"> PAGEREF _Toc76714740 \h </w:instrText>
            </w:r>
            <w:r w:rsidR="00331623">
              <w:rPr>
                <w:webHidden/>
              </w:rPr>
            </w:r>
            <w:r w:rsidR="00331623">
              <w:rPr>
                <w:webHidden/>
              </w:rPr>
              <w:fldChar w:fldCharType="separate"/>
            </w:r>
            <w:r w:rsidR="00331623">
              <w:rPr>
                <w:webHidden/>
              </w:rPr>
              <w:t>678</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41" w:history="1">
            <w:r w:rsidR="00331623" w:rsidRPr="00EB3F9F">
              <w:rPr>
                <w:rStyle w:val="ad"/>
              </w:rPr>
              <w:t>3.2.2.16 ОСНОВЫ БЕЗОПАСНОСТИ ЖИЗНЕДЕЯТЕЛЬНОСТИ</w:t>
            </w:r>
            <w:r w:rsidR="00331623">
              <w:rPr>
                <w:webHidden/>
              </w:rPr>
              <w:tab/>
            </w:r>
            <w:r w:rsidR="00331623">
              <w:rPr>
                <w:webHidden/>
              </w:rPr>
              <w:fldChar w:fldCharType="begin"/>
            </w:r>
            <w:r w:rsidR="00331623">
              <w:rPr>
                <w:webHidden/>
              </w:rPr>
              <w:instrText xml:space="preserve"> PAGEREF _Toc76714741 \h </w:instrText>
            </w:r>
            <w:r w:rsidR="00331623">
              <w:rPr>
                <w:webHidden/>
              </w:rPr>
            </w:r>
            <w:r w:rsidR="00331623">
              <w:rPr>
                <w:webHidden/>
              </w:rPr>
              <w:fldChar w:fldCharType="separate"/>
            </w:r>
            <w:r w:rsidR="00331623">
              <w:rPr>
                <w:webHidden/>
              </w:rPr>
              <w:t>691</w:t>
            </w:r>
            <w:r w:rsidR="00331623">
              <w:rPr>
                <w:webHidden/>
              </w:rPr>
              <w:fldChar w:fldCharType="end"/>
            </w:r>
          </w:hyperlink>
        </w:p>
        <w:p w:rsidR="00331623" w:rsidRDefault="001447DC">
          <w:pPr>
            <w:pStyle w:val="22"/>
            <w:tabs>
              <w:tab w:val="left" w:pos="1320"/>
            </w:tabs>
            <w:rPr>
              <w:rFonts w:asciiTheme="minorHAnsi" w:eastAsiaTheme="minorEastAsia" w:hAnsiTheme="minorHAnsi"/>
              <w:b w:val="0"/>
              <w:bCs w:val="0"/>
              <w:sz w:val="22"/>
              <w:bdr w:val="none" w:sz="0" w:space="0" w:color="auto"/>
            </w:rPr>
          </w:pPr>
          <w:hyperlink w:anchor="_Toc76714742" w:history="1">
            <w:r w:rsidR="00331623" w:rsidRPr="00EB3F9F">
              <w:rPr>
                <w:rStyle w:val="ad"/>
              </w:rPr>
              <w:t>3.2.2.17</w:t>
            </w:r>
            <w:r w:rsidR="00331623">
              <w:rPr>
                <w:rFonts w:asciiTheme="minorHAnsi" w:eastAsiaTheme="minorEastAsia" w:hAnsiTheme="minorHAnsi"/>
                <w:b w:val="0"/>
                <w:bCs w:val="0"/>
                <w:sz w:val="22"/>
                <w:bdr w:val="none" w:sz="0" w:space="0" w:color="auto"/>
              </w:rPr>
              <w:tab/>
            </w:r>
            <w:r w:rsidR="00331623" w:rsidRPr="00EB3F9F">
              <w:rPr>
                <w:rStyle w:val="ad"/>
              </w:rPr>
              <w:t>ОСНОВЫ ДУХОВНО-НРАВСТВЕННОЙ КУЛЬТУРЫ НАРОДОВ РОССИИ</w:t>
            </w:r>
            <w:r w:rsidR="00331623">
              <w:rPr>
                <w:webHidden/>
              </w:rPr>
              <w:tab/>
            </w:r>
            <w:r w:rsidR="00331623">
              <w:rPr>
                <w:webHidden/>
              </w:rPr>
              <w:fldChar w:fldCharType="begin"/>
            </w:r>
            <w:r w:rsidR="00331623">
              <w:rPr>
                <w:webHidden/>
              </w:rPr>
              <w:instrText xml:space="preserve"> PAGEREF _Toc76714742 \h </w:instrText>
            </w:r>
            <w:r w:rsidR="00331623">
              <w:rPr>
                <w:webHidden/>
              </w:rPr>
            </w:r>
            <w:r w:rsidR="00331623">
              <w:rPr>
                <w:webHidden/>
              </w:rPr>
              <w:fldChar w:fldCharType="separate"/>
            </w:r>
            <w:r w:rsidR="00331623">
              <w:rPr>
                <w:webHidden/>
              </w:rPr>
              <w:t>703</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43" w:history="1">
            <w:r w:rsidR="00331623" w:rsidRPr="00EB3F9F">
              <w:rPr>
                <w:rStyle w:val="ad"/>
                <w:rFonts w:eastAsia="Calibri"/>
              </w:rPr>
              <w:t>3.2.3. Рабочая программа воспитания обучающихся</w:t>
            </w:r>
            <w:r w:rsidR="00331623">
              <w:rPr>
                <w:webHidden/>
              </w:rPr>
              <w:tab/>
            </w:r>
            <w:r w:rsidR="00331623">
              <w:rPr>
                <w:webHidden/>
              </w:rPr>
              <w:fldChar w:fldCharType="begin"/>
            </w:r>
            <w:r w:rsidR="00331623">
              <w:rPr>
                <w:webHidden/>
              </w:rPr>
              <w:instrText xml:space="preserve"> PAGEREF _Toc76714743 \h </w:instrText>
            </w:r>
            <w:r w:rsidR="00331623">
              <w:rPr>
                <w:webHidden/>
              </w:rPr>
            </w:r>
            <w:r w:rsidR="00331623">
              <w:rPr>
                <w:webHidden/>
              </w:rPr>
              <w:fldChar w:fldCharType="separate"/>
            </w:r>
            <w:r w:rsidR="00331623">
              <w:rPr>
                <w:webHidden/>
              </w:rPr>
              <w:t>708</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44" w:history="1">
            <w:r w:rsidR="00331623" w:rsidRPr="00EB3F9F">
              <w:rPr>
                <w:rStyle w:val="ad"/>
                <w:i/>
                <w:shd w:val="clear" w:color="auto" w:fill="FFFFFF"/>
              </w:rPr>
              <w:t>3.2.3.1. Особенности организуемого в образовательной организации воспитательного процесса для обучающихся с НОДА</w:t>
            </w:r>
            <w:r w:rsidR="00331623">
              <w:rPr>
                <w:webHidden/>
              </w:rPr>
              <w:tab/>
            </w:r>
            <w:r w:rsidR="00331623">
              <w:rPr>
                <w:webHidden/>
              </w:rPr>
              <w:fldChar w:fldCharType="begin"/>
            </w:r>
            <w:r w:rsidR="00331623">
              <w:rPr>
                <w:webHidden/>
              </w:rPr>
              <w:instrText xml:space="preserve"> PAGEREF _Toc76714744 \h </w:instrText>
            </w:r>
            <w:r w:rsidR="00331623">
              <w:rPr>
                <w:webHidden/>
              </w:rPr>
            </w:r>
            <w:r w:rsidR="00331623">
              <w:rPr>
                <w:webHidden/>
              </w:rPr>
              <w:fldChar w:fldCharType="separate"/>
            </w:r>
            <w:r w:rsidR="00331623">
              <w:rPr>
                <w:webHidden/>
              </w:rPr>
              <w:t>709</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45" w:history="1">
            <w:r w:rsidR="00331623" w:rsidRPr="00EB3F9F">
              <w:rPr>
                <w:rStyle w:val="ad"/>
                <w:i/>
              </w:rPr>
              <w:t>3.2.3.2. Цель и задачи воспитания</w:t>
            </w:r>
            <w:r w:rsidR="00331623">
              <w:rPr>
                <w:webHidden/>
              </w:rPr>
              <w:tab/>
            </w:r>
            <w:r w:rsidR="00331623">
              <w:rPr>
                <w:webHidden/>
              </w:rPr>
              <w:fldChar w:fldCharType="begin"/>
            </w:r>
            <w:r w:rsidR="00331623">
              <w:rPr>
                <w:webHidden/>
              </w:rPr>
              <w:instrText xml:space="preserve"> PAGEREF _Toc76714745 \h </w:instrText>
            </w:r>
            <w:r w:rsidR="00331623">
              <w:rPr>
                <w:webHidden/>
              </w:rPr>
            </w:r>
            <w:r w:rsidR="00331623">
              <w:rPr>
                <w:webHidden/>
              </w:rPr>
              <w:fldChar w:fldCharType="separate"/>
            </w:r>
            <w:r w:rsidR="00331623">
              <w:rPr>
                <w:webHidden/>
              </w:rPr>
              <w:t>710</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46" w:history="1">
            <w:r w:rsidR="00331623" w:rsidRPr="00EB3F9F">
              <w:rPr>
                <w:rStyle w:val="ad"/>
                <w:i/>
              </w:rPr>
              <w:t>3.2.3.3. Виды, формы и содержание деятельности</w:t>
            </w:r>
            <w:r w:rsidR="00331623">
              <w:rPr>
                <w:webHidden/>
              </w:rPr>
              <w:tab/>
            </w:r>
            <w:r w:rsidR="00331623">
              <w:rPr>
                <w:webHidden/>
              </w:rPr>
              <w:fldChar w:fldCharType="begin"/>
            </w:r>
            <w:r w:rsidR="00331623">
              <w:rPr>
                <w:webHidden/>
              </w:rPr>
              <w:instrText xml:space="preserve"> PAGEREF _Toc76714746 \h </w:instrText>
            </w:r>
            <w:r w:rsidR="00331623">
              <w:rPr>
                <w:webHidden/>
              </w:rPr>
            </w:r>
            <w:r w:rsidR="00331623">
              <w:rPr>
                <w:webHidden/>
              </w:rPr>
              <w:fldChar w:fldCharType="separate"/>
            </w:r>
            <w:r w:rsidR="00331623">
              <w:rPr>
                <w:webHidden/>
              </w:rPr>
              <w:t>712</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47" w:history="1">
            <w:r w:rsidR="00331623" w:rsidRPr="00EB3F9F">
              <w:rPr>
                <w:rStyle w:val="ad"/>
                <w:i/>
              </w:rPr>
              <w:t>3.2.3.4. Основные направления самоанализа воспитательной работы</w:t>
            </w:r>
            <w:r w:rsidR="00331623">
              <w:rPr>
                <w:webHidden/>
              </w:rPr>
              <w:tab/>
            </w:r>
            <w:r w:rsidR="00331623">
              <w:rPr>
                <w:webHidden/>
              </w:rPr>
              <w:fldChar w:fldCharType="begin"/>
            </w:r>
            <w:r w:rsidR="00331623">
              <w:rPr>
                <w:webHidden/>
              </w:rPr>
              <w:instrText xml:space="preserve"> PAGEREF _Toc76714747 \h </w:instrText>
            </w:r>
            <w:r w:rsidR="00331623">
              <w:rPr>
                <w:webHidden/>
              </w:rPr>
            </w:r>
            <w:r w:rsidR="00331623">
              <w:rPr>
                <w:webHidden/>
              </w:rPr>
              <w:fldChar w:fldCharType="separate"/>
            </w:r>
            <w:r w:rsidR="00331623">
              <w:rPr>
                <w:webHidden/>
              </w:rPr>
              <w:t>713</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48" w:history="1">
            <w:r w:rsidR="00331623" w:rsidRPr="00EB3F9F">
              <w:rPr>
                <w:rStyle w:val="ad"/>
                <w:rFonts w:eastAsia="Calibri"/>
              </w:rPr>
              <w:t>3.2.4. Программа коррекционной работы</w:t>
            </w:r>
            <w:r w:rsidR="00331623">
              <w:rPr>
                <w:webHidden/>
              </w:rPr>
              <w:tab/>
            </w:r>
            <w:r w:rsidR="00331623">
              <w:rPr>
                <w:webHidden/>
              </w:rPr>
              <w:fldChar w:fldCharType="begin"/>
            </w:r>
            <w:r w:rsidR="00331623">
              <w:rPr>
                <w:webHidden/>
              </w:rPr>
              <w:instrText xml:space="preserve"> PAGEREF _Toc76714748 \h </w:instrText>
            </w:r>
            <w:r w:rsidR="00331623">
              <w:rPr>
                <w:webHidden/>
              </w:rPr>
            </w:r>
            <w:r w:rsidR="00331623">
              <w:rPr>
                <w:webHidden/>
              </w:rPr>
              <w:fldChar w:fldCharType="separate"/>
            </w:r>
            <w:r w:rsidR="00331623">
              <w:rPr>
                <w:webHidden/>
              </w:rPr>
              <w:t>713</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49" w:history="1">
            <w:r w:rsidR="00331623" w:rsidRPr="00EB3F9F">
              <w:rPr>
                <w:rStyle w:val="ad"/>
                <w:i/>
              </w:rPr>
              <w:t>3.2.4.1.Программа коррекционной работы логопеда с обучающимися с НОДА (вариант 6.2.)</w:t>
            </w:r>
            <w:r w:rsidR="00331623">
              <w:rPr>
                <w:webHidden/>
              </w:rPr>
              <w:tab/>
            </w:r>
            <w:r w:rsidR="00331623">
              <w:rPr>
                <w:webHidden/>
              </w:rPr>
              <w:fldChar w:fldCharType="begin"/>
            </w:r>
            <w:r w:rsidR="00331623">
              <w:rPr>
                <w:webHidden/>
              </w:rPr>
              <w:instrText xml:space="preserve"> PAGEREF _Toc76714749 \h </w:instrText>
            </w:r>
            <w:r w:rsidR="00331623">
              <w:rPr>
                <w:webHidden/>
              </w:rPr>
            </w:r>
            <w:r w:rsidR="00331623">
              <w:rPr>
                <w:webHidden/>
              </w:rPr>
              <w:fldChar w:fldCharType="separate"/>
            </w:r>
            <w:r w:rsidR="00331623">
              <w:rPr>
                <w:webHidden/>
              </w:rPr>
              <w:t>714</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50" w:history="1">
            <w:r w:rsidR="00331623" w:rsidRPr="00EB3F9F">
              <w:rPr>
                <w:rStyle w:val="ad"/>
                <w:i/>
                <w:kern w:val="2"/>
              </w:rPr>
              <w:t>3.2.4.2.</w:t>
            </w:r>
            <w:r w:rsidR="00331623" w:rsidRPr="00EB3F9F">
              <w:rPr>
                <w:rStyle w:val="ad"/>
                <w:i/>
              </w:rPr>
              <w:t>Программа коррекционной работы психолога  (вариант 6.2.)</w:t>
            </w:r>
            <w:r w:rsidR="00331623">
              <w:rPr>
                <w:webHidden/>
              </w:rPr>
              <w:tab/>
            </w:r>
            <w:r w:rsidR="00331623">
              <w:rPr>
                <w:webHidden/>
              </w:rPr>
              <w:fldChar w:fldCharType="begin"/>
            </w:r>
            <w:r w:rsidR="00331623">
              <w:rPr>
                <w:webHidden/>
              </w:rPr>
              <w:instrText xml:space="preserve"> PAGEREF _Toc76714750 \h </w:instrText>
            </w:r>
            <w:r w:rsidR="00331623">
              <w:rPr>
                <w:webHidden/>
              </w:rPr>
            </w:r>
            <w:r w:rsidR="00331623">
              <w:rPr>
                <w:webHidden/>
              </w:rPr>
              <w:fldChar w:fldCharType="separate"/>
            </w:r>
            <w:r w:rsidR="00331623">
              <w:rPr>
                <w:webHidden/>
              </w:rPr>
              <w:t>719</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51" w:history="1">
            <w:r w:rsidR="00331623" w:rsidRPr="00EB3F9F">
              <w:rPr>
                <w:rStyle w:val="ad"/>
                <w:rFonts w:eastAsia="Calibri"/>
              </w:rPr>
              <w:t>3.3. ОРГАНИЗАЦИОННЫЙ РАЗДЕЛ</w:t>
            </w:r>
            <w:r w:rsidR="00331623">
              <w:rPr>
                <w:webHidden/>
              </w:rPr>
              <w:tab/>
            </w:r>
            <w:r w:rsidR="00331623">
              <w:rPr>
                <w:webHidden/>
              </w:rPr>
              <w:fldChar w:fldCharType="begin"/>
            </w:r>
            <w:r w:rsidR="00331623">
              <w:rPr>
                <w:webHidden/>
              </w:rPr>
              <w:instrText xml:space="preserve"> PAGEREF _Toc76714751 \h </w:instrText>
            </w:r>
            <w:r w:rsidR="00331623">
              <w:rPr>
                <w:webHidden/>
              </w:rPr>
            </w:r>
            <w:r w:rsidR="00331623">
              <w:rPr>
                <w:webHidden/>
              </w:rPr>
              <w:fldChar w:fldCharType="separate"/>
            </w:r>
            <w:r w:rsidR="00331623">
              <w:rPr>
                <w:webHidden/>
              </w:rPr>
              <w:t>725</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52" w:history="1">
            <w:r w:rsidR="00331623" w:rsidRPr="00EB3F9F">
              <w:rPr>
                <w:rStyle w:val="ad"/>
              </w:rPr>
              <w:t>3.3.1.Примерный учебный план</w:t>
            </w:r>
            <w:r w:rsidR="00331623">
              <w:rPr>
                <w:webHidden/>
              </w:rPr>
              <w:tab/>
            </w:r>
            <w:r w:rsidR="00331623">
              <w:rPr>
                <w:webHidden/>
              </w:rPr>
              <w:fldChar w:fldCharType="begin"/>
            </w:r>
            <w:r w:rsidR="00331623">
              <w:rPr>
                <w:webHidden/>
              </w:rPr>
              <w:instrText xml:space="preserve"> PAGEREF _Toc76714752 \h </w:instrText>
            </w:r>
            <w:r w:rsidR="00331623">
              <w:rPr>
                <w:webHidden/>
              </w:rPr>
            </w:r>
            <w:r w:rsidR="00331623">
              <w:rPr>
                <w:webHidden/>
              </w:rPr>
              <w:fldChar w:fldCharType="separate"/>
            </w:r>
            <w:r w:rsidR="00331623">
              <w:rPr>
                <w:webHidden/>
              </w:rPr>
              <w:t>725</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53" w:history="1">
            <w:r w:rsidR="00331623" w:rsidRPr="00EB3F9F">
              <w:rPr>
                <w:rStyle w:val="ad"/>
                <w:i/>
              </w:rPr>
              <w:t>3.3.1.1.Примерный календарный учебный график</w:t>
            </w:r>
            <w:r w:rsidR="00331623">
              <w:rPr>
                <w:webHidden/>
              </w:rPr>
              <w:tab/>
            </w:r>
            <w:r w:rsidR="00331623">
              <w:rPr>
                <w:webHidden/>
              </w:rPr>
              <w:fldChar w:fldCharType="begin"/>
            </w:r>
            <w:r w:rsidR="00331623">
              <w:rPr>
                <w:webHidden/>
              </w:rPr>
              <w:instrText xml:space="preserve"> PAGEREF _Toc76714753 \h </w:instrText>
            </w:r>
            <w:r w:rsidR="00331623">
              <w:rPr>
                <w:webHidden/>
              </w:rPr>
            </w:r>
            <w:r w:rsidR="00331623">
              <w:rPr>
                <w:webHidden/>
              </w:rPr>
              <w:fldChar w:fldCharType="separate"/>
            </w:r>
            <w:r w:rsidR="00331623">
              <w:rPr>
                <w:webHidden/>
              </w:rPr>
              <w:t>729</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54" w:history="1">
            <w:r w:rsidR="00331623" w:rsidRPr="00EB3F9F">
              <w:rPr>
                <w:rStyle w:val="ad"/>
                <w:i/>
              </w:rPr>
              <w:t>3.3.1.2.Примерный план внеурочной деятельности</w:t>
            </w:r>
            <w:r w:rsidR="00331623">
              <w:rPr>
                <w:webHidden/>
              </w:rPr>
              <w:tab/>
            </w:r>
            <w:r w:rsidR="00331623">
              <w:rPr>
                <w:webHidden/>
              </w:rPr>
              <w:fldChar w:fldCharType="begin"/>
            </w:r>
            <w:r w:rsidR="00331623">
              <w:rPr>
                <w:webHidden/>
              </w:rPr>
              <w:instrText xml:space="preserve"> PAGEREF _Toc76714754 \h </w:instrText>
            </w:r>
            <w:r w:rsidR="00331623">
              <w:rPr>
                <w:webHidden/>
              </w:rPr>
            </w:r>
            <w:r w:rsidR="00331623">
              <w:rPr>
                <w:webHidden/>
              </w:rPr>
              <w:fldChar w:fldCharType="separate"/>
            </w:r>
            <w:r w:rsidR="00331623">
              <w:rPr>
                <w:webHidden/>
              </w:rPr>
              <w:t>729</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55" w:history="1">
            <w:r w:rsidR="00331623" w:rsidRPr="00EB3F9F">
              <w:rPr>
                <w:rStyle w:val="ad"/>
                <w:i/>
              </w:rPr>
              <w:t>3.3.1.3.Примерный календарный план воспитательной работы</w:t>
            </w:r>
            <w:r w:rsidR="00331623">
              <w:rPr>
                <w:webHidden/>
              </w:rPr>
              <w:tab/>
            </w:r>
            <w:r w:rsidR="00331623">
              <w:rPr>
                <w:webHidden/>
              </w:rPr>
              <w:fldChar w:fldCharType="begin"/>
            </w:r>
            <w:r w:rsidR="00331623">
              <w:rPr>
                <w:webHidden/>
              </w:rPr>
              <w:instrText xml:space="preserve"> PAGEREF _Toc76714755 \h </w:instrText>
            </w:r>
            <w:r w:rsidR="00331623">
              <w:rPr>
                <w:webHidden/>
              </w:rPr>
            </w:r>
            <w:r w:rsidR="00331623">
              <w:rPr>
                <w:webHidden/>
              </w:rPr>
              <w:fldChar w:fldCharType="separate"/>
            </w:r>
            <w:r w:rsidR="00331623">
              <w:rPr>
                <w:webHidden/>
              </w:rPr>
              <w:t>730</w:t>
            </w:r>
            <w:r w:rsidR="00331623">
              <w:rPr>
                <w:webHidden/>
              </w:rPr>
              <w:fldChar w:fldCharType="end"/>
            </w:r>
          </w:hyperlink>
        </w:p>
        <w:p w:rsidR="00331623" w:rsidRDefault="001447DC">
          <w:pPr>
            <w:pStyle w:val="22"/>
            <w:tabs>
              <w:tab w:val="left" w:pos="880"/>
            </w:tabs>
            <w:rPr>
              <w:rFonts w:asciiTheme="minorHAnsi" w:eastAsiaTheme="minorEastAsia" w:hAnsiTheme="minorHAnsi"/>
              <w:b w:val="0"/>
              <w:bCs w:val="0"/>
              <w:sz w:val="22"/>
              <w:bdr w:val="none" w:sz="0" w:space="0" w:color="auto"/>
            </w:rPr>
          </w:pPr>
          <w:hyperlink w:anchor="_Toc76714756" w:history="1">
            <w:r w:rsidR="00331623" w:rsidRPr="00EB3F9F">
              <w:rPr>
                <w:rStyle w:val="ad"/>
              </w:rPr>
              <w:t>3.3.2.</w:t>
            </w:r>
            <w:r w:rsidR="00331623">
              <w:rPr>
                <w:rFonts w:asciiTheme="minorHAnsi" w:eastAsiaTheme="minorEastAsia" w:hAnsiTheme="minorHAnsi"/>
                <w:b w:val="0"/>
                <w:bCs w:val="0"/>
                <w:sz w:val="22"/>
                <w:bdr w:val="none" w:sz="0" w:space="0" w:color="auto"/>
              </w:rPr>
              <w:tab/>
            </w:r>
            <w:r w:rsidR="00331623" w:rsidRPr="00EB3F9F">
              <w:rPr>
                <w:rStyle w:val="ad"/>
              </w:rPr>
              <w:t>Система условий реализации АООП ООО обучающихся с нарушениями опорно-двигательного аппарата</w:t>
            </w:r>
            <w:r w:rsidR="00331623">
              <w:rPr>
                <w:webHidden/>
              </w:rPr>
              <w:tab/>
            </w:r>
            <w:r w:rsidR="00331623">
              <w:rPr>
                <w:webHidden/>
              </w:rPr>
              <w:fldChar w:fldCharType="begin"/>
            </w:r>
            <w:r w:rsidR="00331623">
              <w:rPr>
                <w:webHidden/>
              </w:rPr>
              <w:instrText xml:space="preserve"> PAGEREF _Toc76714756 \h </w:instrText>
            </w:r>
            <w:r w:rsidR="00331623">
              <w:rPr>
                <w:webHidden/>
              </w:rPr>
            </w:r>
            <w:r w:rsidR="00331623">
              <w:rPr>
                <w:webHidden/>
              </w:rPr>
              <w:fldChar w:fldCharType="separate"/>
            </w:r>
            <w:r w:rsidR="00331623">
              <w:rPr>
                <w:webHidden/>
              </w:rPr>
              <w:t>731</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57" w:history="1">
            <w:r w:rsidR="00331623" w:rsidRPr="00EB3F9F">
              <w:rPr>
                <w:rStyle w:val="ad"/>
                <w:i/>
              </w:rPr>
              <w:t>3.3.2.1 Описание кадровых условий</w:t>
            </w:r>
            <w:r w:rsidR="00331623">
              <w:rPr>
                <w:webHidden/>
              </w:rPr>
              <w:tab/>
            </w:r>
            <w:r w:rsidR="00331623">
              <w:rPr>
                <w:webHidden/>
              </w:rPr>
              <w:fldChar w:fldCharType="begin"/>
            </w:r>
            <w:r w:rsidR="00331623">
              <w:rPr>
                <w:webHidden/>
              </w:rPr>
              <w:instrText xml:space="preserve"> PAGEREF _Toc76714757 \h </w:instrText>
            </w:r>
            <w:r w:rsidR="00331623">
              <w:rPr>
                <w:webHidden/>
              </w:rPr>
            </w:r>
            <w:r w:rsidR="00331623">
              <w:rPr>
                <w:webHidden/>
              </w:rPr>
              <w:fldChar w:fldCharType="separate"/>
            </w:r>
            <w:r w:rsidR="00331623">
              <w:rPr>
                <w:webHidden/>
              </w:rPr>
              <w:t>731</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58" w:history="1">
            <w:r w:rsidR="00331623" w:rsidRPr="00EB3F9F">
              <w:rPr>
                <w:rStyle w:val="ad"/>
                <w:i/>
              </w:rPr>
              <w:t>3.3.2.2 Психолого-педагогические условия</w:t>
            </w:r>
            <w:r w:rsidR="00331623">
              <w:rPr>
                <w:webHidden/>
              </w:rPr>
              <w:tab/>
            </w:r>
            <w:r w:rsidR="00331623">
              <w:rPr>
                <w:webHidden/>
              </w:rPr>
              <w:fldChar w:fldCharType="begin"/>
            </w:r>
            <w:r w:rsidR="00331623">
              <w:rPr>
                <w:webHidden/>
              </w:rPr>
              <w:instrText xml:space="preserve"> PAGEREF _Toc76714758 \h </w:instrText>
            </w:r>
            <w:r w:rsidR="00331623">
              <w:rPr>
                <w:webHidden/>
              </w:rPr>
            </w:r>
            <w:r w:rsidR="00331623">
              <w:rPr>
                <w:webHidden/>
              </w:rPr>
              <w:fldChar w:fldCharType="separate"/>
            </w:r>
            <w:r w:rsidR="00331623">
              <w:rPr>
                <w:webHidden/>
              </w:rPr>
              <w:t>733</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59" w:history="1">
            <w:r w:rsidR="00331623" w:rsidRPr="00EB3F9F">
              <w:rPr>
                <w:rStyle w:val="ad"/>
                <w:i/>
              </w:rPr>
              <w:t>3.3.2.3 Финансово-экономические условия</w:t>
            </w:r>
            <w:r w:rsidR="00331623">
              <w:rPr>
                <w:webHidden/>
              </w:rPr>
              <w:tab/>
            </w:r>
            <w:r w:rsidR="00331623">
              <w:rPr>
                <w:webHidden/>
              </w:rPr>
              <w:fldChar w:fldCharType="begin"/>
            </w:r>
            <w:r w:rsidR="00331623">
              <w:rPr>
                <w:webHidden/>
              </w:rPr>
              <w:instrText xml:space="preserve"> PAGEREF _Toc76714759 \h </w:instrText>
            </w:r>
            <w:r w:rsidR="00331623">
              <w:rPr>
                <w:webHidden/>
              </w:rPr>
            </w:r>
            <w:r w:rsidR="00331623">
              <w:rPr>
                <w:webHidden/>
              </w:rPr>
              <w:fldChar w:fldCharType="separate"/>
            </w:r>
            <w:r w:rsidR="00331623">
              <w:rPr>
                <w:webHidden/>
              </w:rPr>
              <w:t>733</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60" w:history="1">
            <w:r w:rsidR="00331623" w:rsidRPr="00EB3F9F">
              <w:rPr>
                <w:rStyle w:val="ad"/>
                <w:i/>
              </w:rPr>
              <w:t>3.3.2.4 Материально-технические условия</w:t>
            </w:r>
            <w:r w:rsidR="00331623">
              <w:rPr>
                <w:webHidden/>
              </w:rPr>
              <w:tab/>
            </w:r>
            <w:r w:rsidR="00331623">
              <w:rPr>
                <w:webHidden/>
              </w:rPr>
              <w:fldChar w:fldCharType="begin"/>
            </w:r>
            <w:r w:rsidR="00331623">
              <w:rPr>
                <w:webHidden/>
              </w:rPr>
              <w:instrText xml:space="preserve"> PAGEREF _Toc76714760 \h </w:instrText>
            </w:r>
            <w:r w:rsidR="00331623">
              <w:rPr>
                <w:webHidden/>
              </w:rPr>
            </w:r>
            <w:r w:rsidR="00331623">
              <w:rPr>
                <w:webHidden/>
              </w:rPr>
              <w:fldChar w:fldCharType="separate"/>
            </w:r>
            <w:r w:rsidR="00331623">
              <w:rPr>
                <w:webHidden/>
              </w:rPr>
              <w:t>733</w:t>
            </w:r>
            <w:r w:rsidR="00331623">
              <w:rPr>
                <w:webHidden/>
              </w:rPr>
              <w:fldChar w:fldCharType="end"/>
            </w:r>
          </w:hyperlink>
        </w:p>
        <w:p w:rsidR="00331623" w:rsidRDefault="001447DC">
          <w:pPr>
            <w:pStyle w:val="22"/>
            <w:rPr>
              <w:rFonts w:asciiTheme="minorHAnsi" w:eastAsiaTheme="minorEastAsia" w:hAnsiTheme="minorHAnsi"/>
              <w:b w:val="0"/>
              <w:bCs w:val="0"/>
              <w:sz w:val="22"/>
              <w:bdr w:val="none" w:sz="0" w:space="0" w:color="auto"/>
            </w:rPr>
          </w:pPr>
          <w:hyperlink w:anchor="_Toc76714761" w:history="1">
            <w:r w:rsidR="00331623" w:rsidRPr="00EB3F9F">
              <w:rPr>
                <w:rStyle w:val="ad"/>
                <w:i/>
              </w:rPr>
              <w:t>3.3.2.5 Учебно-методические условия</w:t>
            </w:r>
            <w:r w:rsidR="00331623">
              <w:rPr>
                <w:webHidden/>
              </w:rPr>
              <w:tab/>
            </w:r>
            <w:r w:rsidR="00331623">
              <w:rPr>
                <w:webHidden/>
              </w:rPr>
              <w:fldChar w:fldCharType="begin"/>
            </w:r>
            <w:r w:rsidR="00331623">
              <w:rPr>
                <w:webHidden/>
              </w:rPr>
              <w:instrText xml:space="preserve"> PAGEREF _Toc76714761 \h </w:instrText>
            </w:r>
            <w:r w:rsidR="00331623">
              <w:rPr>
                <w:webHidden/>
              </w:rPr>
            </w:r>
            <w:r w:rsidR="00331623">
              <w:rPr>
                <w:webHidden/>
              </w:rPr>
              <w:fldChar w:fldCharType="separate"/>
            </w:r>
            <w:r w:rsidR="00331623">
              <w:rPr>
                <w:webHidden/>
              </w:rPr>
              <w:t>733</w:t>
            </w:r>
            <w:r w:rsidR="00331623">
              <w:rPr>
                <w:webHidden/>
              </w:rPr>
              <w:fldChar w:fldCharType="end"/>
            </w:r>
          </w:hyperlink>
        </w:p>
        <w:p w:rsidR="00160D6B" w:rsidRDefault="00216E63" w:rsidP="00160D6B">
          <w:r w:rsidRPr="00FA6576">
            <w:rPr>
              <w:rFonts w:cs="Times New Roman"/>
              <w:b/>
              <w:bCs/>
              <w:szCs w:val="28"/>
            </w:rPr>
            <w:fldChar w:fldCharType="end"/>
          </w:r>
        </w:p>
      </w:sdtContent>
    </w:sdt>
    <w:p w:rsidR="00160D6B" w:rsidRDefault="00160D6B" w:rsidP="00160D6B">
      <w:pPr>
        <w:pStyle w:val="affa"/>
        <w:jc w:val="center"/>
        <w:rPr>
          <w:b/>
        </w:rPr>
      </w:pPr>
      <w:r>
        <w:rPr>
          <w:b/>
        </w:rPr>
        <w:br w:type="page"/>
      </w:r>
    </w:p>
    <w:p w:rsidR="00160D6B" w:rsidRPr="0058693B" w:rsidRDefault="00160D6B" w:rsidP="00160D6B">
      <w:pPr>
        <w:pStyle w:val="aff6"/>
        <w:rPr>
          <w:b/>
        </w:rPr>
      </w:pPr>
      <w:bookmarkStart w:id="11" w:name="_Toc76714652"/>
      <w:r w:rsidRPr="0058693B">
        <w:rPr>
          <w:b/>
        </w:rPr>
        <w:lastRenderedPageBreak/>
        <w:t>1. ОБЩИЕ ПОЛОЖЕНИЯ</w:t>
      </w:r>
      <w:bookmarkEnd w:id="11"/>
      <w:bookmarkEnd w:id="1"/>
    </w:p>
    <w:p w:rsidR="00160D6B" w:rsidRPr="006A617B" w:rsidRDefault="00160D6B" w:rsidP="00160D6B">
      <w:pPr>
        <w:pStyle w:val="p3"/>
        <w:spacing w:beforeAutospacing="0" w:after="0" w:afterAutospacing="0"/>
        <w:ind w:firstLine="709"/>
        <w:contextualSpacing/>
        <w:jc w:val="both"/>
        <w:rPr>
          <w:rFonts w:eastAsia="Times New Roman"/>
          <w:sz w:val="28"/>
          <w:szCs w:val="28"/>
        </w:rPr>
      </w:pPr>
      <w:r w:rsidRPr="006A617B">
        <w:rPr>
          <w:sz w:val="28"/>
          <w:szCs w:val="28"/>
        </w:rPr>
        <w:t>Примерная адаптированная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 разработана на основе положений ФГОС основного общего образования и примерной основной образовательной программы основного общего образования (ПООП ООО).</w:t>
      </w:r>
    </w:p>
    <w:p w:rsidR="00160D6B" w:rsidRPr="006A617B" w:rsidRDefault="00160D6B" w:rsidP="00160D6B">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(НОДА).</w:t>
      </w:r>
    </w:p>
    <w:p w:rsidR="00160D6B" w:rsidRPr="006A617B" w:rsidRDefault="00160D6B" w:rsidP="00160D6B">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НОДА. </w:t>
      </w:r>
    </w:p>
    <w:p w:rsidR="00160D6B" w:rsidRPr="006A617B" w:rsidRDefault="00160D6B" w:rsidP="00160D6B">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rsidR="00160D6B" w:rsidRPr="006A617B" w:rsidRDefault="00160D6B" w:rsidP="00160D6B">
      <w:pPr>
        <w:numPr>
          <w:ilvl w:val="0"/>
          <w:numId w:val="177"/>
        </w:numPr>
        <w:spacing w:after="0" w:line="240" w:lineRule="auto"/>
        <w:jc w:val="both"/>
        <w:rPr>
          <w:rFonts w:eastAsia="Times New Roman" w:cs="Times New Roman"/>
          <w:szCs w:val="28"/>
        </w:rPr>
      </w:pPr>
      <w:r w:rsidRPr="006A617B">
        <w:rPr>
          <w:rFonts w:eastAsia="Times New Roman" w:cs="Times New Roman"/>
          <w:bCs/>
          <w:szCs w:val="28"/>
        </w:rPr>
        <w:t>Заболевания нервной системы:</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детский церебральный паралич;</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 xml:space="preserve">миопатия, </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прогрессирующие мышечные дистрофии;</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спинальная мышечная атрофия;</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нарушение функций опорно-двигательного аппарата при тор</w:t>
      </w:r>
      <w:r w:rsidR="00BE1E4A">
        <w:rPr>
          <w:rFonts w:eastAsia="Times New Roman" w:cs="Times New Roman"/>
          <w:szCs w:val="28"/>
        </w:rPr>
        <w:t>с</w:t>
      </w:r>
      <w:r w:rsidRPr="006A617B">
        <w:rPr>
          <w:rFonts w:eastAsia="Times New Roman" w:cs="Times New Roman"/>
          <w:szCs w:val="28"/>
        </w:rPr>
        <w:t>ионной дистонии и других стойких гиперкинетических синдромах врожденной и наследственной природы;</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полиневропатии и другие периферические поражения центральной нервной системы.</w:t>
      </w:r>
    </w:p>
    <w:p w:rsidR="00160D6B" w:rsidRPr="006A617B" w:rsidRDefault="00160D6B" w:rsidP="00160D6B">
      <w:pPr>
        <w:numPr>
          <w:ilvl w:val="0"/>
          <w:numId w:val="177"/>
        </w:numPr>
        <w:spacing w:after="0" w:line="240" w:lineRule="auto"/>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врожденный вывих бедра;</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кривошея;</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косолапость и другие деформации стоп;</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аномалии развития позвоночника;</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недоразвитие и дефекты конечностей и др.</w:t>
      </w:r>
    </w:p>
    <w:p w:rsidR="00160D6B" w:rsidRPr="006A617B" w:rsidRDefault="00160D6B" w:rsidP="00160D6B">
      <w:pPr>
        <w:numPr>
          <w:ilvl w:val="0"/>
          <w:numId w:val="177"/>
        </w:numPr>
        <w:spacing w:after="0" w:line="240" w:lineRule="auto"/>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травмы спинного и головного мозга, конечностей;</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полиартрит;</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заболевания скелета (остеомиелит, опухоли костей и др.;</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 xml:space="preserve">системные заболевания скелета (рахит, хондродистрофия). </w:t>
      </w:r>
    </w:p>
    <w:p w:rsidR="00160D6B" w:rsidRPr="006A617B" w:rsidRDefault="00160D6B" w:rsidP="00160D6B">
      <w:pPr>
        <w:spacing w:after="0" w:line="240" w:lineRule="auto"/>
        <w:ind w:firstLine="708"/>
        <w:jc w:val="both"/>
        <w:rPr>
          <w:rFonts w:eastAsia="Times New Roman" w:cs="Times New Roman"/>
          <w:szCs w:val="28"/>
        </w:rPr>
      </w:pP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lastRenderedPageBreak/>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00F76A7D" w:rsidRPr="006A617B">
        <w:rPr>
          <w:rFonts w:cs="Times New Roman"/>
          <w:szCs w:val="28"/>
        </w:rPr>
        <w:t xml:space="preserve"> </w:t>
      </w:r>
      <w:r w:rsidRPr="006A617B">
        <w:rPr>
          <w:rFonts w:cs="Times New Roman"/>
          <w:szCs w:val="28"/>
        </w:rPr>
        <w:t>не способен к самообслуживанию.</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При средней степени двигательных нарушений </w:t>
      </w:r>
      <w:r w:rsidR="0076606C">
        <w:rPr>
          <w:rFonts w:cs="Times New Roman"/>
          <w:szCs w:val="28"/>
        </w:rPr>
        <w:t>обучающиеся</w:t>
      </w:r>
      <w:r w:rsidR="0076606C" w:rsidRPr="006A617B">
        <w:rPr>
          <w:rFonts w:cs="Times New Roman"/>
          <w:szCs w:val="28"/>
        </w:rPr>
        <w:t xml:space="preserve"> </w:t>
      </w:r>
      <w:r>
        <w:rPr>
          <w:rFonts w:cs="Times New Roman"/>
          <w:szCs w:val="28"/>
        </w:rPr>
        <w:t xml:space="preserve">передвигаются </w:t>
      </w:r>
      <w:r w:rsidRPr="006A617B">
        <w:rPr>
          <w:rFonts w:cs="Times New Roman"/>
          <w:szCs w:val="28"/>
        </w:rPr>
        <w:t xml:space="preserve">неуверенно, при ходьбе используют вспомогательные приспособления (костыли, трости </w:t>
      </w:r>
      <w:r w:rsidR="00B56976" w:rsidRPr="006A617B">
        <w:rPr>
          <w:rFonts w:cs="Times New Roman"/>
          <w:szCs w:val="28"/>
        </w:rPr>
        <w:t>и т.</w:t>
      </w:r>
      <w:r w:rsidRPr="006A617B">
        <w:rPr>
          <w:rFonts w:cs="Times New Roman"/>
          <w:szCs w:val="28"/>
        </w:rPr>
        <w:t>д.). Навыки самообслуживания сформированы недостаточно из-за нарушений манипулятивн</w:t>
      </w:r>
      <w:r>
        <w:rPr>
          <w:rFonts w:cs="Times New Roman"/>
          <w:szCs w:val="28"/>
        </w:rPr>
        <w:t>ых функций</w:t>
      </w:r>
      <w:r w:rsidRPr="006A617B">
        <w:rPr>
          <w:rFonts w:cs="Times New Roman"/>
          <w:szCs w:val="28"/>
        </w:rPr>
        <w:t>.</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0076606C" w:rsidRPr="006A617B">
        <w:rPr>
          <w:rFonts w:cs="Times New Roman"/>
          <w:szCs w:val="28"/>
        </w:rPr>
        <w:t xml:space="preserve"> </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представлена в двух вариантах (6.1. и 6.2.), каждый из которых адресован определенной категории обучающихся с НОДА, имеющих </w:t>
      </w:r>
      <w:r w:rsidR="00317359">
        <w:rPr>
          <w:rFonts w:cs="Times New Roman"/>
          <w:szCs w:val="28"/>
        </w:rPr>
        <w:t>похожие</w:t>
      </w:r>
      <w:r w:rsidRPr="006A617B">
        <w:rPr>
          <w:rFonts w:cs="Times New Roman"/>
          <w:szCs w:val="28"/>
        </w:rPr>
        <w:t xml:space="preserve"> особые образовательные потребности и нуждающихся в сходных специальных условиях обучения. </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примерной Программы включает три основных взаимосвязанных раздела (целевой, содержательный и организационный). </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 xml:space="preserve">всем субъектам образовательного процесса: обучающимся и их родителям, педагогам, административным работникам и другим специалистам образовательной организации. </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Организационный раздел Программы содержит </w:t>
      </w:r>
      <w:r w:rsidR="007E1F88">
        <w:rPr>
          <w:rFonts w:cs="Times New Roman"/>
          <w:szCs w:val="28"/>
        </w:rPr>
        <w:t xml:space="preserve">примерный  учебный план, </w:t>
      </w:r>
      <w:r w:rsidRPr="006A617B">
        <w:rPr>
          <w:rFonts w:cs="Times New Roman"/>
          <w:szCs w:val="28"/>
        </w:rPr>
        <w:t>примерный календарный учебный график, примерный план внеурочной деятельности,</w:t>
      </w:r>
      <w:r w:rsidR="007E1F88">
        <w:rPr>
          <w:rFonts w:cs="Times New Roman"/>
          <w:szCs w:val="28"/>
        </w:rPr>
        <w:t xml:space="preserve"> примерный календарный план воспитательной работы,</w:t>
      </w:r>
      <w:r w:rsidRPr="006A617B">
        <w:rPr>
          <w:rFonts w:cs="Times New Roman"/>
          <w:szCs w:val="28"/>
        </w:rPr>
        <w:t xml:space="preserve"> систему условий реализации Программы (кадровых, психолого-педагогических, финансово-экономических, материально-технических и </w:t>
      </w:r>
      <w:r w:rsidR="007E1F88">
        <w:rPr>
          <w:rFonts w:cs="Times New Roman"/>
          <w:szCs w:val="28"/>
        </w:rPr>
        <w:t>учебно</w:t>
      </w:r>
      <w:r w:rsidRPr="006A617B">
        <w:rPr>
          <w:rFonts w:cs="Times New Roman"/>
          <w:szCs w:val="28"/>
        </w:rPr>
        <w:t>-методических).</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Pr>
          <w:rFonts w:cs="Times New Roman"/>
          <w:szCs w:val="28"/>
        </w:rPr>
        <w:t>П</w:t>
      </w:r>
      <w:r w:rsidRPr="006A617B">
        <w:rPr>
          <w:rFonts w:cs="Times New Roman"/>
          <w:szCs w:val="28"/>
        </w:rPr>
        <w:t xml:space="preserve">АООП НОО ОВЗ или ООП НОО. При выборе варианта </w:t>
      </w:r>
      <w:r>
        <w:rPr>
          <w:rFonts w:cs="Times New Roman"/>
          <w:szCs w:val="28"/>
        </w:rPr>
        <w:t>П</w:t>
      </w:r>
      <w:r w:rsidRPr="006A617B">
        <w:rPr>
          <w:rFonts w:cs="Times New Roman"/>
          <w:szCs w:val="28"/>
        </w:rPr>
        <w:t xml:space="preserve">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lastRenderedPageBreak/>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 xml:space="preserve">на уровне начального общего образования  </w:t>
      </w:r>
      <w:r w:rsidRPr="006A617B">
        <w:rPr>
          <w:rFonts w:cs="Times New Roman"/>
          <w:szCs w:val="28"/>
        </w:rPr>
        <w:t xml:space="preserve"> варианта программы ФГОС НОО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rsidR="00160D6B" w:rsidRPr="00B9118E" w:rsidRDefault="00B9118E" w:rsidP="00B9118E">
      <w:pPr>
        <w:ind w:firstLine="709"/>
        <w:jc w:val="both"/>
        <w:rPr>
          <w:szCs w:val="28"/>
        </w:rPr>
      </w:pPr>
      <w:r>
        <w:rPr>
          <w:szCs w:val="28"/>
        </w:rPr>
        <w:t>Взаимосвязь</w:t>
      </w:r>
      <w:r w:rsidRPr="00B9118E">
        <w:rPr>
          <w:szCs w:val="28"/>
        </w:rPr>
        <w:t xml:space="preserve"> </w:t>
      </w:r>
      <w:r>
        <w:rPr>
          <w:szCs w:val="28"/>
        </w:rPr>
        <w:t xml:space="preserve">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специальных образовательных организациях</w:t>
      </w:r>
      <w:r w:rsidR="007E1F88">
        <w:rPr>
          <w:rFonts w:cs="Times New Roman"/>
          <w:szCs w:val="28"/>
        </w:rPr>
        <w:t>,</w:t>
      </w:r>
      <w:r>
        <w:rPr>
          <w:rFonts w:cs="Times New Roman"/>
          <w:szCs w:val="28"/>
        </w:rPr>
        <w:t xml:space="preserve"> специальных классах для обучающихся с нарушениями опорно-двигательного аппарата.</w:t>
      </w:r>
      <w:r w:rsidR="00160D6B" w:rsidRPr="006A617B">
        <w:rPr>
          <w:rFonts w:cs="Times New Roman"/>
          <w:szCs w:val="28"/>
        </w:rPr>
        <w:t xml:space="preserve"> </w:t>
      </w:r>
    </w:p>
    <w:p w:rsidR="00160D6B" w:rsidRPr="006A617B" w:rsidRDefault="00160D6B" w:rsidP="00160D6B">
      <w:pPr>
        <w:widowControl w:val="0"/>
        <w:spacing w:after="0" w:line="240" w:lineRule="auto"/>
        <w:ind w:firstLine="709"/>
        <w:jc w:val="both"/>
        <w:rPr>
          <w:rFonts w:cs="Times New Roman"/>
          <w:szCs w:val="28"/>
        </w:rPr>
      </w:pPr>
    </w:p>
    <w:p w:rsidR="00160D6B" w:rsidRPr="006A617B" w:rsidRDefault="00160D6B" w:rsidP="00160D6B">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ПАООП ООО НОДА</w:t>
      </w:r>
    </w:p>
    <w:p w:rsidR="00160D6B" w:rsidRPr="006A617B" w:rsidRDefault="00160D6B" w:rsidP="00160D6B">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Pr>
          <w:rFonts w:eastAsia="@Arial Unicode MS" w:cs="Times New Roman"/>
          <w:bCs/>
          <w:szCs w:val="28"/>
          <w:lang w:eastAsia="en-US"/>
        </w:rPr>
        <w:t>П</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rsidR="00160D6B" w:rsidRPr="006A617B" w:rsidRDefault="00160D6B" w:rsidP="00160D6B">
      <w:pPr>
        <w:numPr>
          <w:ilvl w:val="0"/>
          <w:numId w:val="11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 как академических, так и жизненных,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rsidR="00160D6B" w:rsidRPr="006A617B" w:rsidRDefault="00160D6B" w:rsidP="00160D6B">
      <w:pPr>
        <w:widowControl w:val="0"/>
        <w:numPr>
          <w:ilvl w:val="0"/>
          <w:numId w:val="11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rsidR="00160D6B" w:rsidRPr="006A617B" w:rsidRDefault="00160D6B" w:rsidP="00160D6B">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беспечение индивидуализированного психолого-педагогического сопровождения каждого обучающегося с НОДА, а также</w:t>
      </w:r>
      <w:r>
        <w:rPr>
          <w:rFonts w:eastAsia="@Arial Unicode MS" w:cs="Times New Roman"/>
          <w:szCs w:val="28"/>
        </w:rPr>
        <w:t xml:space="preserve"> программы коррекционной работы.</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 помощь обучающимся </w:t>
      </w:r>
      <w:r>
        <w:rPr>
          <w:rFonts w:eastAsia="@Arial Unicode MS" w:cs="Times New Roman"/>
          <w:szCs w:val="28"/>
        </w:rPr>
        <w:t>с НОДА.</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 xml:space="preserve">рофессиональная ориентация обучающихся с НОДА с учетом </w:t>
      </w:r>
      <w:r w:rsidRPr="006A617B">
        <w:rPr>
          <w:rFonts w:eastAsia="@Arial Unicode MS" w:cs="Times New Roman"/>
          <w:szCs w:val="28"/>
        </w:rPr>
        <w:lastRenderedPageBreak/>
        <w:t>профессиональных возможностей и имеющихся ограничений при поддержке педагогов, психологов, социальных педагогов, сотрудничество с базовыми предприятиями, учреждениями профессионального образования, ц</w:t>
      </w:r>
      <w:r>
        <w:rPr>
          <w:rFonts w:eastAsia="@Arial Unicode MS" w:cs="Times New Roman"/>
          <w:szCs w:val="28"/>
        </w:rPr>
        <w:t>ентрами профессиональной работы.</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rsidR="00160D6B" w:rsidRPr="006A617B" w:rsidRDefault="00160D6B" w:rsidP="00160D6B">
      <w:pPr>
        <w:widowControl w:val="0"/>
        <w:numPr>
          <w:ilvl w:val="0"/>
          <w:numId w:val="11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 с НОДА к саморазвитию и высокой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160D6B" w:rsidRPr="006A617B" w:rsidRDefault="00160D6B" w:rsidP="00160D6B">
      <w:pPr>
        <w:spacing w:after="0" w:line="240" w:lineRule="auto"/>
        <w:ind w:left="720"/>
        <w:contextualSpacing/>
        <w:jc w:val="both"/>
        <w:rPr>
          <w:rFonts w:eastAsia="Times New Roman" w:cs="Times New Roman"/>
          <w:b/>
          <w:bCs/>
          <w:szCs w:val="28"/>
        </w:rPr>
      </w:pPr>
    </w:p>
    <w:p w:rsidR="00160D6B" w:rsidRPr="00137A1A" w:rsidRDefault="00160D6B" w:rsidP="00160D6B">
      <w:pPr>
        <w:spacing w:after="0" w:line="240" w:lineRule="auto"/>
        <w:jc w:val="center"/>
        <w:rPr>
          <w:rFonts w:eastAsia="Calibri" w:cs="Times New Roman"/>
          <w:b/>
          <w:bCs/>
          <w:szCs w:val="28"/>
          <w:lang w:eastAsia="en-US"/>
        </w:rPr>
      </w:pPr>
      <w:r w:rsidRPr="00137A1A">
        <w:rPr>
          <w:rFonts w:eastAsia="Calibri" w:cs="Times New Roman"/>
          <w:b/>
          <w:bCs/>
          <w:szCs w:val="28"/>
          <w:lang w:eastAsia="en-US"/>
        </w:rPr>
        <w:t>Принципы и подходы реализации ПАООП ООО НОДА</w:t>
      </w:r>
    </w:p>
    <w:p w:rsidR="00160D6B" w:rsidRPr="006A617B" w:rsidRDefault="00160D6B" w:rsidP="00160D6B">
      <w:pPr>
        <w:spacing w:after="0" w:line="240" w:lineRule="auto"/>
        <w:jc w:val="center"/>
        <w:rPr>
          <w:rFonts w:eastAsia="Calibri" w:cs="Times New Roman"/>
          <w:b/>
          <w:bCs/>
          <w:i/>
          <w:iCs/>
          <w:szCs w:val="28"/>
          <w:lang w:eastAsia="en-US"/>
        </w:rPr>
      </w:pPr>
      <w:r w:rsidRPr="00137A1A">
        <w:rPr>
          <w:rFonts w:eastAsia="Calibri" w:cs="Times New Roman"/>
          <w:b/>
          <w:bCs/>
          <w:i/>
          <w:iCs/>
          <w:szCs w:val="28"/>
          <w:lang w:eastAsia="en-US"/>
        </w:rPr>
        <w:t>Принципы реализации ПАООП ООО НОДА</w:t>
      </w:r>
    </w:p>
    <w:p w:rsidR="00160D6B" w:rsidRPr="006A617B" w:rsidRDefault="00160D6B" w:rsidP="00160D6B">
      <w:pPr>
        <w:numPr>
          <w:ilvl w:val="0"/>
          <w:numId w:val="11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 xml:space="preserve">ринцип единства диагностики и коррекции, который реализуется в двух аспектах. До начала реализации Программы необходимо организовать и провести комплексное диагностическое обследование, позволяющее выявить характер и интенсивность трудностей, сделать заключение об их возможных причинах. Реализация Программы требует от педагогов постоянного контроля динамики изменений личности, поведения и деятельности, эмоциональных состояний, чувств и переживаний </w:t>
      </w:r>
      <w:r w:rsidR="00F76A7D">
        <w:rPr>
          <w:rFonts w:eastAsia="Times New Roman" w:cs="Times New Roman"/>
          <w:szCs w:val="28"/>
        </w:rPr>
        <w:t>обучающегося</w:t>
      </w:r>
      <w:r w:rsidRPr="006A617B">
        <w:rPr>
          <w:rFonts w:eastAsia="Times New Roman" w:cs="Times New Roman"/>
          <w:szCs w:val="28"/>
        </w:rPr>
        <w:t>. Такой контроль позволяет вовремя вносить коррективы в Программу</w:t>
      </w:r>
      <w:r>
        <w:rPr>
          <w:rFonts w:eastAsia="Times New Roman" w:cs="Times New Roman"/>
          <w:szCs w:val="28"/>
        </w:rPr>
        <w:t>.</w:t>
      </w:r>
    </w:p>
    <w:p w:rsidR="00160D6B" w:rsidRPr="006A617B" w:rsidRDefault="00160D6B" w:rsidP="00160D6B">
      <w:pPr>
        <w:numPr>
          <w:ilvl w:val="0"/>
          <w:numId w:val="116"/>
        </w:numPr>
        <w:spacing w:after="0" w:line="240" w:lineRule="auto"/>
        <w:ind w:left="0" w:firstLine="709"/>
        <w:contextualSpacing/>
        <w:jc w:val="both"/>
        <w:rPr>
          <w:rFonts w:eastAsia="Times New Roman" w:cs="Times New Roman"/>
          <w:bCs/>
          <w:szCs w:val="28"/>
        </w:rPr>
      </w:pPr>
      <w:r>
        <w:rPr>
          <w:rFonts w:eastAsia="Times New Roman" w:cs="Times New Roman"/>
          <w:szCs w:val="28"/>
        </w:rPr>
        <w:t>Д</w:t>
      </w:r>
      <w:r w:rsidRPr="006A617B">
        <w:rPr>
          <w:rFonts w:eastAsia="Times New Roman" w:cs="Times New Roman"/>
          <w:szCs w:val="28"/>
        </w:rPr>
        <w:t>еятельностный принцип, определяющий тактику проведения работы через активизацию деятельности каждого обучающегося с НОДА</w:t>
      </w:r>
      <w:r>
        <w:rPr>
          <w:rFonts w:eastAsia="Times New Roman" w:cs="Times New Roman"/>
          <w:szCs w:val="28"/>
        </w:rPr>
        <w:t>.</w:t>
      </w:r>
    </w:p>
    <w:p w:rsidR="00160D6B" w:rsidRPr="006A617B" w:rsidRDefault="00160D6B" w:rsidP="00160D6B">
      <w:pPr>
        <w:numPr>
          <w:ilvl w:val="0"/>
          <w:numId w:val="11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rsidR="00160D6B" w:rsidRPr="006A617B" w:rsidRDefault="00160D6B" w:rsidP="00160D6B">
      <w:pPr>
        <w:numPr>
          <w:ilvl w:val="0"/>
          <w:numId w:val="11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rsidR="00160D6B" w:rsidRPr="006A617B" w:rsidRDefault="00160D6B" w:rsidP="00160D6B">
      <w:pPr>
        <w:numPr>
          <w:ilvl w:val="0"/>
          <w:numId w:val="11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особых образовательных потребностей обучающихся с НОДА)</w:t>
      </w:r>
      <w:r>
        <w:rPr>
          <w:rFonts w:eastAsia="Times New Roman" w:cs="Times New Roman"/>
          <w:szCs w:val="28"/>
        </w:rPr>
        <w:t>.</w:t>
      </w:r>
    </w:p>
    <w:p w:rsidR="00160D6B" w:rsidRPr="006A617B" w:rsidRDefault="00160D6B" w:rsidP="00160D6B">
      <w:pPr>
        <w:numPr>
          <w:ilvl w:val="0"/>
          <w:numId w:val="11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rsidR="00160D6B" w:rsidRPr="006A617B" w:rsidRDefault="00160D6B" w:rsidP="00160D6B">
      <w:pPr>
        <w:numPr>
          <w:ilvl w:val="0"/>
          <w:numId w:val="11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ПАООП ООО НОДА</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szCs w:val="28"/>
        </w:rPr>
        <w:lastRenderedPageBreak/>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rsidR="00160D6B" w:rsidRPr="006A617B" w:rsidRDefault="00160D6B" w:rsidP="00160D6B">
      <w:pPr>
        <w:numPr>
          <w:ilvl w:val="0"/>
          <w:numId w:val="11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rsidR="00160D6B" w:rsidRPr="006A617B" w:rsidRDefault="00160D6B" w:rsidP="00160D6B">
      <w:pPr>
        <w:widowControl w:val="0"/>
        <w:numPr>
          <w:ilvl w:val="0"/>
          <w:numId w:val="11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160D6B" w:rsidRPr="006A617B" w:rsidRDefault="00160D6B" w:rsidP="00160D6B">
      <w:pPr>
        <w:numPr>
          <w:ilvl w:val="0"/>
          <w:numId w:val="11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160D6B" w:rsidRPr="006A617B" w:rsidRDefault="00160D6B" w:rsidP="00160D6B">
      <w:pPr>
        <w:numPr>
          <w:ilvl w:val="0"/>
          <w:numId w:val="11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rsidR="00160D6B" w:rsidRPr="006A617B" w:rsidRDefault="00160D6B" w:rsidP="00160D6B">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2" w:name="_Hlk41396509"/>
      <w:r w:rsidRPr="006A617B">
        <w:rPr>
          <w:rFonts w:eastAsia="Calibri" w:cs="Times New Roman"/>
          <w:szCs w:val="28"/>
          <w:lang w:eastAsia="en-US"/>
        </w:rPr>
        <w:t xml:space="preserve">Программы </w:t>
      </w:r>
      <w:bookmarkEnd w:id="12"/>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Всесторонний </w:t>
      </w:r>
      <w:r w:rsidRPr="006A617B">
        <w:rPr>
          <w:rFonts w:eastAsia="Calibri" w:cs="Times New Roman"/>
          <w:i/>
          <w:iCs/>
          <w:szCs w:val="28"/>
          <w:lang w:eastAsia="en-US"/>
        </w:rPr>
        <w:t>многоуровневый подход</w:t>
      </w:r>
      <w:r w:rsidRPr="006A617B">
        <w:rPr>
          <w:rFonts w:eastAsia="Calibri" w:cs="Times New Roman"/>
          <w:szCs w:val="28"/>
          <w:lang w:eastAsia="en-US"/>
        </w:rPr>
        <w:t xml:space="preserve"> специалистов различного профиля, </w:t>
      </w:r>
      <w:r w:rsidRPr="006A617B">
        <w:rPr>
          <w:rFonts w:eastAsia="Calibri" w:cs="Times New Roman"/>
          <w:i/>
          <w:iCs/>
          <w:szCs w:val="28"/>
          <w:lang w:eastAsia="en-US"/>
        </w:rPr>
        <w:t>взаимодействие и согласованность их действий</w:t>
      </w:r>
      <w:r w:rsidRPr="006A617B">
        <w:rPr>
          <w:rFonts w:eastAsia="Calibri" w:cs="Times New Roman"/>
          <w:szCs w:val="28"/>
          <w:lang w:eastAsia="en-US"/>
        </w:rPr>
        <w:t xml:space="preserve"> в решении проблем обучающегося с НОДА, участие в реализации Программы всех участников образовательного процесса.</w:t>
      </w:r>
    </w:p>
    <w:p w:rsidR="00160D6B" w:rsidRPr="00FA6576"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rsidR="00160D6B" w:rsidRPr="006A617B" w:rsidRDefault="00160D6B" w:rsidP="00160D6B">
      <w:pPr>
        <w:spacing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rsidR="00160D6B" w:rsidRPr="0058693B" w:rsidRDefault="00160D6B" w:rsidP="00160D6B">
      <w:pPr>
        <w:pStyle w:val="aff6"/>
        <w:ind w:left="284"/>
        <w:rPr>
          <w:b/>
        </w:rPr>
      </w:pPr>
      <w:bookmarkStart w:id="13" w:name="_Toc76714653"/>
      <w:r w:rsidRPr="0058693B">
        <w:rPr>
          <w:b/>
        </w:rPr>
        <w:lastRenderedPageBreak/>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3"/>
    </w:p>
    <w:p w:rsidR="00160D6B" w:rsidRPr="00FA6576" w:rsidRDefault="00160D6B" w:rsidP="00160D6B">
      <w:pPr>
        <w:rPr>
          <w:lang w:eastAsia="en-US"/>
        </w:rPr>
      </w:pPr>
    </w:p>
    <w:p w:rsidR="00160D6B" w:rsidRPr="00FA6576" w:rsidRDefault="00160D6B" w:rsidP="00160D6B">
      <w:pPr>
        <w:pStyle w:val="aff6"/>
        <w:ind w:left="426"/>
        <w:rPr>
          <w:rFonts w:eastAsia="@Arial Unicode MS"/>
          <w:b/>
        </w:rPr>
      </w:pPr>
      <w:bookmarkStart w:id="14" w:name="_Toc76714654"/>
      <w:r w:rsidRPr="00FE0856">
        <w:rPr>
          <w:rFonts w:eastAsia="@Arial Unicode MS"/>
          <w:b/>
          <w:sz w:val="32"/>
        </w:rPr>
        <w:t>2.1.</w:t>
      </w:r>
      <w:r w:rsidRPr="00FE0856">
        <w:rPr>
          <w:rFonts w:eastAsia="@Arial Unicode MS"/>
          <w:sz w:val="32"/>
        </w:rPr>
        <w:t xml:space="preserve"> </w:t>
      </w:r>
      <w:r w:rsidRPr="00FA6576">
        <w:rPr>
          <w:rFonts w:eastAsia="@Arial Unicode MS"/>
        </w:rPr>
        <w:t>ЦЕЛЕВОЙ РАЗДЕЛ ПРИМЕРНОЙ АДАПТИРОВАННОЙ ОСНОВНОЙ ОБРАЗОВАТЕЛЬНОЙ ПРОГРАММЫ ОСНОВНОГО ОБЩЕГО ОБРАЗОВАНИЯ</w:t>
      </w:r>
      <w:bookmarkEnd w:id="14"/>
    </w:p>
    <w:p w:rsidR="00160D6B" w:rsidRPr="00FA6576" w:rsidRDefault="00160D6B" w:rsidP="00160D6B">
      <w:pPr>
        <w:pStyle w:val="aff6"/>
        <w:rPr>
          <w:rFonts w:eastAsia="@Arial Unicode MS"/>
          <w:b/>
          <w:sz w:val="32"/>
        </w:rPr>
      </w:pPr>
      <w:bookmarkStart w:id="15" w:name="_Toc76714655"/>
      <w:r w:rsidRPr="00FA6576">
        <w:rPr>
          <w:rFonts w:eastAsia="@Arial Unicode MS"/>
          <w:b/>
          <w:sz w:val="32"/>
        </w:rPr>
        <w:t>2.1.1 Пояснительная записка</w:t>
      </w:r>
      <w:bookmarkEnd w:id="15"/>
    </w:p>
    <w:p w:rsidR="00160D6B" w:rsidRPr="006A617B" w:rsidRDefault="00160D6B" w:rsidP="00160D6B">
      <w:pPr>
        <w:spacing w:after="0" w:line="240" w:lineRule="auto"/>
        <w:jc w:val="center"/>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rsidR="00160D6B" w:rsidRPr="006A617B" w:rsidRDefault="00160D6B" w:rsidP="00160D6B">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sidR="00CC5E16">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sidR="00CC5E16">
        <w:rPr>
          <w:rFonts w:cs="Times New Roman"/>
          <w:szCs w:val="28"/>
        </w:rPr>
        <w:t>обучающихся</w:t>
      </w:r>
      <w:r w:rsidRPr="006A617B">
        <w:rPr>
          <w:rFonts w:cs="Times New Roman"/>
          <w:szCs w:val="28"/>
        </w:rPr>
        <w:t xml:space="preserve"> этой группы отсутствуют грубые </w:t>
      </w:r>
      <w:r w:rsidRPr="006A617B">
        <w:rPr>
          <w:rFonts w:eastAsia="Times New Roman" w:cs="Times New Roman"/>
          <w:szCs w:val="28"/>
        </w:rPr>
        <w:t>сопутствующие нарушения зрения и слуха.</w:t>
      </w:r>
    </w:p>
    <w:p w:rsidR="00160D6B" w:rsidRPr="006A617B" w:rsidRDefault="00160D6B" w:rsidP="00160D6B">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sidR="00385D12">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rsidR="00160D6B" w:rsidRPr="006A617B" w:rsidRDefault="00160D6B" w:rsidP="00160D6B">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нормальное интеллектуальное развитие;</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rsidR="00160D6B" w:rsidRPr="00FA6576" w:rsidRDefault="00160D6B" w:rsidP="00160D6B">
      <w:pPr>
        <w:jc w:val="both"/>
        <w:rPr>
          <w:rFonts w:cs="Times New Roman"/>
          <w:b/>
        </w:rPr>
      </w:pPr>
      <w:r w:rsidRPr="00FA6576">
        <w:rPr>
          <w:rFonts w:cs="Times New Roman"/>
          <w:i/>
        </w:rPr>
        <w:t xml:space="preserve">Особые образовательные потребности </w:t>
      </w:r>
      <w:r w:rsidR="00103145">
        <w:rPr>
          <w:rFonts w:cs="Times New Roman"/>
          <w:i/>
        </w:rPr>
        <w:t>обучающихся</w:t>
      </w:r>
      <w:r w:rsidR="00BE1E4A">
        <w:rPr>
          <w:rFonts w:cs="Times New Roman"/>
          <w:i/>
        </w:rPr>
        <w:t>,</w:t>
      </w:r>
      <w:r w:rsidR="00F76A7D">
        <w:rPr>
          <w:rFonts w:cs="Times New Roman"/>
          <w:i/>
        </w:rPr>
        <w:t xml:space="preserve"> которые осваивают</w:t>
      </w:r>
      <w:r w:rsidR="00BE1E4A">
        <w:rPr>
          <w:rFonts w:cs="Times New Roman"/>
          <w:i/>
        </w:rPr>
        <w:t xml:space="preserve"> вариант 6.1</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обучающихся по варианту 6.1.: </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использование специальных средств обучения (специализированных компьютерных и ассистивных технологий при наличии </w:t>
      </w:r>
      <w:r w:rsidRPr="006A617B">
        <w:rPr>
          <w:rFonts w:ascii="Times New Roman" w:hAnsi="Times New Roman"/>
          <w:sz w:val="28"/>
          <w:szCs w:val="28"/>
        </w:rPr>
        <w:lastRenderedPageBreak/>
        <w:t>нарушения манипулятивных функций, голосовых синтезаторов речи при выраженных нарушениях устной речи);</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sidR="0076606C">
        <w:rPr>
          <w:rFonts w:ascii="Times New Roman" w:hAnsi="Times New Roman"/>
          <w:sz w:val="28"/>
          <w:szCs w:val="28"/>
        </w:rPr>
        <w:t>обучающиеся</w:t>
      </w:r>
      <w:r w:rsidR="0076606C" w:rsidRPr="006A617B">
        <w:rPr>
          <w:rFonts w:ascii="Times New Roman" w:hAnsi="Times New Roman"/>
          <w:sz w:val="28"/>
          <w:szCs w:val="28"/>
        </w:rPr>
        <w:t xml:space="preserve"> </w:t>
      </w:r>
      <w:r w:rsidRPr="006A617B">
        <w:rPr>
          <w:rFonts w:ascii="Times New Roman" w:hAnsi="Times New Roman"/>
          <w:sz w:val="28"/>
          <w:szCs w:val="28"/>
        </w:rPr>
        <w:t xml:space="preserve">с НОДА; </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обеспечение индивидуально адаптированными рабочим местом при необходимости.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(одобрена решением федерального учебно-методического объединения по общему образованию от 08.04.2015, протокол №1/15). Вариант 6.1. реализуется в те же сроки, что и программа основного общего образования для нормативных </w:t>
      </w:r>
      <w:r w:rsidR="00CC5E16">
        <w:rPr>
          <w:rFonts w:cs="Times New Roman"/>
          <w:szCs w:val="28"/>
        </w:rPr>
        <w:t>обучающихся</w:t>
      </w:r>
      <w:r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sidR="00103145">
        <w:rPr>
          <w:rFonts w:cs="Times New Roman"/>
          <w:szCs w:val="28"/>
        </w:rPr>
        <w:t>обучающихся</w:t>
      </w:r>
      <w:r w:rsidRPr="006A617B">
        <w:rPr>
          <w:rFonts w:cs="Times New Roman"/>
          <w:szCs w:val="28"/>
        </w:rPr>
        <w:t xml:space="preserve"> с НОДА, обучающимися по варианту 6.1.</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Не предусматривается внесение изменений и дополнений в рабочие программы по следующим учебным дисциплинам:</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 xml:space="preserve">по предметам «Математика» («Алгебра», «Геометрия») предметной области «Математика и информатика»; </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sidR="00420875">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rsidR="00420875" w:rsidRPr="00420875" w:rsidRDefault="00160D6B" w:rsidP="00420875">
      <w:pPr>
        <w:pStyle w:val="a5"/>
        <w:numPr>
          <w:ilvl w:val="0"/>
          <w:numId w:val="178"/>
        </w:numPr>
        <w:ind w:left="709" w:firstLine="0"/>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sidR="00420875">
        <w:rPr>
          <w:rFonts w:ascii="Times New Roman" w:hAnsi="Times New Roman"/>
          <w:sz w:val="28"/>
          <w:szCs w:val="28"/>
        </w:rPr>
        <w:t>«Русский язык и литература»;</w:t>
      </w:r>
    </w:p>
    <w:p w:rsidR="00160D6B" w:rsidRDefault="00160D6B" w:rsidP="00160D6B">
      <w:pPr>
        <w:pStyle w:val="a5"/>
        <w:numPr>
          <w:ilvl w:val="0"/>
          <w:numId w:val="178"/>
        </w:numPr>
        <w:ind w:left="709" w:firstLine="0"/>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rsidR="005E235C" w:rsidRPr="00420875" w:rsidRDefault="005E235C" w:rsidP="005E235C">
      <w:pPr>
        <w:pStyle w:val="a5"/>
        <w:numPr>
          <w:ilvl w:val="0"/>
          <w:numId w:val="178"/>
        </w:numPr>
        <w:ind w:left="709" w:firstLine="0"/>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по предмету «География» предметной области «Общественно-научные предметы»;</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6A617B">
        <w:rPr>
          <w:rFonts w:ascii="Times New Roman" w:hAnsi="Times New Roman"/>
          <w:bCs/>
          <w:sz w:val="28"/>
          <w:szCs w:val="28"/>
        </w:rPr>
        <w:t>Естественно-научные предметы</w:t>
      </w:r>
      <w:r w:rsidRPr="006A617B">
        <w:rPr>
          <w:rFonts w:ascii="Times New Roman" w:hAnsi="Times New Roman"/>
          <w:sz w:val="28"/>
          <w:szCs w:val="28"/>
        </w:rPr>
        <w:t xml:space="preserve">»; </w:t>
      </w:r>
    </w:p>
    <w:p w:rsidR="00160D6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6A617B">
        <w:rPr>
          <w:rFonts w:ascii="Times New Roman" w:hAnsi="Times New Roman"/>
          <w:bCs/>
          <w:sz w:val="28"/>
          <w:szCs w:val="28"/>
        </w:rPr>
        <w:t>Искусство</w:t>
      </w:r>
      <w:r w:rsidRPr="006A617B">
        <w:rPr>
          <w:rFonts w:ascii="Times New Roman" w:hAnsi="Times New Roman"/>
          <w:sz w:val="28"/>
          <w:szCs w:val="28"/>
        </w:rPr>
        <w:t xml:space="preserve">»; </w:t>
      </w:r>
    </w:p>
    <w:p w:rsidR="002F092C" w:rsidRPr="006A617B" w:rsidRDefault="002F092C" w:rsidP="00160D6B">
      <w:pPr>
        <w:pStyle w:val="a5"/>
        <w:numPr>
          <w:ilvl w:val="0"/>
          <w:numId w:val="178"/>
        </w:numPr>
        <w:ind w:left="709" w:firstLine="0"/>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Адаптированные рабочие программы основного общего образования предметной области «Искусство» по предмету «Изобразительное искусство» </w:t>
      </w:r>
      <w:r w:rsidRPr="006A617B">
        <w:rPr>
          <w:rFonts w:cs="Times New Roman"/>
          <w:szCs w:val="28"/>
        </w:rPr>
        <w:lastRenderedPageBreak/>
        <w:t>и предметной области «Технология» рекомендуется разрабатывать с учетом рекомендаций для варианта 6.2.</w:t>
      </w:r>
    </w:p>
    <w:p w:rsidR="00160D6B" w:rsidRPr="006A617B" w:rsidRDefault="00160D6B" w:rsidP="00461F9A">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p>
    <w:p w:rsidR="00160D6B" w:rsidRPr="00FA6576" w:rsidRDefault="00160D6B" w:rsidP="00461F9A">
      <w:pPr>
        <w:spacing w:after="0" w:line="240" w:lineRule="auto"/>
        <w:ind w:firstLine="708"/>
        <w:jc w:val="both"/>
        <w:rPr>
          <w:rFonts w:eastAsia="@Arial Unicode MS" w:cs="Times New Roman"/>
        </w:rPr>
      </w:pPr>
      <w:r w:rsidRPr="00461F9A">
        <w:rPr>
          <w:rFonts w:eastAsia="@Arial Unicode MS" w:cs="Times New Roman"/>
          <w:b/>
          <w:i/>
        </w:rPr>
        <w:t xml:space="preserve">Цели </w:t>
      </w:r>
      <w:r w:rsidRPr="00FA6576">
        <w:rPr>
          <w:rFonts w:eastAsia="@Arial Unicode MS" w:cs="Times New Roman"/>
        </w:rPr>
        <w:t>и задачи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60D6B" w:rsidRPr="00FA6576" w:rsidRDefault="00160D6B" w:rsidP="00461F9A">
      <w:pPr>
        <w:spacing w:after="0" w:line="240" w:lineRule="auto"/>
        <w:ind w:firstLine="708"/>
        <w:jc w:val="both"/>
        <w:rPr>
          <w:rFonts w:eastAsia="@Arial Unicode MS" w:cs="Times New Roman"/>
        </w:rPr>
      </w:pPr>
      <w:r w:rsidRPr="00461F9A">
        <w:rPr>
          <w:rFonts w:eastAsia="@Arial Unicode MS" w:cs="Times New Roman"/>
          <w:b/>
          <w:i/>
        </w:rPr>
        <w:t>Принципы</w:t>
      </w:r>
      <w:r w:rsidRPr="00FA6576">
        <w:rPr>
          <w:rFonts w:eastAsia="@Arial Unicode MS" w:cs="Times New Roman"/>
        </w:rPr>
        <w:t xml:space="preserve"> и подходы к формированию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60D6B" w:rsidRPr="006A617B" w:rsidRDefault="00160D6B" w:rsidP="00160D6B">
      <w:pPr>
        <w:pStyle w:val="ConsPlusNormal"/>
        <w:rPr>
          <w:rFonts w:eastAsia="@Arial Unicode MS"/>
        </w:rPr>
      </w:pPr>
    </w:p>
    <w:p w:rsidR="00160D6B" w:rsidRPr="00FA6576" w:rsidRDefault="00160D6B" w:rsidP="00160D6B">
      <w:pPr>
        <w:pStyle w:val="aff6"/>
        <w:rPr>
          <w:rFonts w:eastAsia="@Arial Unicode MS"/>
          <w:b/>
          <w:sz w:val="32"/>
        </w:rPr>
      </w:pPr>
      <w:bookmarkStart w:id="16" w:name="_Toc76714656"/>
      <w:r w:rsidRPr="00FA6576">
        <w:rPr>
          <w:rFonts w:eastAsia="@Arial Unicode MS"/>
          <w:b/>
          <w:sz w:val="32"/>
        </w:rPr>
        <w:t>2.1.</w:t>
      </w:r>
      <w:r w:rsidR="00461F9A">
        <w:rPr>
          <w:rFonts w:eastAsia="@Arial Unicode MS"/>
          <w:b/>
          <w:sz w:val="32"/>
        </w:rPr>
        <w:t>2</w:t>
      </w:r>
      <w:r w:rsidRPr="00FA6576">
        <w:rPr>
          <w:rFonts w:eastAsia="@Arial Unicode MS"/>
          <w:b/>
          <w:sz w:val="32"/>
        </w:rPr>
        <w:t>. Планируемые результаты освоения ПАООП ООО</w:t>
      </w:r>
      <w:bookmarkEnd w:id="16"/>
    </w:p>
    <w:p w:rsidR="00160D6B" w:rsidRPr="00FA6576" w:rsidRDefault="00160D6B" w:rsidP="00160D6B">
      <w:pPr>
        <w:pStyle w:val="aff6"/>
        <w:rPr>
          <w:rFonts w:eastAsia="@Arial Unicode MS"/>
          <w:b/>
          <w:i/>
        </w:rPr>
      </w:pPr>
      <w:bookmarkStart w:id="17" w:name="_Toc76714657"/>
      <w:r w:rsidRPr="00FA6576">
        <w:rPr>
          <w:rFonts w:eastAsia="@Arial Unicode MS"/>
          <w:b/>
          <w:i/>
        </w:rPr>
        <w:t>2.1.</w:t>
      </w:r>
      <w:r w:rsidR="00BA5947">
        <w:rPr>
          <w:rFonts w:eastAsia="@Arial Unicode MS"/>
          <w:b/>
          <w:i/>
        </w:rPr>
        <w:t>2</w:t>
      </w:r>
      <w:r w:rsidRPr="00FA6576">
        <w:rPr>
          <w:rFonts w:eastAsia="@Arial Unicode MS"/>
          <w:b/>
          <w:i/>
        </w:rPr>
        <w:t>.1. Общие положения</w:t>
      </w:r>
      <w:bookmarkEnd w:id="17"/>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ООП ООО, они включают в себя личностные, метапредметные и предметные результаты.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w:t>
      </w:r>
      <w:r w:rsidR="0034177E">
        <w:rPr>
          <w:rFonts w:eastAsia="Calibri" w:cs="Times New Roman"/>
          <w:szCs w:val="28"/>
          <w:lang w:eastAsia="en-US"/>
        </w:rPr>
        <w:t>,</w:t>
      </w:r>
      <w:r w:rsidRPr="006A617B">
        <w:rPr>
          <w:rFonts w:eastAsia="Calibri" w:cs="Times New Roman"/>
          <w:szCs w:val="28"/>
          <w:lang w:eastAsia="en-US"/>
        </w:rPr>
        <w:t xml:space="preserve">  для подбора и разработки учебно-методической литературы. Вторая задач</w:t>
      </w:r>
      <w:r>
        <w:rPr>
          <w:rFonts w:eastAsia="Calibri" w:cs="Times New Roman"/>
          <w:szCs w:val="28"/>
          <w:lang w:eastAsia="en-US"/>
        </w:rPr>
        <w:t>а</w:t>
      </w:r>
      <w:r w:rsidRPr="006A617B">
        <w:rPr>
          <w:rFonts w:eastAsia="Calibri" w:cs="Times New Roman"/>
          <w:szCs w:val="28"/>
          <w:lang w:eastAsia="en-US"/>
        </w:rPr>
        <w:t xml:space="preserve"> планируемых результатов – 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FA6576" w:rsidRDefault="00160D6B" w:rsidP="00160D6B">
      <w:pPr>
        <w:pStyle w:val="aff6"/>
        <w:rPr>
          <w:b/>
          <w:i/>
        </w:rPr>
      </w:pPr>
      <w:bookmarkStart w:id="18" w:name="_Toc76714658"/>
      <w:r w:rsidRPr="00FA6576">
        <w:rPr>
          <w:b/>
          <w:i/>
        </w:rPr>
        <w:t>2.1.</w:t>
      </w:r>
      <w:r w:rsidR="00461F9A">
        <w:rPr>
          <w:b/>
          <w:i/>
        </w:rPr>
        <w:t>2</w:t>
      </w:r>
      <w:r w:rsidRPr="00FA6576">
        <w:rPr>
          <w:b/>
          <w:i/>
        </w:rPr>
        <w:t>.2. Структура планируемых результатов</w:t>
      </w:r>
      <w:bookmarkEnd w:id="18"/>
    </w:p>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данные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w:t>
      </w:r>
      <w:r w:rsidRPr="006A617B">
        <w:rPr>
          <w:rFonts w:eastAsia="Times New Roman" w:cs="Times New Roman"/>
          <w:szCs w:val="28"/>
          <w:lang w:eastAsia="en-US"/>
        </w:rPr>
        <w:lastRenderedPageBreak/>
        <w:t xml:space="preserve">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ем предметным областям. В основе</w:t>
      </w:r>
      <w:r w:rsidRPr="006A617B">
        <w:rPr>
          <w:rFonts w:eastAsia="Times New Roman" w:cs="Times New Roman"/>
          <w:szCs w:val="28"/>
        </w:rPr>
        <w:t xml:space="preserve"> достижения планируемых результатов обучающихся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их динамическую картину развития, стимулировать обучающихся с НОДА к наиболее высоким результатам освоения основной общей образовательной программы. </w:t>
      </w:r>
      <w:r>
        <w:rPr>
          <w:rFonts w:eastAsia="Times New Roman" w:cs="Times New Roman"/>
          <w:szCs w:val="28"/>
          <w:lang w:eastAsia="en-US"/>
        </w:rPr>
        <w:t>Личностные результаты достижений</w:t>
      </w:r>
      <w:r w:rsidRPr="006A617B">
        <w:rPr>
          <w:rFonts w:eastAsia="Times New Roman" w:cs="Times New Roman"/>
          <w:szCs w:val="28"/>
          <w:lang w:eastAsia="en-US"/>
        </w:rPr>
        <w:t xml:space="preserve">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не только с предметными результатами, но и с результатами программ коррекционной работы. </w:t>
      </w:r>
    </w:p>
    <w:p w:rsidR="00160D6B" w:rsidRPr="006A617B" w:rsidRDefault="00160D6B" w:rsidP="00160D6B">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При реализации варианта программы 6.1. обучающие с НОДА могут осваивать программу как на базовом уровне, так и на повышенном уровне как по отдельным предметам, так и по всем предметам. Это зависит от индивидуальных особенностей обучающихся, которые необходимо учитывать в образовательном процессе. </w:t>
      </w:r>
    </w:p>
    <w:p w:rsidR="00160D6B" w:rsidRPr="006A617B" w:rsidRDefault="00160D6B" w:rsidP="00160D6B">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8636C1"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006B2F76">
        <w:rPr>
          <w:rFonts w:eastAsia="Calibri" w:cs="Times New Roman"/>
          <w:szCs w:val="28"/>
          <w:lang w:eastAsia="en-US"/>
        </w:rPr>
        <w:t xml:space="preserve">контингента </w:t>
      </w:r>
      <w:r w:rsidRPr="006A617B">
        <w:rPr>
          <w:rFonts w:eastAsia="Calibri" w:cs="Times New Roman"/>
          <w:szCs w:val="28"/>
          <w:lang w:eastAsia="en-US"/>
        </w:rPr>
        <w:t>обучающихся с НОДА</w:t>
      </w:r>
      <w:r w:rsidR="008636C1">
        <w:rPr>
          <w:rFonts w:eastAsia="Calibri" w:cs="Times New Roman"/>
          <w:szCs w:val="28"/>
          <w:lang w:eastAsia="en-US"/>
        </w:rPr>
        <w:t>, региональными  и иными особенностями, в которых работает образовательная организация</w:t>
      </w:r>
      <w:r w:rsidRPr="006A617B">
        <w:rPr>
          <w:rFonts w:eastAsia="Calibri" w:cs="Times New Roman"/>
          <w:szCs w:val="28"/>
          <w:lang w:eastAsia="en-US"/>
        </w:rPr>
        <w:t>.</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По учебным предметам «Родной язык», «Родная литература», «Второй иностранный язык», «</w:t>
      </w:r>
      <w:r w:rsidRPr="006A617B">
        <w:rPr>
          <w:rFonts w:eastAsia="Calibri" w:cs="Times New Roman"/>
          <w:szCs w:val="28"/>
          <w:lang w:eastAsia="en-US"/>
        </w:rPr>
        <w:t>Основы духовно-нравственной культуры народов России</w:t>
      </w:r>
      <w:r w:rsidRPr="006A617B">
        <w:rPr>
          <w:rFonts w:eastAsia="Calibri" w:cs="Times New Roman"/>
          <w:szCs w:val="28"/>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rsidR="00160D6B" w:rsidRPr="006A617B" w:rsidRDefault="00160D6B" w:rsidP="00160D6B">
      <w:pPr>
        <w:overflowPunct w:val="0"/>
        <w:spacing w:after="0" w:line="240" w:lineRule="auto"/>
        <w:ind w:firstLine="708"/>
        <w:jc w:val="both"/>
        <w:textAlignment w:val="baseline"/>
        <w:rPr>
          <w:rFonts w:eastAsia="Times New Roman" w:cs="Times New Roman"/>
          <w:bCs/>
          <w:szCs w:val="28"/>
          <w:lang w:eastAsia="en-US"/>
        </w:rPr>
      </w:pPr>
    </w:p>
    <w:p w:rsidR="00160D6B" w:rsidRPr="00FA6576" w:rsidRDefault="00160D6B" w:rsidP="00160D6B">
      <w:pPr>
        <w:pStyle w:val="aff6"/>
        <w:rPr>
          <w:rFonts w:eastAsia="Calibri"/>
          <w:b/>
          <w:i/>
        </w:rPr>
      </w:pPr>
      <w:bookmarkStart w:id="19" w:name="_Toc76714659"/>
      <w:r w:rsidRPr="00FA6576">
        <w:rPr>
          <w:rFonts w:eastAsia="Calibri"/>
          <w:b/>
          <w:i/>
        </w:rPr>
        <w:t>2.1.</w:t>
      </w:r>
      <w:r w:rsidR="00461F9A">
        <w:rPr>
          <w:rFonts w:eastAsia="Calibri"/>
          <w:b/>
          <w:i/>
        </w:rPr>
        <w:t>2</w:t>
      </w:r>
      <w:r w:rsidRPr="00FA6576">
        <w:rPr>
          <w:rFonts w:eastAsia="Calibri"/>
          <w:b/>
          <w:i/>
        </w:rPr>
        <w:t>.3. Личностные результаты</w:t>
      </w:r>
      <w:bookmarkEnd w:id="19"/>
    </w:p>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00DD1F50" w:rsidRPr="006A617B">
        <w:rPr>
          <w:rFonts w:eastAsia="Times New Roman" w:cs="Times New Roman"/>
          <w:szCs w:val="28"/>
          <w:lang w:eastAsia="en-US"/>
        </w:rPr>
        <w:t xml:space="preserve"> </w:t>
      </w:r>
      <w:r w:rsidRPr="006A617B">
        <w:rPr>
          <w:rFonts w:eastAsia="Times New Roman" w:cs="Times New Roman"/>
          <w:szCs w:val="28"/>
          <w:lang w:eastAsia="en-US"/>
        </w:rPr>
        <w:t>для повышения качества жизни лиц с НОДА, можно отнести следующие:</w:t>
      </w:r>
    </w:p>
    <w:p w:rsidR="00DD1F50" w:rsidRPr="003911AB" w:rsidRDefault="00DD1F50" w:rsidP="00DD1F50">
      <w:pPr>
        <w:pStyle w:val="aa"/>
        <w:numPr>
          <w:ilvl w:val="0"/>
          <w:numId w:val="128"/>
        </w:numPr>
        <w:shd w:val="clear" w:color="auto" w:fill="FFFFFF"/>
        <w:spacing w:before="0" w:beforeAutospacing="0" w:after="0" w:afterAutospacing="0" w:line="270" w:lineRule="atLeast"/>
        <w:ind w:left="142" w:firstLine="567"/>
        <w:rPr>
          <w:color w:val="333333"/>
          <w:sz w:val="28"/>
          <w:szCs w:val="28"/>
        </w:rPr>
      </w:pPr>
      <w:r>
        <w:rPr>
          <w:color w:val="333333"/>
          <w:sz w:val="28"/>
          <w:szCs w:val="28"/>
        </w:rPr>
        <w:t>сформированность навыков</w:t>
      </w:r>
      <w:r w:rsidRPr="003911AB">
        <w:rPr>
          <w:color w:val="333333"/>
          <w:sz w:val="28"/>
          <w:szCs w:val="28"/>
        </w:rPr>
        <w:t xml:space="preserve"> пространственной и социально-бытовой ориентировки;</w:t>
      </w:r>
    </w:p>
    <w:p w:rsidR="00DD1F50" w:rsidRPr="003911AB" w:rsidRDefault="00DD1F50" w:rsidP="00DD1F50">
      <w:pPr>
        <w:numPr>
          <w:ilvl w:val="0"/>
          <w:numId w:val="128"/>
        </w:numPr>
        <w:spacing w:after="0" w:line="240" w:lineRule="auto"/>
        <w:ind w:left="142"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rsidR="00DD1F50" w:rsidRPr="003911AB" w:rsidRDefault="00DD1F50" w:rsidP="00DD1F50">
      <w:pPr>
        <w:numPr>
          <w:ilvl w:val="0"/>
          <w:numId w:val="128"/>
        </w:numPr>
        <w:spacing w:after="0" w:line="240" w:lineRule="auto"/>
        <w:ind w:left="142" w:firstLine="567"/>
        <w:contextualSpacing/>
        <w:jc w:val="both"/>
        <w:rPr>
          <w:rFonts w:eastAsia="Calibri" w:cs="Times New Roman"/>
          <w:szCs w:val="28"/>
        </w:rPr>
      </w:pPr>
      <w:r w:rsidRPr="003911AB">
        <w:rPr>
          <w:rFonts w:eastAsia="Calibri" w:cs="Times New Roman"/>
          <w:szCs w:val="28"/>
        </w:rPr>
        <w:t xml:space="preserve">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т.д.), на сколько это возможно в каждом индивидуальном случае развития обучающегося с НОДА; </w:t>
      </w:r>
    </w:p>
    <w:p w:rsidR="00DD1F50" w:rsidRDefault="00DD1F50" w:rsidP="00DD1F50">
      <w:pPr>
        <w:numPr>
          <w:ilvl w:val="0"/>
          <w:numId w:val="128"/>
        </w:numPr>
        <w:spacing w:after="0" w:line="240" w:lineRule="auto"/>
        <w:ind w:left="142" w:firstLine="567"/>
        <w:contextualSpacing/>
        <w:jc w:val="both"/>
        <w:rPr>
          <w:rFonts w:eastAsia="Calibri" w:cs="Times New Roman"/>
          <w:szCs w:val="28"/>
        </w:rPr>
      </w:pPr>
      <w:r w:rsidRPr="003911AB">
        <w:rPr>
          <w:rFonts w:eastAsia="Calibri" w:cs="Times New Roman"/>
          <w:szCs w:val="28"/>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rsidR="00DD1F50" w:rsidRPr="003911AB" w:rsidRDefault="00DD1F50" w:rsidP="00DD1F50">
      <w:pPr>
        <w:numPr>
          <w:ilvl w:val="0"/>
          <w:numId w:val="128"/>
        </w:numPr>
        <w:spacing w:after="0" w:line="240" w:lineRule="auto"/>
        <w:ind w:left="142"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Pr="003911AB">
        <w:rPr>
          <w:color w:val="333333"/>
          <w:szCs w:val="28"/>
        </w:rPr>
        <w:t xml:space="preserve"> </w:t>
      </w:r>
    </w:p>
    <w:p w:rsidR="00DD1F50" w:rsidRPr="003911AB" w:rsidRDefault="00DD1F50" w:rsidP="00DD1F50">
      <w:pPr>
        <w:numPr>
          <w:ilvl w:val="0"/>
          <w:numId w:val="128"/>
        </w:numPr>
        <w:spacing w:after="0" w:line="240" w:lineRule="auto"/>
        <w:ind w:left="142" w:firstLine="567"/>
        <w:contextualSpacing/>
        <w:jc w:val="both"/>
        <w:rPr>
          <w:rFonts w:eastAsia="Calibri" w:cs="Times New Roman"/>
          <w:szCs w:val="28"/>
        </w:rPr>
      </w:pPr>
      <w:r w:rsidRPr="003911AB">
        <w:rPr>
          <w:rFonts w:cs="Times New Roman"/>
          <w:szCs w:val="28"/>
        </w:rPr>
        <w:lastRenderedPageBreak/>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DD1F50" w:rsidRPr="003911AB" w:rsidRDefault="00DD1F50" w:rsidP="00DD1F50">
      <w:pPr>
        <w:numPr>
          <w:ilvl w:val="0"/>
          <w:numId w:val="128"/>
        </w:numPr>
        <w:spacing w:after="0" w:line="240" w:lineRule="auto"/>
        <w:ind w:left="142"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rsidR="00160D6B" w:rsidRPr="006A617B" w:rsidRDefault="00DD1F50" w:rsidP="00DD1F5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w:t>
      </w:r>
      <w:r w:rsidR="00160D6B" w:rsidRPr="006A617B">
        <w:rPr>
          <w:rFonts w:eastAsia="Times New Roman" w:cs="Times New Roman"/>
          <w:szCs w:val="28"/>
          <w:lang w:eastAsia="en-US"/>
        </w:rPr>
        <w:t xml:space="preserve"> результаты достижения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w:t>
      </w:r>
      <w:r w:rsidR="00160D6B">
        <w:rPr>
          <w:rFonts w:eastAsia="Times New Roman" w:cs="Times New Roman"/>
          <w:szCs w:val="28"/>
          <w:lang w:eastAsia="en-US"/>
        </w:rPr>
        <w:t>метапредметными и</w:t>
      </w:r>
      <w:r w:rsidR="00160D6B" w:rsidRPr="006A617B">
        <w:rPr>
          <w:rFonts w:eastAsia="Times New Roman" w:cs="Times New Roman"/>
          <w:szCs w:val="28"/>
          <w:lang w:eastAsia="en-US"/>
        </w:rPr>
        <w:t xml:space="preserve"> предметными результатами, но и с результатами программ коррекционной работы. </w:t>
      </w:r>
    </w:p>
    <w:p w:rsidR="00160D6B" w:rsidRPr="006A617B" w:rsidRDefault="00160D6B" w:rsidP="00160D6B">
      <w:pPr>
        <w:overflowPunct w:val="0"/>
        <w:spacing w:after="0" w:line="240" w:lineRule="auto"/>
        <w:ind w:firstLine="708"/>
        <w:jc w:val="both"/>
        <w:textAlignment w:val="baseline"/>
        <w:rPr>
          <w:rFonts w:eastAsia="Times New Roman" w:cs="Times New Roman"/>
          <w:szCs w:val="28"/>
          <w:lang w:eastAsia="en-US"/>
        </w:rPr>
      </w:pP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FA6576" w:rsidRDefault="00160D6B" w:rsidP="00160D6B">
      <w:pPr>
        <w:pStyle w:val="aff6"/>
        <w:rPr>
          <w:rFonts w:eastAsia="Calibri"/>
          <w:b/>
          <w:i/>
        </w:rPr>
      </w:pPr>
      <w:bookmarkStart w:id="20" w:name="_Toc76714660"/>
      <w:r w:rsidRPr="00FA6576">
        <w:rPr>
          <w:rFonts w:eastAsia="Calibri"/>
          <w:b/>
          <w:i/>
        </w:rPr>
        <w:t>2.1.</w:t>
      </w:r>
      <w:r w:rsidR="00461F9A">
        <w:rPr>
          <w:rFonts w:eastAsia="Calibri"/>
          <w:b/>
          <w:i/>
        </w:rPr>
        <w:t>2</w:t>
      </w:r>
      <w:r w:rsidRPr="00FA6576">
        <w:rPr>
          <w:rFonts w:eastAsia="Calibri"/>
          <w:b/>
          <w:i/>
        </w:rPr>
        <w:t>.4. Метапредметные результаты</w:t>
      </w:r>
      <w:bookmarkEnd w:id="20"/>
      <w:r w:rsidRPr="00FA6576">
        <w:rPr>
          <w:rFonts w:eastAsia="Calibri"/>
          <w:b/>
          <w:i/>
        </w:rPr>
        <w:t xml:space="preserve"> </w:t>
      </w:r>
    </w:p>
    <w:p w:rsidR="00160D6B" w:rsidRPr="006A617B" w:rsidRDefault="00160D6B" w:rsidP="00160D6B">
      <w:pPr>
        <w:spacing w:after="0" w:line="240" w:lineRule="auto"/>
        <w:ind w:firstLine="709"/>
        <w:jc w:val="both"/>
        <w:rPr>
          <w:rFonts w:eastAsia="Times" w:cs="Times New Roman"/>
          <w:szCs w:val="28"/>
          <w:lang w:eastAsia="en-US"/>
        </w:rPr>
      </w:pPr>
      <w:r w:rsidRPr="006A617B">
        <w:rPr>
          <w:rFonts w:eastAsia="Times" w:cs="Times New Roman"/>
          <w:szCs w:val="28"/>
          <w:lang w:eastAsia="en-US"/>
        </w:rPr>
        <w:t>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основной образовательной программы. Необходимо достичь такого уровня их развития, чтобы обучающиеся с НОДА могли использовать УУД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rsidR="00160D6B" w:rsidRPr="006A617B" w:rsidRDefault="00160D6B" w:rsidP="00160D6B">
      <w:pPr>
        <w:spacing w:after="0" w:line="240" w:lineRule="auto"/>
        <w:ind w:firstLine="709"/>
        <w:jc w:val="both"/>
        <w:rPr>
          <w:rFonts w:eastAsia="Times" w:cs="Times New Roman"/>
          <w:szCs w:val="28"/>
          <w:lang w:eastAsia="en-US"/>
        </w:rPr>
      </w:pPr>
      <w:r w:rsidRPr="006A617B">
        <w:rPr>
          <w:rFonts w:eastAsia="Times" w:cs="Times New Roman"/>
          <w:szCs w:val="28"/>
          <w:lang w:eastAsia="en-US"/>
        </w:rPr>
        <w:t>Формируемые межпредметные понятия и универсальные учебные действия по своему содержанию и структуре совпадают с теме 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ранее материалы. Однако, говоря о формировании коммуникативных учебных действий у обучающихся с НОДА необходимо учесть специфику речевого развития данной категории обуча</w:t>
      </w:r>
      <w:r>
        <w:rPr>
          <w:rFonts w:eastAsia="Times" w:cs="Times New Roman"/>
          <w:szCs w:val="28"/>
          <w:lang w:eastAsia="en-US"/>
        </w:rPr>
        <w:t xml:space="preserve">ющихся. У ряда </w:t>
      </w:r>
      <w:r w:rsidR="00103145">
        <w:rPr>
          <w:rFonts w:eastAsia="Times" w:cs="Times New Roman"/>
          <w:szCs w:val="28"/>
          <w:lang w:eastAsia="en-US"/>
        </w:rPr>
        <w:t>обучающихся</w:t>
      </w:r>
      <w:r>
        <w:rPr>
          <w:rFonts w:eastAsia="Times" w:cs="Times New Roman"/>
          <w:szCs w:val="28"/>
          <w:lang w:eastAsia="en-US"/>
        </w:rPr>
        <w:t xml:space="preserve"> звуко</w:t>
      </w:r>
      <w:r w:rsidRPr="006A617B">
        <w:rPr>
          <w:rFonts w:eastAsia="Times" w:cs="Times New Roman"/>
          <w:szCs w:val="28"/>
          <w:lang w:eastAsia="en-US"/>
        </w:rPr>
        <w:t xml:space="preserve">произносительная сторона речи может сильно страдать и быть мало разборчивой, поэтому речь в данном случае как инструмент коммуникации будет практически ими не использован. Как правило, такие обучающиеся для коммуникации с окружающим миром используют альтернативную дополнительную коммуникацию в разных ее вариантах.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w:t>
      </w:r>
      <w:r w:rsidRPr="006A617B">
        <w:rPr>
          <w:rFonts w:eastAsia="Times" w:cs="Times New Roman"/>
          <w:szCs w:val="28"/>
          <w:lang w:eastAsia="en-US"/>
        </w:rPr>
        <w:lastRenderedPageBreak/>
        <w:t xml:space="preserve">регулировать свое поведение и поведение других в ситуациях взаимодействия. Для </w:t>
      </w:r>
      <w:r w:rsidR="00103145">
        <w:rPr>
          <w:rFonts w:eastAsia="Times" w:cs="Times New Roman"/>
          <w:szCs w:val="28"/>
          <w:lang w:eastAsia="en-US"/>
        </w:rPr>
        <w:t>обучающихся</w:t>
      </w:r>
      <w:r w:rsidRPr="006A617B">
        <w:rPr>
          <w:rFonts w:eastAsia="Times" w:cs="Times New Roman"/>
          <w:szCs w:val="28"/>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w:t>
      </w:r>
      <w:r>
        <w:rPr>
          <w:rFonts w:eastAsia="Times" w:cs="Times New Roman"/>
          <w:szCs w:val="28"/>
          <w:lang w:eastAsia="en-US"/>
        </w:rPr>
        <w:t>о развивающихся</w:t>
      </w:r>
      <w:r w:rsidRPr="006A617B">
        <w:rPr>
          <w:rFonts w:eastAsia="Times" w:cs="Times New Roman"/>
          <w:szCs w:val="28"/>
          <w:lang w:eastAsia="en-US"/>
        </w:rPr>
        <w:t xml:space="preserve"> обучающихся.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Times" w:cs="Times New Roman"/>
          <w:szCs w:val="28"/>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7626DC" w:rsidRDefault="00160D6B" w:rsidP="00160D6B">
      <w:pPr>
        <w:pStyle w:val="aff6"/>
        <w:rPr>
          <w:rFonts w:eastAsia="Calibri"/>
          <w:b/>
          <w:i/>
        </w:rPr>
      </w:pPr>
      <w:bookmarkStart w:id="21" w:name="_Toc76714661"/>
      <w:r w:rsidRPr="007626DC">
        <w:rPr>
          <w:rFonts w:eastAsia="Calibri"/>
          <w:b/>
          <w:i/>
        </w:rPr>
        <w:t>2.1.</w:t>
      </w:r>
      <w:r w:rsidR="00461F9A">
        <w:rPr>
          <w:rFonts w:eastAsia="Calibri"/>
          <w:b/>
          <w:i/>
        </w:rPr>
        <w:t>2</w:t>
      </w:r>
      <w:r w:rsidRPr="007626DC">
        <w:rPr>
          <w:rFonts w:eastAsia="Calibri"/>
          <w:b/>
          <w:i/>
        </w:rPr>
        <w:t>.5. Предметные результаты. Требования к предметным результатам освоения учебного предмета</w:t>
      </w:r>
      <w:bookmarkEnd w:id="21"/>
    </w:p>
    <w:p w:rsidR="00160D6B" w:rsidRPr="006A617B" w:rsidRDefault="00160D6B" w:rsidP="00160D6B">
      <w:pPr>
        <w:pStyle w:val="ConsPlusNormal"/>
        <w:rPr>
          <w:rFonts w:eastAsia="Calibri"/>
        </w:rPr>
      </w:pPr>
    </w:p>
    <w:p w:rsidR="00160D6B" w:rsidRPr="00FE0856" w:rsidRDefault="00160D6B" w:rsidP="00160D6B">
      <w:pPr>
        <w:pStyle w:val="aff6"/>
        <w:rPr>
          <w:rFonts w:eastAsia="Calibri"/>
          <w:b/>
        </w:rPr>
      </w:pPr>
      <w:bookmarkStart w:id="22" w:name="_Toc76714662"/>
      <w:r w:rsidRPr="00FE0856">
        <w:rPr>
          <w:rFonts w:eastAsia="Calibri"/>
          <w:b/>
        </w:rPr>
        <w:t>2.1.</w:t>
      </w:r>
      <w:r w:rsidR="00461F9A">
        <w:rPr>
          <w:rFonts w:eastAsia="Calibri"/>
          <w:b/>
        </w:rPr>
        <w:t>2</w:t>
      </w:r>
      <w:r w:rsidRPr="00FE0856">
        <w:rPr>
          <w:rFonts w:eastAsia="Calibri"/>
          <w:b/>
        </w:rPr>
        <w:t>.5.1 РУССКИЙ ЯЗЫК (по годам обучения)</w:t>
      </w:r>
      <w:bookmarkEnd w:id="22"/>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В результате освоения учебного предмета «Русский язык» обучающиеся развивают представления о знаковой системе языка, о русской языковой картине мира, формируют ценностное отношение к русскому языку как части самобытной русской культуры, как государственному языку Российской Федерации, языку межнационального общения народов России; осознают тесную связь между языковым, интеллектуальным, духовно-нравственным развитием личности и ее социальным ростом, обогащают словарный запас, развивают культуру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формируют систему знаний о русском языке, о его уровнях и единицах, о закономерностях его функционирования и развития;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spacing w:after="0" w:line="240" w:lineRule="auto"/>
        <w:contextualSpacing/>
        <w:jc w:val="both"/>
        <w:rPr>
          <w:rFonts w:eastAsia="Calibri" w:cs="Times New Roman"/>
          <w:szCs w:val="28"/>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«Русский язык»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комментировать тезисы о богатстве и выразительности русского </w:t>
      </w:r>
      <w:r w:rsidRPr="006A617B">
        <w:rPr>
          <w:rFonts w:eastAsia="Calibri" w:cs="Times New Roman"/>
          <w:szCs w:val="28"/>
          <w:lang w:eastAsia="en-US"/>
        </w:rPr>
        <w:lastRenderedPageBreak/>
        <w:t>языка, о важности соблюдения в устной речи и на письме норм современного русского литературного языка;</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понятия «язык» и «речь», виды речи и формы речи: монолог (монолог-описание, монолог-рассуждение, монолог-повествование), диалог;</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основные признаки текста, условия членения текста на абзацы;</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абзац как средство членения текста на композиционно-смысловые части;</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средства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владеть изучающим видом чтения;</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w:t>
      </w:r>
      <w:r>
        <w:rPr>
          <w:rFonts w:eastAsia="Calibri" w:cs="Times New Roman"/>
          <w:szCs w:val="28"/>
          <w:lang w:eastAsia="en-US"/>
        </w:rPr>
        <w:t xml:space="preserve"> </w:t>
      </w:r>
      <w:r w:rsidRPr="006A617B">
        <w:rPr>
          <w:rFonts w:eastAsia="Calibri" w:cs="Times New Roman"/>
          <w:szCs w:val="28"/>
          <w:lang w:eastAsia="en-US"/>
        </w:rPr>
        <w:t>не менее 100 слов; для сжатого изложения – не менее 110 слов);</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распознавать тексты различных функциональных разновидностей;</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(при наличии возможности) и письменной форме;</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устно пересказывать (при наличии возможности или представить в письменной форме) прочитанный или прослушанный текст объемом не менее 100 слов;</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создавать устные монологические высказывания (при наличии возможности)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участвовать в диалоге (при наличии возможности) на </w:t>
      </w:r>
      <w:r w:rsidRPr="006A617B">
        <w:rPr>
          <w:rFonts w:eastAsia="Calibri" w:cs="Times New Roman"/>
          <w:szCs w:val="28"/>
          <w:lang w:eastAsia="en-US"/>
        </w:rPr>
        <w:lastRenderedPageBreak/>
        <w:t>лингвистические темы (в рамках изученного) и темы на основе жизненных наблюдений объемом не менее 2 реплик;</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представлять сообщение на заданную тему;</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восстанавливать деформированный текст; осуществлять корректировку восстановленного текста с опорой на образец;</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соблюдать в устной речи (при наличии возможности) и на письме правила речевого этикета; уметь употреблять имена существительные, имена прилагательные, глаголы в речевых формул</w:t>
      </w:r>
      <w:r>
        <w:rPr>
          <w:rFonts w:eastAsia="Calibri" w:cs="Times New Roman"/>
          <w:szCs w:val="28"/>
          <w:lang w:eastAsia="en-US"/>
        </w:rPr>
        <w:t>ировка</w:t>
      </w:r>
      <w:r w:rsidRPr="006A617B">
        <w:rPr>
          <w:rFonts w:eastAsia="Calibri" w:cs="Times New Roman"/>
          <w:szCs w:val="28"/>
          <w:lang w:eastAsia="en-US"/>
        </w:rPr>
        <w:t>х приветствия, прощания, просьбы, благодарности;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описывать свойства русского ударения, изменение звуков в речевом потоке, делить слова на слоги;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различать способы обозначения [й'], мягкости согласных, использование прописных и строчных букв;</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осознавать орфографию как систему правил написания слов, использовать понятие орфограммы, различать буквенные и небуквенные орфограммы;</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применять знание о правописании разделительных </w:t>
      </w:r>
      <w:r w:rsidRPr="006A617B">
        <w:rPr>
          <w:rFonts w:eastAsia="Calibri" w:cs="Times New Roman"/>
          <w:b/>
          <w:szCs w:val="28"/>
          <w:lang w:eastAsia="en-US"/>
        </w:rPr>
        <w:t>ъ</w:t>
      </w:r>
      <w:r w:rsidRPr="006A617B">
        <w:rPr>
          <w:rFonts w:eastAsia="Calibri" w:cs="Times New Roman"/>
          <w:szCs w:val="28"/>
          <w:lang w:eastAsia="en-US"/>
        </w:rPr>
        <w:t xml:space="preserve"> и </w:t>
      </w:r>
      <w:r w:rsidRPr="006A617B">
        <w:rPr>
          <w:rFonts w:eastAsia="Calibri" w:cs="Times New Roman"/>
          <w:b/>
          <w:szCs w:val="28"/>
          <w:lang w:eastAsia="en-US"/>
        </w:rPr>
        <w:t>ь</w:t>
      </w:r>
      <w:r w:rsidRPr="006A617B">
        <w:rPr>
          <w:rFonts w:eastAsia="Calibri" w:cs="Times New Roman"/>
          <w:szCs w:val="28"/>
          <w:lang w:eastAsia="en-US"/>
        </w:rPr>
        <w:t xml:space="preserve">; </w:t>
      </w:r>
      <w:r w:rsidRPr="006A617B">
        <w:rPr>
          <w:rFonts w:eastAsia="Calibri" w:cs="Times New Roman"/>
          <w:b/>
          <w:szCs w:val="28"/>
          <w:lang w:eastAsia="en-US"/>
        </w:rPr>
        <w:t>ы</w:t>
      </w:r>
      <w:r w:rsidRPr="006A617B">
        <w:rPr>
          <w:rFonts w:eastAsia="Calibri" w:cs="Times New Roman"/>
          <w:szCs w:val="28"/>
          <w:lang w:eastAsia="en-US"/>
        </w:rPr>
        <w:t xml:space="preserve"> – </w:t>
      </w:r>
      <w:r w:rsidRPr="006A617B">
        <w:rPr>
          <w:rFonts w:eastAsia="Calibri" w:cs="Times New Roman"/>
          <w:b/>
          <w:szCs w:val="28"/>
          <w:lang w:eastAsia="en-US"/>
        </w:rPr>
        <w:t>и</w:t>
      </w:r>
      <w:r w:rsidRPr="006A617B">
        <w:rPr>
          <w:rFonts w:eastAsia="Calibri" w:cs="Times New Roman"/>
          <w:szCs w:val="28"/>
          <w:lang w:eastAsia="en-US"/>
        </w:rPr>
        <w:t xml:space="preserve"> после </w:t>
      </w:r>
      <w:r w:rsidRPr="006A617B">
        <w:rPr>
          <w:rFonts w:eastAsia="Calibri" w:cs="Times New Roman"/>
          <w:b/>
          <w:szCs w:val="28"/>
          <w:lang w:eastAsia="en-US"/>
        </w:rPr>
        <w:t>ц</w:t>
      </w:r>
      <w:r w:rsidRPr="006A617B">
        <w:rPr>
          <w:rFonts w:eastAsia="Calibri" w:cs="Times New Roman"/>
          <w:szCs w:val="28"/>
          <w:lang w:eastAsia="en-US"/>
        </w:rPr>
        <w:t>;</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lastRenderedPageBreak/>
        <w:t>проводить лексический анализ слова;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применять знания по лексике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разные виды лексических словарей и понимать их роль в овладении словарным богатством родного языка;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характеризовать морфему как минимальную значимую единицу языка;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виды морфем в слове; находить чередование звуков в морфемах (в том числе чередование гласных с нулем звука);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морфемный анализ слова;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уместно использовать слова с суффиксами оценки в собственной речи; использовать словообразовательные нормы русского языка;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w:t>
      </w:r>
      <w:r w:rsidRPr="006A617B">
        <w:rPr>
          <w:rFonts w:eastAsia="Calibri" w:cs="Times New Roman"/>
          <w:b/>
          <w:szCs w:val="28"/>
          <w:lang w:eastAsia="en-US"/>
        </w:rPr>
        <w:t>о</w:t>
      </w:r>
      <w:r w:rsidRPr="006A617B">
        <w:rPr>
          <w:rFonts w:eastAsia="Calibri" w:cs="Times New Roman"/>
          <w:szCs w:val="28"/>
          <w:lang w:eastAsia="en-US"/>
        </w:rPr>
        <w:t xml:space="preserve"> – </w:t>
      </w:r>
      <w:r w:rsidRPr="006A617B">
        <w:rPr>
          <w:rFonts w:eastAsia="Calibri" w:cs="Times New Roman"/>
          <w:b/>
          <w:szCs w:val="28"/>
          <w:lang w:eastAsia="en-US"/>
        </w:rPr>
        <w:t>е</w:t>
      </w:r>
      <w:r w:rsidRPr="006A617B">
        <w:rPr>
          <w:rFonts w:eastAsia="Calibri" w:cs="Times New Roman"/>
          <w:szCs w:val="28"/>
          <w:lang w:eastAsia="en-US"/>
        </w:rPr>
        <w:t xml:space="preserve"> (</w:t>
      </w:r>
      <w:r w:rsidRPr="006A617B">
        <w:rPr>
          <w:rFonts w:eastAsia="Calibri" w:cs="Times New Roman"/>
          <w:b/>
          <w:szCs w:val="28"/>
          <w:lang w:eastAsia="en-US"/>
        </w:rPr>
        <w:t>ё</w:t>
      </w:r>
      <w:r w:rsidRPr="006A617B">
        <w:rPr>
          <w:rFonts w:eastAsia="Calibri" w:cs="Times New Roman"/>
          <w:szCs w:val="28"/>
          <w:lang w:eastAsia="en-US"/>
        </w:rPr>
        <w:t xml:space="preserve">) после шипящих и </w:t>
      </w:r>
      <w:r w:rsidRPr="006A617B">
        <w:rPr>
          <w:rFonts w:eastAsia="Calibri" w:cs="Times New Roman"/>
          <w:b/>
          <w:szCs w:val="28"/>
          <w:lang w:eastAsia="en-US"/>
        </w:rPr>
        <w:t>ц</w:t>
      </w:r>
      <w:r w:rsidRPr="006A617B">
        <w:rPr>
          <w:rFonts w:eastAsia="Calibri" w:cs="Times New Roman"/>
          <w:szCs w:val="28"/>
          <w:lang w:eastAsia="en-US"/>
        </w:rPr>
        <w:t xml:space="preserve"> в суффиксах и окончаниях, суффиксов –чик - (-щик-); -ек- – -ик, корней с чередованием о//а: -лаг- – -лож-; -раст- – -ращ- – -рос-; -гор- – -гар-, -зор- – -зар-; употребления/неупотребления </w:t>
      </w:r>
      <w:r w:rsidRPr="006A617B">
        <w:rPr>
          <w:rFonts w:eastAsia="Calibri" w:cs="Times New Roman"/>
          <w:b/>
          <w:szCs w:val="28"/>
          <w:lang w:eastAsia="en-US"/>
        </w:rPr>
        <w:t xml:space="preserve">ь </w:t>
      </w:r>
      <w:r w:rsidRPr="006A617B">
        <w:rPr>
          <w:rFonts w:eastAsia="Calibri" w:cs="Times New Roman"/>
          <w:szCs w:val="28"/>
          <w:lang w:eastAsia="en-US"/>
        </w:rPr>
        <w:t xml:space="preserve">на конце имен существительных после шипящих; слитное 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именами существительными, правописание собственных имен существительных);</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w:t>
      </w:r>
      <w:r w:rsidRPr="006A617B">
        <w:rPr>
          <w:rFonts w:eastAsia="Calibri" w:cs="Times New Roman"/>
          <w:b/>
          <w:szCs w:val="28"/>
          <w:lang w:eastAsia="en-US"/>
        </w:rPr>
        <w:t>о</w:t>
      </w:r>
      <w:r w:rsidRPr="006A617B">
        <w:rPr>
          <w:rFonts w:eastAsia="Calibri" w:cs="Times New Roman"/>
          <w:szCs w:val="28"/>
          <w:lang w:eastAsia="en-US"/>
        </w:rPr>
        <w:t xml:space="preserve"> – </w:t>
      </w:r>
      <w:r w:rsidRPr="006A617B">
        <w:rPr>
          <w:rFonts w:eastAsia="Calibri" w:cs="Times New Roman"/>
          <w:b/>
          <w:szCs w:val="28"/>
          <w:lang w:eastAsia="en-US"/>
        </w:rPr>
        <w:t>е</w:t>
      </w:r>
      <w:r w:rsidRPr="006A617B">
        <w:rPr>
          <w:rFonts w:eastAsia="Calibri" w:cs="Times New Roman"/>
          <w:szCs w:val="28"/>
          <w:lang w:eastAsia="en-US"/>
        </w:rPr>
        <w:t xml:space="preserve"> после шипящих и </w:t>
      </w:r>
      <w:r w:rsidRPr="006A617B">
        <w:rPr>
          <w:rFonts w:eastAsia="Calibri" w:cs="Times New Roman"/>
          <w:b/>
          <w:szCs w:val="28"/>
          <w:lang w:eastAsia="en-US"/>
        </w:rPr>
        <w:t>ц</w:t>
      </w:r>
      <w:r w:rsidRPr="006A617B">
        <w:rPr>
          <w:rFonts w:eastAsia="Calibri" w:cs="Times New Roman"/>
          <w:szCs w:val="28"/>
          <w:lang w:eastAsia="en-US"/>
        </w:rPr>
        <w:t xml:space="preserve"> в суффиксах и окончаниях, кратких форм имен прилагательных с основой на шипящие; слитное 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именами прилагательными);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lastRenderedPageBreak/>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w:t>
      </w:r>
      <w:r w:rsidRPr="006A617B">
        <w:rPr>
          <w:rFonts w:eastAsia="Calibri" w:cs="Times New Roman"/>
          <w:b/>
          <w:szCs w:val="28"/>
          <w:lang w:eastAsia="en-US"/>
        </w:rPr>
        <w:t>е</w:t>
      </w:r>
      <w:r w:rsidRPr="006A617B">
        <w:rPr>
          <w:rFonts w:eastAsia="Calibri" w:cs="Times New Roman"/>
          <w:szCs w:val="28"/>
          <w:lang w:eastAsia="en-US"/>
        </w:rPr>
        <w:t>//</w:t>
      </w:r>
      <w:r w:rsidRPr="006A617B">
        <w:rPr>
          <w:rFonts w:eastAsia="Calibri" w:cs="Times New Roman"/>
          <w:b/>
          <w:szCs w:val="28"/>
          <w:lang w:eastAsia="en-US"/>
        </w:rPr>
        <w:t>и</w:t>
      </w:r>
      <w:r w:rsidRPr="006A617B">
        <w:rPr>
          <w:rFonts w:eastAsia="Calibri" w:cs="Times New Roman"/>
          <w:szCs w:val="28"/>
          <w:lang w:eastAsia="en-US"/>
        </w:rPr>
        <w:t xml:space="preserve">, использования </w:t>
      </w:r>
      <w:r w:rsidRPr="006A617B">
        <w:rPr>
          <w:rFonts w:eastAsia="Calibri" w:cs="Times New Roman"/>
          <w:b/>
          <w:szCs w:val="28"/>
          <w:lang w:eastAsia="en-US"/>
        </w:rPr>
        <w:t>ь</w:t>
      </w:r>
      <w:r w:rsidRPr="006A617B">
        <w:rPr>
          <w:rFonts w:eastAsia="Calibri" w:cs="Times New Roman"/>
          <w:szCs w:val="28"/>
          <w:lang w:eastAsia="en-US"/>
        </w:rPr>
        <w:t xml:space="preserve"> как показателя грамматической формы в инфинитиве, в форме 2-го лица единственного числа, в формах повелительного наклонения глагола; -</w:t>
      </w:r>
      <w:r w:rsidRPr="006A617B">
        <w:rPr>
          <w:rFonts w:eastAsia="Calibri" w:cs="Times New Roman"/>
          <w:b/>
          <w:szCs w:val="28"/>
          <w:lang w:eastAsia="en-US"/>
        </w:rPr>
        <w:t>тся</w:t>
      </w:r>
      <w:r w:rsidRPr="006A617B">
        <w:rPr>
          <w:rFonts w:eastAsia="Calibri" w:cs="Times New Roman"/>
          <w:szCs w:val="28"/>
          <w:lang w:eastAsia="en-US"/>
        </w:rPr>
        <w:t xml:space="preserve"> и -</w:t>
      </w:r>
      <w:r w:rsidRPr="006A617B">
        <w:rPr>
          <w:rFonts w:eastAsia="Calibri" w:cs="Times New Roman"/>
          <w:b/>
          <w:szCs w:val="28"/>
          <w:lang w:eastAsia="en-US"/>
        </w:rPr>
        <w:t>ться</w:t>
      </w:r>
      <w:r w:rsidRPr="006A617B">
        <w:rPr>
          <w:rFonts w:eastAsia="Calibri" w:cs="Times New Roman"/>
          <w:szCs w:val="28"/>
          <w:lang w:eastAsia="en-US"/>
        </w:rPr>
        <w:t xml:space="preserve"> в глаголах; суффиксов -</w:t>
      </w:r>
      <w:r w:rsidRPr="006A617B">
        <w:rPr>
          <w:rFonts w:eastAsia="Calibri" w:cs="Times New Roman"/>
          <w:b/>
          <w:szCs w:val="28"/>
          <w:lang w:eastAsia="en-US"/>
        </w:rPr>
        <w:t>ова</w:t>
      </w:r>
      <w:r w:rsidRPr="006A617B">
        <w:rPr>
          <w:rFonts w:eastAsia="Calibri" w:cs="Times New Roman"/>
          <w:szCs w:val="28"/>
          <w:lang w:eastAsia="en-US"/>
        </w:rPr>
        <w:t>-/-</w:t>
      </w:r>
      <w:r w:rsidRPr="006A617B">
        <w:rPr>
          <w:rFonts w:eastAsia="Calibri" w:cs="Times New Roman"/>
          <w:b/>
          <w:szCs w:val="28"/>
          <w:lang w:eastAsia="en-US"/>
        </w:rPr>
        <w:t>ева</w:t>
      </w:r>
      <w:r w:rsidRPr="006A617B">
        <w:rPr>
          <w:rFonts w:eastAsia="Calibri" w:cs="Times New Roman"/>
          <w:szCs w:val="28"/>
          <w:lang w:eastAsia="en-US"/>
        </w:rPr>
        <w:t>-, -</w:t>
      </w:r>
      <w:r w:rsidRPr="006A617B">
        <w:rPr>
          <w:rFonts w:eastAsia="Calibri" w:cs="Times New Roman"/>
          <w:b/>
          <w:szCs w:val="28"/>
          <w:lang w:eastAsia="en-US"/>
        </w:rPr>
        <w:t>ыва</w:t>
      </w:r>
      <w:r w:rsidRPr="006A617B">
        <w:rPr>
          <w:rFonts w:eastAsia="Calibri" w:cs="Times New Roman"/>
          <w:szCs w:val="28"/>
          <w:lang w:eastAsia="en-US"/>
        </w:rPr>
        <w:t>-/-</w:t>
      </w:r>
      <w:r w:rsidRPr="006A617B">
        <w:rPr>
          <w:rFonts w:eastAsia="Calibri" w:cs="Times New Roman"/>
          <w:b/>
          <w:szCs w:val="28"/>
          <w:lang w:eastAsia="en-US"/>
        </w:rPr>
        <w:t>ива</w:t>
      </w:r>
      <w:r w:rsidRPr="006A617B">
        <w:rPr>
          <w:rFonts w:eastAsia="Calibri" w:cs="Times New Roman"/>
          <w:szCs w:val="28"/>
          <w:lang w:eastAsia="en-US"/>
        </w:rPr>
        <w:t>-; личных окончаний глагола, гласной перед суффиксом -</w:t>
      </w:r>
      <w:r w:rsidRPr="006A617B">
        <w:rPr>
          <w:rFonts w:eastAsia="Calibri" w:cs="Times New Roman"/>
          <w:b/>
          <w:szCs w:val="28"/>
          <w:lang w:eastAsia="en-US"/>
        </w:rPr>
        <w:t>л</w:t>
      </w:r>
      <w:r w:rsidRPr="006A617B">
        <w:rPr>
          <w:rFonts w:eastAsia="Calibri" w:cs="Times New Roman"/>
          <w:szCs w:val="28"/>
          <w:lang w:eastAsia="en-US"/>
        </w:rPr>
        <w:t xml:space="preserve">- в формах прошедшего времени глагола; слитного и раздельного написания </w:t>
      </w:r>
      <w:r w:rsidRPr="006A617B">
        <w:rPr>
          <w:rFonts w:eastAsia="Calibri" w:cs="Times New Roman"/>
          <w:b/>
          <w:szCs w:val="28"/>
          <w:lang w:eastAsia="en-US"/>
        </w:rPr>
        <w:t>не</w:t>
      </w:r>
      <w:r w:rsidRPr="006A617B">
        <w:rPr>
          <w:rFonts w:eastAsia="Calibri" w:cs="Times New Roman"/>
          <w:szCs w:val="28"/>
          <w:lang w:eastAsia="en-US"/>
        </w:rPr>
        <w:t xml:space="preserve"> с глаголами);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морфологический анализ имен существительных, имен прилагательных, глаголов;</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применять знания по морфологии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осознавать пунктуацию как систему правил расстановки знаков препинания, раскрывать назначение пунктуации;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применять знания по синтаксису и пунктуации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lastRenderedPageBreak/>
        <w:t>соблюдать на письме нормы современного русского литературного</w:t>
      </w:r>
      <w:r>
        <w:rPr>
          <w:rFonts w:eastAsia="Calibri" w:cs="Times New Roman"/>
          <w:szCs w:val="28"/>
          <w:lang w:eastAsia="en-US"/>
        </w:rPr>
        <w:t xml:space="preserve"> языка</w:t>
      </w:r>
      <w:r w:rsidRPr="006A617B">
        <w:rPr>
          <w:rFonts w:eastAsia="Calibri" w:cs="Times New Roman"/>
          <w:szCs w:val="28"/>
          <w:lang w:eastAsia="en-US"/>
        </w:rPr>
        <w:t xml:space="preserve">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12 орфограмм и 2−3 пунктограмм и не более 5 слов с непроверяемыми написаниями).</w:t>
      </w:r>
    </w:p>
    <w:p w:rsidR="00160D6B" w:rsidRPr="006A617B" w:rsidRDefault="00160D6B" w:rsidP="00160D6B">
      <w:pPr>
        <w:widowControl w:val="0"/>
        <w:tabs>
          <w:tab w:val="left" w:pos="993"/>
        </w:tabs>
        <w:spacing w:after="0" w:line="240" w:lineRule="auto"/>
        <w:contextualSpacing/>
        <w:jc w:val="both"/>
        <w:rPr>
          <w:rFonts w:eastAsia="Calibri" w:cs="Times New Roman"/>
          <w:szCs w:val="28"/>
          <w:lang w:eastAsia="en-US"/>
        </w:rPr>
      </w:pPr>
    </w:p>
    <w:p w:rsidR="00160D6B" w:rsidRPr="006A617B" w:rsidRDefault="00160D6B" w:rsidP="00160D6B">
      <w:pPr>
        <w:widowControl w:val="0"/>
        <w:spacing w:after="0" w:line="240" w:lineRule="auto"/>
        <w:contextualSpacing/>
        <w:jc w:val="both"/>
        <w:rPr>
          <w:rFonts w:eastAsia="Calibri" w:cs="Times New Roman"/>
          <w:szCs w:val="28"/>
          <w:lang w:eastAsia="en-US"/>
        </w:rPr>
      </w:pPr>
      <w:r w:rsidRPr="006A617B">
        <w:rPr>
          <w:rFonts w:eastAsia="Calibri" w:cs="Times New Roman"/>
          <w:szCs w:val="28"/>
          <w:lang w:eastAsia="en-US"/>
        </w:rPr>
        <w:tab/>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«Русский язык» должны отражать сформированность умений:</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значение русского языка как государственного языка Российской Федерации и языка межнационального общения, значение понятия «литературный язык»;</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объяснять разницу между понятиями «язык» и «речь»;</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совершенствовать владение изучающим видом чтения;</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ознакомительным видом чтения;</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(для подробного изложения объем исходного текста не менее 160 слов; для сжатого изложения – не менее 165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устно пересказывать (при наличии возможности или представить в письменной форме) прочитанный или прослушанный текст объемом не менее 110 слов;</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создавать устные монологические высказывания (при наличии возможности)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различными видами диалога: побуждение к действию, обмен мнениями (объем не</w:t>
      </w:r>
      <w:r>
        <w:rPr>
          <w:rFonts w:eastAsia="Times New Roman" w:cs="Times New Roman"/>
          <w:szCs w:val="28"/>
        </w:rPr>
        <w:t xml:space="preserve"> менее 4 реплик)</w:t>
      </w:r>
      <w:r w:rsidRPr="006A617B">
        <w:rPr>
          <w:rFonts w:eastAsia="Times New Roman" w:cs="Times New Roman"/>
          <w:szCs w:val="28"/>
        </w:rPr>
        <w:t xml:space="preserve"> (при наличии возможности)</w:t>
      </w:r>
      <w:r>
        <w:rPr>
          <w:rFonts w:eastAsia="Times New Roman" w:cs="Times New Roman"/>
          <w:szCs w:val="28"/>
        </w:rPr>
        <w:t>;</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распознавать тексты разных функциональных разновидностей </w:t>
      </w:r>
      <w:r w:rsidRPr="006A617B">
        <w:rPr>
          <w:rFonts w:eastAsia="Times New Roman" w:cs="Times New Roman"/>
          <w:szCs w:val="28"/>
        </w:rPr>
        <w:lastRenderedPageBreak/>
        <w:t xml:space="preserve">(повествование, описание); характеризовать особенности описания как типа речи; особенности официально-делового стиля речи, научного стиля речи; называть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(при наличии возможности); </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w:t>
      </w:r>
      <w:r>
        <w:rPr>
          <w:rFonts w:eastAsia="Times New Roman" w:cs="Times New Roman"/>
          <w:szCs w:val="28"/>
        </w:rPr>
        <w:t>е</w:t>
      </w:r>
      <w:r w:rsidRPr="006A617B">
        <w:rPr>
          <w:rFonts w:eastAsia="Times New Roman" w:cs="Times New Roman"/>
          <w:szCs w:val="28"/>
        </w:rPr>
        <w:t xml:space="preserve"> сочинени</w:t>
      </w:r>
      <w:r>
        <w:rPr>
          <w:rFonts w:eastAsia="Times New Roman" w:cs="Times New Roman"/>
          <w:szCs w:val="28"/>
        </w:rPr>
        <w:t>е</w:t>
      </w:r>
      <w:r w:rsidRPr="006A617B">
        <w:rPr>
          <w:rFonts w:eastAsia="Times New Roman" w:cs="Times New Roman"/>
          <w:szCs w:val="28"/>
        </w:rPr>
        <w:t xml:space="preserve"> объемом 1,0–1,5 страницы с учетом стиля и жанра сочинения, характера темы); устно (при наличии возможности) и письменно описывать внешность человека, помещение, природу, местность, действие; </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текст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фонетический анализ слов; использовать знания по фонетике и графике в практике произношения и правописания слов;</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характеризовать слово с точки зрения сферы его употребления, происхождения и стилистической окраски; объяснять разницу между активным и пассивным запасом слов;</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признаки фразеологизмов, объяснять их значение; определять речевую ситуацию употребления фразеологизма;</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эпитеты, метафоры, олицетворения;</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применять знания по лексике и фразеологии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оценивать свою и чужую речь с точки зрения точного, уместного и выразительного словоупотребления; использовать толковые словари.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виды морфем в слове (формообразующие и словообразовательные);</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w:t>
      </w:r>
      <w:r w:rsidRPr="006A617B">
        <w:rPr>
          <w:rFonts w:eastAsia="Calibri" w:cs="Times New Roman"/>
          <w:szCs w:val="28"/>
          <w:lang w:eastAsia="en-US"/>
        </w:rPr>
        <w:lastRenderedPageBreak/>
        <w:t>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словообразовательные нормы русского языка; </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особенности словообразования имен существительных; соблюдать нормы произношения, постановки ударения (в рамках изученного), словоизменения имен существительных;</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особенности словообразования имен прилагательных; соблюдать нормы произношения имен прилагательных,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соблюдать нормы правописания имен числительных, в том числе </w:t>
      </w:r>
      <w:r w:rsidRPr="006A617B">
        <w:rPr>
          <w:rFonts w:eastAsia="Calibri" w:cs="Times New Roman"/>
          <w:b/>
          <w:szCs w:val="28"/>
          <w:lang w:eastAsia="en-US"/>
        </w:rPr>
        <w:t>ь</w:t>
      </w:r>
      <w:r w:rsidRPr="006A617B">
        <w:rPr>
          <w:rFonts w:eastAsia="Calibri" w:cs="Times New Roman"/>
          <w:szCs w:val="28"/>
          <w:lang w:eastAsia="en-US"/>
        </w:rPr>
        <w:t xml:space="preserve"> в именах числительных;</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A617B">
        <w:rPr>
          <w:rFonts w:eastAsia="Calibri" w:cs="Times New Roman"/>
          <w:b/>
          <w:szCs w:val="28"/>
          <w:lang w:eastAsia="en-US"/>
        </w:rPr>
        <w:t>не</w:t>
      </w:r>
      <w:r w:rsidRPr="006A617B">
        <w:rPr>
          <w:rFonts w:eastAsia="Calibri" w:cs="Times New Roman"/>
          <w:szCs w:val="28"/>
          <w:lang w:eastAsia="en-US"/>
        </w:rPr>
        <w:t xml:space="preserve"> и </w:t>
      </w:r>
      <w:r w:rsidRPr="006A617B">
        <w:rPr>
          <w:rFonts w:eastAsia="Calibri" w:cs="Times New Roman"/>
          <w:b/>
          <w:szCs w:val="28"/>
          <w:lang w:eastAsia="en-US"/>
        </w:rPr>
        <w:t>ни</w:t>
      </w:r>
      <w:r w:rsidRPr="006A617B">
        <w:rPr>
          <w:rFonts w:eastAsia="Calibri" w:cs="Times New Roman"/>
          <w:szCs w:val="28"/>
          <w:lang w:eastAsia="en-US"/>
        </w:rPr>
        <w:t>,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объяснять роль причастия в предложении; понимать особенности постановки ударения в некоторых формах причастий; правильно употреблять в речи однокоренные слова типа «</w:t>
      </w:r>
      <w:r w:rsidRPr="006A617B">
        <w:rPr>
          <w:rFonts w:eastAsia="Calibri" w:cs="Times New Roman"/>
          <w:b/>
          <w:szCs w:val="28"/>
          <w:lang w:eastAsia="en-US"/>
        </w:rPr>
        <w:t>висящий</w:t>
      </w:r>
      <w:r w:rsidRPr="006A617B">
        <w:rPr>
          <w:rFonts w:eastAsia="Calibri" w:cs="Times New Roman"/>
          <w:szCs w:val="28"/>
          <w:lang w:eastAsia="en-US"/>
        </w:rPr>
        <w:t xml:space="preserve"> – </w:t>
      </w:r>
      <w:r w:rsidRPr="006A617B">
        <w:rPr>
          <w:rFonts w:eastAsia="Calibri" w:cs="Times New Roman"/>
          <w:b/>
          <w:szCs w:val="28"/>
          <w:lang w:eastAsia="en-US"/>
        </w:rPr>
        <w:t>висячий</w:t>
      </w:r>
      <w:r w:rsidRPr="006A617B">
        <w:rPr>
          <w:rFonts w:eastAsia="Calibri" w:cs="Times New Roman"/>
          <w:szCs w:val="28"/>
          <w:lang w:eastAsia="en-US"/>
        </w:rPr>
        <w:t>», «</w:t>
      </w:r>
      <w:r w:rsidRPr="006A617B">
        <w:rPr>
          <w:rFonts w:eastAsia="Calibri" w:cs="Times New Roman"/>
          <w:b/>
          <w:szCs w:val="28"/>
          <w:lang w:eastAsia="en-US"/>
        </w:rPr>
        <w:t>горящий</w:t>
      </w:r>
      <w:r w:rsidRPr="006A617B">
        <w:rPr>
          <w:rFonts w:eastAsia="Calibri" w:cs="Times New Roman"/>
          <w:szCs w:val="28"/>
          <w:lang w:eastAsia="en-US"/>
        </w:rPr>
        <w:t xml:space="preserve"> – </w:t>
      </w:r>
      <w:r w:rsidRPr="006A617B">
        <w:rPr>
          <w:rFonts w:eastAsia="Calibri" w:cs="Times New Roman"/>
          <w:b/>
          <w:szCs w:val="28"/>
          <w:lang w:eastAsia="en-US"/>
        </w:rPr>
        <w:t>горячий</w:t>
      </w:r>
      <w:r w:rsidRPr="006A617B">
        <w:rPr>
          <w:rFonts w:eastAsia="Calibri" w:cs="Times New Roman"/>
          <w:szCs w:val="28"/>
          <w:lang w:eastAsia="en-US"/>
        </w:rPr>
        <w:t xml:space="preserve">», причастия с </w:t>
      </w:r>
      <w:r w:rsidRPr="006A617B">
        <w:rPr>
          <w:rFonts w:eastAsia="Calibri" w:cs="Times New Roman"/>
          <w:szCs w:val="28"/>
          <w:lang w:eastAsia="en-US"/>
        </w:rPr>
        <w:lastRenderedPageBreak/>
        <w:t>суффиксом –</w:t>
      </w:r>
      <w:r w:rsidRPr="006A617B">
        <w:rPr>
          <w:rFonts w:eastAsia="Calibri" w:cs="Times New Roman"/>
          <w:b/>
          <w:szCs w:val="28"/>
          <w:lang w:eastAsia="en-US"/>
        </w:rPr>
        <w:t xml:space="preserve">ся; </w:t>
      </w:r>
      <w:r w:rsidRPr="006A617B">
        <w:rPr>
          <w:rFonts w:eastAsia="Calibri" w:cs="Times New Roman"/>
          <w:szCs w:val="28"/>
          <w:lang w:eastAsia="en-US"/>
        </w:rPr>
        <w:t xml:space="preserve">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w:t>
      </w:r>
      <w:r w:rsidRPr="006A617B">
        <w:rPr>
          <w:rFonts w:eastAsia="Calibri" w:cs="Times New Roman"/>
          <w:b/>
          <w:szCs w:val="28"/>
          <w:lang w:eastAsia="en-US"/>
        </w:rPr>
        <w:t>н</w:t>
      </w:r>
      <w:r w:rsidRPr="006A617B">
        <w:rPr>
          <w:rFonts w:eastAsia="Calibri" w:cs="Times New Roman"/>
          <w:szCs w:val="28"/>
          <w:lang w:eastAsia="en-US"/>
        </w:rPr>
        <w:t xml:space="preserve"> и </w:t>
      </w:r>
      <w:r w:rsidRPr="006A617B">
        <w:rPr>
          <w:rFonts w:eastAsia="Calibri" w:cs="Times New Roman"/>
          <w:b/>
          <w:szCs w:val="28"/>
          <w:lang w:eastAsia="en-US"/>
        </w:rPr>
        <w:t>нн</w:t>
      </w:r>
      <w:r w:rsidRPr="006A617B">
        <w:rPr>
          <w:rFonts w:eastAsia="Calibri" w:cs="Times New Roman"/>
          <w:szCs w:val="28"/>
          <w:lang w:eastAsia="en-US"/>
        </w:rPr>
        <w:t xml:space="preserve"> в суффиксах причастий и отглагольных имен прилагательных; слитное 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причастиями);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имена числительные, местоимения, причастия;</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морфологический анализ имен числительных, местоимений, причастий;</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применять знания по морфологии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проводить анализ текста; определять средства связи предложений в тексте, в том числе с использованием притяжательных и указательных местоимений, </w:t>
      </w:r>
      <w:r w:rsidR="00806A75" w:rsidRPr="006A617B">
        <w:rPr>
          <w:rFonts w:eastAsia="Calibri" w:cs="Times New Roman"/>
          <w:szCs w:val="28"/>
          <w:lang w:eastAsia="en-US"/>
        </w:rPr>
        <w:t>видовременной</w:t>
      </w:r>
      <w:r w:rsidRPr="006A617B">
        <w:rPr>
          <w:rFonts w:eastAsia="Calibri" w:cs="Times New Roman"/>
          <w:szCs w:val="28"/>
          <w:lang w:eastAsia="en-US"/>
        </w:rPr>
        <w:t xml:space="preserve"> соотнесенности глагольных форм;</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16 орфограмм, 3–4 пунктограмм и не более 7 слов с непроверяемыми написаниями); соблюдать в устной речи (при наличии </w:t>
      </w:r>
      <w:r w:rsidR="00806A75" w:rsidRPr="006A617B">
        <w:rPr>
          <w:rFonts w:eastAsia="Calibri" w:cs="Times New Roman"/>
          <w:szCs w:val="28"/>
          <w:lang w:eastAsia="en-US"/>
        </w:rPr>
        <w:t>возможности) и</w:t>
      </w:r>
      <w:r w:rsidRPr="006A617B">
        <w:rPr>
          <w:rFonts w:eastAsia="Calibri" w:cs="Times New Roman"/>
          <w:szCs w:val="28"/>
          <w:lang w:eastAsia="en-US"/>
        </w:rPr>
        <w:t xml:space="preserve"> на письме правила речевого этикета.</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«Русский язык» должны отражать сформированность умений:</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понимать русский язык как развивающееся явление, объяснять взаимосвязь языка, культуры и истории народа; </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использовать грамматические словари и справочники в речевой практике (при наличии возможности); </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понимать текст как речевое произведение,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160D6B" w:rsidRPr="006A617B" w:rsidRDefault="00160D6B" w:rsidP="00160D6B">
      <w:pPr>
        <w:widowControl w:val="0"/>
        <w:numPr>
          <w:ilvl w:val="0"/>
          <w:numId w:val="6"/>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владеть различными видами аудирования (выборочным, детальным) публицистических текстов различных функционально-смысловых типов речи;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совершенствовать владение ознакомительным и изучающим видами чтения; владеть просмотровым видом чтения;</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(при наличии возможности) и письменно формулировать тему и главную мысль текста,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 </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владеть навыками информационной переработки прослушанного и прочитанного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устно пересказывать (при наличии возможности или представить в письменной форме) прочитанный или прослушанный текст объемом не менее 120 слов;</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устные монологические высказывания (при наличии возможности)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участвовать в диалоге (при наличии возможности)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160D6B" w:rsidRPr="006A617B" w:rsidRDefault="00160D6B" w:rsidP="00160D6B">
      <w:pPr>
        <w:widowControl w:val="0"/>
        <w:numPr>
          <w:ilvl w:val="0"/>
          <w:numId w:val="6"/>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тексты разных функционально-смысловых типов речи (повествование, описание, рассуждение); понимать особенности рассуждения как функционально-смыслового типа речи, структурные особенности текста-рассуждения; </w:t>
      </w:r>
    </w:p>
    <w:p w:rsidR="00160D6B" w:rsidRPr="006A617B" w:rsidRDefault="00160D6B" w:rsidP="00160D6B">
      <w:pPr>
        <w:numPr>
          <w:ilvl w:val="0"/>
          <w:numId w:val="6"/>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создавать тексты различных функционально-смысловых типов речи (повествование, описание, рассуждение) с опорой на жизненный и </w:t>
      </w:r>
      <w:r w:rsidRPr="006A617B">
        <w:rPr>
          <w:rFonts w:eastAsia="Calibri" w:cs="Times New Roman"/>
          <w:szCs w:val="28"/>
          <w:lang w:eastAsia="en-US"/>
        </w:rPr>
        <w:lastRenderedPageBreak/>
        <w:t>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тексты в жанре научного сообщения, в публицистических жанрах (интервью, репортаж, заметка); оформлять деловые бумаги (инструкция);</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6"/>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виды и приемы чтения в практике осмысления и создания собственного текста;</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редактировать собственные тексты с целью совершенствования их содержания и формы;</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6"/>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изученные орфограммы; проводить орфографический анализ слова; применять знания по орфографии в практике правописания; </w:t>
      </w:r>
    </w:p>
    <w:p w:rsidR="00160D6B" w:rsidRPr="006A617B" w:rsidRDefault="00160D6B" w:rsidP="00160D6B">
      <w:pPr>
        <w:numPr>
          <w:ilvl w:val="0"/>
          <w:numId w:val="6"/>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по морфемике и словообразованию при выполнении различных видов языкового анализа и в практике правописания;</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значение фразеологизмов, пословиц и поговорок, афоризмов, крылатых слов (на основе изученного);</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метафору, олицетворение, эпитет, гиперболу, литоту;</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слово с точки зрения сферы его употребления, происхождения, активного и </w:t>
      </w:r>
      <w:r w:rsidR="00806A75" w:rsidRPr="006A617B">
        <w:rPr>
          <w:rFonts w:eastAsia="Calibri" w:cs="Times New Roman"/>
          <w:szCs w:val="28"/>
          <w:lang w:eastAsia="en-US"/>
        </w:rPr>
        <w:t>пассивного запаса,</w:t>
      </w:r>
      <w:r w:rsidRPr="006A617B">
        <w:rPr>
          <w:rFonts w:eastAsia="Calibri" w:cs="Times New Roman"/>
          <w:szCs w:val="28"/>
          <w:lang w:eastAsia="en-US"/>
        </w:rPr>
        <w:t xml:space="preserve">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w:t>
      </w:r>
      <w:r w:rsidRPr="006A617B">
        <w:rPr>
          <w:rFonts w:eastAsia="Calibri" w:cs="Times New Roman"/>
          <w:szCs w:val="28"/>
          <w:lang w:eastAsia="en-US"/>
        </w:rPr>
        <w:lastRenderedPageBreak/>
        <w:t xml:space="preserve">дефисное, раздельное написание; слитное или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наречиями; </w:t>
      </w:r>
      <w:r w:rsidRPr="006A617B">
        <w:rPr>
          <w:rFonts w:eastAsia="Calibri" w:cs="Times New Roman"/>
          <w:b/>
          <w:szCs w:val="28"/>
          <w:lang w:eastAsia="en-US"/>
        </w:rPr>
        <w:t xml:space="preserve">н </w:t>
      </w:r>
      <w:r w:rsidRPr="006A617B">
        <w:rPr>
          <w:rFonts w:eastAsia="Calibri" w:cs="Times New Roman"/>
          <w:szCs w:val="28"/>
          <w:lang w:eastAsia="en-US"/>
        </w:rPr>
        <w:t xml:space="preserve">и </w:t>
      </w:r>
      <w:r w:rsidRPr="006A617B">
        <w:rPr>
          <w:rFonts w:eastAsia="Calibri" w:cs="Times New Roman"/>
          <w:b/>
          <w:szCs w:val="28"/>
          <w:lang w:eastAsia="en-US"/>
        </w:rPr>
        <w:t>нн</w:t>
      </w:r>
      <w:r w:rsidRPr="006A617B">
        <w:rPr>
          <w:rFonts w:eastAsia="Calibri" w:cs="Times New Roman"/>
          <w:szCs w:val="28"/>
          <w:lang w:eastAsia="en-US"/>
        </w:rPr>
        <w:t xml:space="preserve"> в наречиях на </w:t>
      </w:r>
      <w:r w:rsidRPr="006A617B">
        <w:rPr>
          <w:rFonts w:eastAsia="Calibri" w:cs="Times New Roman"/>
          <w:b/>
          <w:szCs w:val="28"/>
          <w:lang w:eastAsia="en-US"/>
        </w:rPr>
        <w:t>-о</w:t>
      </w:r>
      <w:r w:rsidRPr="006A617B">
        <w:rPr>
          <w:rFonts w:eastAsia="Calibri" w:cs="Times New Roman"/>
          <w:szCs w:val="28"/>
          <w:lang w:eastAsia="en-US"/>
        </w:rPr>
        <w:t xml:space="preserve"> и </w:t>
      </w:r>
      <w:r w:rsidRPr="006A617B">
        <w:rPr>
          <w:rFonts w:eastAsia="Calibri" w:cs="Times New Roman"/>
          <w:b/>
          <w:szCs w:val="28"/>
          <w:lang w:eastAsia="en-US"/>
        </w:rPr>
        <w:t>-е</w:t>
      </w:r>
      <w:r w:rsidRPr="006A617B">
        <w:rPr>
          <w:rFonts w:eastAsia="Calibri" w:cs="Times New Roman"/>
          <w:szCs w:val="28"/>
          <w:lang w:eastAsia="en-US"/>
        </w:rPr>
        <w:t xml:space="preserve">; правописание суффиксов наречий; употребление </w:t>
      </w:r>
      <w:r w:rsidRPr="006A617B">
        <w:rPr>
          <w:rFonts w:eastAsia="Calibri" w:cs="Times New Roman"/>
          <w:b/>
          <w:szCs w:val="28"/>
          <w:lang w:eastAsia="en-US"/>
        </w:rPr>
        <w:t>ь</w:t>
      </w:r>
      <w:r w:rsidRPr="006A617B">
        <w:rPr>
          <w:rFonts w:eastAsia="Calibri" w:cs="Times New Roman"/>
          <w:szCs w:val="28"/>
          <w:lang w:eastAsia="en-US"/>
        </w:rPr>
        <w:t xml:space="preserve"> на конце наречий после шипящих; правописание </w:t>
      </w:r>
      <w:r w:rsidRPr="006A617B">
        <w:rPr>
          <w:rFonts w:eastAsia="Calibri" w:cs="Times New Roman"/>
          <w:b/>
          <w:szCs w:val="28"/>
          <w:lang w:eastAsia="en-US"/>
        </w:rPr>
        <w:t>о – е</w:t>
      </w:r>
      <w:r w:rsidRPr="006A617B">
        <w:rPr>
          <w:rFonts w:eastAsia="Calibri" w:cs="Times New Roman"/>
          <w:szCs w:val="28"/>
          <w:lang w:eastAsia="en-US"/>
        </w:rPr>
        <w:t xml:space="preserve"> после шипящих в суффиксах наречий, </w:t>
      </w:r>
      <w:r w:rsidRPr="006A617B">
        <w:rPr>
          <w:rFonts w:eastAsia="Calibri" w:cs="Times New Roman"/>
          <w:b/>
          <w:szCs w:val="28"/>
          <w:lang w:eastAsia="en-US"/>
        </w:rPr>
        <w:t xml:space="preserve">е </w:t>
      </w:r>
      <w:r w:rsidRPr="006A617B">
        <w:rPr>
          <w:rFonts w:eastAsia="Calibri" w:cs="Times New Roman"/>
          <w:szCs w:val="28"/>
          <w:lang w:eastAsia="en-US"/>
        </w:rPr>
        <w:t xml:space="preserve">и </w:t>
      </w:r>
      <w:r w:rsidRPr="006A617B">
        <w:rPr>
          <w:rFonts w:eastAsia="Calibri" w:cs="Times New Roman"/>
          <w:b/>
          <w:szCs w:val="28"/>
          <w:lang w:eastAsia="en-US"/>
        </w:rPr>
        <w:t>и</w:t>
      </w:r>
      <w:r w:rsidRPr="006A617B">
        <w:rPr>
          <w:rFonts w:eastAsia="Calibri" w:cs="Times New Roman"/>
          <w:szCs w:val="28"/>
          <w:lang w:eastAsia="en-US"/>
        </w:rPr>
        <w:t xml:space="preserve"> в приставках </w:t>
      </w:r>
      <w:r w:rsidRPr="006A617B">
        <w:rPr>
          <w:rFonts w:eastAsia="Calibri" w:cs="Times New Roman"/>
          <w:b/>
          <w:szCs w:val="28"/>
          <w:lang w:eastAsia="en-US"/>
        </w:rPr>
        <w:t>не-</w:t>
      </w:r>
      <w:r w:rsidRPr="006A617B">
        <w:rPr>
          <w:rFonts w:eastAsia="Calibri" w:cs="Times New Roman"/>
          <w:szCs w:val="28"/>
          <w:lang w:eastAsia="en-US"/>
        </w:rPr>
        <w:t xml:space="preserve"> и </w:t>
      </w:r>
      <w:r w:rsidRPr="006A617B">
        <w:rPr>
          <w:rFonts w:eastAsia="Calibri" w:cs="Times New Roman"/>
          <w:b/>
          <w:szCs w:val="28"/>
          <w:lang w:eastAsia="en-US"/>
        </w:rPr>
        <w:t>ни-</w:t>
      </w:r>
      <w:r w:rsidRPr="006A617B">
        <w:rPr>
          <w:rFonts w:eastAsia="Calibri" w:cs="Times New Roman"/>
          <w:szCs w:val="28"/>
          <w:lang w:eastAsia="en-US"/>
        </w:rPr>
        <w:t xml:space="preserve"> наречий);</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деепричастиями);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давать общую характеристику служебных частей речи; объяснять их отличия от самостоятельных частей речи;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w:t>
      </w:r>
      <w:r w:rsidRPr="006A617B">
        <w:rPr>
          <w:rFonts w:eastAsia="Calibri" w:cs="Times New Roman"/>
          <w:b/>
          <w:szCs w:val="28"/>
          <w:lang w:eastAsia="en-US"/>
        </w:rPr>
        <w:t>и</w:t>
      </w:r>
      <w:r w:rsidRPr="006A617B">
        <w:rPr>
          <w:rFonts w:eastAsia="Calibri" w:cs="Times New Roman"/>
          <w:szCs w:val="28"/>
          <w:lang w:eastAsia="en-US"/>
        </w:rPr>
        <w:t>;</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w:t>
      </w:r>
      <w:r w:rsidRPr="006A617B">
        <w:rPr>
          <w:rFonts w:eastAsia="Calibri" w:cs="Times New Roman"/>
          <w:b/>
          <w:szCs w:val="28"/>
          <w:lang w:eastAsia="en-US"/>
        </w:rPr>
        <w:t>не</w:t>
      </w:r>
      <w:r w:rsidRPr="006A617B">
        <w:rPr>
          <w:rFonts w:eastAsia="Calibri" w:cs="Times New Roman"/>
          <w:szCs w:val="28"/>
          <w:lang w:eastAsia="en-US"/>
        </w:rPr>
        <w:t xml:space="preserve"> и </w:t>
      </w:r>
      <w:r w:rsidRPr="006A617B">
        <w:rPr>
          <w:rFonts w:eastAsia="Calibri" w:cs="Times New Roman"/>
          <w:b/>
          <w:szCs w:val="28"/>
          <w:lang w:eastAsia="en-US"/>
        </w:rPr>
        <w:t>ни</w:t>
      </w:r>
      <w:r w:rsidRPr="006A617B">
        <w:rPr>
          <w:rFonts w:eastAsia="Calibri" w:cs="Times New Roman"/>
          <w:szCs w:val="28"/>
          <w:lang w:eastAsia="en-US"/>
        </w:rPr>
        <w:t>, формообразующих частиц;</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междометия как часть речи, различать группы междометий по значению; объяснять роль междометий в речи, особенности звукоподражательных слов и их употребление в разговорной речи, в художественной литературе; соблюдать пунктуационные нормы оформления междометий в предложении;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110–120 слов; словарного диктанта объемом 25–30 слов; диктанта на основе связного текста объемом 110–120 слов, содержащего не более 20 орфограмм, 4–5 пунктограмм и не более 7 слов с непроверяемыми написаниями); соблюдать в устной речи (при наличии </w:t>
      </w:r>
      <w:r w:rsidR="00806A75" w:rsidRPr="006A617B">
        <w:rPr>
          <w:rFonts w:eastAsia="Calibri" w:cs="Times New Roman"/>
          <w:szCs w:val="28"/>
          <w:lang w:eastAsia="en-US"/>
        </w:rPr>
        <w:t>возможности) и</w:t>
      </w:r>
      <w:r w:rsidRPr="006A617B">
        <w:rPr>
          <w:rFonts w:eastAsia="Calibri" w:cs="Times New Roman"/>
          <w:szCs w:val="28"/>
          <w:lang w:eastAsia="en-US"/>
        </w:rPr>
        <w:t xml:space="preserve"> на письме правила речевого этикета. </w:t>
      </w:r>
    </w:p>
    <w:p w:rsidR="00160D6B" w:rsidRPr="006A617B" w:rsidRDefault="00160D6B" w:rsidP="00160D6B">
      <w:pPr>
        <w:widowControl w:val="0"/>
        <w:autoSpaceDE w:val="0"/>
        <w:autoSpaceDN w:val="0"/>
        <w:spacing w:after="0" w:line="240" w:lineRule="auto"/>
        <w:jc w:val="both"/>
        <w:rPr>
          <w:rFonts w:eastAsia="Times New Roman" w:cs="Times New Roman"/>
          <w:b/>
          <w:szCs w:val="28"/>
        </w:rPr>
      </w:pP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«Русский язык» должны отражать сформированность умений:</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характеризовать русский язык как один из индоевропейских языков, как язык из числа славянских языков;</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устно пересказывать прочитанный или прослушанный текст объемом не менее 140 слов;</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участвовать в диалоге (при наличии возможности) на лингвистические (в рамках изученного) темы и темы на основе жизненных наблюдений объемом не менее 6 реплик;</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создавать тексты различных функционально-смысловых типов </w:t>
      </w:r>
      <w:r w:rsidRPr="006A617B">
        <w:rPr>
          <w:rFonts w:eastAsia="Times New Roman" w:cs="Times New Roman"/>
          <w:szCs w:val="28"/>
        </w:rPr>
        <w:lastRenderedPageBreak/>
        <w:t>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использовать знание основных признаков текста и особенностей функционально-смысловых типов речи в практике его создания. </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160D6B" w:rsidRPr="006A617B" w:rsidRDefault="00160D6B" w:rsidP="00160D6B">
      <w:pPr>
        <w:widowControl w:val="0"/>
        <w:numPr>
          <w:ilvl w:val="0"/>
          <w:numId w:val="7"/>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7"/>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7"/>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160D6B" w:rsidRPr="006A617B" w:rsidRDefault="00160D6B" w:rsidP="00160D6B">
      <w:pPr>
        <w:numPr>
          <w:ilvl w:val="0"/>
          <w:numId w:val="7"/>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применять основные правила пунктуации в русском языке. </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w:t>
      </w:r>
      <w:r w:rsidR="00806A75" w:rsidRPr="006A617B">
        <w:rPr>
          <w:rFonts w:eastAsia="Calibri" w:cs="Times New Roman"/>
          <w:szCs w:val="28"/>
          <w:lang w:eastAsia="en-US"/>
        </w:rPr>
        <w:t>предложениями,</w:t>
      </w:r>
      <w:r w:rsidRPr="006A617B">
        <w:rPr>
          <w:rFonts w:eastAsia="Calibri" w:cs="Times New Roman"/>
          <w:szCs w:val="28"/>
          <w:lang w:eastAsia="en-US"/>
        </w:rPr>
        <w:t xml:space="preserve"> и вставными конструкциями, междометиями; применять нормы построения простого предложения, использования инверсии; </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признаки однородных членов предложения, средства их связи (союзная и бессоюзная связь); различать однородные и </w:t>
      </w:r>
      <w:r w:rsidRPr="006A617B">
        <w:rPr>
          <w:rFonts w:eastAsia="Calibri" w:cs="Times New Roman"/>
          <w:szCs w:val="28"/>
          <w:lang w:eastAsia="en-US"/>
        </w:rPr>
        <w:lastRenderedPageBreak/>
        <w:t xml:space="preserve">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6A617B">
        <w:rPr>
          <w:rFonts w:eastAsia="Calibri" w:cs="Times New Roman"/>
          <w:b/>
          <w:szCs w:val="28"/>
          <w:lang w:eastAsia="en-US"/>
        </w:rPr>
        <w:t>не только</w:t>
      </w:r>
      <w:r w:rsidRPr="006A617B">
        <w:rPr>
          <w:rFonts w:eastAsia="Calibri" w:cs="Times New Roman"/>
          <w:szCs w:val="28"/>
          <w:lang w:eastAsia="en-US"/>
        </w:rPr>
        <w:t xml:space="preserve"> – </w:t>
      </w:r>
      <w:r w:rsidRPr="006A617B">
        <w:rPr>
          <w:rFonts w:eastAsia="Calibri" w:cs="Times New Roman"/>
          <w:b/>
          <w:szCs w:val="28"/>
          <w:lang w:eastAsia="en-US"/>
        </w:rPr>
        <w:t>но и</w:t>
      </w:r>
      <w:r w:rsidRPr="006A617B">
        <w:rPr>
          <w:rFonts w:eastAsia="Calibri" w:cs="Times New Roman"/>
          <w:szCs w:val="28"/>
          <w:lang w:eastAsia="en-US"/>
        </w:rPr>
        <w:t xml:space="preserve">, </w:t>
      </w:r>
      <w:r w:rsidRPr="006A617B">
        <w:rPr>
          <w:rFonts w:eastAsia="Calibri" w:cs="Times New Roman"/>
          <w:b/>
          <w:szCs w:val="28"/>
          <w:lang w:eastAsia="en-US"/>
        </w:rPr>
        <w:t>как</w:t>
      </w:r>
      <w:r w:rsidRPr="006A617B">
        <w:rPr>
          <w:rFonts w:eastAsia="Calibri" w:cs="Times New Roman"/>
          <w:szCs w:val="28"/>
          <w:lang w:eastAsia="en-US"/>
        </w:rPr>
        <w:t xml:space="preserve"> – </w:t>
      </w:r>
      <w:r w:rsidRPr="006A617B">
        <w:rPr>
          <w:rFonts w:eastAsia="Calibri" w:cs="Times New Roman"/>
          <w:b/>
          <w:szCs w:val="28"/>
          <w:lang w:eastAsia="en-US"/>
        </w:rPr>
        <w:t>так</w:t>
      </w:r>
      <w:r w:rsidRPr="006A617B">
        <w:rPr>
          <w:rFonts w:eastAsia="Calibri" w:cs="Times New Roman"/>
          <w:szCs w:val="28"/>
          <w:lang w:eastAsia="en-US"/>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грамматические, интонационные и пунктуационные особенности предложений со словами </w:t>
      </w:r>
      <w:r w:rsidRPr="006A617B">
        <w:rPr>
          <w:rFonts w:eastAsia="Calibri" w:cs="Times New Roman"/>
          <w:b/>
          <w:szCs w:val="28"/>
          <w:lang w:eastAsia="en-US"/>
        </w:rPr>
        <w:t>да</w:t>
      </w:r>
      <w:r w:rsidRPr="006A617B">
        <w:rPr>
          <w:rFonts w:eastAsia="Calibri" w:cs="Times New Roman"/>
          <w:szCs w:val="28"/>
          <w:lang w:eastAsia="en-US"/>
        </w:rPr>
        <w:t xml:space="preserve">, </w:t>
      </w:r>
      <w:r w:rsidRPr="006A617B">
        <w:rPr>
          <w:rFonts w:eastAsia="Calibri" w:cs="Times New Roman"/>
          <w:b/>
          <w:szCs w:val="28"/>
          <w:lang w:eastAsia="en-US"/>
        </w:rPr>
        <w:t>нет</w:t>
      </w:r>
      <w:r w:rsidRPr="006A617B">
        <w:rPr>
          <w:rFonts w:eastAsia="Calibri" w:cs="Times New Roman"/>
          <w:szCs w:val="28"/>
          <w:lang w:eastAsia="en-US"/>
        </w:rPr>
        <w:t>;</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сложные предложения; конструкции с чужой речью;</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6A617B">
        <w:rPr>
          <w:rFonts w:eastAsia="Calibri" w:cs="Times New Roman"/>
          <w:b/>
          <w:szCs w:val="28"/>
          <w:lang w:eastAsia="en-US"/>
        </w:rPr>
        <w:t>большинство</w:t>
      </w:r>
      <w:r w:rsidRPr="006A617B">
        <w:rPr>
          <w:rFonts w:eastAsia="Calibri" w:cs="Times New Roman"/>
          <w:szCs w:val="28"/>
          <w:lang w:eastAsia="en-US"/>
        </w:rPr>
        <w:t xml:space="preserve"> – </w:t>
      </w:r>
      <w:r w:rsidRPr="006A617B">
        <w:rPr>
          <w:rFonts w:eastAsia="Calibri" w:cs="Times New Roman"/>
          <w:b/>
          <w:szCs w:val="28"/>
          <w:lang w:eastAsia="en-US"/>
        </w:rPr>
        <w:t>меньшинство</w:t>
      </w:r>
      <w:r w:rsidRPr="006A617B">
        <w:rPr>
          <w:rFonts w:eastAsia="Calibri" w:cs="Times New Roman"/>
          <w:szCs w:val="28"/>
          <w:lang w:eastAsia="en-US"/>
        </w:rPr>
        <w:t xml:space="preserve">, количественными сочетаниями; применять нормы постановки тире между подлежащим и сказуемым; распознавать односоставные предложения, их грамматические признаки, морфологические средства выражения подлежащего, сказуемого; различать виды </w:t>
      </w:r>
      <w:r w:rsidRPr="006A617B">
        <w:rPr>
          <w:rFonts w:eastAsia="Calibri" w:cs="Times New Roman"/>
          <w:szCs w:val="28"/>
          <w:lang w:eastAsia="en-US"/>
        </w:rPr>
        <w:lastRenderedPageBreak/>
        <w:t>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применять нормы постановки знаков препинания в простом и сложном предложениях с союзом </w:t>
      </w:r>
      <w:r w:rsidRPr="006A617B">
        <w:rPr>
          <w:rFonts w:eastAsia="Calibri" w:cs="Times New Roman"/>
          <w:b/>
          <w:szCs w:val="28"/>
          <w:lang w:eastAsia="en-US"/>
        </w:rPr>
        <w:t>и</w:t>
      </w:r>
      <w:r w:rsidRPr="006A617B">
        <w:rPr>
          <w:rFonts w:eastAsia="Calibri" w:cs="Times New Roman"/>
          <w:szCs w:val="28"/>
          <w:lang w:eastAsia="en-US"/>
        </w:rPr>
        <w:t>;</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120−140 слов; словарного диктанта объемом 30–35 слов; диктанта на основе связного текста объемом 120–140 слов,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возможности)и на письме правила русского речевого этикета.</w:t>
      </w:r>
    </w:p>
    <w:p w:rsidR="00160D6B" w:rsidRPr="006A617B" w:rsidRDefault="00160D6B" w:rsidP="00160D6B">
      <w:pPr>
        <w:widowControl w:val="0"/>
        <w:autoSpaceDE w:val="0"/>
        <w:autoSpaceDN w:val="0"/>
        <w:spacing w:after="0" w:line="240" w:lineRule="auto"/>
        <w:jc w:val="both"/>
        <w:rPr>
          <w:rFonts w:eastAsia="Times New Roman" w:cs="Times New Roman"/>
          <w:szCs w:val="28"/>
        </w:rPr>
      </w:pPr>
    </w:p>
    <w:p w:rsidR="00160D6B" w:rsidRPr="006A617B" w:rsidRDefault="00160D6B" w:rsidP="00160D6B">
      <w:pPr>
        <w:tabs>
          <w:tab w:val="left" w:pos="-1560"/>
          <w:tab w:val="left" w:pos="-1418"/>
        </w:tabs>
        <w:spacing w:after="0" w:line="240" w:lineRule="auto"/>
        <w:ind w:firstLine="567"/>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«Русский язык» должны отражать сформированность умений:</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понимать содержание прослушанных и прочитанных текстов различных функционально-смысловых типов речи объемом не менее 330 слов; подробно и сжато передавать в устной (при наличии </w:t>
      </w:r>
      <w:r w:rsidR="00806A75" w:rsidRPr="006A617B">
        <w:rPr>
          <w:rFonts w:eastAsia="Times New Roman" w:cs="Times New Roman"/>
          <w:szCs w:val="28"/>
        </w:rPr>
        <w:t>возможности) и</w:t>
      </w:r>
      <w:r w:rsidRPr="006A617B">
        <w:rPr>
          <w:rFonts w:eastAsia="Times New Roman" w:cs="Times New Roman"/>
          <w:szCs w:val="28"/>
        </w:rPr>
        <w:t xml:space="preserve">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извлекать информацию из различных источников, свободно пользоваться лингвистическими словарями, справочной литературой; осуществлять информационную обработку текстов (создавать тезисы, </w:t>
      </w:r>
      <w:r w:rsidRPr="006A617B">
        <w:rPr>
          <w:rFonts w:eastAsia="Times New Roman" w:cs="Times New Roman"/>
          <w:szCs w:val="28"/>
        </w:rPr>
        <w:lastRenderedPageBreak/>
        <w:t>конспект, реферат, рецензия);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устно пересказывать (при наличии возможности) прочитанный или прослушанный текст объемом не менее 150 слов;</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владеть различными видами диалога (при наличии возможности); </w:t>
      </w:r>
    </w:p>
    <w:p w:rsidR="00160D6B" w:rsidRPr="006A617B" w:rsidRDefault="00160D6B" w:rsidP="00160D6B">
      <w:pPr>
        <w:numPr>
          <w:ilvl w:val="0"/>
          <w:numId w:val="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тропы (метафора, олицетворение, эпитет, гипербола, литота, сравнение);</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проводить фонетический анализ слов; использовать знания по фонетике и графике, орфоэпии в практике произношения и правописания слов; </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w:t>
      </w:r>
      <w:r w:rsidRPr="006A617B">
        <w:rPr>
          <w:rFonts w:eastAsia="Calibri" w:cs="Times New Roman"/>
          <w:szCs w:val="28"/>
          <w:lang w:eastAsia="en-US"/>
        </w:rPr>
        <w:lastRenderedPageBreak/>
        <w:t xml:space="preserve">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понимать;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применять нормы постановки знаков препинания в сложных предложениях с разными видами связи; </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140−160 слов; словарного диктанта объемом 35–40 слов; диктанта на основе связного текста объемом 140−160 слов, содержащего не более 24 орфограмм, 15 пунктограмм и не более 10 слов с непроверяемыми написаниями).</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FE0856" w:rsidRDefault="00160D6B" w:rsidP="00160D6B">
      <w:pPr>
        <w:pStyle w:val="aff6"/>
        <w:rPr>
          <w:rFonts w:eastAsia="Calibri"/>
          <w:b/>
        </w:rPr>
      </w:pPr>
      <w:bookmarkStart w:id="23" w:name="_Toc1512885"/>
      <w:bookmarkStart w:id="24" w:name="_Toc76714663"/>
      <w:r w:rsidRPr="00FE0856">
        <w:rPr>
          <w:rFonts w:eastAsia="Calibri"/>
          <w:b/>
        </w:rPr>
        <w:t>2.1.</w:t>
      </w:r>
      <w:r w:rsidR="00BA5947">
        <w:rPr>
          <w:rFonts w:eastAsia="Calibri"/>
          <w:b/>
        </w:rPr>
        <w:t>2</w:t>
      </w:r>
      <w:r w:rsidRPr="00FE0856">
        <w:rPr>
          <w:rFonts w:eastAsia="Calibri"/>
          <w:b/>
        </w:rPr>
        <w:t xml:space="preserve">.5.2 ЛИТЕРАТУРА </w:t>
      </w:r>
      <w:bookmarkEnd w:id="23"/>
      <w:r>
        <w:rPr>
          <w:rFonts w:eastAsia="Calibri"/>
          <w:b/>
        </w:rPr>
        <w:t>(по годам обучения</w:t>
      </w:r>
      <w:r w:rsidRPr="00FE0856">
        <w:rPr>
          <w:rFonts w:eastAsia="Calibri"/>
          <w:b/>
        </w:rPr>
        <w:t>)</w:t>
      </w:r>
      <w:bookmarkEnd w:id="24"/>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освоения учебного предмета «Литература» обучающиеся включаются в культурно-языковое поле русской и мировой культуры через осознание богатства, национального своеобразия русского языка, воспитание </w:t>
      </w:r>
      <w:r w:rsidRPr="006A617B">
        <w:rPr>
          <w:rFonts w:eastAsia="Times New Roman" w:cs="Times New Roman"/>
          <w:szCs w:val="28"/>
        </w:rPr>
        <w:lastRenderedPageBreak/>
        <w:t>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Перечень произведений для чтения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w:t>
      </w:r>
      <w:r w:rsidR="00385D12">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являются их высокая художественная ценность, гуманистическая направленность, позитивное влияние на личность </w:t>
      </w:r>
      <w:r w:rsidR="00406E29">
        <w:rPr>
          <w:rFonts w:eastAsia="Times New Roman" w:cs="Times New Roman"/>
          <w:szCs w:val="28"/>
        </w:rPr>
        <w:t>обучающегося</w:t>
      </w:r>
      <w:r w:rsidRPr="006A617B">
        <w:rPr>
          <w:rFonts w:eastAsia="Times New Roman" w:cs="Times New Roman"/>
          <w:szCs w:val="28"/>
        </w:rPr>
        <w:t xml:space="preserve">, соответствие задачам его развития и возрастным особенностям, а также культурно-исторические традиции и богатый опыт отечественного образования. </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По мере освоения предмета при анализе текстов художественных произведений должны осознанно использоваться изученные теоретико-литературными понятия: художественный образ; факт, вымысел; фольклор; литературные роды и жанры; сказ, литературные направления; проза и поэзия; форма и содержание литературного произведения: тема, идея, проблематика, сюжет, композиция, эпиграф, антитеза; стадии развития действия: экспозиция, завязка, кульминация, развязка, эпилог; лирическое отступление; конфликт; система образов, образ автора, повествователь, рассказчик, литературный герой (персонаж), лирический герой, речевая характеристика героя: диалог, монолог; внутренняя речь; художественное время и пространство, портрет, пейзаж, интерьер, художественная деталь, символ, подтекст, психологизм; сатира, юмор, ирония, сарказм, гротеск, оксюморон; риторический вопрос, восклицание, афоризм, инверсия, повтор, анафора, изобразительно-выразительные средства в художественном произведении: эпитет, метафора, сравнение, метонимия; олицетворение, гипербола, литота; аллегория; звукопись (аллитерация, ассонанс), умолчание, </w:t>
      </w:r>
      <w:r w:rsidRPr="006A617B">
        <w:rPr>
          <w:rFonts w:eastAsia="Times New Roman" w:cs="Times New Roman"/>
          <w:szCs w:val="28"/>
        </w:rPr>
        <w:lastRenderedPageBreak/>
        <w:t>параллелизм; стиль; системы стихосложения, стихотворный размер (хорей, ямб, дактиль, амфибрахий, анапест), ритм, рифма, строфа.</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autoSpaceDE w:val="0"/>
        <w:autoSpaceDN w:val="0"/>
        <w:spacing w:after="0" w:line="240" w:lineRule="auto"/>
        <w:ind w:firstLine="567"/>
        <w:jc w:val="center"/>
        <w:rPr>
          <w:rFonts w:eastAsia="Times New Roman" w:cs="Times New Roman"/>
          <w:b/>
          <w:szCs w:val="28"/>
        </w:rPr>
      </w:pPr>
    </w:p>
    <w:p w:rsidR="00160D6B" w:rsidRPr="006A617B" w:rsidRDefault="00160D6B" w:rsidP="00160D6B">
      <w:pPr>
        <w:widowControl w:val="0"/>
        <w:spacing w:after="0" w:line="240" w:lineRule="auto"/>
        <w:contextualSpacing/>
        <w:jc w:val="both"/>
        <w:rPr>
          <w:rFonts w:eastAsia="Calibri" w:cs="Times New Roman"/>
          <w:iCs/>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357" w:hanging="357"/>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Мифы разных народов, включая античные мифы.</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Пословицы, поговорки, загадки. Сказки народов России и народов мира.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Басни И.А. Крылова. Басни из мировой литературы.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Произведения А.С. Пушкина: стихотворения (в том числе «Зимний вечер», «Зимнее утро»); «Сказка о мертвой царевне и о семи богатырях».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Стихотворение М.Ю. Лермонтова «Бородино».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Повесть Н.В. Гоголя «Ночь перед Рождеством» из сборника «Вечера на хуторе близ Диканьки».</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Рассказ И.С. Тургенева «Муму».</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Произведения Н.А. Некрасова: стихотворения о детях; фрагменты поэмы «Мороз, Красный нос».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Рассказ Л.Н. Толстого «Кавказский пленник».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Юмористические рассказы А.П. Чехова.</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Рассказы о природе К.Г. Паустовского, Л.Андреева (например, «Кусака»); произведения отечественной и зарубежной литературы о животных.</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Повесть В.Г. Короленко «В дурном обществе» (фрагменты).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Произведения отечественных поэтов и прозаиков ХХ–</w:t>
      </w:r>
      <w:r w:rsidRPr="006A617B">
        <w:rPr>
          <w:rFonts w:eastAsia="Calibri" w:cs="Times New Roman"/>
          <w:szCs w:val="28"/>
          <w:lang w:val="en-US" w:eastAsia="en-US"/>
        </w:rPr>
        <w:t>XXI</w:t>
      </w:r>
      <w:r w:rsidRPr="006A617B">
        <w:rPr>
          <w:rFonts w:eastAsia="Calibri" w:cs="Times New Roman"/>
          <w:szCs w:val="28"/>
          <w:lang w:eastAsia="en-US"/>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Рассказы на тему детства (в том числе рассказы В.М. Шукшина «Дядя Ермолай», В.П. Астафьева «Васюткино озеро»).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Произведения приключенческого жанра отечественной и зарубежной литературы (в том числе избранные главы из романа М. Твена «Приключения Тома Сойера»).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выбирать произведения для самостоятельного чтения;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эмоционально откликаться на прочитанное, делиться впечатлениями о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выразительно читать вслух произведения и их фрагменты в соответствии с лексико-синтаксическими особенностями текста, его смыслом, соблюдать правильную интонацию (при наличии возможности);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выразительно читать наизусть (при наличии возможности) не менее 5 поэтических произведений (ранее не изученных), включенных в конкретную рабочую программу (передавать эмоциональное содержание произведения, точно воспроизводить стихотворный ритм);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и формулировать тему и основную мысль прочитанных произведений;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понимать образную природу литературы как особого вида искусства, отличать художественный текст от научного, делового, публицистического;</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рассуждать о героях и проблематике произведений, обосновывать свои суждения с опорой на текст, использовать изученные теоретико-литературные понятия; различать основные жанры фольклора и художественной литературы (фольклорная и литературная сказка, загадка, пословица, поговорка, басня, рассказ, повесть, лирическое стихотворение), отличать прозаические тексты от поэтических; задавать вопросы по содержанию произведений;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 сопоставлять персонажей одного произведения по сходству или контрасту;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передавать свои впечатления от лирического стихотворения, определять выраженное в нем настроение;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авторское отношение к героям и их поступкам;</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выделять ключевые эпизоды или сцены в тексте произведения;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сопоставлять эпизоды внутри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соотносить произведения художественной литературы с произведениями других видов искусства;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обогащать собственную речь в процессе чтения и обсуждения лучших образцов отечественной и зарубежной литературы;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пользоваться энциклопедиями, словарями, справочниками; каталогами библиотек, библиографическими указателями, системой поиска в Интернете;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пересказывать (при наличии возможности или представить в письменной форме) художественный текст (подробно и сжато);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составлять простой план художественного произведения (или фрагмента), в том числе цитатный;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участвовать в беседе (при наличии возможности) о прочитанном, в том числе используя информацию о жизни и творчестве писателя; формулировать свою точку зрения и понимать смысл других суждений;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создавать собственный письменный текст: давать развернутый ответ на вопрос (объемом не менее 70 слов), связанный со знанием и пониманием литературного произведения; дорабатывать собственный письменный текст по замечаниям учителя.</w:t>
      </w:r>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szCs w:val="28"/>
        </w:rPr>
      </w:pPr>
    </w:p>
    <w:p w:rsidR="00160D6B" w:rsidRPr="006A617B" w:rsidRDefault="00160D6B" w:rsidP="00160D6B">
      <w:pPr>
        <w:widowControl w:val="0"/>
        <w:spacing w:after="0" w:line="240" w:lineRule="auto"/>
        <w:contextualSpacing/>
        <w:jc w:val="both"/>
        <w:rPr>
          <w:rFonts w:eastAsia="Calibri" w:cs="Times New Roman"/>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Поэмы Гомера «Илиада» (фрагменты), «Одиссея»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Русские былины. Древний героический эпос народов России и мира.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«Повесть временных лет»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А.С. Пушкина: стихотворения (в том числе «Песнь о вещем Олеге», «Зимняя дорога», «Узник»); роман «Дубровский».</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М.Ю. Лермонтова (в том числе «Парус», «Три пальмы», «Утес», «Листок»).</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Песни из творчества А.В. Кольцова, из отечественной и зарубежной поэзии.</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И.С. Тургенева «Бежин луг».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с фантастическим сюжетом отечественной и зарубежной литературы.</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Ф.И. Тютчева (в том числе «С поляны коршун поднялся…», «Листья»)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А.А. Фета (в том числе «Учись у них – у дуба, у березы…», «Еще майская ночь»)</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Сказ Н.С. Лескова «Левша».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Сатирические рассказы А.П. Чехова (в том числе «Хамелеон», «Толстый и тонкий», «Смерть чиновника»).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А.И. Куприна «Чудесный доктор».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Святочный рассказ из русской и зарубежной литературы.</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С.А. Есенина (в том числе «Гой ты Русь, моя родная…», «Низкий дом с голубыми ставнями…», «Песнь о собаке»).</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Стихотворение В.В. Маяковского «Хорошее отношение к лошадям».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о животных из отечественной поэзии ХХ–</w:t>
      </w:r>
      <w:r w:rsidRPr="006A617B">
        <w:rPr>
          <w:rFonts w:eastAsia="Calibri" w:cs="Times New Roman"/>
          <w:szCs w:val="28"/>
          <w:lang w:val="en-US" w:eastAsia="en-US"/>
        </w:rPr>
        <w:t>XXI</w:t>
      </w:r>
      <w:r w:rsidRPr="006A617B">
        <w:rPr>
          <w:rFonts w:eastAsia="Calibri" w:cs="Times New Roman"/>
          <w:szCs w:val="28"/>
          <w:lang w:eastAsia="en-US"/>
        </w:rPr>
        <w:t xml:space="preserve"> веков.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В.Г. Распутина «Уроки французского». </w:t>
      </w:r>
    </w:p>
    <w:p w:rsidR="00160D6B" w:rsidRPr="006A617B" w:rsidRDefault="00160D6B" w:rsidP="00160D6B">
      <w:pPr>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Произведения отечественной и зарубежной литературы с нравственной проблематикой.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свои читательские предпочтения;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передавать свои впечатления от прочитанного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выразительно читать наизусть (при наличии возможности) не менее 7 поэтических произведений (ранее не изученных), включенных в конкретную рабочую программу;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и формулировать идею прочитанных произведений;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рассуждать о произведениях, использовать изученные теоретико-литературные понятия; различать основные жанры фольклора и художественной литературы (в том числе балладу, драматургическую сказку), выявлять конфликт в произведении; называть отличия прозаических текстов от поэтических; формулировать вопросы, связанные с содержанием прочитанного произведения;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сопоставлять персонажей одного произведения и разных произведений по сходству или контрасту;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выраженное в стихотворении настроение;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авторское отношение к изображаемому в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особенности строения сюжета;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сравнивать близкие по тематике и проблематике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комментировать музыкальные, живописные произведения, связанные с литературой, кинематографические версии художественных произведений;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обогащать собственную речь, в том числе составлять словарь новых слов, подбирать афоризмы из художественных произведений и т. п.; использовать различные виды цитирования;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владеть различными видами пересказа (при наличии возможности) художественного текста (подробный, сжатый, выборочный, творческий);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составлять сложный план художественного произведения (или фрагмента);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участвовать в беседе (при наличии возможности) о прочитанном, строя развернутое устное высказывание, связанное со знанием и пониманием литературного произведения;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100 слов). </w:t>
      </w:r>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b/>
          <w:szCs w:val="28"/>
        </w:rPr>
      </w:pPr>
    </w:p>
    <w:p w:rsidR="00160D6B" w:rsidRPr="006A617B" w:rsidRDefault="00160D6B" w:rsidP="00160D6B">
      <w:pPr>
        <w:widowControl w:val="0"/>
        <w:tabs>
          <w:tab w:val="left" w:pos="993"/>
        </w:tabs>
        <w:spacing w:after="0" w:line="240" w:lineRule="auto"/>
        <w:contextualSpacing/>
        <w:jc w:val="both"/>
        <w:rPr>
          <w:rFonts w:eastAsia="Calibri" w:cs="Times New Roman"/>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древнерусской литературы (в том числе фрагменты «Поучения» Владимира Мономаха)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lastRenderedPageBreak/>
        <w:t>Произведения А.С. Пушкина: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 поэма «Полтава» (фрагменты); «Повести Белкина» (в том числе «Станционный смотритель»).</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М.Ю. Лермонтова: стихотворения (в том числе «Желанье» («Отворите мне темницу…»), «Молитва» («В минуту жизни трудную…»), «Узник», «Парус», «Из Гете», «Ангел», «Тучи», «Когда волнуется желтеющая нива…»); поэма «Песня про царя Ивана Васильевича, молодого опричника и удалого купца Калашникова».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Повесть Н.В. Гоголя «Тарас Бульба».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И.С. Тургенева: из цикла «Записки охотника» (не менее двух рассказов), из цикла «Стихотворения в прозе» (в том числе «Русский язык»).</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отечественных поэтов XIX в. на тему поэта и поэзии (в том числе стихотворения Ф.И. Тютчева, А.А. Фета).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Н.А. Некрасова: стихотворения (в том числе, «Железная дорога», «Несжатая полоса», «Размышления у парадного подъезда», «В полном разгаре страда деревенская…»); поэма «Русские женщины» (фрагменты).</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Сказки М.Е. Салтыкова-Щедрина (в том числе «Повесть о том, как один мужик двух генералов прокормил»).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Сатирические произведения в отечественной и зарубежной литературе.</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Рассказы А.П. Чехова (в том числе «Тоска», «Злоумышленник»).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Повесть А.С. Грина «Алые паруса»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на тему романтической мечты (в том числе в поэзии А.А. Блока, Н.С. Гумилева М.И. Цветаевой).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на тему мечты и реальности в отечественной и </w:t>
      </w:r>
      <w:r w:rsidR="00806A75" w:rsidRPr="006A617B">
        <w:rPr>
          <w:rFonts w:eastAsia="Calibri" w:cs="Times New Roman"/>
          <w:szCs w:val="28"/>
          <w:lang w:eastAsia="en-US"/>
        </w:rPr>
        <w:t>зарубежной прозе,</w:t>
      </w:r>
      <w:r w:rsidRPr="006A617B">
        <w:rPr>
          <w:rFonts w:eastAsia="Calibri" w:cs="Times New Roman"/>
          <w:szCs w:val="28"/>
          <w:lang w:eastAsia="en-US"/>
        </w:rPr>
        <w:t xml:space="preserve"> и поэзии ХХ–</w:t>
      </w:r>
      <w:r w:rsidRPr="006A617B">
        <w:rPr>
          <w:rFonts w:eastAsia="Calibri" w:cs="Times New Roman"/>
          <w:szCs w:val="28"/>
          <w:lang w:val="en-US" w:eastAsia="en-US"/>
        </w:rPr>
        <w:t>XXI</w:t>
      </w:r>
      <w:r w:rsidRPr="006A617B">
        <w:rPr>
          <w:rFonts w:eastAsia="Calibri" w:cs="Times New Roman"/>
          <w:szCs w:val="28"/>
          <w:lang w:eastAsia="en-US"/>
        </w:rPr>
        <w:t xml:space="preserve"> веков.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отечественных прозаиков: рассказы М. М. Пришвина, К.Г. Паустовского, А.П. Платонова (в том числе «Юшка»), В.М. Шукшина (в том числе «Чудик»).</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обосновывать свои читательские предпочтения;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развернуто передавать свои впечатления от прочитанного произведения, выражать личное к нему отношение;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наизусть (при наличии возможности) не менее 9 поэтических произведений (ранее не изученных), включенных в конкретную рабочую программу;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и формулировать проблемы, поставленные в прочитанных произведениях;</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соотносить содержание и проблематику художественных произведений со временем их написания и отображенной в них эпохой, привлекать необходимые знания по истории;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анализировать произведения; определять род и жанр литературного произведения (в том числе поэма, роман, комедия, трагедия); определять роль пейзажа и интерьера в произведении; выделять художественную деталь и выявлять ее художественную функцию; выявлять характер конфликта в произведении; формулировать вопросы, связанные с содержанием и формой прочитанного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героя произведения, его внешность и внутренние качества, поступки и отношения с другими персонажами, его роль в сюжете;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образ лирического героя; определять стихотворный размер (на слух или письменно с построением схемы) в силлабо-тонической системе стихосложения (ямб, хорей, дактиль, амфибрахий, анапест), определять количество стоп;</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авторскую позицию и обосновывать свои выводы текстом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определять стадии развития действия в эпическом произведении (экспозиция, завязка, кульминация, развязка); характеризовать особенности композиции эпического произведения;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свои впечатления от музыкальных, живописных произведений, связанных с литературой, кинематографических версий художественных произведений, давать им оценку;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 выявлять в тексте художественные средства, использованные автором (в том числе сравнение, эпитет, метафору, олицетворение, гиперболу, аллегорию, антитезу, инверсию, риторические восклицания и вопросы), и характеризовать их роль в литературном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составлять устный (при наличии возможности) и письменный текст на основе полученной информации; формулировать тезисы; составлять план прочитанного текста художественного или научного (литературоведческого) произведения, собственного высказывания (простой и сложный, тезисный, цитатный, вопросный);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участвовать в дискуссии о прочитанном (при наличии возможности); понимать и осмысливать чужую точку зрения и аргументированно отстаивать свою; готовить развернутое сообщение на литературную тему с привлечением литературных источников, цифровых информационных ресурсов, с использованием слайдовой презентации;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150 слов). </w:t>
      </w:r>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szCs w:val="28"/>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«Житие Сергия Радонежского».</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lastRenderedPageBreak/>
        <w:t xml:space="preserve">Комедия Д.И. Фонвизина «Недоросль».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А.С. Пушкина: стихотворения (в том числе «К Чаадаеву», «Анчар», «Если жизнь тебя обманет…»); роман «Капитанская дочка».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на историческую тему зарубежных писателей XIX века.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М.Ю. Лермонтова: стихотворения (в том числе «Прекрасны вы, поля земли родной…», «Я не хочу, чтоб свет узнал…», «Валерик»); поэма «Мцыри».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Н.В. Гоголя: комедия «Ревизор»; повесть «Шинель».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Повесть И.С. Тургенева «Ася».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Л.Н. Толстого: «Севастопольские рассказы» («Севастополь в декабре месяце»), рассказ «После бала».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о Гражданской войне 1918–1923 гг. (например, А.А. Блока, А.А. Ахматовой, М.И. Цветаевой, В.В. Маяковского, И.А. Бунина, М.А. Светлова).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Произведение одного из писателей русского зарубежья: И.С. Шмелева, М.А. Осоргина, В.В. Набокова.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Повесть М.А. Булгакова «Собачье сердце».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Рассказы на тему послереволюционной действительности (например, Н. Тэффи и М.М. Зощенко).</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не менее пяти поэтов </w:t>
      </w:r>
      <w:r w:rsidRPr="006A617B">
        <w:rPr>
          <w:rFonts w:eastAsia="Calibri" w:cs="Times New Roman"/>
          <w:szCs w:val="28"/>
          <w:lang w:val="en-US" w:eastAsia="en-US"/>
        </w:rPr>
        <w:t>XX</w:t>
      </w:r>
      <w:r w:rsidRPr="006A617B">
        <w:rPr>
          <w:rFonts w:eastAsia="Calibri" w:cs="Times New Roman"/>
          <w:szCs w:val="28"/>
          <w:lang w:eastAsia="en-US"/>
        </w:rPr>
        <w:t>–</w:t>
      </w:r>
      <w:r w:rsidRPr="006A617B">
        <w:rPr>
          <w:rFonts w:eastAsia="Calibri" w:cs="Times New Roman"/>
          <w:szCs w:val="28"/>
          <w:lang w:val="en-US" w:eastAsia="en-US"/>
        </w:rPr>
        <w:t>XXI</w:t>
      </w:r>
      <w:r w:rsidRPr="006A617B">
        <w:rPr>
          <w:rFonts w:eastAsia="Calibri" w:cs="Times New Roman"/>
          <w:szCs w:val="28"/>
          <w:lang w:eastAsia="en-US"/>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М.А. Шолохова «Судьба человека».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А.И. Солженицына «Матренин двор». </w:t>
      </w:r>
    </w:p>
    <w:p w:rsidR="00160D6B" w:rsidRPr="006A617B" w:rsidRDefault="00160D6B" w:rsidP="00160D6B">
      <w:pPr>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Произведения отечественной и зарубежной литературы ХХ–</w:t>
      </w:r>
      <w:r w:rsidRPr="006A617B">
        <w:rPr>
          <w:rFonts w:eastAsia="Calibri" w:cs="Times New Roman"/>
          <w:szCs w:val="28"/>
          <w:lang w:val="en-US" w:eastAsia="en-US"/>
        </w:rPr>
        <w:t>XXI</w:t>
      </w:r>
      <w:r w:rsidRPr="006A617B">
        <w:rPr>
          <w:rFonts w:eastAsia="Calibri" w:cs="Times New Roman"/>
          <w:szCs w:val="28"/>
          <w:lang w:eastAsia="en-US"/>
        </w:rPr>
        <w:t xml:space="preserve"> веков на тему «человек в ситуации нравственного выбора».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формировать собственный круг чтения с опорой на опыт, полученный в процессе изучения литературы;</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наизусть (при наличии возможности) 11 поэтических произведений (ранее не изученных), включенных в конкретную рабочую программу;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и формулировать тематику, проблематику и идейное содержание прочитанных произведений;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выделять основные этапы историко-литературного процесса;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анализировать и интерпретировать произведения; определять принадлежность произведения к направлению классицизма, романтизма, реализма (на основе начальных представлений); определять род и жанр литературного произведения на основе анализа важнейших особенностей его содержания и формы; выявлять признаки родов литературы (эпос, лирика, </w:t>
      </w:r>
      <w:r w:rsidRPr="006A617B">
        <w:rPr>
          <w:rFonts w:eastAsia="Times New Roman" w:cs="Times New Roman"/>
          <w:szCs w:val="28"/>
          <w:lang w:eastAsia="en-US"/>
        </w:rPr>
        <w:lastRenderedPageBreak/>
        <w:t xml:space="preserve">драма), характеризовать конфликт (внешний и внутренний) в произведениях разных литературных родов; характеризовать лироэпические произведения, выделять жанровые признаки произведений (в том числе жития, сонета, эпиграммы);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указывать важнейшие средства создания образа героя: портрет, деталь, речевая характеристика, говорящие имена и фамилии;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создавать отзыв о лирическом стихотворении, определять средства передачи выраженного в нем настроения, различать рифмованный и белый стихи, указывать стихотворения, написанные тоническим стихом;</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 рассуждении об авторской позиции факты биографии писателя и сведения об историко-культурном контексте его творчества;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выделять ключевые эпизоды или сцены в тексте произведения; характеризовать особенности строения сюжета; определять стадии развития действия в драматическом произведении; характеризовать особенности композиции драматического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сравнивать произведения на основе общности или разности их тематики и проблематики;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соотносить произведения художественной литературы с их сценическим воплощением, давать им обоснованную оценку;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выявлять языковые особенности произведения; определять в тексте художественные средства, использованные автором (в том числе перифраза, литота, аллегория, антитеза, градация, синтаксический параллелизм) и характеризовать их роль в литературном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составлять устный (при наличии возможности) и письменный текст, опираясь на полученную информацию и комбинируя ее под учебную задачу; составлять конспект;</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готовить доклад, реферат, сообщения на литературную тему с привлечением литературных источников, цифровых информационных ресурсов;</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200 слов). </w:t>
      </w:r>
    </w:p>
    <w:p w:rsidR="00160D6B" w:rsidRPr="006A617B" w:rsidRDefault="00160D6B" w:rsidP="00160D6B">
      <w:pPr>
        <w:autoSpaceDE w:val="0"/>
        <w:autoSpaceDN w:val="0"/>
        <w:adjustRightInd w:val="0"/>
        <w:spacing w:after="0" w:line="240" w:lineRule="auto"/>
        <w:ind w:left="357"/>
        <w:jc w:val="both"/>
        <w:rPr>
          <w:rFonts w:eastAsia="Times New Roman" w:cs="Times New Roman"/>
          <w:szCs w:val="28"/>
          <w:lang w:eastAsia="en-US"/>
        </w:rPr>
      </w:pPr>
    </w:p>
    <w:p w:rsidR="00160D6B" w:rsidRPr="006A617B" w:rsidRDefault="00160D6B" w:rsidP="00160D6B">
      <w:pPr>
        <w:widowControl w:val="0"/>
        <w:spacing w:after="0" w:line="240" w:lineRule="auto"/>
        <w:contextualSpacing/>
        <w:jc w:val="both"/>
        <w:rPr>
          <w:rFonts w:eastAsia="Calibri" w:cs="Times New Roman"/>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«Слово о полку Игореве».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«Божественная комедия» Данте Алигьери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Трагедия У. Шекспира. «Гамлет».</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Комедия Ж.-Б. Мольера «Мещанин во дворянстве».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lastRenderedPageBreak/>
        <w:t>Стихотворения М.В. Ломоносова (в том числе «Ода на день восшествия на Всероссийский престол Ее Величества Государыни Императрицы Елисаветы Петровны 1747 года»)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Г.Р. Державина (в том числе «Бог», «Памятник», «Властителям и судиям»).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Трагедия И.В. Гете «Фауст»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Повесть Н.М. Карамзина «Бедная Лиза».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Поэма Дж. Г. Байрона «Паломничество Чайльд-Гарольда»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В.А. Жуковского: стихотворения (в том числе «Море», «Невыразимое»); баллады (в том числе, «Светлана»).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Комедия А.С. Грибоедова «Горе от ума».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А.С. Пушкина: стихотворения (в том числе «…Вновь я посетил…», «Бесы», «Брожу ли я вдоль улиц шумных…», «Вольность», «Деревня», «Из Пиндемонти», «К морю», «К***» («Я помню чудное мгновенье…»), «Мадонна», «Осень» (отрывок), «Отцы-пустынники и жены непорочны…», «Погасло дневное светило…», «Подражания Корану» (IX «И путник усталый на Бога роптал…»), «Пора, мой друг, пора! Покоя сердце просит…», «Поэт», «Поэту», «Пророк», «Разговор книгопродавца с поэтом», «Свободы сеятель пустынный…», «Стансы» («В надежде славы и добра…»), «Туча», «Элегия» («Безумных лет угасшее веселье…»), «Эхо», «Я вас любил: любовь еще, быть может…», «Я памятник себе воздвиг нерукотворный…»); поэма «Медный всадник»; трагедия «Моцарт и Сальери» из цикла «Маленькие трагедии»; роман в стихах «Евгений Онегин».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Поэма Н.В. Гоголя «Мертвые души».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обогащать свой литературный опыт, систематизируя изученные и самостоятельно прочитанные произведения (ведение читательского дневника, краткие рецензии на прочитанное);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наизусть (при наличии возможности) не менее 12 поэтических произведений писателей XVIII в. – первой половины XIX в. (ранее не изученных), включенных в конкретную рабочую программу;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проводить смысловой и эстетический анализ произведения в единстве формы и содержания, выявлять тематику и проблематику </w:t>
      </w:r>
      <w:r w:rsidRPr="006A617B">
        <w:rPr>
          <w:rFonts w:eastAsia="Times New Roman" w:cs="Times New Roman"/>
          <w:szCs w:val="28"/>
          <w:lang w:eastAsia="en-US"/>
        </w:rPr>
        <w:lastRenderedPageBreak/>
        <w:t>произведения, раскрывать его идейный смысл с использованием различных приемов анализа и интерпретации художественного текста;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героя художественного произведения, его внешность и внутренние качества, поступки и их мотивы, отношения с другими персонажами, роль персонажа в системе образов, в сюжете и развитии конфликта произведения, указывать важнейшие средства создания образа героя, сопоставлять персонажей одного произведения и разных произведений по сходству или контрасту; характеризовать образ лирического героя, выявляя его черты, характерные для творчества конкретного поэта;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объяснять особенности сюжета, композиции, конфликта, системы персонажей, элементов текста, предметной изобразительности, роль пейзажа и интерьера, художественной детали, средств художественной выразительности; комментировать авторский выбор слова;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выявлять особенности авторского стиля;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род и жанр литературного произведения, его жанровые признаки на основе анализа важнейших особенностей его содержания и формы;</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оперировать историко-литературными категориями (древнерусская словесность, европейская литература Средневековья, эпохи Возрождения, европейская литература эпохи Просвещения, классицизм, сентиментализм, романтизм, реализм); рассматривать конкретное произведение в рамках единого историко-литературного процесса; определять и учитывать при анализе произведения его принадлежность к определенному литературному направлению;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выявлять внутритекстовые и межтекстовые связи;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включать в рассуждение о произведении отзывы критиков и читателей-современников, творческий диалог художников;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владеть теоретико-литературными понятиями и использовать их как инструмент для оформления своих критических, аналитических, интерпретационных высказываний;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уметь критически оценивать прочитанное, осознавать художественную картину жизни, отраженную в литературном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видеть в художественном произведении и различать позиции героев, повествователей, воспринимать литературное произведение как художественное высказывание автора, выявлять авторскую позицию и способы ее выражения, учитывая художественные особенности произведения и воплощенные в нем реалии (осмысливать авторскую позицию в ее целостном выражении и в конкретных формах донесения ее до читателя: авторские отступления, ремарки, герои-резонеры, авторский курсив ); характеризовать авторский пафос; уметь давать собственную интерпретацию произведению с учетом авторской позиции и неоднозначности художественных смыслов;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сравнивать произведения и их фрагменты, сопоставлять образы персонажей, литературные явления и факты, сюжеты разных литературных </w:t>
      </w:r>
      <w:r w:rsidRPr="006A617B">
        <w:rPr>
          <w:rFonts w:eastAsia="Times New Roman" w:cs="Times New Roman"/>
          <w:szCs w:val="28"/>
          <w:lang w:eastAsia="en-US"/>
        </w:rPr>
        <w:lastRenderedPageBreak/>
        <w:t>произведений, темы и проблемы, жанры, стили, приемы, микроэлементы текста (с выявлением общего и различного, аргументацией выводов);</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соотносить интерпретации произведений художественной литературы в других видах искусства с литературным первоисточником и давать им обоснованную оценку;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владеть различными видами комментария к художественному тексту (историко-литературный, лексический, историко-культурный, историко-бытовой); а также собирать материал и делать сообщения о жизни и творчестве писателя;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формулировать тезисы на основе собственного и чужого текста; использовать различные приемы моделирования и систематизации учебного материала в процессе обучения (составление разного типа планов; таблиц, схем); писать аннотацию к прочитанной книге;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выполнять коллективные и индивидуальные проекты и исследования; уметь ставить проблему, собирать и обрабатывать (анализировать и систематизировать) информацию, необходимую для написания учебной, исследовательской работы и/или создания проекта на заданную или самостоятельно определенную тему; использовать в процессе анализа произведений необходимую литературоведческую литературу, ссылаясь на источники;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250 слов); писать рецензии; редактировать собственные и чужие тексты.</w:t>
      </w:r>
    </w:p>
    <w:p w:rsidR="00160D6B" w:rsidRPr="006A617B" w:rsidRDefault="00160D6B" w:rsidP="00160D6B">
      <w:pPr>
        <w:spacing w:after="0" w:line="240" w:lineRule="auto"/>
        <w:rPr>
          <w:rFonts w:eastAsia="Calibri" w:cs="Times New Roman"/>
          <w:szCs w:val="28"/>
        </w:rPr>
      </w:pPr>
    </w:p>
    <w:p w:rsidR="00160D6B" w:rsidRPr="006A617B" w:rsidRDefault="00160D6B" w:rsidP="00160D6B">
      <w:pPr>
        <w:spacing w:after="0" w:line="240" w:lineRule="auto"/>
        <w:jc w:val="center"/>
        <w:rPr>
          <w:rFonts w:eastAsia="Calibri" w:cs="Times New Roman"/>
          <w:b/>
          <w:bCs/>
          <w:iCs/>
          <w:szCs w:val="28"/>
        </w:rPr>
      </w:pPr>
      <w:r w:rsidRPr="006A617B">
        <w:rPr>
          <w:rFonts w:eastAsia="Times New Roman" w:cs="Times New Roman"/>
          <w:b/>
          <w:szCs w:val="28"/>
        </w:rPr>
        <w:t>Предметная область «Родной язык и родная литература»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Предметная область предусматривает изучение государственного языка республики и/или родных языков из числа народов Российской Федерации, в том числе русского языка. Распределение предметных результатов освоения и содержания учебных предметов «Родной язык» и «Родная литература» разрабатываются в соответствии с требованиями Стандарта и утверждаются образовательной организацией самостоятельно.</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Изучение предметной области «Родной язык и родная литература» должно обеспечивать:</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приобщение к литературному наследию своего народа;</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обогащение активного и потенциального словарного запаса, </w:t>
      </w:r>
      <w:r w:rsidRPr="006A617B">
        <w:rPr>
          <w:rFonts w:ascii="Times New Roman" w:eastAsia="Times New Roman" w:hAnsi="Times New Roman"/>
          <w:sz w:val="28"/>
          <w:szCs w:val="28"/>
        </w:rPr>
        <w:lastRenderedPageBreak/>
        <w:t>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p>
    <w:p w:rsidR="00160D6B" w:rsidRPr="00FE0856" w:rsidRDefault="00160D6B" w:rsidP="00160D6B">
      <w:pPr>
        <w:pStyle w:val="aff6"/>
        <w:rPr>
          <w:rFonts w:eastAsia="Calibri"/>
          <w:b/>
        </w:rPr>
      </w:pPr>
      <w:bookmarkStart w:id="25" w:name="_Toc1489767"/>
      <w:bookmarkStart w:id="26" w:name="_Toc1512886"/>
      <w:bookmarkStart w:id="27" w:name="_Toc76714664"/>
      <w:r w:rsidRPr="00FE0856">
        <w:rPr>
          <w:rFonts w:eastAsia="Calibri"/>
          <w:b/>
        </w:rPr>
        <w:t>2.1.</w:t>
      </w:r>
      <w:r w:rsidR="00BA5947">
        <w:rPr>
          <w:rFonts w:eastAsia="Calibri"/>
          <w:b/>
        </w:rPr>
        <w:t>2</w:t>
      </w:r>
      <w:r w:rsidRPr="00FE0856">
        <w:rPr>
          <w:rFonts w:eastAsia="Calibri"/>
          <w:b/>
        </w:rPr>
        <w:t>.5.3 Родной язык</w:t>
      </w:r>
      <w:bookmarkEnd w:id="25"/>
      <w:bookmarkEnd w:id="26"/>
      <w:bookmarkEnd w:id="27"/>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учебного предмета «Родной язык»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владеть видами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понимать определяющую роль языка в развитии интеллектуальных и творческих способностей личности в процессе образования и самообразования;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использовать коммуникативно-эстетические возможности родного языка;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расширять и систематизировать научные знания о родном языке; осознавать взаимосвязи его уровней и единиц; осваивать базовые понятия лингвистики, основные единицы и грамматических категорий родного языка;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формировать навыки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обогащать активный и пассивный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осваивать основные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приобретать опыт их использования в речевой практике при создании устных и письменных высказываний; стремиться к речевому самосовершенствованию;</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формировать ответственность за языковую культуру как общечеловеческую ценность.</w:t>
      </w:r>
    </w:p>
    <w:p w:rsidR="00160D6B" w:rsidRPr="006A617B" w:rsidRDefault="00160D6B" w:rsidP="00160D6B">
      <w:pPr>
        <w:widowControl w:val="0"/>
        <w:autoSpaceDE w:val="0"/>
        <w:autoSpaceDN w:val="0"/>
        <w:spacing w:after="0" w:line="240" w:lineRule="auto"/>
        <w:ind w:firstLine="540"/>
        <w:jc w:val="both"/>
        <w:rPr>
          <w:rFonts w:eastAsia="Times New Roman" w:cs="Times New Roman"/>
          <w:szCs w:val="28"/>
        </w:rPr>
      </w:pPr>
    </w:p>
    <w:p w:rsidR="00160D6B" w:rsidRPr="00FE0856" w:rsidRDefault="00160D6B" w:rsidP="00160D6B">
      <w:pPr>
        <w:pStyle w:val="aff6"/>
        <w:rPr>
          <w:rFonts w:eastAsia="Calibri"/>
          <w:b/>
        </w:rPr>
      </w:pPr>
      <w:bookmarkStart w:id="28" w:name="_Toc1512887"/>
      <w:bookmarkStart w:id="29" w:name="_Toc76714665"/>
      <w:r>
        <w:rPr>
          <w:rFonts w:eastAsia="Calibri"/>
          <w:b/>
        </w:rPr>
        <w:t>2.1.</w:t>
      </w:r>
      <w:r w:rsidR="00BA5947">
        <w:rPr>
          <w:rFonts w:eastAsia="Calibri"/>
          <w:b/>
        </w:rPr>
        <w:t>2</w:t>
      </w:r>
      <w:r>
        <w:rPr>
          <w:rFonts w:eastAsia="Calibri"/>
          <w:b/>
        </w:rPr>
        <w:t xml:space="preserve">.5.4 </w:t>
      </w:r>
      <w:r w:rsidRPr="00FE0856">
        <w:rPr>
          <w:rFonts w:eastAsia="Calibri"/>
          <w:b/>
        </w:rPr>
        <w:t>Родная литература</w:t>
      </w:r>
      <w:bookmarkEnd w:id="28"/>
      <w:bookmarkEnd w:id="29"/>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rPr>
      </w:pPr>
      <w:r w:rsidRPr="006A617B">
        <w:rPr>
          <w:rFonts w:eastAsia="Calibri" w:cs="Times New Roman"/>
          <w:szCs w:val="28"/>
        </w:rPr>
        <w:t xml:space="preserve">Предметные результаты изучения учебного предмета «Родная </w:t>
      </w:r>
      <w:r w:rsidRPr="006A617B">
        <w:rPr>
          <w:rFonts w:eastAsia="Calibri" w:cs="Times New Roman"/>
          <w:szCs w:val="28"/>
        </w:rPr>
        <w:lastRenderedPageBreak/>
        <w:t>литература» должны отражать сформированность умений: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осознавать значимость чтения и изучения родной литературы для своего дальнейшего развития; формировать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воспринимать родную литературу как одну из основных национально-культурных ценностей народа, как особого способа познания жизни;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обеспечивать культурную самоидентификацию,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формировать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развивать способность понимать литературные художественные произведения, отражающие разные этнокультурные традиции;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формировать умение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60D6B" w:rsidRPr="006A617B" w:rsidRDefault="00160D6B" w:rsidP="00160D6B">
      <w:pPr>
        <w:autoSpaceDE w:val="0"/>
        <w:autoSpaceDN w:val="0"/>
        <w:adjustRightInd w:val="0"/>
        <w:spacing w:after="0" w:line="240" w:lineRule="auto"/>
        <w:ind w:left="357"/>
        <w:jc w:val="both"/>
        <w:rPr>
          <w:rFonts w:eastAsia="Times New Roman" w:cs="Times New Roman"/>
          <w:szCs w:val="28"/>
          <w:lang w:eastAsia="en-US"/>
        </w:rPr>
      </w:pPr>
    </w:p>
    <w:p w:rsidR="00160D6B" w:rsidRPr="00FE0856" w:rsidRDefault="00160D6B" w:rsidP="00160D6B">
      <w:pPr>
        <w:pStyle w:val="aff6"/>
        <w:spacing w:after="0" w:line="240" w:lineRule="auto"/>
        <w:rPr>
          <w:rFonts w:eastAsia="Calibri"/>
          <w:b/>
        </w:rPr>
      </w:pPr>
      <w:bookmarkStart w:id="30" w:name="_Toc76714666"/>
      <w:r>
        <w:rPr>
          <w:rFonts w:eastAsia="Calibri"/>
          <w:b/>
        </w:rPr>
        <w:t>2.1.</w:t>
      </w:r>
      <w:r w:rsidR="00BA5947">
        <w:rPr>
          <w:rFonts w:eastAsia="Calibri"/>
          <w:b/>
        </w:rPr>
        <w:t>2</w:t>
      </w:r>
      <w:r>
        <w:rPr>
          <w:rFonts w:eastAsia="Calibri"/>
          <w:b/>
        </w:rPr>
        <w:t xml:space="preserve">.5.5 </w:t>
      </w:r>
      <w:r w:rsidRPr="00FE0856">
        <w:rPr>
          <w:rFonts w:eastAsia="Calibri"/>
          <w:b/>
        </w:rPr>
        <w:t>ИНОСТРАННЫЙ ЯЗЫК (по годам обучения)</w:t>
      </w:r>
      <w:bookmarkEnd w:id="30"/>
    </w:p>
    <w:p w:rsidR="00160D6B" w:rsidRPr="006A617B" w:rsidRDefault="00160D6B" w:rsidP="00160D6B">
      <w:pPr>
        <w:spacing w:after="0" w:line="240" w:lineRule="auto"/>
        <w:ind w:firstLine="709"/>
        <w:jc w:val="both"/>
        <w:rPr>
          <w:rFonts w:eastAsia="Times New Roman"/>
          <w:color w:val="000000"/>
        </w:rPr>
      </w:pPr>
      <w:r w:rsidRPr="006A617B">
        <w:rPr>
          <w:rFonts w:eastAsia="Times New Roman"/>
        </w:rPr>
        <w:t>Предметные результаты изучения учебного предмета «Иностранный язык» на уровне основного общего образования ориентированы на применение знаний, умений и навыков в учебных ситуациях и реальных жизненных условиях.</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В результате освоения учебного предмета «Иностранный язык» обучающиеся развивают иноязычную коммуникативную компетенцию на допороговом уровне А2 </w:t>
      </w:r>
      <w:r w:rsidRPr="006A617B">
        <w:rPr>
          <w:rFonts w:eastAsia="Times New Roman" w:cs="Times New Roman"/>
          <w:szCs w:val="28"/>
        </w:rPr>
        <w:t xml:space="preserve">в соответствии с Общеевропейскими компетенциями владения иностранным языком </w:t>
      </w:r>
      <w:r w:rsidRPr="006A617B">
        <w:rPr>
          <w:rFonts w:eastAsia="Times New Roman" w:cs="Times New Roman"/>
          <w:color w:val="000000"/>
          <w:szCs w:val="28"/>
        </w:rPr>
        <w:t xml:space="preserve">в совокупности ее составляющих – речевой, языковой, социокультурной, компенсаторной, учебно-познавательной: овладевают речевыми умениями в говорении, аудировании, чтении и письме, а также языковыми навыками в соответствии с темами и ситуациями общения, отобранными для </w:t>
      </w:r>
      <w:r w:rsidR="00385D12">
        <w:rPr>
          <w:rFonts w:eastAsia="Times New Roman" w:cs="Times New Roman"/>
          <w:color w:val="000000"/>
          <w:szCs w:val="28"/>
        </w:rPr>
        <w:t>уровня основного общего образования</w:t>
      </w:r>
      <w:r w:rsidRPr="006A617B">
        <w:rPr>
          <w:rFonts w:eastAsia="Times New Roman" w:cs="Times New Roman"/>
          <w:color w:val="000000"/>
          <w:szCs w:val="28"/>
        </w:rPr>
        <w:t xml:space="preserve">; осваивают знания о языковых явлениях изучаемого языка и разных способах выражения мысли на родном и изучаемом языке; приобщаются к культуре стран изучаемого языка и формируют умения представлять свою страну, ее </w:t>
      </w:r>
      <w:r w:rsidRPr="006A617B">
        <w:rPr>
          <w:rFonts w:eastAsia="Times New Roman" w:cs="Times New Roman"/>
          <w:color w:val="000000"/>
          <w:szCs w:val="28"/>
        </w:rPr>
        <w:lastRenderedPageBreak/>
        <w:t>культуру в условиях иноязычного общения; развивают умения выходить из положения при дефиците языковых средств при получении и передаче информации, а также свою информационную культуру, общие и специальные учебные умения, включая доступные обучающимся способы и приемы самостоятельного изучения языков и культур, в том числе с использованием новых информационно-коммуникационных технологий; формируют потребность пользоваться иностранным языком как средством общения, познания, самореализации; развивают национальное самосознание, формируют свою гражданскую идентичность и стремление к взаимопониманию между людьми разных культурно-языковых сообществ.</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color w:val="000000"/>
          <w:szCs w:val="28"/>
          <w:lang w:eastAsia="en-US"/>
        </w:rPr>
      </w:pP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первого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numPr>
          <w:ilvl w:val="0"/>
          <w:numId w:val="152"/>
        </w:numPr>
        <w:spacing w:after="0" w:line="240" w:lineRule="auto"/>
        <w:ind w:left="0" w:firstLine="709"/>
        <w:contextualSpacing/>
        <w:jc w:val="both"/>
        <w:rPr>
          <w:rFonts w:eastAsia="Calibri" w:cs="Times New Roman"/>
          <w:b/>
          <w:szCs w:val="28"/>
        </w:rPr>
      </w:pPr>
      <w:r w:rsidRPr="006A617B">
        <w:rPr>
          <w:rFonts w:eastAsia="Calibri" w:cs="Times New Roman"/>
          <w:b/>
          <w:szCs w:val="28"/>
        </w:rPr>
        <w:t>Коммуникативные умения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Моя семья. Мои друзья.</w:t>
      </w:r>
      <w:r w:rsidRPr="006A617B">
        <w:rPr>
          <w:rFonts w:eastAsia="Calibri" w:cs="Times New Roman"/>
          <w:color w:val="000000"/>
          <w:szCs w:val="28"/>
          <w:lang w:eastAsia="en-US"/>
        </w:rPr>
        <w:t xml:space="preserve"> Внешность и характер. Семейные праздники (день рождения, Новый год).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спорт; игры, посещение парков развлечений). Переписка с зарубежными сверстниками. Виды отдыха. Поход по магазинам.</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xml:space="preserve">. Режим труда и отдыха, здоровое питание.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 xml:space="preserve">Школа. </w:t>
      </w:r>
      <w:r w:rsidRPr="006A617B">
        <w:rPr>
          <w:rFonts w:eastAsia="Calibri" w:cs="Times New Roman"/>
          <w:color w:val="000000"/>
          <w:szCs w:val="28"/>
          <w:lang w:eastAsia="en-US"/>
        </w:rPr>
        <w:t xml:space="preserve">Школьная жизнь, школьная форма, изучаемые предметы. Каникулы.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Погода. Дикие и домашние животные. Жизнь в городе/в сельской местности. Транспорт.</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Родная страна и страна/страны изучаемого языка</w:t>
      </w:r>
      <w:r w:rsidRPr="006A617B">
        <w:rPr>
          <w:rFonts w:eastAsia="Calibri" w:cs="Times New Roman"/>
          <w:color w:val="000000"/>
          <w:szCs w:val="28"/>
          <w:lang w:eastAsia="en-US"/>
        </w:rPr>
        <w:t>. Страны, столицы. Национальности. Культурные особенности (национальные праздники, традиции).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 xml:space="preserve">Выдающиеся люди родной страны и страны/стран изучаемого языка. </w:t>
      </w:r>
      <w:r w:rsidRPr="006A617B">
        <w:rPr>
          <w:rFonts w:eastAsia="Calibri" w:cs="Times New Roman"/>
          <w:color w:val="000000"/>
          <w:szCs w:val="28"/>
          <w:lang w:eastAsia="en-US"/>
        </w:rPr>
        <w:t>Писатели и поэты.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Говорение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szCs w:val="28"/>
        </w:rPr>
        <w:t xml:space="preserve">- </w:t>
      </w:r>
      <w:r w:rsidRPr="006A617B">
        <w:rPr>
          <w:rFonts w:eastAsia="Times New Roman" w:cs="Times New Roman"/>
          <w:color w:val="000000"/>
          <w:szCs w:val="28"/>
        </w:rPr>
        <w:t>вести диалог этикетного характера, диалог-побуждение к действию, диалог-расспрос, разговор по телефону с опорой на картинки, фотографии и/или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(объем до 5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создавать устные связные монологические высказывания с использованием основных коммуникативных типов речи (описание/характеристика, повествование/сообщение) в рамках тематического содержания речи с опорой на картинки, фотографии и/или ключевые слова, план, вопросы (объем до 6 фраз);</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передавать основное содержание прочитанного текста с опорой на картинки, фотографии и/или ключевые слова, план, вопросы (объем до 5–6 фраз);</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кратко представлять результаты выполненной проектной работы (объем до 6 фраз).</w:t>
      </w:r>
    </w:p>
    <w:p w:rsidR="00160D6B" w:rsidRPr="006A617B" w:rsidRDefault="00160D6B" w:rsidP="00160D6B">
      <w:pPr>
        <w:spacing w:after="0" w:line="240" w:lineRule="auto"/>
        <w:ind w:firstLine="708"/>
        <w:jc w:val="both"/>
        <w:rPr>
          <w:rFonts w:eastAsia="Calibri" w:cs="Times New Roman"/>
          <w:b/>
          <w:szCs w:val="28"/>
          <w:lang w:eastAsia="en-US"/>
        </w:rPr>
      </w:pPr>
      <w:r w:rsidRPr="006A617B">
        <w:rPr>
          <w:rFonts w:eastAsia="Calibri" w:cs="Times New Roman"/>
          <w:b/>
          <w:szCs w:val="28"/>
          <w:lang w:eastAsia="en-US"/>
        </w:rPr>
        <w:t>Аудирование</w:t>
      </w:r>
    </w:p>
    <w:p w:rsidR="00160D6B" w:rsidRPr="006A617B" w:rsidRDefault="00160D6B" w:rsidP="00160D6B">
      <w:pPr>
        <w:spacing w:after="0" w:line="240" w:lineRule="auto"/>
        <w:ind w:firstLine="709"/>
        <w:contextualSpacing/>
        <w:jc w:val="both"/>
        <w:rPr>
          <w:rFonts w:eastAsia="Times New Roman" w:cs="Times New Roman"/>
          <w:strike/>
          <w:szCs w:val="28"/>
        </w:rPr>
      </w:pPr>
      <w:r w:rsidRPr="006A617B">
        <w:rPr>
          <w:rFonts w:eastAsia="Times New Roman" w:cs="Times New Roman"/>
          <w:szCs w:val="28"/>
        </w:rPr>
        <w:t>-</w:t>
      </w:r>
      <w:r w:rsidRPr="006A617B">
        <w:rPr>
          <w:rFonts w:eastAsia="Times New Roman" w:cs="Times New Roman"/>
          <w:color w:val="000000"/>
          <w:szCs w:val="28"/>
        </w:rPr>
        <w:t xml:space="preserve"> воспринимать на слух и понимать </w:t>
      </w:r>
      <w:r w:rsidRPr="006A617B">
        <w:rPr>
          <w:rFonts w:eastAsia="Times New Roman" w:cs="Times New Roman"/>
          <w:szCs w:val="28"/>
        </w:rPr>
        <w:t>с использованием языковой и контекстуальной догадки</w:t>
      </w:r>
      <w:r w:rsidRPr="006A617B">
        <w:rPr>
          <w:rFonts w:eastAsia="Times New Roman" w:cs="Times New Roman"/>
          <w:color w:val="000000"/>
          <w:szCs w:val="28"/>
        </w:rPr>
        <w:t xml:space="preserve"> и игнорированием незнакомых слов звучащие до 1 минуты несложные адаптированные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w:t>
      </w:r>
      <w:r w:rsidRPr="006A617B">
        <w:rPr>
          <w:rFonts w:eastAsia="Times New Roman" w:cs="Times New Roman"/>
          <w:szCs w:val="28"/>
        </w:rPr>
        <w:t xml:space="preserve">определять </w:t>
      </w:r>
      <w:r w:rsidRPr="006A617B">
        <w:rPr>
          <w:rFonts w:eastAsia="Times New Roman" w:cs="Times New Roman"/>
          <w:color w:val="000000"/>
          <w:szCs w:val="28"/>
        </w:rPr>
        <w:t>основную тему звучащего текста, главные факты и события), с пониманием запрашиваемой информации фактического характера</w:t>
      </w:r>
      <w:r w:rsidRPr="006A617B">
        <w:rPr>
          <w:rFonts w:eastAsia="Times New Roman" w:cs="Times New Roman"/>
          <w:szCs w:val="28"/>
        </w:rPr>
        <w:t xml:space="preserve"> с опорой и без опоры на иллюстрации.</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szCs w:val="28"/>
        </w:rPr>
        <w:t xml:space="preserve">Тексты для аудирования: </w:t>
      </w:r>
      <w:r w:rsidRPr="006A617B">
        <w:rPr>
          <w:rFonts w:eastAsia="Times New Roman" w:cs="Times New Roman"/>
          <w:color w:val="000000"/>
          <w:szCs w:val="28"/>
        </w:rPr>
        <w:t>высказывания собеседников в ситуациях повседневного общения; диалог (беседа); сообщение информационного характера; рассказ.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szCs w:val="28"/>
        </w:rPr>
        <w:t>Чтение</w:t>
      </w:r>
      <w:r w:rsidRPr="006A617B">
        <w:rPr>
          <w:rFonts w:eastAsia="Times New Roman" w:cs="Times New Roman"/>
          <w:szCs w:val="28"/>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читать про себя и понимать </w:t>
      </w:r>
      <w:r w:rsidRPr="006A617B">
        <w:rPr>
          <w:rFonts w:eastAsia="Times New Roman" w:cs="Times New Roman"/>
          <w:szCs w:val="28"/>
        </w:rPr>
        <w:t>с использованием языковой и контекстуальной догадки</w:t>
      </w:r>
      <w:r w:rsidRPr="006A617B">
        <w:rPr>
          <w:rFonts w:eastAsia="Times New Roman" w:cs="Times New Roman"/>
          <w:color w:val="000000"/>
          <w:szCs w:val="28"/>
        </w:rPr>
        <w:t xml:space="preserve"> и игнорированием незнакомых слов несложные адаптированные аутентичные тексты разных жанров и стилей с разной глубиной проникновения в их содержание в зависимости от поставленной коммуникативной задачи: </w:t>
      </w:r>
      <w:r w:rsidRPr="006A617B">
        <w:rPr>
          <w:rFonts w:eastAsia="Times New Roman" w:cs="Times New Roman"/>
          <w:color w:val="000000"/>
          <w:szCs w:val="28"/>
        </w:rPr>
        <w:br/>
        <w:t>с пониманием основного содержания (определять основную тему, выделять главные факты и события, опуская второстепенные), с пониманием запрашиваемой информации (объем текста/текстов для чтения – 180-200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читать нелинейные тексты (таблицы) и понимать представленную в них информацию.</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чтения: отрывок из художественного произведения, в том числе рассказа, сказки; отрывок из статьи научно-популярного характера; сообщение информационного характера; текст прагматического характера, в том числе объявление; сообщение личного характера.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Письменная речь</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писать короткие поздравления с праздниками;</w:t>
      </w:r>
    </w:p>
    <w:p w:rsidR="00160D6B" w:rsidRPr="006A617B" w:rsidRDefault="00160D6B" w:rsidP="00160D6B">
      <w:pPr>
        <w:spacing w:after="0" w:line="240" w:lineRule="auto"/>
        <w:ind w:left="33" w:firstLine="709"/>
        <w:contextualSpacing/>
        <w:jc w:val="both"/>
        <w:rPr>
          <w:rFonts w:eastAsia="Times New Roman" w:cs="Times New Roman"/>
          <w:color w:val="FF0000"/>
          <w:szCs w:val="28"/>
        </w:rPr>
      </w:pPr>
      <w:r w:rsidRPr="006A617B">
        <w:rPr>
          <w:rFonts w:eastAsia="Times New Roman" w:cs="Times New Roman"/>
          <w:color w:val="000000"/>
          <w:szCs w:val="28"/>
        </w:rPr>
        <w:t>- заполнять анкеты и формуляры с указанием личной информации;</w:t>
      </w:r>
      <w:r w:rsidRPr="006A617B">
        <w:rPr>
          <w:rFonts w:eastAsia="Times New Roman" w:cs="Times New Roman"/>
          <w:color w:val="FF0000"/>
          <w:szCs w:val="28"/>
        </w:rPr>
        <w:t xml:space="preserve">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писать электронное сообщение личного характера, соблюдая речевой этикет, принятый в стране/странах изучаемого языка, с опорой на ключевые слова (объем до 50 слов).</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lastRenderedPageBreak/>
        <w:t>2) Языковые знания и навыки</w:t>
      </w:r>
    </w:p>
    <w:p w:rsidR="00160D6B" w:rsidRPr="006A617B" w:rsidRDefault="00160D6B" w:rsidP="00160D6B">
      <w:pPr>
        <w:spacing w:after="0" w:line="240" w:lineRule="auto"/>
        <w:ind w:left="33" w:firstLine="709"/>
        <w:contextualSpacing/>
        <w:rPr>
          <w:rFonts w:eastAsia="Times New Roman" w:cs="Times New Roman"/>
          <w:strike/>
          <w:color w:val="000000"/>
          <w:szCs w:val="28"/>
        </w:rPr>
      </w:pPr>
      <w:r w:rsidRPr="006A617B">
        <w:rPr>
          <w:rFonts w:eastAsia="Times New Roman" w:cs="Times New Roman"/>
          <w:color w:val="000000"/>
          <w:szCs w:val="28"/>
        </w:rPr>
        <w:t xml:space="preserve">- правильно писать изученные слова;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правильно расставлять знаки препинания (точку, вопросительный и восклицательный знаки в конце предложения; апостроф; запятую при перечислении);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пунктуационно правильно оформлять электронное сообщение личного характера, соблюдая речевой этикет, принятый в стране/странах изучаемого языка;</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различать на слух и адекватно, без ошибок, ведущих к сбою в коммуникации, произносить слова и ритмические группы с соблюдением правил </w:t>
      </w:r>
      <w:r w:rsidRPr="006A617B">
        <w:rPr>
          <w:rFonts w:eastAsia="Times New Roman" w:cs="Times New Roman"/>
          <w:color w:val="000000"/>
          <w:szCs w:val="28"/>
          <w:lang w:val="en-US"/>
        </w:rPr>
        <w:t>encha</w:t>
      </w:r>
      <w:r w:rsidRPr="006A617B">
        <w:rPr>
          <w:rFonts w:eastAsia="Times New Roman" w:cs="Times New Roman"/>
          <w:color w:val="000000"/>
          <w:szCs w:val="28"/>
        </w:rPr>
        <w:t>î</w:t>
      </w:r>
      <w:r w:rsidRPr="006A617B">
        <w:rPr>
          <w:rFonts w:eastAsia="Times New Roman" w:cs="Times New Roman"/>
          <w:color w:val="000000"/>
          <w:szCs w:val="28"/>
          <w:lang w:val="en-US"/>
        </w:rPr>
        <w:t>nement</w:t>
      </w:r>
      <w:r w:rsidRPr="006A617B">
        <w:rPr>
          <w:rFonts w:eastAsia="Times New Roman" w:cs="Times New Roman"/>
          <w:color w:val="000000"/>
          <w:szCs w:val="28"/>
        </w:rPr>
        <w:t xml:space="preserve"> и </w:t>
      </w:r>
      <w:r w:rsidRPr="006A617B">
        <w:rPr>
          <w:rFonts w:eastAsia="Times New Roman" w:cs="Times New Roman"/>
          <w:color w:val="000000"/>
          <w:szCs w:val="28"/>
          <w:lang w:val="en-US"/>
        </w:rPr>
        <w:t>liaison</w:t>
      </w:r>
      <w:r w:rsidRPr="006A617B">
        <w:rPr>
          <w:rFonts w:eastAsia="Times New Roman" w:cs="Times New Roman"/>
          <w:color w:val="000000"/>
          <w:szCs w:val="28"/>
        </w:rPr>
        <w:t xml:space="preserve"> (для изучающих французский язык), правильного ударения и фраз с соблюдением основных ритмико-интонационных особенностей, в том числе правила отсутствия фразового ударения на служебных словах;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читать новые слова согласно основным правилам чтения;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читать вслух небольшие адаптированные аутентичные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до 90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чтения вслух: сообщение информационного характера; отрывок из статьи научно-популярного характера; диалог бытового характера;</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распознавать в звучащем и письменном тексте 675 лексических единиц и правильно употреблять в устной и письменной речи 625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contextualSpacing/>
        <w:jc w:val="both"/>
        <w:rPr>
          <w:rFonts w:eastAsia="Times New Roman" w:cs="Times New Roman"/>
          <w:b/>
          <w:szCs w:val="28"/>
        </w:rPr>
      </w:pPr>
      <w:r w:rsidRPr="006A617B">
        <w:rPr>
          <w:rFonts w:eastAsia="Times New Roman" w:cs="Times New Roman"/>
          <w:color w:val="000000"/>
          <w:szCs w:val="28"/>
        </w:rPr>
        <w:t>- распознавать и употреблять в устной и письменной речи изученные синонимы и интернациональные слова.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b/>
          <w:szCs w:val="28"/>
        </w:rPr>
        <w:t>Английский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образовывать родственные слова с использованием основных способов словообразования</w:t>
      </w:r>
      <w:r w:rsidRPr="006A617B">
        <w:rPr>
          <w:rFonts w:eastAsia="Times New Roman" w:cs="Times New Roman"/>
          <w:szCs w:val="28"/>
        </w:rPr>
        <w:t xml:space="preserve">: аффиксации (образование: </w:t>
      </w:r>
      <w:r w:rsidRPr="006A617B">
        <w:rPr>
          <w:rFonts w:eastAsia="Times New Roman" w:cs="Times New Roman"/>
          <w:color w:val="000000"/>
          <w:szCs w:val="28"/>
        </w:rPr>
        <w:t xml:space="preserve">имен существительных при помощи суффикса -sion/-tion </w:t>
      </w:r>
      <w:r w:rsidRPr="006A617B">
        <w:rPr>
          <w:rFonts w:eastAsia="Times New Roman" w:cs="Times New Roman"/>
          <w:color w:val="000000"/>
          <w:szCs w:val="28"/>
          <w:lang w:val="en-US"/>
        </w:rPr>
        <w:t>discussion</w:t>
      </w:r>
      <w:r w:rsidRPr="006A617B">
        <w:rPr>
          <w:rFonts w:eastAsia="Times New Roman" w:cs="Times New Roman"/>
          <w:color w:val="000000"/>
          <w:szCs w:val="28"/>
        </w:rPr>
        <w:t>/</w:t>
      </w:r>
      <w:r w:rsidRPr="006A617B">
        <w:rPr>
          <w:rFonts w:eastAsia="Times New Roman" w:cs="Times New Roman"/>
          <w:color w:val="000000"/>
          <w:szCs w:val="28"/>
          <w:lang w:val="en-US"/>
        </w:rPr>
        <w:t>celebration</w:t>
      </w:r>
      <w:r w:rsidRPr="006A617B">
        <w:rPr>
          <w:rFonts w:eastAsia="Times New Roman" w:cs="Times New Roman"/>
          <w:color w:val="000000"/>
          <w:szCs w:val="28"/>
        </w:rPr>
        <w:t xml:space="preserve">; имен прилагательных при помощи суффиксов -al, -ful, -ian </w:t>
      </w:r>
      <w:r w:rsidRPr="006A617B">
        <w:rPr>
          <w:rFonts w:eastAsia="Times New Roman" w:cs="Times New Roman"/>
          <w:color w:val="000000"/>
          <w:szCs w:val="28"/>
          <w:lang w:val="en-US"/>
        </w:rPr>
        <w:t>natural</w:t>
      </w:r>
      <w:r w:rsidRPr="006A617B">
        <w:rPr>
          <w:rFonts w:eastAsia="Times New Roman" w:cs="Times New Roman"/>
          <w:color w:val="000000"/>
          <w:szCs w:val="28"/>
        </w:rPr>
        <w:t xml:space="preserve">, </w:t>
      </w:r>
      <w:r w:rsidRPr="006A617B">
        <w:rPr>
          <w:rFonts w:eastAsia="Times New Roman" w:cs="Times New Roman"/>
          <w:color w:val="000000"/>
          <w:szCs w:val="28"/>
          <w:lang w:val="en-US"/>
        </w:rPr>
        <w:t>wonderful</w:t>
      </w:r>
      <w:r w:rsidRPr="006A617B">
        <w:rPr>
          <w:rFonts w:eastAsia="Times New Roman" w:cs="Times New Roman"/>
          <w:color w:val="000000"/>
          <w:szCs w:val="28"/>
        </w:rPr>
        <w:t xml:space="preserve">, </w:t>
      </w:r>
      <w:r w:rsidRPr="006A617B">
        <w:rPr>
          <w:rFonts w:eastAsia="Times New Roman" w:cs="Times New Roman"/>
          <w:color w:val="000000"/>
          <w:szCs w:val="28"/>
          <w:lang w:val="en-US"/>
        </w:rPr>
        <w:t>Russian</w:t>
      </w:r>
      <w:r w:rsidRPr="006A617B">
        <w:rPr>
          <w:rFonts w:eastAsia="Times New Roman" w:cs="Times New Roman"/>
          <w:color w:val="000000"/>
          <w:szCs w:val="28"/>
        </w:rPr>
        <w:t xml:space="preserve">; наречий при помощи суффикса –ly </w:t>
      </w:r>
      <w:r w:rsidRPr="006A617B">
        <w:rPr>
          <w:rFonts w:eastAsia="Times New Roman" w:cs="Times New Roman"/>
          <w:color w:val="000000"/>
          <w:szCs w:val="28"/>
          <w:lang w:val="en-US"/>
        </w:rPr>
        <w:t>slowly</w:t>
      </w:r>
      <w:r w:rsidRPr="006A617B">
        <w:rPr>
          <w:rFonts w:eastAsia="Times New Roman" w:cs="Times New Roman"/>
          <w:color w:val="000000"/>
          <w:szCs w:val="28"/>
        </w:rPr>
        <w:t xml:space="preserve">; имен прилагательных, имен существительных и наречий при помощи отрицательного префикса un- </w:t>
      </w:r>
      <w:r w:rsidRPr="006A617B">
        <w:rPr>
          <w:rFonts w:eastAsia="Times New Roman" w:cs="Times New Roman"/>
          <w:color w:val="000000"/>
          <w:szCs w:val="28"/>
          <w:lang w:val="en-US"/>
        </w:rPr>
        <w:t>unpleasant</w:t>
      </w:r>
      <w:r w:rsidRPr="006A617B">
        <w:rPr>
          <w:rFonts w:eastAsia="Times New Roman" w:cs="Times New Roman"/>
          <w:color w:val="000000"/>
          <w:szCs w:val="28"/>
        </w:rPr>
        <w:t xml:space="preserve">, </w:t>
      </w:r>
      <w:r w:rsidRPr="006A617B">
        <w:rPr>
          <w:rFonts w:eastAsia="Times New Roman" w:cs="Times New Roman"/>
          <w:color w:val="000000"/>
          <w:szCs w:val="28"/>
          <w:lang w:val="en-US"/>
        </w:rPr>
        <w:t>unreality</w:t>
      </w:r>
      <w:r w:rsidRPr="006A617B">
        <w:rPr>
          <w:rFonts w:eastAsia="Times New Roman" w:cs="Times New Roman"/>
          <w:color w:val="000000"/>
          <w:szCs w:val="28"/>
        </w:rPr>
        <w:t xml:space="preserve">, </w:t>
      </w:r>
      <w:r w:rsidRPr="006A617B">
        <w:rPr>
          <w:rFonts w:eastAsia="Times New Roman" w:cs="Times New Roman"/>
          <w:color w:val="000000"/>
          <w:szCs w:val="28"/>
          <w:lang w:val="en-US"/>
        </w:rPr>
        <w:t>unusually</w:t>
      </w:r>
      <w:r w:rsidRPr="006A617B">
        <w:rPr>
          <w:rFonts w:eastAsia="Times New Roman" w:cs="Times New Roman"/>
          <w:color w:val="000000"/>
          <w:szCs w:val="28"/>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предложения с несколькими обстоятельствами, следующими в определенном порядке; сложноподчиненные предложения с союзом </w:t>
      </w:r>
      <w:r w:rsidRPr="006A617B">
        <w:rPr>
          <w:rFonts w:eastAsia="Times New Roman" w:cs="Times New Roman"/>
          <w:color w:val="000000"/>
          <w:szCs w:val="28"/>
          <w:lang w:val="en-US"/>
        </w:rPr>
        <w:t>because</w:t>
      </w:r>
      <w:r w:rsidRPr="006A617B">
        <w:rPr>
          <w:rFonts w:eastAsia="Times New Roman" w:cs="Times New Roman"/>
          <w:color w:val="000000"/>
          <w:szCs w:val="28"/>
        </w:rPr>
        <w:t xml:space="preserve">; альтернативный вопрос; побудительные предложения с конструкцией </w:t>
      </w:r>
      <w:r w:rsidRPr="006A617B">
        <w:rPr>
          <w:rFonts w:eastAsia="Times New Roman" w:cs="Times New Roman"/>
          <w:color w:val="000000"/>
          <w:szCs w:val="28"/>
          <w:lang w:val="en-US"/>
        </w:rPr>
        <w:t>Let</w:t>
      </w:r>
      <w:r w:rsidRPr="006A617B">
        <w:rPr>
          <w:rFonts w:eastAsia="Times New Roman" w:cs="Times New Roman"/>
          <w:color w:val="000000"/>
          <w:szCs w:val="28"/>
        </w:rPr>
        <w:t>’</w:t>
      </w:r>
      <w:r w:rsidRPr="006A617B">
        <w:rPr>
          <w:rFonts w:eastAsia="Times New Roman" w:cs="Times New Roman"/>
          <w:color w:val="000000"/>
          <w:szCs w:val="28"/>
          <w:lang w:val="en-US"/>
        </w:rPr>
        <w:t>s</w:t>
      </w:r>
      <w:r w:rsidRPr="006A617B">
        <w:rPr>
          <w:rFonts w:eastAsia="Times New Roman" w:cs="Times New Roman"/>
          <w:color w:val="000000"/>
          <w:szCs w:val="28"/>
        </w:rPr>
        <w:t xml:space="preserve">; глаголы в видо-временных формах действительного </w:t>
      </w:r>
      <w:r w:rsidRPr="006A617B">
        <w:rPr>
          <w:rFonts w:eastAsia="Times New Roman" w:cs="Times New Roman"/>
          <w:color w:val="000000"/>
          <w:szCs w:val="28"/>
        </w:rPr>
        <w:lastRenderedPageBreak/>
        <w:t>залога в изъявительном наклонении (</w:t>
      </w:r>
      <w:r w:rsidRPr="006A617B">
        <w:rPr>
          <w:rFonts w:eastAsia="Times New Roman" w:cs="Times New Roman"/>
          <w:color w:val="000000"/>
          <w:szCs w:val="28"/>
          <w:lang w:val="en-US"/>
        </w:rPr>
        <w:t>Present</w:t>
      </w:r>
      <w:r w:rsidRPr="006A617B">
        <w:rPr>
          <w:rFonts w:eastAsia="Times New Roman" w:cs="Times New Roman"/>
          <w:color w:val="000000"/>
          <w:szCs w:val="28"/>
        </w:rPr>
        <w:t xml:space="preserve"> </w:t>
      </w:r>
      <w:r w:rsidRPr="006A617B">
        <w:rPr>
          <w:rFonts w:eastAsia="Times New Roman" w:cs="Times New Roman"/>
          <w:color w:val="000000"/>
          <w:szCs w:val="28"/>
          <w:lang w:val="en-US"/>
        </w:rPr>
        <w:t>Perfect</w:t>
      </w:r>
      <w:r w:rsidRPr="006A617B">
        <w:rPr>
          <w:rFonts w:eastAsia="Times New Roman" w:cs="Times New Roman"/>
          <w:color w:val="000000"/>
          <w:szCs w:val="28"/>
        </w:rPr>
        <w:t xml:space="preserve"> </w:t>
      </w:r>
      <w:r w:rsidRPr="006A617B">
        <w:rPr>
          <w:rFonts w:eastAsia="Times New Roman" w:cs="Times New Roman"/>
          <w:color w:val="000000"/>
          <w:szCs w:val="28"/>
          <w:lang w:val="en-US"/>
        </w:rPr>
        <w:t>Tense</w:t>
      </w:r>
      <w:r w:rsidRPr="006A617B">
        <w:rPr>
          <w:rFonts w:eastAsia="Times New Roman" w:cs="Times New Roman"/>
          <w:color w:val="000000"/>
          <w:szCs w:val="28"/>
        </w:rPr>
        <w:t xml:space="preserve">); герундий в конструкции </w:t>
      </w:r>
      <w:r w:rsidRPr="006A617B">
        <w:rPr>
          <w:rFonts w:eastAsia="Times New Roman" w:cs="Times New Roman"/>
          <w:color w:val="000000"/>
          <w:szCs w:val="28"/>
          <w:lang w:val="en-US"/>
        </w:rPr>
        <w:t>enjoy</w:t>
      </w:r>
      <w:r w:rsidRPr="006A617B">
        <w:rPr>
          <w:rFonts w:eastAsia="Times New Roman" w:cs="Times New Roman"/>
          <w:color w:val="000000"/>
          <w:szCs w:val="28"/>
        </w:rPr>
        <w:t>/</w:t>
      </w:r>
      <w:r w:rsidRPr="006A617B">
        <w:rPr>
          <w:rFonts w:eastAsia="Times New Roman" w:cs="Times New Roman"/>
          <w:color w:val="000000"/>
          <w:szCs w:val="28"/>
          <w:lang w:val="en-US"/>
        </w:rPr>
        <w:t>like</w:t>
      </w:r>
      <w:r w:rsidRPr="006A617B">
        <w:rPr>
          <w:rFonts w:eastAsia="Times New Roman" w:cs="Times New Roman"/>
          <w:color w:val="000000"/>
          <w:szCs w:val="28"/>
        </w:rPr>
        <w:t>/</w:t>
      </w:r>
      <w:r w:rsidRPr="006A617B">
        <w:rPr>
          <w:rFonts w:eastAsia="Times New Roman" w:cs="Times New Roman"/>
          <w:color w:val="000000"/>
          <w:szCs w:val="28"/>
          <w:lang w:val="en-US"/>
        </w:rPr>
        <w:t>hate</w:t>
      </w:r>
      <w:r w:rsidRPr="006A617B">
        <w:rPr>
          <w:rFonts w:eastAsia="Times New Roman" w:cs="Times New Roman"/>
          <w:color w:val="000000"/>
          <w:szCs w:val="28"/>
        </w:rPr>
        <w:t xml:space="preserve"> </w:t>
      </w:r>
      <w:r w:rsidRPr="006A617B">
        <w:rPr>
          <w:rFonts w:eastAsia="Times New Roman" w:cs="Times New Roman"/>
          <w:color w:val="000000"/>
          <w:szCs w:val="28"/>
          <w:lang w:val="en-US"/>
        </w:rPr>
        <w:t>doing</w:t>
      </w:r>
      <w:r w:rsidRPr="006A617B">
        <w:rPr>
          <w:rFonts w:eastAsia="Times New Roman" w:cs="Times New Roman"/>
          <w:color w:val="000000"/>
          <w:szCs w:val="28"/>
        </w:rPr>
        <w:t xml:space="preserve"> </w:t>
      </w:r>
      <w:r w:rsidRPr="006A617B">
        <w:rPr>
          <w:rFonts w:eastAsia="Times New Roman" w:cs="Times New Roman"/>
          <w:color w:val="000000"/>
          <w:szCs w:val="28"/>
          <w:lang w:val="en-US"/>
        </w:rPr>
        <w:t>smth</w:t>
      </w:r>
      <w:r w:rsidRPr="006A617B">
        <w:rPr>
          <w:rFonts w:eastAsia="Times New Roman" w:cs="Times New Roman"/>
          <w:color w:val="000000"/>
          <w:szCs w:val="28"/>
        </w:rPr>
        <w:t xml:space="preserve"> (это было в нач.школе); инфинитив в конструкции </w:t>
      </w:r>
      <w:r w:rsidRPr="006A617B">
        <w:rPr>
          <w:rFonts w:eastAsia="Times New Roman" w:cs="Times New Roman"/>
          <w:color w:val="000000"/>
          <w:szCs w:val="28"/>
          <w:lang w:val="en-US"/>
        </w:rPr>
        <w:t>want</w:t>
      </w:r>
      <w:r w:rsidRPr="006A617B">
        <w:rPr>
          <w:rFonts w:eastAsia="Times New Roman" w:cs="Times New Roman"/>
          <w:color w:val="000000"/>
          <w:szCs w:val="28"/>
        </w:rPr>
        <w:t>/</w:t>
      </w:r>
      <w:r w:rsidRPr="006A617B">
        <w:rPr>
          <w:rFonts w:eastAsia="Times New Roman" w:cs="Times New Roman"/>
          <w:color w:val="000000"/>
          <w:szCs w:val="28"/>
          <w:lang w:val="en-US"/>
        </w:rPr>
        <w:t>would</w:t>
      </w:r>
      <w:r w:rsidRPr="006A617B">
        <w:rPr>
          <w:rFonts w:eastAsia="Times New Roman" w:cs="Times New Roman"/>
          <w:color w:val="000000"/>
          <w:szCs w:val="28"/>
        </w:rPr>
        <w:t xml:space="preserve"> </w:t>
      </w:r>
      <w:r w:rsidRPr="006A617B">
        <w:rPr>
          <w:rFonts w:eastAsia="Times New Roman" w:cs="Times New Roman"/>
          <w:color w:val="000000"/>
          <w:szCs w:val="28"/>
          <w:lang w:val="en-US"/>
        </w:rPr>
        <w:t>like</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do</w:t>
      </w:r>
      <w:r w:rsidRPr="006A617B">
        <w:rPr>
          <w:rFonts w:eastAsia="Times New Roman" w:cs="Times New Roman"/>
          <w:color w:val="000000"/>
          <w:szCs w:val="28"/>
        </w:rPr>
        <w:t xml:space="preserve"> </w:t>
      </w:r>
      <w:r w:rsidRPr="006A617B">
        <w:rPr>
          <w:rFonts w:eastAsia="Times New Roman" w:cs="Times New Roman"/>
          <w:color w:val="000000"/>
          <w:szCs w:val="28"/>
          <w:lang w:val="en-US"/>
        </w:rPr>
        <w:t>smth</w:t>
      </w:r>
      <w:r w:rsidRPr="006A617B">
        <w:rPr>
          <w:rFonts w:eastAsia="Times New Roman" w:cs="Times New Roman"/>
          <w:color w:val="000000"/>
          <w:szCs w:val="28"/>
        </w:rPr>
        <w:t>; существительные, имеющие форму только множественного числа (</w:t>
      </w:r>
      <w:r w:rsidRPr="006A617B">
        <w:rPr>
          <w:rFonts w:eastAsia="Times New Roman" w:cs="Times New Roman"/>
          <w:color w:val="000000"/>
          <w:szCs w:val="28"/>
          <w:lang w:val="en-US"/>
        </w:rPr>
        <w:t>jeans</w:t>
      </w:r>
      <w:r w:rsidRPr="006A617B">
        <w:rPr>
          <w:rFonts w:eastAsia="Times New Roman" w:cs="Times New Roman"/>
          <w:color w:val="000000"/>
          <w:szCs w:val="28"/>
        </w:rPr>
        <w:t>); наречия в положительной, сравнительной и превосходной степени, образованные по правилу, и исключения; порядковые числительные (- до 100), количественные числительные (до 1000).</w:t>
      </w:r>
    </w:p>
    <w:p w:rsidR="00160D6B" w:rsidRPr="006A617B" w:rsidRDefault="00160D6B" w:rsidP="00160D6B">
      <w:pPr>
        <w:widowControl w:val="0"/>
        <w:autoSpaceDE w:val="0"/>
        <w:autoSpaceDN w:val="0"/>
        <w:spacing w:after="0" w:line="240" w:lineRule="auto"/>
        <w:ind w:firstLine="709"/>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распознавать и образовывать родственные слова с использованием основных способов словообразования</w:t>
      </w:r>
      <w:r w:rsidRPr="006A617B">
        <w:rPr>
          <w:rFonts w:eastAsia="Times New Roman" w:cs="Times New Roman"/>
          <w:szCs w:val="28"/>
        </w:rPr>
        <w:t>: аффиксации (</w:t>
      </w:r>
      <w:r w:rsidRPr="006A617B">
        <w:rPr>
          <w:rFonts w:eastAsia="Times New Roman" w:cs="Times New Roman"/>
          <w:color w:val="000000"/>
          <w:szCs w:val="28"/>
        </w:rPr>
        <w:t>имен существительных при помощи суффикса –</w:t>
      </w:r>
      <w:r w:rsidRPr="006A617B">
        <w:rPr>
          <w:rFonts w:eastAsia="Times New Roman" w:cs="Times New Roman"/>
          <w:color w:val="000000"/>
          <w:szCs w:val="28"/>
          <w:lang w:val="en-US"/>
        </w:rPr>
        <w:t>chen</w:t>
      </w:r>
      <w:r w:rsidRPr="006A617B">
        <w:rPr>
          <w:rFonts w:eastAsia="Times New Roman" w:cs="Times New Roman"/>
          <w:color w:val="000000"/>
          <w:szCs w:val="28"/>
        </w:rPr>
        <w:t>; имен прилагательных и наречий при помощи суффиксов -</w:t>
      </w:r>
      <w:r w:rsidRPr="006A617B">
        <w:rPr>
          <w:rFonts w:eastAsia="Times New Roman" w:cs="Times New Roman"/>
          <w:color w:val="000000"/>
          <w:szCs w:val="28"/>
          <w:lang w:val="en-US"/>
        </w:rPr>
        <w:t>ig</w:t>
      </w:r>
      <w:r w:rsidRPr="006A617B">
        <w:rPr>
          <w:rFonts w:eastAsia="Times New Roman" w:cs="Times New Roman"/>
          <w:color w:val="000000"/>
          <w:szCs w:val="28"/>
        </w:rPr>
        <w:t>, -</w:t>
      </w:r>
      <w:r w:rsidRPr="006A617B">
        <w:rPr>
          <w:rFonts w:eastAsia="Times New Roman" w:cs="Times New Roman"/>
          <w:color w:val="000000"/>
          <w:szCs w:val="28"/>
          <w:lang w:val="en-US"/>
        </w:rPr>
        <w:t>lich</w:t>
      </w:r>
      <w:r w:rsidRPr="006A617B">
        <w:rPr>
          <w:rFonts w:eastAsia="Times New Roman" w:cs="Times New Roman"/>
          <w:color w:val="000000"/>
          <w:szCs w:val="28"/>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нераспространенные и распространенные простые предложения, в том числе с дополнением в дательном и винительном падежах; все виды побудительных предложений (в том числе в отрицательной форме); глаголы в видовременных формах действительного залога в изъявительном наклонении (</w:t>
      </w:r>
      <w:r w:rsidRPr="006A617B">
        <w:rPr>
          <w:rFonts w:eastAsia="Times New Roman" w:cs="Times New Roman"/>
          <w:color w:val="000000"/>
          <w:szCs w:val="28"/>
          <w:lang w:val="en-US"/>
        </w:rPr>
        <w:t>Futur</w:t>
      </w:r>
      <w:r w:rsidRPr="006A617B">
        <w:rPr>
          <w:rFonts w:eastAsia="Times New Roman" w:cs="Times New Roman"/>
          <w:color w:val="000000"/>
          <w:szCs w:val="28"/>
        </w:rPr>
        <w:t xml:space="preserve"> </w:t>
      </w:r>
      <w:r w:rsidRPr="006A617B">
        <w:rPr>
          <w:rFonts w:eastAsia="Times New Roman" w:cs="Times New Roman"/>
          <w:color w:val="000000"/>
          <w:szCs w:val="28"/>
          <w:lang w:val="en-US"/>
        </w:rPr>
        <w:t>I</w:t>
      </w:r>
      <w:r w:rsidRPr="006A617B">
        <w:rPr>
          <w:rFonts w:eastAsia="Times New Roman" w:cs="Times New Roman"/>
          <w:color w:val="000000"/>
          <w:szCs w:val="28"/>
        </w:rPr>
        <w:t xml:space="preserve">); модальный глагол </w:t>
      </w:r>
      <w:r w:rsidRPr="006A617B">
        <w:rPr>
          <w:rFonts w:eastAsia="Times New Roman" w:cs="Times New Roman"/>
          <w:color w:val="000000"/>
          <w:szCs w:val="28"/>
          <w:lang w:val="en-US"/>
        </w:rPr>
        <w:t>d</w:t>
      </w:r>
      <w:r w:rsidRPr="006A617B">
        <w:rPr>
          <w:rFonts w:eastAsia="Times New Roman" w:cs="Times New Roman"/>
          <w:color w:val="000000"/>
          <w:szCs w:val="28"/>
        </w:rPr>
        <w:t>ürfen (в Präsens); притяжательные местоимения; указательные местоимения (</w:t>
      </w:r>
      <w:r w:rsidRPr="006A617B">
        <w:rPr>
          <w:rFonts w:eastAsia="Times New Roman" w:cs="Times New Roman"/>
          <w:color w:val="000000"/>
          <w:szCs w:val="28"/>
          <w:lang w:val="de-DE"/>
        </w:rPr>
        <w:t>jener</w:t>
      </w:r>
      <w:r w:rsidRPr="006A617B">
        <w:rPr>
          <w:rFonts w:eastAsia="Times New Roman" w:cs="Times New Roman"/>
          <w:color w:val="000000"/>
          <w:szCs w:val="28"/>
        </w:rPr>
        <w:t>); вопросительные местоимения (</w:t>
      </w:r>
      <w:r w:rsidRPr="006A617B">
        <w:rPr>
          <w:rFonts w:eastAsia="Times New Roman" w:cs="Times New Roman"/>
          <w:color w:val="000000"/>
          <w:szCs w:val="28"/>
          <w:lang w:val="de-DE"/>
        </w:rPr>
        <w:t>wer</w:t>
      </w:r>
      <w:r w:rsidRPr="006A617B">
        <w:rPr>
          <w:rFonts w:eastAsia="Times New Roman" w:cs="Times New Roman"/>
          <w:color w:val="000000"/>
          <w:szCs w:val="28"/>
        </w:rPr>
        <w:t xml:space="preserve">, </w:t>
      </w:r>
      <w:r w:rsidRPr="006A617B">
        <w:rPr>
          <w:rFonts w:eastAsia="Times New Roman" w:cs="Times New Roman"/>
          <w:color w:val="000000"/>
          <w:szCs w:val="28"/>
          <w:lang w:val="de-DE"/>
        </w:rPr>
        <w:t>was</w:t>
      </w:r>
      <w:r w:rsidRPr="006A617B">
        <w:rPr>
          <w:rFonts w:eastAsia="Times New Roman" w:cs="Times New Roman"/>
          <w:color w:val="000000"/>
          <w:szCs w:val="28"/>
        </w:rPr>
        <w:t xml:space="preserve">, </w:t>
      </w:r>
      <w:r w:rsidRPr="006A617B">
        <w:rPr>
          <w:rFonts w:eastAsia="Times New Roman" w:cs="Times New Roman"/>
          <w:color w:val="000000"/>
          <w:szCs w:val="28"/>
          <w:lang w:val="de-DE"/>
        </w:rPr>
        <w:t>wohin</w:t>
      </w:r>
      <w:r w:rsidRPr="006A617B">
        <w:rPr>
          <w:rFonts w:eastAsia="Times New Roman" w:cs="Times New Roman"/>
          <w:color w:val="000000"/>
          <w:szCs w:val="28"/>
        </w:rPr>
        <w:t xml:space="preserve">, </w:t>
      </w:r>
      <w:r w:rsidRPr="006A617B">
        <w:rPr>
          <w:rFonts w:eastAsia="Times New Roman" w:cs="Times New Roman"/>
          <w:color w:val="000000"/>
          <w:szCs w:val="28"/>
          <w:lang w:val="de-DE"/>
        </w:rPr>
        <w:t>wo</w:t>
      </w:r>
      <w:r w:rsidRPr="006A617B">
        <w:rPr>
          <w:rFonts w:eastAsia="Times New Roman" w:cs="Times New Roman"/>
          <w:color w:val="000000"/>
          <w:szCs w:val="28"/>
        </w:rPr>
        <w:t xml:space="preserve">, </w:t>
      </w:r>
      <w:r w:rsidRPr="006A617B">
        <w:rPr>
          <w:rFonts w:eastAsia="Times New Roman" w:cs="Times New Roman"/>
          <w:color w:val="000000"/>
          <w:szCs w:val="28"/>
          <w:lang w:val="de-DE"/>
        </w:rPr>
        <w:t>warum</w:t>
      </w:r>
      <w:r w:rsidRPr="006A617B">
        <w:rPr>
          <w:rFonts w:eastAsia="Times New Roman" w:cs="Times New Roman"/>
          <w:color w:val="000000"/>
          <w:szCs w:val="28"/>
        </w:rPr>
        <w:t>); наречия в положительной, сравнительной и превосходной степенях, образованные по правилу, и исключения; порядковые числительные (до 100), количественные числительные (до 1000).</w:t>
      </w:r>
    </w:p>
    <w:p w:rsidR="00160D6B" w:rsidRPr="006A617B" w:rsidRDefault="00160D6B" w:rsidP="00160D6B">
      <w:pPr>
        <w:widowControl w:val="0"/>
        <w:autoSpaceDE w:val="0"/>
        <w:autoSpaceDN w:val="0"/>
        <w:spacing w:after="0" w:line="240" w:lineRule="auto"/>
        <w:ind w:firstLine="709"/>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образовывать родственные слова с использованием основных способов словообразования</w:t>
      </w:r>
      <w:r w:rsidRPr="006A617B">
        <w:rPr>
          <w:rFonts w:eastAsia="Times New Roman" w:cs="Times New Roman"/>
          <w:szCs w:val="28"/>
        </w:rPr>
        <w:t xml:space="preserve">: аффиксации (образование: </w:t>
      </w:r>
      <w:r w:rsidRPr="006A617B">
        <w:rPr>
          <w:rFonts w:eastAsia="Times New Roman" w:cs="Times New Roman"/>
          <w:color w:val="000000"/>
          <w:szCs w:val="28"/>
        </w:rPr>
        <w:t>имен существительных при помощи суффиксов -er/-è</w:t>
      </w:r>
      <w:r w:rsidRPr="006A617B">
        <w:rPr>
          <w:rFonts w:eastAsia="Times New Roman" w:cs="Times New Roman"/>
          <w:color w:val="000000"/>
          <w:szCs w:val="28"/>
          <w:lang w:val="en-US"/>
        </w:rPr>
        <w:t>re</w:t>
      </w:r>
      <w:r w:rsidRPr="006A617B">
        <w:rPr>
          <w:rFonts w:eastAsia="Times New Roman" w:cs="Times New Roman"/>
          <w:color w:val="000000"/>
          <w:szCs w:val="28"/>
        </w:rPr>
        <w:t>, -</w:t>
      </w:r>
      <w:r w:rsidRPr="006A617B">
        <w:rPr>
          <w:rFonts w:eastAsia="Times New Roman" w:cs="Times New Roman"/>
          <w:color w:val="000000"/>
          <w:szCs w:val="28"/>
          <w:lang w:val="en-US"/>
        </w:rPr>
        <w:t>eur</w:t>
      </w:r>
      <w:r w:rsidRPr="006A617B">
        <w:rPr>
          <w:rFonts w:eastAsia="Times New Roman" w:cs="Times New Roman"/>
          <w:color w:val="000000"/>
          <w:szCs w:val="28"/>
        </w:rPr>
        <w:t>/-</w:t>
      </w:r>
      <w:r w:rsidRPr="006A617B">
        <w:rPr>
          <w:rFonts w:eastAsia="Times New Roman" w:cs="Times New Roman"/>
          <w:color w:val="000000"/>
          <w:szCs w:val="28"/>
          <w:lang w:val="en-US"/>
        </w:rPr>
        <w:t>euse</w:t>
      </w:r>
      <w:r w:rsidRPr="006A617B">
        <w:rPr>
          <w:rFonts w:eastAsia="Times New Roman" w:cs="Times New Roman"/>
          <w:color w:val="000000"/>
          <w:szCs w:val="28"/>
        </w:rPr>
        <w:t>, -</w:t>
      </w:r>
      <w:r w:rsidRPr="006A617B">
        <w:rPr>
          <w:rFonts w:eastAsia="Times New Roman" w:cs="Times New Roman"/>
          <w:color w:val="000000"/>
          <w:szCs w:val="28"/>
          <w:lang w:val="en-US"/>
        </w:rPr>
        <w:t>ien</w:t>
      </w:r>
      <w:r w:rsidRPr="006A617B">
        <w:rPr>
          <w:rFonts w:eastAsia="Times New Roman" w:cs="Times New Roman"/>
          <w:color w:val="000000"/>
          <w:szCs w:val="28"/>
        </w:rPr>
        <w:t>/-</w:t>
      </w:r>
      <w:r w:rsidRPr="006A617B">
        <w:rPr>
          <w:rFonts w:eastAsia="Times New Roman" w:cs="Times New Roman"/>
          <w:color w:val="000000"/>
          <w:szCs w:val="28"/>
          <w:lang w:val="en-US"/>
        </w:rPr>
        <w:t>ienne</w:t>
      </w:r>
      <w:r w:rsidRPr="006A617B">
        <w:rPr>
          <w:rFonts w:eastAsia="Times New Roman" w:cs="Times New Roman"/>
          <w:color w:val="000000"/>
          <w:szCs w:val="28"/>
        </w:rPr>
        <w:t>, -</w:t>
      </w:r>
      <w:r w:rsidRPr="006A617B">
        <w:rPr>
          <w:rFonts w:eastAsia="Times New Roman" w:cs="Times New Roman"/>
          <w:color w:val="000000"/>
          <w:szCs w:val="28"/>
          <w:lang w:val="en-US"/>
        </w:rPr>
        <w:t>ais</w:t>
      </w:r>
      <w:r w:rsidRPr="006A617B">
        <w:rPr>
          <w:rFonts w:eastAsia="Times New Roman" w:cs="Times New Roman"/>
          <w:color w:val="000000"/>
          <w:szCs w:val="28"/>
        </w:rPr>
        <w:t>/-</w:t>
      </w:r>
      <w:r w:rsidRPr="006A617B">
        <w:rPr>
          <w:rFonts w:eastAsia="Times New Roman" w:cs="Times New Roman"/>
          <w:color w:val="000000"/>
          <w:szCs w:val="28"/>
          <w:lang w:val="en-US"/>
        </w:rPr>
        <w:t>aise</w:t>
      </w:r>
      <w:r w:rsidRPr="006A617B">
        <w:rPr>
          <w:rFonts w:eastAsia="Times New Roman" w:cs="Times New Roman"/>
          <w:color w:val="000000"/>
          <w:szCs w:val="28"/>
        </w:rPr>
        <w:t>, -</w:t>
      </w:r>
      <w:r w:rsidRPr="006A617B">
        <w:rPr>
          <w:rFonts w:eastAsia="Times New Roman" w:cs="Times New Roman"/>
          <w:color w:val="000000"/>
          <w:szCs w:val="28"/>
          <w:lang w:val="en-US"/>
        </w:rPr>
        <w:t>ois</w:t>
      </w:r>
      <w:r w:rsidRPr="006A617B">
        <w:rPr>
          <w:rFonts w:eastAsia="Times New Roman" w:cs="Times New Roman"/>
          <w:color w:val="000000"/>
          <w:szCs w:val="28"/>
        </w:rPr>
        <w:t>/-</w:t>
      </w:r>
      <w:r w:rsidRPr="006A617B">
        <w:rPr>
          <w:rFonts w:eastAsia="Times New Roman" w:cs="Times New Roman"/>
          <w:color w:val="000000"/>
          <w:szCs w:val="28"/>
          <w:lang w:val="en-US"/>
        </w:rPr>
        <w:t>oise</w:t>
      </w:r>
      <w:r w:rsidRPr="006A617B">
        <w:rPr>
          <w:rFonts w:eastAsia="Times New Roman" w:cs="Times New Roman"/>
          <w:color w:val="000000"/>
          <w:szCs w:val="28"/>
        </w:rPr>
        <w:t>, -</w:t>
      </w:r>
      <w:r w:rsidRPr="006A617B">
        <w:rPr>
          <w:rFonts w:eastAsia="Times New Roman" w:cs="Times New Roman"/>
          <w:color w:val="000000"/>
          <w:szCs w:val="28"/>
          <w:lang w:val="en-US"/>
        </w:rPr>
        <w:t>erie</w:t>
      </w:r>
      <w:r w:rsidRPr="006A617B">
        <w:rPr>
          <w:rFonts w:eastAsia="Times New Roman" w:cs="Times New Roman"/>
          <w:color w:val="000000"/>
          <w:szCs w:val="28"/>
        </w:rPr>
        <w:t>, -</w:t>
      </w:r>
      <w:r w:rsidRPr="006A617B">
        <w:rPr>
          <w:rFonts w:eastAsia="Times New Roman" w:cs="Times New Roman"/>
          <w:color w:val="000000"/>
          <w:szCs w:val="28"/>
          <w:lang w:val="en-US"/>
        </w:rPr>
        <w:t>ment</w:t>
      </w:r>
      <w:r w:rsidRPr="006A617B">
        <w:rPr>
          <w:rFonts w:eastAsia="Times New Roman" w:cs="Times New Roman"/>
          <w:color w:val="000000"/>
          <w:szCs w:val="28"/>
        </w:rPr>
        <w:t>; имен прилагательных при помощи суффиксов -</w:t>
      </w:r>
      <w:r w:rsidRPr="006A617B">
        <w:rPr>
          <w:rFonts w:eastAsia="Times New Roman" w:cs="Times New Roman"/>
          <w:color w:val="000000"/>
          <w:szCs w:val="28"/>
          <w:lang w:val="en-US"/>
        </w:rPr>
        <w:t>eux</w:t>
      </w:r>
      <w:r w:rsidRPr="006A617B">
        <w:rPr>
          <w:rFonts w:eastAsia="Times New Roman" w:cs="Times New Roman"/>
          <w:color w:val="000000"/>
          <w:szCs w:val="28"/>
        </w:rPr>
        <w:t>/-</w:t>
      </w:r>
      <w:r w:rsidRPr="006A617B">
        <w:rPr>
          <w:rFonts w:eastAsia="Times New Roman" w:cs="Times New Roman"/>
          <w:color w:val="000000"/>
          <w:szCs w:val="28"/>
          <w:lang w:val="en-US"/>
        </w:rPr>
        <w:t>euse</w:t>
      </w:r>
      <w:r w:rsidRPr="006A617B">
        <w:rPr>
          <w:rFonts w:eastAsia="Times New Roman" w:cs="Times New Roman"/>
          <w:color w:val="000000"/>
          <w:szCs w:val="28"/>
        </w:rPr>
        <w:t xml:space="preserve">, </w:t>
      </w:r>
      <w:r w:rsidRPr="006A617B">
        <w:rPr>
          <w:rFonts w:eastAsia="Times New Roman" w:cs="Times New Roman"/>
          <w:color w:val="000000"/>
          <w:szCs w:val="28"/>
          <w:lang w:val="en-US"/>
        </w:rPr>
        <w:t>ien</w:t>
      </w:r>
      <w:r w:rsidRPr="006A617B">
        <w:rPr>
          <w:rFonts w:eastAsia="Times New Roman" w:cs="Times New Roman"/>
          <w:color w:val="000000"/>
          <w:szCs w:val="28"/>
        </w:rPr>
        <w:t>/-</w:t>
      </w:r>
      <w:r w:rsidRPr="006A617B">
        <w:rPr>
          <w:rFonts w:eastAsia="Times New Roman" w:cs="Times New Roman"/>
          <w:color w:val="000000"/>
          <w:szCs w:val="28"/>
          <w:lang w:val="en-US"/>
        </w:rPr>
        <w:t>ienne</w:t>
      </w:r>
      <w:r w:rsidRPr="006A617B">
        <w:rPr>
          <w:rFonts w:eastAsia="Times New Roman" w:cs="Times New Roman"/>
          <w:color w:val="000000"/>
          <w:szCs w:val="28"/>
        </w:rPr>
        <w:t>, -</w:t>
      </w:r>
      <w:r w:rsidRPr="006A617B">
        <w:rPr>
          <w:rFonts w:eastAsia="Times New Roman" w:cs="Times New Roman"/>
          <w:color w:val="000000"/>
          <w:szCs w:val="28"/>
          <w:lang w:val="en-US"/>
        </w:rPr>
        <w:t>ais</w:t>
      </w:r>
      <w:r w:rsidRPr="006A617B">
        <w:rPr>
          <w:rFonts w:eastAsia="Times New Roman" w:cs="Times New Roman"/>
          <w:color w:val="000000"/>
          <w:szCs w:val="28"/>
        </w:rPr>
        <w:t>/-</w:t>
      </w:r>
      <w:r w:rsidRPr="006A617B">
        <w:rPr>
          <w:rFonts w:eastAsia="Times New Roman" w:cs="Times New Roman"/>
          <w:color w:val="000000"/>
          <w:szCs w:val="28"/>
          <w:lang w:val="en-US"/>
        </w:rPr>
        <w:t>aise</w:t>
      </w:r>
      <w:r w:rsidRPr="006A617B">
        <w:rPr>
          <w:rFonts w:eastAsia="Times New Roman" w:cs="Times New Roman"/>
          <w:color w:val="000000"/>
          <w:szCs w:val="28"/>
        </w:rPr>
        <w:t>, -</w:t>
      </w:r>
      <w:r w:rsidRPr="006A617B">
        <w:rPr>
          <w:rFonts w:eastAsia="Times New Roman" w:cs="Times New Roman"/>
          <w:color w:val="000000"/>
          <w:szCs w:val="28"/>
          <w:lang w:val="en-US"/>
        </w:rPr>
        <w:t>ois</w:t>
      </w:r>
      <w:r w:rsidRPr="006A617B">
        <w:rPr>
          <w:rFonts w:eastAsia="Times New Roman" w:cs="Times New Roman"/>
          <w:color w:val="000000"/>
          <w:szCs w:val="28"/>
        </w:rPr>
        <w:t>/-</w:t>
      </w:r>
      <w:r w:rsidRPr="006A617B">
        <w:rPr>
          <w:rFonts w:eastAsia="Times New Roman" w:cs="Times New Roman"/>
          <w:color w:val="000000"/>
          <w:szCs w:val="28"/>
          <w:lang w:val="en-US"/>
        </w:rPr>
        <w:t>oise</w:t>
      </w:r>
      <w:r w:rsidRPr="006A617B">
        <w:rPr>
          <w:rFonts w:eastAsia="Times New Roman" w:cs="Times New Roman"/>
          <w:color w:val="000000"/>
          <w:szCs w:val="28"/>
        </w:rPr>
        <w:t>; числительных при помощи суффиксов -</w:t>
      </w:r>
      <w:r w:rsidRPr="006A617B">
        <w:rPr>
          <w:rFonts w:eastAsia="Times New Roman" w:cs="Times New Roman"/>
          <w:color w:val="000000"/>
          <w:szCs w:val="28"/>
          <w:lang w:val="en-US"/>
        </w:rPr>
        <w:t>ier</w:t>
      </w:r>
      <w:r w:rsidRPr="006A617B">
        <w:rPr>
          <w:rFonts w:eastAsia="Times New Roman" w:cs="Times New Roman"/>
          <w:color w:val="000000"/>
          <w:szCs w:val="28"/>
        </w:rPr>
        <w:t>/-</w:t>
      </w:r>
      <w:r w:rsidRPr="006A617B">
        <w:rPr>
          <w:rFonts w:eastAsia="Times New Roman" w:cs="Times New Roman"/>
          <w:color w:val="000000"/>
          <w:szCs w:val="28"/>
          <w:lang w:val="en-US"/>
        </w:rPr>
        <w:t>i</w:t>
      </w:r>
      <w:r w:rsidRPr="006A617B">
        <w:rPr>
          <w:rFonts w:eastAsia="Times New Roman" w:cs="Times New Roman"/>
          <w:color w:val="000000"/>
          <w:szCs w:val="28"/>
        </w:rPr>
        <w:t>è</w:t>
      </w:r>
      <w:r w:rsidRPr="006A617B">
        <w:rPr>
          <w:rFonts w:eastAsia="Times New Roman" w:cs="Times New Roman"/>
          <w:color w:val="000000"/>
          <w:szCs w:val="28"/>
          <w:lang w:val="en-US"/>
        </w:rPr>
        <w:t>re</w:t>
      </w:r>
      <w:r w:rsidRPr="006A617B">
        <w:rPr>
          <w:rFonts w:eastAsia="Times New Roman" w:cs="Times New Roman"/>
          <w:color w:val="000000"/>
          <w:szCs w:val="28"/>
        </w:rPr>
        <w:t>, -</w:t>
      </w:r>
      <w:r w:rsidRPr="006A617B">
        <w:rPr>
          <w:rFonts w:eastAsia="Times New Roman" w:cs="Times New Roman"/>
          <w:color w:val="000000"/>
          <w:szCs w:val="28"/>
          <w:lang w:val="en-US"/>
        </w:rPr>
        <w:t>i</w:t>
      </w:r>
      <w:r w:rsidRPr="006A617B">
        <w:rPr>
          <w:rFonts w:eastAsia="Times New Roman" w:cs="Times New Roman"/>
          <w:color w:val="000000"/>
          <w:szCs w:val="28"/>
        </w:rPr>
        <w:t>è</w:t>
      </w:r>
      <w:r w:rsidRPr="006A617B">
        <w:rPr>
          <w:rFonts w:eastAsia="Times New Roman" w:cs="Times New Roman"/>
          <w:color w:val="000000"/>
          <w:szCs w:val="28"/>
          <w:lang w:val="en-US"/>
        </w:rPr>
        <w:t>me</w:t>
      </w:r>
      <w:r w:rsidRPr="006A617B">
        <w:rPr>
          <w:rFonts w:eastAsia="Times New Roman" w:cs="Times New Roman"/>
          <w:color w:val="000000"/>
          <w:szCs w:val="28"/>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предложения с несколькими обстоятельствами, следующими в определенном порядке; все типы вопросительных предложений (общий, специальный вопросы в </w:t>
      </w:r>
      <w:r w:rsidRPr="006A617B">
        <w:rPr>
          <w:rFonts w:eastAsia="Times New Roman" w:cs="Times New Roman"/>
          <w:color w:val="000000"/>
          <w:szCs w:val="28"/>
          <w:lang w:val="en-US"/>
        </w:rPr>
        <w:t>pr</w:t>
      </w:r>
      <w:r w:rsidRPr="006A617B">
        <w:rPr>
          <w:rFonts w:eastAsia="Times New Roman" w:cs="Times New Roman"/>
          <w:color w:val="000000"/>
          <w:szCs w:val="28"/>
        </w:rPr>
        <w:t>é</w:t>
      </w:r>
      <w:r w:rsidRPr="006A617B">
        <w:rPr>
          <w:rFonts w:eastAsia="Times New Roman" w:cs="Times New Roman"/>
          <w:color w:val="000000"/>
          <w:szCs w:val="28"/>
          <w:lang w:val="en-US"/>
        </w:rPr>
        <w:t>sent</w:t>
      </w:r>
      <w:r w:rsidRPr="006A617B">
        <w:rPr>
          <w:rFonts w:eastAsia="Times New Roman" w:cs="Times New Roman"/>
          <w:color w:val="000000"/>
          <w:szCs w:val="28"/>
        </w:rPr>
        <w:t xml:space="preserve">, </w:t>
      </w:r>
      <w:r w:rsidRPr="006A617B">
        <w:rPr>
          <w:rFonts w:eastAsia="Times New Roman" w:cs="Times New Roman"/>
          <w:color w:val="000000"/>
          <w:szCs w:val="28"/>
          <w:lang w:val="en-US"/>
        </w:rPr>
        <w:t>futur</w:t>
      </w:r>
      <w:r w:rsidRPr="006A617B">
        <w:rPr>
          <w:rFonts w:eastAsia="Times New Roman" w:cs="Times New Roman"/>
          <w:color w:val="000000"/>
          <w:szCs w:val="28"/>
        </w:rPr>
        <w:t xml:space="preserve"> </w:t>
      </w:r>
      <w:r w:rsidRPr="006A617B">
        <w:rPr>
          <w:rFonts w:eastAsia="Times New Roman" w:cs="Times New Roman"/>
          <w:color w:val="000000"/>
          <w:szCs w:val="28"/>
          <w:lang w:val="en-US"/>
        </w:rPr>
        <w:t>imm</w:t>
      </w:r>
      <w:r w:rsidRPr="006A617B">
        <w:rPr>
          <w:rFonts w:eastAsia="Times New Roman" w:cs="Times New Roman"/>
          <w:color w:val="000000"/>
          <w:szCs w:val="28"/>
        </w:rPr>
        <w:t>é</w:t>
      </w:r>
      <w:r w:rsidRPr="006A617B">
        <w:rPr>
          <w:rFonts w:eastAsia="Times New Roman" w:cs="Times New Roman"/>
          <w:color w:val="000000"/>
          <w:szCs w:val="28"/>
          <w:lang w:val="en-US"/>
        </w:rPr>
        <w:t>diat</w:t>
      </w:r>
      <w:r w:rsidRPr="006A617B">
        <w:rPr>
          <w:rFonts w:eastAsia="Times New Roman" w:cs="Times New Roman"/>
          <w:color w:val="000000"/>
          <w:szCs w:val="28"/>
        </w:rPr>
        <w:t xml:space="preserve">, </w:t>
      </w:r>
      <w:r w:rsidRPr="006A617B">
        <w:rPr>
          <w:rFonts w:eastAsia="Times New Roman" w:cs="Times New Roman"/>
          <w:color w:val="000000"/>
          <w:szCs w:val="28"/>
          <w:lang w:val="en-US"/>
        </w:rPr>
        <w:t>futur</w:t>
      </w:r>
      <w:r w:rsidRPr="006A617B">
        <w:rPr>
          <w:rFonts w:eastAsia="Times New Roman" w:cs="Times New Roman"/>
          <w:color w:val="000000"/>
          <w:szCs w:val="28"/>
        </w:rPr>
        <w:t xml:space="preserve"> </w:t>
      </w:r>
      <w:r w:rsidRPr="006A617B">
        <w:rPr>
          <w:rFonts w:eastAsia="Times New Roman" w:cs="Times New Roman"/>
          <w:color w:val="000000"/>
          <w:szCs w:val="28"/>
          <w:lang w:val="en-US"/>
        </w:rPr>
        <w:t>simple</w:t>
      </w:r>
      <w:r w:rsidRPr="006A617B">
        <w:rPr>
          <w:rFonts w:eastAsia="Times New Roman" w:cs="Times New Roman"/>
          <w:color w:val="000000"/>
          <w:szCs w:val="28"/>
        </w:rPr>
        <w:t xml:space="preserve">, </w:t>
      </w:r>
      <w:r w:rsidRPr="006A617B">
        <w:rPr>
          <w:rFonts w:eastAsia="Times New Roman" w:cs="Times New Roman"/>
          <w:szCs w:val="28"/>
          <w:lang w:val="en-US"/>
        </w:rPr>
        <w:t>pass</w:t>
      </w:r>
      <w:r w:rsidRPr="006A617B">
        <w:rPr>
          <w:rFonts w:eastAsia="Times New Roman" w:cs="Times New Roman"/>
          <w:szCs w:val="28"/>
        </w:rPr>
        <w:t xml:space="preserve">é </w:t>
      </w:r>
      <w:r w:rsidRPr="006A617B">
        <w:rPr>
          <w:rFonts w:eastAsia="Times New Roman" w:cs="Times New Roman"/>
          <w:szCs w:val="28"/>
          <w:lang w:val="en-US"/>
        </w:rPr>
        <w:t>imm</w:t>
      </w:r>
      <w:r w:rsidRPr="006A617B">
        <w:rPr>
          <w:rFonts w:eastAsia="Times New Roman" w:cs="Times New Roman"/>
          <w:szCs w:val="28"/>
        </w:rPr>
        <w:t>é</w:t>
      </w:r>
      <w:r w:rsidRPr="006A617B">
        <w:rPr>
          <w:rFonts w:eastAsia="Times New Roman" w:cs="Times New Roman"/>
          <w:szCs w:val="28"/>
          <w:lang w:val="en-US"/>
        </w:rPr>
        <w:t>diat</w:t>
      </w:r>
      <w:r w:rsidRPr="006A617B">
        <w:rPr>
          <w:rFonts w:eastAsia="Times New Roman" w:cs="Times New Roman"/>
          <w:color w:val="000000"/>
          <w:szCs w:val="28"/>
        </w:rPr>
        <w:t xml:space="preserve">, </w:t>
      </w:r>
      <w:r w:rsidRPr="006A617B">
        <w:rPr>
          <w:rFonts w:eastAsia="Times New Roman" w:cs="Times New Roman"/>
          <w:color w:val="000000"/>
          <w:szCs w:val="28"/>
          <w:lang w:val="en-US"/>
        </w:rPr>
        <w:t>pass</w:t>
      </w:r>
      <w:r w:rsidRPr="006A617B">
        <w:rPr>
          <w:rFonts w:eastAsia="Times New Roman" w:cs="Times New Roman"/>
          <w:color w:val="000000"/>
          <w:szCs w:val="28"/>
        </w:rPr>
        <w:t xml:space="preserve">é </w:t>
      </w:r>
      <w:r w:rsidRPr="006A617B">
        <w:rPr>
          <w:rFonts w:eastAsia="Times New Roman" w:cs="Times New Roman"/>
          <w:color w:val="000000"/>
          <w:szCs w:val="28"/>
          <w:lang w:val="en-US"/>
        </w:rPr>
        <w:t>compos</w:t>
      </w:r>
      <w:r w:rsidRPr="006A617B">
        <w:rPr>
          <w:rFonts w:eastAsia="Times New Roman" w:cs="Times New Roman"/>
          <w:color w:val="000000"/>
          <w:szCs w:val="28"/>
        </w:rPr>
        <w:t xml:space="preserve">é); повелительное наклонение (impératif) регулярных глаголов в утвердительной и отрицательной формах; глаголы </w:t>
      </w:r>
      <w:r w:rsidRPr="006A617B">
        <w:rPr>
          <w:rFonts w:eastAsia="Times New Roman" w:cs="Times New Roman"/>
          <w:color w:val="000000"/>
          <w:szCs w:val="28"/>
          <w:lang w:val="en-US"/>
        </w:rPr>
        <w:t>I</w:t>
      </w:r>
      <w:r w:rsidRPr="006A617B">
        <w:rPr>
          <w:rFonts w:eastAsia="Times New Roman" w:cs="Times New Roman"/>
          <w:color w:val="000000"/>
          <w:szCs w:val="28"/>
        </w:rPr>
        <w:t xml:space="preserve">, </w:t>
      </w:r>
      <w:r w:rsidRPr="006A617B">
        <w:rPr>
          <w:rFonts w:eastAsia="Times New Roman" w:cs="Times New Roman"/>
          <w:color w:val="000000"/>
          <w:szCs w:val="28"/>
          <w:lang w:val="en-US"/>
        </w:rPr>
        <w:t>II</w:t>
      </w:r>
      <w:r w:rsidRPr="006A617B">
        <w:rPr>
          <w:rFonts w:eastAsia="Times New Roman" w:cs="Times New Roman"/>
          <w:color w:val="000000"/>
          <w:szCs w:val="28"/>
        </w:rPr>
        <w:t xml:space="preserve"> групп и основные глаголы </w:t>
      </w:r>
      <w:r w:rsidRPr="006A617B">
        <w:rPr>
          <w:rFonts w:eastAsia="Times New Roman" w:cs="Times New Roman"/>
          <w:color w:val="000000"/>
          <w:szCs w:val="28"/>
          <w:lang w:val="en-US"/>
        </w:rPr>
        <w:t>III</w:t>
      </w:r>
      <w:r w:rsidRPr="006A617B">
        <w:rPr>
          <w:rFonts w:eastAsia="Times New Roman" w:cs="Times New Roman"/>
          <w:color w:val="000000"/>
          <w:szCs w:val="28"/>
        </w:rPr>
        <w:t xml:space="preserve"> группы в </w:t>
      </w:r>
      <w:r w:rsidRPr="006A617B">
        <w:rPr>
          <w:rFonts w:eastAsia="Times New Roman" w:cs="Times New Roman"/>
          <w:color w:val="000000"/>
          <w:szCs w:val="28"/>
          <w:lang w:val="en-US"/>
        </w:rPr>
        <w:t>pr</w:t>
      </w:r>
      <w:r w:rsidRPr="006A617B">
        <w:rPr>
          <w:rFonts w:eastAsia="Times New Roman" w:cs="Times New Roman"/>
          <w:color w:val="000000"/>
          <w:szCs w:val="28"/>
        </w:rPr>
        <w:t>é</w:t>
      </w:r>
      <w:r w:rsidRPr="006A617B">
        <w:rPr>
          <w:rFonts w:eastAsia="Times New Roman" w:cs="Times New Roman"/>
          <w:color w:val="000000"/>
          <w:szCs w:val="28"/>
          <w:lang w:val="en-US"/>
        </w:rPr>
        <w:t>sent</w:t>
      </w:r>
      <w:r w:rsidRPr="006A617B">
        <w:rPr>
          <w:rFonts w:eastAsia="Times New Roman" w:cs="Times New Roman"/>
          <w:color w:val="000000"/>
          <w:szCs w:val="28"/>
        </w:rPr>
        <w:t>; глаголы, спрягающиеся в сложных формах с вспомогательными глаголами avoir или ê</w:t>
      </w:r>
      <w:r w:rsidRPr="006A617B">
        <w:rPr>
          <w:rFonts w:eastAsia="Times New Roman" w:cs="Times New Roman"/>
          <w:color w:val="000000"/>
          <w:szCs w:val="28"/>
          <w:lang w:val="en-US"/>
        </w:rPr>
        <w:t>tre</w:t>
      </w:r>
      <w:r w:rsidRPr="006A617B">
        <w:rPr>
          <w:rFonts w:eastAsia="Times New Roman" w:cs="Times New Roman"/>
          <w:color w:val="000000"/>
          <w:szCs w:val="28"/>
        </w:rPr>
        <w:t xml:space="preserve">; существительные с указательными и притяжательными прилагательными; личные местоимения в функции прямых и косвенных дополнений; </w:t>
      </w:r>
      <w:r w:rsidRPr="006A617B">
        <w:rPr>
          <w:rFonts w:eastAsia="Times New Roman" w:cs="Times New Roman"/>
          <w:color w:val="000000"/>
          <w:szCs w:val="28"/>
        </w:rPr>
        <w:lastRenderedPageBreak/>
        <w:t>вопросительные местоимения (</w:t>
      </w:r>
      <w:r w:rsidRPr="006A617B">
        <w:rPr>
          <w:rFonts w:eastAsia="Times New Roman" w:cs="Times New Roman"/>
          <w:color w:val="000000"/>
          <w:szCs w:val="28"/>
          <w:lang w:val="en-US"/>
        </w:rPr>
        <w:t>qui</w:t>
      </w:r>
      <w:r w:rsidRPr="006A617B">
        <w:rPr>
          <w:rFonts w:eastAsia="Times New Roman" w:cs="Times New Roman"/>
          <w:color w:val="000000"/>
          <w:szCs w:val="28"/>
        </w:rPr>
        <w:t xml:space="preserve">, </w:t>
      </w:r>
      <w:r w:rsidRPr="006A617B">
        <w:rPr>
          <w:rFonts w:eastAsia="Times New Roman" w:cs="Times New Roman"/>
          <w:color w:val="000000"/>
          <w:szCs w:val="28"/>
          <w:lang w:val="en-US"/>
        </w:rPr>
        <w:t>que</w:t>
      </w:r>
      <w:r w:rsidRPr="006A617B">
        <w:rPr>
          <w:rFonts w:eastAsia="Times New Roman" w:cs="Times New Roman"/>
          <w:color w:val="000000"/>
          <w:szCs w:val="28"/>
        </w:rPr>
        <w:t>) и вопросительные наречия (</w:t>
      </w:r>
      <w:r w:rsidRPr="006A617B">
        <w:rPr>
          <w:rFonts w:eastAsia="Times New Roman" w:cs="Times New Roman"/>
          <w:color w:val="000000"/>
          <w:szCs w:val="28"/>
          <w:lang w:val="en-US"/>
        </w:rPr>
        <w:t>o</w:t>
      </w:r>
      <w:r w:rsidRPr="006A617B">
        <w:rPr>
          <w:rFonts w:eastAsia="Times New Roman" w:cs="Times New Roman"/>
          <w:color w:val="000000"/>
          <w:szCs w:val="28"/>
        </w:rPr>
        <w:t xml:space="preserve">ù, </w:t>
      </w:r>
      <w:r w:rsidRPr="006A617B">
        <w:rPr>
          <w:rFonts w:eastAsia="Times New Roman" w:cs="Times New Roman"/>
          <w:color w:val="000000"/>
          <w:szCs w:val="28"/>
          <w:lang w:val="en-US"/>
        </w:rPr>
        <w:t>quand</w:t>
      </w:r>
      <w:r w:rsidRPr="006A617B">
        <w:rPr>
          <w:rFonts w:eastAsia="Times New Roman" w:cs="Times New Roman"/>
          <w:color w:val="000000"/>
          <w:szCs w:val="28"/>
        </w:rPr>
        <w:t xml:space="preserve">, </w:t>
      </w:r>
      <w:r w:rsidRPr="006A617B">
        <w:rPr>
          <w:rFonts w:eastAsia="Times New Roman" w:cs="Times New Roman"/>
          <w:color w:val="000000"/>
          <w:szCs w:val="28"/>
          <w:lang w:val="en-US"/>
        </w:rPr>
        <w:t>comment</w:t>
      </w:r>
      <w:r w:rsidRPr="006A617B">
        <w:rPr>
          <w:rFonts w:eastAsia="Times New Roman" w:cs="Times New Roman"/>
          <w:color w:val="000000"/>
          <w:szCs w:val="28"/>
        </w:rPr>
        <w:t xml:space="preserve">, </w:t>
      </w:r>
      <w:r w:rsidRPr="006A617B">
        <w:rPr>
          <w:rFonts w:eastAsia="Times New Roman" w:cs="Times New Roman"/>
          <w:color w:val="000000"/>
          <w:szCs w:val="28"/>
          <w:lang w:val="en-US"/>
        </w:rPr>
        <w:t>combien</w:t>
      </w:r>
      <w:r w:rsidRPr="006A617B">
        <w:rPr>
          <w:rFonts w:eastAsia="Times New Roman" w:cs="Times New Roman"/>
          <w:color w:val="000000"/>
          <w:szCs w:val="28"/>
        </w:rPr>
        <w:t xml:space="preserve">, </w:t>
      </w:r>
      <w:r w:rsidRPr="006A617B">
        <w:rPr>
          <w:rFonts w:eastAsia="Times New Roman" w:cs="Times New Roman"/>
          <w:color w:val="000000"/>
          <w:szCs w:val="28"/>
          <w:lang w:val="en-US"/>
        </w:rPr>
        <w:t>pourquoi</w:t>
      </w:r>
      <w:r w:rsidRPr="006A617B">
        <w:rPr>
          <w:rFonts w:eastAsia="Times New Roman" w:cs="Times New Roman"/>
          <w:color w:val="000000"/>
          <w:szCs w:val="28"/>
        </w:rPr>
        <w:t xml:space="preserve">); неопределенные местоимения on, tout; количественные наречия (beaucoup, peu, assez, </w:t>
      </w:r>
      <w:r w:rsidRPr="006A617B">
        <w:rPr>
          <w:rFonts w:eastAsia="Times New Roman" w:cs="Times New Roman"/>
          <w:color w:val="000000"/>
          <w:szCs w:val="28"/>
          <w:lang w:val="en-US"/>
        </w:rPr>
        <w:t>trop</w:t>
      </w:r>
      <w:r w:rsidRPr="006A617B">
        <w:rPr>
          <w:rFonts w:eastAsia="Times New Roman" w:cs="Times New Roman"/>
          <w:color w:val="000000"/>
          <w:szCs w:val="28"/>
        </w:rPr>
        <w:t>), предлоги для обозначения времени и места; количественные числительные для обозначения дат и больших чисел (100 -1000), порядковые числительные до 100.</w:t>
      </w:r>
    </w:p>
    <w:p w:rsidR="00160D6B" w:rsidRPr="006A617B" w:rsidRDefault="00160D6B" w:rsidP="00160D6B">
      <w:pPr>
        <w:widowControl w:val="0"/>
        <w:autoSpaceDE w:val="0"/>
        <w:autoSpaceDN w:val="0"/>
        <w:spacing w:after="0" w:line="240" w:lineRule="auto"/>
        <w:ind w:firstLine="709"/>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pStyle w:val="a5"/>
        <w:numPr>
          <w:ilvl w:val="0"/>
          <w:numId w:val="185"/>
        </w:numPr>
        <w:ind w:left="0" w:firstLine="709"/>
        <w:jc w:val="both"/>
        <w:rPr>
          <w:rFonts w:ascii="Times New Roman" w:hAnsi="Times New Roman"/>
          <w:color w:val="000000"/>
          <w:sz w:val="28"/>
          <w:szCs w:val="28"/>
          <w:lang w:eastAsia="en-US"/>
        </w:rPr>
      </w:pPr>
      <w:r w:rsidRPr="006A617B">
        <w:rPr>
          <w:rFonts w:ascii="Times New Roman" w:hAnsi="Times New Roman"/>
          <w:color w:val="000000"/>
          <w:sz w:val="28"/>
          <w:szCs w:val="28"/>
          <w:lang w:eastAsia="en-US"/>
        </w:rPr>
        <w:t>распознавать и образовывать родственные слова с использованием основных способов словообразования</w:t>
      </w:r>
      <w:r w:rsidRPr="006A617B">
        <w:rPr>
          <w:rFonts w:ascii="Times New Roman" w:hAnsi="Times New Roman"/>
          <w:sz w:val="28"/>
          <w:szCs w:val="28"/>
          <w:lang w:eastAsia="en-US"/>
        </w:rPr>
        <w:t>: 1) аффиксации (образование глаголов при помощи суффикс</w:t>
      </w:r>
      <w:r w:rsidRPr="006A617B">
        <w:rPr>
          <w:rFonts w:ascii="Times New Roman" w:hAnsi="Times New Roman"/>
          <w:sz w:val="28"/>
          <w:szCs w:val="28"/>
          <w:lang w:val="es-ES" w:eastAsia="en-US"/>
        </w:rPr>
        <w:t>a</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ear</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pasear</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cabecear</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golpear</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tutear</w:t>
      </w:r>
      <w:r w:rsidRPr="006A617B">
        <w:rPr>
          <w:rFonts w:ascii="Times New Roman" w:hAnsi="Times New Roman"/>
          <w:color w:val="000000"/>
          <w:sz w:val="28"/>
          <w:szCs w:val="28"/>
          <w:lang w:eastAsia="en-US"/>
        </w:rPr>
        <w:t xml:space="preserve">; имен существительных при помощи суффиксов </w:t>
      </w:r>
      <w:r w:rsidRPr="006A617B">
        <w:rPr>
          <w:rFonts w:ascii="Times New Roman" w:hAnsi="Times New Roman"/>
          <w:sz w:val="28"/>
          <w:szCs w:val="28"/>
          <w:lang w:eastAsia="en-US"/>
        </w:rPr>
        <w:t>–</w:t>
      </w:r>
      <w:r w:rsidRPr="006A617B">
        <w:rPr>
          <w:rFonts w:ascii="Times New Roman" w:hAnsi="Times New Roman"/>
          <w:sz w:val="28"/>
          <w:szCs w:val="28"/>
          <w:lang w:val="es-ES" w:eastAsia="en-US"/>
        </w:rPr>
        <w:t>dor</w:t>
      </w:r>
      <w:r w:rsidRPr="006A617B">
        <w:rPr>
          <w:rFonts w:ascii="Times New Roman" w:hAnsi="Times New Roman"/>
          <w:sz w:val="28"/>
          <w:szCs w:val="28"/>
          <w:lang w:eastAsia="en-US"/>
        </w:rPr>
        <w:t>/–</w:t>
      </w:r>
      <w:r w:rsidRPr="006A617B">
        <w:rPr>
          <w:rFonts w:ascii="Times New Roman" w:hAnsi="Times New Roman"/>
          <w:sz w:val="28"/>
          <w:szCs w:val="28"/>
          <w:lang w:val="es-ES" w:eastAsia="en-US"/>
        </w:rPr>
        <w:t>tor</w:t>
      </w:r>
      <w:r w:rsidRPr="006A617B">
        <w:rPr>
          <w:rFonts w:ascii="Times New Roman" w:hAnsi="Times New Roman"/>
          <w:sz w:val="28"/>
          <w:szCs w:val="28"/>
          <w:lang w:eastAsia="en-US"/>
        </w:rPr>
        <w:t>, -</w:t>
      </w:r>
      <w:r w:rsidRPr="006A617B">
        <w:rPr>
          <w:rFonts w:ascii="Times New Roman" w:hAnsi="Times New Roman"/>
          <w:sz w:val="28"/>
          <w:szCs w:val="28"/>
          <w:lang w:val="es-ES" w:eastAsia="en-US"/>
        </w:rPr>
        <w:t>ista</w:t>
      </w:r>
      <w:r w:rsidRPr="006A617B">
        <w:rPr>
          <w:rFonts w:ascii="Times New Roman" w:hAnsi="Times New Roman"/>
          <w:sz w:val="28"/>
          <w:szCs w:val="28"/>
          <w:lang w:eastAsia="en-US"/>
        </w:rPr>
        <w:t>, -</w:t>
      </w:r>
      <w:r w:rsidRPr="006A617B">
        <w:rPr>
          <w:rFonts w:ascii="Times New Roman" w:hAnsi="Times New Roman"/>
          <w:sz w:val="28"/>
          <w:szCs w:val="28"/>
          <w:lang w:val="es-ES" w:eastAsia="en-US"/>
        </w:rPr>
        <w:t>ci</w:t>
      </w:r>
      <w:r w:rsidRPr="006A617B">
        <w:rPr>
          <w:rFonts w:ascii="Times New Roman" w:hAnsi="Times New Roman"/>
          <w:sz w:val="28"/>
          <w:szCs w:val="28"/>
          <w:lang w:eastAsia="en-US"/>
        </w:rPr>
        <w:t>ó</w:t>
      </w:r>
      <w:r w:rsidRPr="006A617B">
        <w:rPr>
          <w:rFonts w:ascii="Times New Roman" w:hAnsi="Times New Roman"/>
          <w:sz w:val="28"/>
          <w:szCs w:val="28"/>
          <w:lang w:val="es-ES" w:eastAsia="en-US"/>
        </w:rPr>
        <w:t>n</w:t>
      </w:r>
      <w:r w:rsidRPr="006A617B">
        <w:rPr>
          <w:rFonts w:ascii="Times New Roman" w:hAnsi="Times New Roman"/>
          <w:sz w:val="28"/>
          <w:szCs w:val="28"/>
          <w:lang w:eastAsia="en-US"/>
        </w:rPr>
        <w:t>/–</w:t>
      </w:r>
      <w:r w:rsidRPr="006A617B">
        <w:rPr>
          <w:rFonts w:ascii="Times New Roman" w:hAnsi="Times New Roman"/>
          <w:sz w:val="28"/>
          <w:szCs w:val="28"/>
          <w:lang w:val="es-ES" w:eastAsia="en-US"/>
        </w:rPr>
        <w:t>si</w:t>
      </w:r>
      <w:r w:rsidRPr="006A617B">
        <w:rPr>
          <w:rFonts w:ascii="Times New Roman" w:hAnsi="Times New Roman"/>
          <w:sz w:val="28"/>
          <w:szCs w:val="28"/>
          <w:lang w:eastAsia="en-US"/>
        </w:rPr>
        <w:t>ó</w:t>
      </w:r>
      <w:r w:rsidRPr="006A617B">
        <w:rPr>
          <w:rFonts w:ascii="Times New Roman" w:hAnsi="Times New Roman"/>
          <w:sz w:val="28"/>
          <w:szCs w:val="28"/>
          <w:lang w:val="es-ES" w:eastAsia="en-US"/>
        </w:rPr>
        <w:t>n</w:t>
      </w:r>
      <w:r w:rsidRPr="006A617B">
        <w:rPr>
          <w:rFonts w:ascii="Times New Roman" w:hAnsi="Times New Roman"/>
          <w:sz w:val="28"/>
          <w:szCs w:val="28"/>
          <w:lang w:eastAsia="en-US"/>
        </w:rPr>
        <w:t>, -</w:t>
      </w:r>
      <w:r w:rsidRPr="006A617B">
        <w:rPr>
          <w:rFonts w:ascii="Times New Roman" w:hAnsi="Times New Roman"/>
          <w:sz w:val="28"/>
          <w:szCs w:val="28"/>
          <w:lang w:val="es-ES" w:eastAsia="en-US"/>
        </w:rPr>
        <w:t>dad</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trabajador</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escritor</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turista</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lecci</w:t>
      </w:r>
      <w:r w:rsidRPr="006A617B">
        <w:rPr>
          <w:rFonts w:ascii="Times New Roman" w:hAnsi="Times New Roman"/>
          <w:sz w:val="28"/>
          <w:szCs w:val="28"/>
          <w:lang w:eastAsia="en-US"/>
        </w:rPr>
        <w:t>ó</w:t>
      </w:r>
      <w:r w:rsidRPr="006A617B">
        <w:rPr>
          <w:rFonts w:ascii="Times New Roman" w:hAnsi="Times New Roman"/>
          <w:sz w:val="28"/>
          <w:szCs w:val="28"/>
          <w:lang w:val="es-ES" w:eastAsia="en-US"/>
        </w:rPr>
        <w:t>n</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sesi</w:t>
      </w:r>
      <w:r w:rsidRPr="006A617B">
        <w:rPr>
          <w:rFonts w:ascii="Times New Roman" w:hAnsi="Times New Roman"/>
          <w:sz w:val="28"/>
          <w:szCs w:val="28"/>
          <w:lang w:eastAsia="en-US"/>
        </w:rPr>
        <w:t>ó</w:t>
      </w:r>
      <w:r w:rsidRPr="006A617B">
        <w:rPr>
          <w:rFonts w:ascii="Times New Roman" w:hAnsi="Times New Roman"/>
          <w:sz w:val="28"/>
          <w:szCs w:val="28"/>
          <w:lang w:val="es-ES" w:eastAsia="en-US"/>
        </w:rPr>
        <w:t>n</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bondad</w:t>
      </w:r>
      <w:r w:rsidRPr="006A617B">
        <w:rPr>
          <w:rFonts w:ascii="Times New Roman" w:hAnsi="Times New Roman"/>
          <w:sz w:val="28"/>
          <w:szCs w:val="28"/>
          <w:lang w:eastAsia="en-US"/>
        </w:rPr>
        <w:t>; имен прилагательных при помощи префикса inter-: internacional и суффиксов: –able/-ible, -ante/–iente, -és/-esa, -(i)ense, - ano/a, -ino/a, - eño/a: admirable, siguiente, francés, canadiense, cubano, granadino, madrileño);</w:t>
      </w:r>
      <w:r w:rsidRPr="006A617B">
        <w:rPr>
          <w:rFonts w:ascii="Times New Roman" w:hAnsi="Times New Roman"/>
          <w:color w:val="000000"/>
          <w:sz w:val="28"/>
          <w:szCs w:val="28"/>
          <w:lang w:eastAsia="en-US"/>
        </w:rPr>
        <w:t xml:space="preserve"> наречий при помощи суффикса </w:t>
      </w:r>
      <w:r w:rsidRPr="006A617B">
        <w:rPr>
          <w:rFonts w:ascii="Times New Roman" w:hAnsi="Times New Roman"/>
          <w:sz w:val="28"/>
          <w:szCs w:val="28"/>
          <w:lang w:eastAsia="en-US"/>
        </w:rPr>
        <w:t>–</w:t>
      </w:r>
      <w:r w:rsidRPr="006A617B">
        <w:rPr>
          <w:rFonts w:ascii="Times New Roman" w:hAnsi="Times New Roman"/>
          <w:sz w:val="28"/>
          <w:szCs w:val="28"/>
          <w:lang w:val="es-ES" w:eastAsia="en-US"/>
        </w:rPr>
        <w:t>mente</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cuidadosamente</w:t>
      </w:r>
      <w:r w:rsidRPr="006A617B">
        <w:rPr>
          <w:rFonts w:ascii="Times New Roman" w:hAnsi="Times New Roman"/>
          <w:color w:val="000000"/>
          <w:sz w:val="28"/>
          <w:szCs w:val="28"/>
          <w:lang w:eastAsia="en-US"/>
        </w:rPr>
        <w:t xml:space="preserve">); 2) словосложения (образование </w:t>
      </w:r>
      <w:r w:rsidRPr="006A617B">
        <w:rPr>
          <w:rFonts w:ascii="Times New Roman" w:hAnsi="Times New Roman"/>
          <w:sz w:val="28"/>
          <w:szCs w:val="28"/>
          <w:lang w:eastAsia="en-US"/>
        </w:rPr>
        <w:t xml:space="preserve">существительных на основе: глагол+существительное: </w:t>
      </w:r>
      <w:r w:rsidRPr="006A617B">
        <w:rPr>
          <w:rFonts w:ascii="Times New Roman" w:hAnsi="Times New Roman"/>
          <w:sz w:val="28"/>
          <w:szCs w:val="28"/>
          <w:lang w:val="es-ES" w:eastAsia="en-US"/>
        </w:rPr>
        <w:t>paraca</w:t>
      </w:r>
      <w:r w:rsidRPr="006A617B">
        <w:rPr>
          <w:rFonts w:ascii="Times New Roman" w:hAnsi="Times New Roman"/>
          <w:sz w:val="28"/>
          <w:szCs w:val="28"/>
          <w:lang w:eastAsia="en-US"/>
        </w:rPr>
        <w:t>í</w:t>
      </w:r>
      <w:r w:rsidRPr="006A617B">
        <w:rPr>
          <w:rFonts w:ascii="Times New Roman" w:hAnsi="Times New Roman"/>
          <w:sz w:val="28"/>
          <w:szCs w:val="28"/>
          <w:lang w:val="es-ES" w:eastAsia="en-US"/>
        </w:rPr>
        <w:t>das</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rascacielos</w:t>
      </w:r>
      <w:r w:rsidRPr="006A617B">
        <w:rPr>
          <w:rFonts w:ascii="Times New Roman" w:hAnsi="Times New Roman"/>
          <w:sz w:val="28"/>
          <w:szCs w:val="28"/>
          <w:lang w:eastAsia="en-US"/>
        </w:rPr>
        <w:t>;</w:t>
      </w:r>
      <w:r w:rsidRPr="006A617B">
        <w:rPr>
          <w:rFonts w:ascii="Times New Roman" w:hAnsi="Times New Roman"/>
          <w:color w:val="000000"/>
          <w:sz w:val="28"/>
          <w:szCs w:val="28"/>
          <w:lang w:eastAsia="en-US"/>
        </w:rPr>
        <w:t xml:space="preserve"> </w:t>
      </w:r>
      <w:r w:rsidRPr="006A617B">
        <w:rPr>
          <w:rFonts w:ascii="Times New Roman" w:hAnsi="Times New Roman"/>
          <w:sz w:val="28"/>
          <w:szCs w:val="28"/>
          <w:lang w:eastAsia="en-US"/>
        </w:rPr>
        <w:t xml:space="preserve">количественных числительных от 16 до 30: </w:t>
      </w:r>
      <w:r w:rsidRPr="006A617B">
        <w:rPr>
          <w:rFonts w:ascii="Times New Roman" w:hAnsi="Times New Roman"/>
          <w:sz w:val="28"/>
          <w:szCs w:val="28"/>
          <w:lang w:val="es-ES" w:eastAsia="en-US"/>
        </w:rPr>
        <w:t>diecis</w:t>
      </w:r>
      <w:r w:rsidRPr="006A617B">
        <w:rPr>
          <w:rFonts w:ascii="Times New Roman" w:hAnsi="Times New Roman"/>
          <w:sz w:val="28"/>
          <w:szCs w:val="28"/>
          <w:lang w:eastAsia="en-US"/>
        </w:rPr>
        <w:t>é</w:t>
      </w:r>
      <w:r w:rsidRPr="006A617B">
        <w:rPr>
          <w:rFonts w:ascii="Times New Roman" w:hAnsi="Times New Roman"/>
          <w:sz w:val="28"/>
          <w:szCs w:val="28"/>
          <w:lang w:val="es-ES" w:eastAsia="en-US"/>
        </w:rPr>
        <w:t>is</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veinticinco</w:t>
      </w:r>
      <w:r w:rsidRPr="006A617B">
        <w:rPr>
          <w:rFonts w:ascii="Times New Roman" w:hAnsi="Times New Roman"/>
          <w:sz w:val="28"/>
          <w:szCs w:val="28"/>
          <w:lang w:eastAsia="en-US"/>
        </w:rPr>
        <w:t xml:space="preserve"> и разряда сотен: </w:t>
      </w:r>
      <w:r w:rsidRPr="006A617B">
        <w:rPr>
          <w:rFonts w:ascii="Times New Roman" w:hAnsi="Times New Roman"/>
          <w:sz w:val="28"/>
          <w:szCs w:val="28"/>
          <w:lang w:val="es-ES" w:eastAsia="en-US"/>
        </w:rPr>
        <w:t>seiscientos</w:t>
      </w:r>
      <w:r w:rsidRPr="006A617B">
        <w:rPr>
          <w:rFonts w:ascii="Times New Roman" w:hAnsi="Times New Roman"/>
          <w:sz w:val="28"/>
          <w:szCs w:val="28"/>
          <w:lang w:eastAsia="en-US"/>
        </w:rPr>
        <w:t>;</w:t>
      </w:r>
    </w:p>
    <w:p w:rsidR="00160D6B" w:rsidRPr="006A617B" w:rsidRDefault="00160D6B" w:rsidP="00160D6B">
      <w:pPr>
        <w:pStyle w:val="a5"/>
        <w:numPr>
          <w:ilvl w:val="0"/>
          <w:numId w:val="185"/>
        </w:numPr>
        <w:ind w:left="0" w:firstLine="709"/>
        <w:jc w:val="both"/>
        <w:rPr>
          <w:rFonts w:ascii="Times New Roman" w:hAnsi="Times New Roman"/>
          <w:color w:val="000000"/>
          <w:sz w:val="28"/>
          <w:szCs w:val="28"/>
          <w:lang w:eastAsia="en-US"/>
        </w:rPr>
      </w:pPr>
      <w:r w:rsidRPr="006A617B">
        <w:rPr>
          <w:rFonts w:ascii="Times New Roman" w:hAnsi="Times New Roman"/>
          <w:color w:val="000000"/>
          <w:sz w:val="28"/>
          <w:szCs w:val="28"/>
          <w:lang w:eastAsia="en-US"/>
        </w:rPr>
        <w:t xml:space="preserve">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различные коммуникативные типы предложений –утвердительные, отрицательные, вопросительные (общий, специальный, </w:t>
      </w:r>
      <w:r w:rsidRPr="006A617B">
        <w:rPr>
          <w:rFonts w:eastAsia="Calibri" w:cs="Times New Roman"/>
          <w:color w:val="000000"/>
          <w:szCs w:val="28"/>
          <w:lang w:eastAsia="en-US"/>
        </w:rPr>
        <w:t>альтернативный</w:t>
      </w:r>
      <w:r w:rsidRPr="006A617B">
        <w:rPr>
          <w:rFonts w:eastAsia="Calibri" w:cs="Times New Roman"/>
          <w:szCs w:val="28"/>
          <w:lang w:eastAsia="en-US"/>
        </w:rPr>
        <w:t xml:space="preserve"> вопросы), восклицательные, побудительные (утвердительная);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простые предложения с простым глагольным сказуемым (</w:t>
      </w:r>
      <w:r w:rsidRPr="006A617B">
        <w:rPr>
          <w:rFonts w:eastAsia="Calibri" w:cs="Times New Roman"/>
          <w:color w:val="000000"/>
          <w:szCs w:val="28"/>
          <w:lang w:val="es-ES" w:eastAsia="en-US"/>
        </w:rPr>
        <w:t>Vivo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lejos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mi</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colegio</w:t>
      </w:r>
      <w:r w:rsidRPr="006A617B">
        <w:rPr>
          <w:rFonts w:eastAsia="Calibri" w:cs="Times New Roman"/>
          <w:color w:val="000000"/>
          <w:szCs w:val="28"/>
          <w:lang w:eastAsia="en-US"/>
        </w:rPr>
        <w:t>.), составным именным (</w:t>
      </w:r>
      <w:r w:rsidRPr="006A617B">
        <w:rPr>
          <w:rFonts w:eastAsia="Calibri" w:cs="Times New Roman"/>
          <w:color w:val="000000"/>
          <w:szCs w:val="28"/>
          <w:lang w:val="en-US" w:eastAsia="en-US"/>
        </w:rPr>
        <w:t>Mi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madre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es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pintora</w:t>
      </w:r>
      <w:r w:rsidRPr="006A617B">
        <w:rPr>
          <w:rFonts w:eastAsia="Calibri" w:cs="Times New Roman"/>
          <w:color w:val="000000"/>
          <w:szCs w:val="28"/>
          <w:lang w:eastAsia="en-US"/>
        </w:rPr>
        <w:t>.) и составным глагольным сказуемым (</w:t>
      </w:r>
      <w:r w:rsidRPr="006A617B">
        <w:rPr>
          <w:rFonts w:eastAsia="Calibri" w:cs="Times New Roman"/>
          <w:color w:val="000000"/>
          <w:szCs w:val="28"/>
          <w:lang w:val="es-ES" w:eastAsia="en-US"/>
        </w:rPr>
        <w:t>Este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w:t>
      </w:r>
      <w:r w:rsidRPr="006A617B">
        <w:rPr>
          <w:rFonts w:eastAsia="Calibri" w:cs="Times New Roman"/>
          <w:color w:val="000000"/>
          <w:szCs w:val="28"/>
          <w:lang w:eastAsia="en-US"/>
        </w:rPr>
        <w:t>ñ</w:t>
      </w:r>
      <w:r w:rsidRPr="006A617B">
        <w:rPr>
          <w:rFonts w:eastAsia="Calibri" w:cs="Times New Roman"/>
          <w:color w:val="000000"/>
          <w:szCs w:val="28"/>
          <w:lang w:val="es-ES" w:eastAsia="en-US"/>
        </w:rPr>
        <w: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empiezo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aprender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segunda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lengua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extranjera</w:t>
      </w:r>
      <w:r w:rsidRPr="006A617B">
        <w:rPr>
          <w:rFonts w:eastAsia="Calibri" w:cs="Times New Roman"/>
          <w:color w:val="000000"/>
          <w:szCs w:val="28"/>
          <w:lang w:eastAsia="en-US"/>
        </w:rPr>
        <w:t xml:space="preserve">.);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 xml:space="preserve">сложносочиненные предложения с сочинительными союзами </w:t>
      </w:r>
      <w:r w:rsidRPr="006A617B">
        <w:rPr>
          <w:rFonts w:eastAsia="Calibri" w:cs="Times New Roman"/>
          <w:color w:val="000000"/>
          <w:szCs w:val="28"/>
          <w:lang w:val="es-ES" w:eastAsia="en-US"/>
        </w:rPr>
        <w:t>y</w:t>
      </w:r>
      <w:r w:rsidRPr="006A617B">
        <w:rPr>
          <w:rFonts w:eastAsia="Calibri" w:cs="Times New Roman"/>
          <w:color w:val="000000"/>
          <w:szCs w:val="28"/>
          <w:lang w:eastAsia="en-US"/>
        </w:rPr>
        <w:t>/</w:t>
      </w:r>
      <w:r w:rsidRPr="006A617B">
        <w:rPr>
          <w:rFonts w:eastAsia="Calibri" w:cs="Times New Roman"/>
          <w:color w:val="000000"/>
          <w:szCs w:val="28"/>
          <w:lang w:val="es-ES" w:eastAsia="en-US"/>
        </w:rPr>
        <w:t>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pero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o</w:t>
      </w:r>
      <w:r w:rsidRPr="006A617B">
        <w:rPr>
          <w:rFonts w:eastAsia="Calibri" w:cs="Times New Roman"/>
          <w:color w:val="000000"/>
          <w:szCs w:val="28"/>
          <w:lang w:eastAsia="en-US"/>
        </w:rPr>
        <w:t xml:space="preserve">/u;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 xml:space="preserve">сложноподчиненные предложения с союзами </w:t>
      </w:r>
      <w:r w:rsidRPr="006A617B">
        <w:rPr>
          <w:rFonts w:eastAsia="Calibri" w:cs="Times New Roman"/>
          <w:color w:val="000000"/>
          <w:szCs w:val="28"/>
          <w:lang w:val="es-ES" w:eastAsia="en-US"/>
        </w:rPr>
        <w:t>que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porque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w:t>
      </w:r>
      <w:r w:rsidRPr="006A617B">
        <w:rPr>
          <w:rFonts w:eastAsia="Calibri" w:cs="Times New Roman"/>
          <w:color w:val="000000"/>
          <w:szCs w:val="28"/>
          <w:lang w:eastAsia="en-US"/>
        </w:rPr>
        <w:t xml:space="preserve">; </w:t>
      </w:r>
    </w:p>
    <w:p w:rsidR="00160D6B" w:rsidRPr="006A617B" w:rsidRDefault="00160D6B" w:rsidP="00160D6B">
      <w:pPr>
        <w:numPr>
          <w:ilvl w:val="0"/>
          <w:numId w:val="154"/>
        </w:numPr>
        <w:spacing w:after="0" w:line="240" w:lineRule="auto"/>
        <w:ind w:left="0" w:firstLine="709"/>
        <w:jc w:val="both"/>
        <w:rPr>
          <w:rFonts w:eastAsia="Calibri" w:cs="Times New Roman"/>
          <w:szCs w:val="28"/>
          <w:lang w:val="es-ES" w:eastAsia="en-US"/>
        </w:rPr>
      </w:pPr>
      <w:r w:rsidRPr="006A617B">
        <w:rPr>
          <w:rFonts w:eastAsia="Calibri" w:cs="Times New Roman"/>
          <w:color w:val="000000"/>
          <w:szCs w:val="28"/>
          <w:lang w:eastAsia="en-US"/>
        </w:rPr>
        <w:t>реальный</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условный</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период</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в</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плане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настоящего</w:t>
      </w:r>
      <w:r w:rsidRPr="006A617B">
        <w:rPr>
          <w:rFonts w:eastAsia="Calibri" w:cs="Times New Roman"/>
          <w:color w:val="000000"/>
          <w:szCs w:val="28"/>
          <w:lang w:val="es-ES" w:eastAsia="en-US"/>
        </w:rPr>
        <w:t xml:space="preserve"> (Si hace buen tiempo, doy un paseo por el parque);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 xml:space="preserve">наиболее употребительные правильные и неправильные глаголы во временных формах </w:t>
      </w:r>
      <w:r w:rsidRPr="006A617B">
        <w:rPr>
          <w:rFonts w:eastAsia="Calibri" w:cs="Times New Roman"/>
          <w:color w:val="000000"/>
          <w:szCs w:val="28"/>
          <w:lang w:val="en-US" w:eastAsia="en-US"/>
        </w:rPr>
        <w:t>presente</w:t>
      </w:r>
      <w:r w:rsidRPr="006A617B">
        <w:rPr>
          <w:rFonts w:eastAsia="Calibri" w:cs="Times New Roman"/>
          <w:color w:val="000000"/>
          <w:szCs w:val="28"/>
          <w:lang w:eastAsia="en-US"/>
        </w:rPr>
        <w:t>, preté</w:t>
      </w:r>
      <w:r w:rsidRPr="006A617B">
        <w:rPr>
          <w:rFonts w:eastAsia="Calibri" w:cs="Times New Roman"/>
          <w:color w:val="000000"/>
          <w:szCs w:val="28"/>
          <w:lang w:val="es-ES" w:eastAsia="en-US"/>
        </w:rPr>
        <w:t>rito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perfecto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compuesto</w:t>
      </w:r>
      <w:r w:rsidRPr="006A617B">
        <w:rPr>
          <w:rFonts w:eastAsia="Calibri" w:cs="Times New Roman"/>
          <w:color w:val="000000"/>
          <w:szCs w:val="28"/>
          <w:lang w:eastAsia="en-US"/>
        </w:rPr>
        <w:t xml:space="preserve"> действительного залога в изъявительном наклонении;</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наиболее употребительные правильные и неправильные глаголы, возвратные глаголы в повелительном наклонении: imperativo afirmativo (</w:t>
      </w:r>
      <w:r w:rsidRPr="006A617B">
        <w:rPr>
          <w:rFonts w:eastAsia="Calibri" w:cs="Times New Roman"/>
          <w:color w:val="000000"/>
          <w:szCs w:val="28"/>
          <w:lang w:val="es-ES" w:eastAsia="en-US"/>
        </w:rPr>
        <w:t>t</w:t>
      </w:r>
      <w:r w:rsidRPr="006A617B">
        <w:rPr>
          <w:rFonts w:eastAsia="Calibri" w:cs="Times New Roman"/>
          <w:color w:val="000000"/>
          <w:szCs w:val="28"/>
          <w:lang w:eastAsia="en-US"/>
        </w:rPr>
        <w:t xml:space="preserve">ú, </w:t>
      </w:r>
      <w:r w:rsidRPr="006A617B">
        <w:rPr>
          <w:rFonts w:eastAsia="Calibri" w:cs="Times New Roman"/>
          <w:color w:val="000000"/>
          <w:szCs w:val="28"/>
          <w:lang w:val="es-ES" w:eastAsia="en-US"/>
        </w:rPr>
        <w:t>vosotros</w:t>
      </w:r>
      <w:r w:rsidRPr="006A617B">
        <w:rPr>
          <w:rFonts w:eastAsia="Calibri" w:cs="Times New Roman"/>
          <w:color w:val="000000"/>
          <w:szCs w:val="28"/>
          <w:lang w:eastAsia="en-US"/>
        </w:rPr>
        <w:t>);</w:t>
      </w:r>
    </w:p>
    <w:p w:rsidR="00160D6B" w:rsidRPr="006A617B" w:rsidRDefault="00160D6B" w:rsidP="00160D6B">
      <w:pPr>
        <w:numPr>
          <w:ilvl w:val="0"/>
          <w:numId w:val="154"/>
        </w:numPr>
        <w:spacing w:after="0" w:line="240" w:lineRule="auto"/>
        <w:ind w:left="0" w:firstLine="709"/>
        <w:jc w:val="both"/>
        <w:rPr>
          <w:rFonts w:eastAsia="Calibri" w:cs="Times New Roman"/>
          <w:szCs w:val="28"/>
          <w:lang w:val="es-ES" w:eastAsia="en-US"/>
        </w:rPr>
      </w:pPr>
      <w:r w:rsidRPr="006A617B">
        <w:rPr>
          <w:rFonts w:eastAsia="Calibri" w:cs="Times New Roman"/>
          <w:color w:val="000000"/>
          <w:szCs w:val="28"/>
          <w:lang w:eastAsia="en-US"/>
        </w:rPr>
        <w:t>возвратные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глаголы</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в</w:t>
      </w:r>
      <w:r w:rsidRPr="006A617B">
        <w:rPr>
          <w:rFonts w:eastAsia="Calibri" w:cs="Times New Roman"/>
          <w:color w:val="000000"/>
          <w:szCs w:val="28"/>
          <w:lang w:val="es-ES" w:eastAsia="en-US"/>
        </w:rPr>
        <w:t xml:space="preserve"> </w:t>
      </w:r>
      <w:r w:rsidRPr="006A617B">
        <w:rPr>
          <w:rFonts w:eastAsia="Calibri" w:cs="Times New Roman"/>
          <w:color w:val="000000"/>
          <w:szCs w:val="28"/>
          <w:shd w:val="clear" w:color="auto" w:fill="FFFFFF"/>
          <w:lang w:val="es-ES" w:eastAsia="en-US"/>
        </w:rPr>
        <w:t>pretérito perfecto compuesto</w:t>
      </w:r>
      <w:r w:rsidRPr="006A617B">
        <w:rPr>
          <w:rFonts w:eastAsia="Calibri" w:cs="Times New Roman"/>
          <w:color w:val="000000"/>
          <w:szCs w:val="28"/>
          <w:lang w:val="es-ES" w:eastAsia="en-US"/>
        </w:rPr>
        <w:t xml:space="preserve">;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 xml:space="preserve">перифрастические глагольные конструкции </w:t>
      </w:r>
      <w:r w:rsidRPr="006A617B">
        <w:rPr>
          <w:rFonts w:eastAsia="Calibri" w:cs="Times New Roman"/>
          <w:szCs w:val="28"/>
          <w:lang w:val="en-US" w:eastAsia="en-US"/>
        </w:rPr>
        <w:t>empezar</w:t>
      </w:r>
      <w:r w:rsidRPr="006A617B">
        <w:rPr>
          <w:rFonts w:eastAsia="Calibri" w:cs="Times New Roman"/>
          <w:szCs w:val="28"/>
          <w:lang w:eastAsia="en-US"/>
        </w:rPr>
        <w:t xml:space="preserve"> </w:t>
      </w:r>
      <w:r w:rsidRPr="006A617B">
        <w:rPr>
          <w:rFonts w:eastAsia="Calibri" w:cs="Times New Roman"/>
          <w:szCs w:val="28"/>
          <w:lang w:val="en-US" w:eastAsia="en-US"/>
        </w:rPr>
        <w:t>a</w:t>
      </w:r>
      <w:r w:rsidRPr="006A617B">
        <w:rPr>
          <w:rFonts w:eastAsia="Calibri" w:cs="Times New Roman"/>
          <w:szCs w:val="28"/>
          <w:lang w:eastAsia="en-US"/>
        </w:rPr>
        <w:t xml:space="preserve"> + </w:t>
      </w:r>
      <w:r w:rsidRPr="006A617B">
        <w:rPr>
          <w:rFonts w:eastAsia="Calibri" w:cs="Times New Roman"/>
          <w:szCs w:val="28"/>
          <w:lang w:val="en-US" w:eastAsia="en-US"/>
        </w:rPr>
        <w:t>infinitivo</w:t>
      </w:r>
      <w:r w:rsidRPr="006A617B">
        <w:rPr>
          <w:rFonts w:eastAsia="Calibri" w:cs="Times New Roman"/>
          <w:szCs w:val="28"/>
          <w:lang w:eastAsia="en-US"/>
        </w:rPr>
        <w:t xml:space="preserve">, </w:t>
      </w:r>
      <w:r w:rsidRPr="006A617B">
        <w:rPr>
          <w:rFonts w:eastAsia="Calibri" w:cs="Times New Roman"/>
          <w:szCs w:val="28"/>
          <w:lang w:val="en-US" w:eastAsia="en-US"/>
        </w:rPr>
        <w:t>hay</w:t>
      </w:r>
      <w:r w:rsidRPr="006A617B">
        <w:rPr>
          <w:rFonts w:eastAsia="Calibri" w:cs="Times New Roman"/>
          <w:szCs w:val="28"/>
          <w:lang w:eastAsia="en-US"/>
        </w:rPr>
        <w:t xml:space="preserve"> </w:t>
      </w:r>
      <w:r w:rsidRPr="006A617B">
        <w:rPr>
          <w:rFonts w:eastAsia="Calibri" w:cs="Times New Roman"/>
          <w:szCs w:val="28"/>
          <w:lang w:val="en-US" w:eastAsia="en-US"/>
        </w:rPr>
        <w:t>que</w:t>
      </w:r>
      <w:r w:rsidRPr="006A617B">
        <w:rPr>
          <w:rFonts w:eastAsia="Calibri" w:cs="Times New Roman"/>
          <w:szCs w:val="28"/>
          <w:lang w:eastAsia="en-US"/>
        </w:rPr>
        <w:t xml:space="preserve"> + </w:t>
      </w:r>
      <w:r w:rsidRPr="006A617B">
        <w:rPr>
          <w:rFonts w:eastAsia="Calibri" w:cs="Times New Roman"/>
          <w:szCs w:val="28"/>
          <w:lang w:val="es-ES" w:eastAsia="en-US"/>
        </w:rPr>
        <w:t>infinitivo</w:t>
      </w:r>
      <w:r w:rsidRPr="006A617B">
        <w:rPr>
          <w:rFonts w:eastAsia="Calibri" w:cs="Times New Roman"/>
          <w:szCs w:val="28"/>
          <w:lang w:eastAsia="en-US"/>
        </w:rPr>
        <w:t xml:space="preserve">, </w:t>
      </w:r>
      <w:r w:rsidRPr="006A617B">
        <w:rPr>
          <w:rFonts w:eastAsia="Calibri" w:cs="Times New Roman"/>
          <w:szCs w:val="28"/>
          <w:lang w:val="es-ES" w:eastAsia="en-US"/>
        </w:rPr>
        <w:t>tener</w:t>
      </w:r>
      <w:r w:rsidRPr="006A617B">
        <w:rPr>
          <w:rFonts w:eastAsia="Calibri" w:cs="Times New Roman"/>
          <w:szCs w:val="28"/>
          <w:lang w:eastAsia="en-US"/>
        </w:rPr>
        <w:t xml:space="preserve"> </w:t>
      </w:r>
      <w:r w:rsidRPr="006A617B">
        <w:rPr>
          <w:rFonts w:eastAsia="Calibri" w:cs="Times New Roman"/>
          <w:szCs w:val="28"/>
          <w:lang w:val="es-ES" w:eastAsia="en-US"/>
        </w:rPr>
        <w:t>que</w:t>
      </w:r>
      <w:r w:rsidRPr="006A617B">
        <w:rPr>
          <w:rFonts w:eastAsia="Calibri" w:cs="Times New Roman"/>
          <w:szCs w:val="28"/>
          <w:lang w:eastAsia="en-US"/>
        </w:rPr>
        <w:t xml:space="preserve"> + </w:t>
      </w:r>
      <w:r w:rsidRPr="006A617B">
        <w:rPr>
          <w:rFonts w:eastAsia="Calibri" w:cs="Times New Roman"/>
          <w:szCs w:val="28"/>
          <w:lang w:val="es-ES" w:eastAsia="en-US"/>
        </w:rPr>
        <w:t>infinitivo</w:t>
      </w:r>
      <w:r w:rsidRPr="006A617B">
        <w:rPr>
          <w:rFonts w:eastAsia="Calibri" w:cs="Times New Roman"/>
          <w:color w:val="000000"/>
          <w:szCs w:val="28"/>
          <w:lang w:eastAsia="en-US"/>
        </w:rPr>
        <w:t>;</w:t>
      </w:r>
      <w:r w:rsidRPr="006A617B">
        <w:rPr>
          <w:rFonts w:eastAsia="Calibri" w:cs="Times New Roman"/>
          <w:szCs w:val="28"/>
          <w:lang w:eastAsia="en-US"/>
        </w:rPr>
        <w:t xml:space="preserve"> </w:t>
      </w:r>
      <w:r w:rsidRPr="006A617B">
        <w:rPr>
          <w:rFonts w:eastAsia="Calibri" w:cs="Times New Roman"/>
          <w:color w:val="000000"/>
          <w:szCs w:val="28"/>
          <w:lang w:eastAsia="en-US"/>
        </w:rPr>
        <w:t xml:space="preserve">ir a + infinitivo со значением намерения/планирования действия и со значением ближайшего будущего времени;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 xml:space="preserve">глаголы ser/estar с прилагательными;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прилагательные и наречия в положительной, сравнительной и превосходной степенях, образованные по правилу, и исключения;</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местоимения: личные (ударные), притяжательные (ударные и безударные), указательные (в функции прилагательного и самостоятельные), возвратные, неопределенные (</w:t>
      </w:r>
      <w:r w:rsidRPr="006A617B">
        <w:rPr>
          <w:rFonts w:eastAsia="Calibri" w:cs="Times New Roman"/>
          <w:color w:val="000000"/>
          <w:szCs w:val="28"/>
          <w:lang w:val="es-ES" w:eastAsia="en-US"/>
        </w:rPr>
        <w:t>alguno</w:t>
      </w:r>
      <w:r w:rsidRPr="006A617B">
        <w:rPr>
          <w:rFonts w:eastAsia="Calibri" w:cs="Times New Roman"/>
          <w:color w:val="000000"/>
          <w:szCs w:val="28"/>
          <w:lang w:eastAsia="en-US"/>
        </w:rPr>
        <w:t>/</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alguien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todo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ninguno</w:t>
      </w:r>
      <w:r w:rsidRPr="006A617B">
        <w:rPr>
          <w:rFonts w:eastAsia="Calibri" w:cs="Times New Roman"/>
          <w:color w:val="000000"/>
          <w:szCs w:val="28"/>
          <w:lang w:eastAsia="en-US"/>
        </w:rPr>
        <w:t>/</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nadie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nada</w:t>
      </w:r>
      <w:r w:rsidRPr="006A617B">
        <w:rPr>
          <w:rFonts w:eastAsia="Calibri" w:cs="Times New Roman"/>
          <w:color w:val="000000"/>
          <w:szCs w:val="28"/>
          <w:lang w:eastAsia="en-US"/>
        </w:rPr>
        <w:t xml:space="preserve">); </w:t>
      </w:r>
    </w:p>
    <w:p w:rsidR="00160D6B" w:rsidRPr="006A617B" w:rsidRDefault="00160D6B" w:rsidP="00160D6B">
      <w:pPr>
        <w:numPr>
          <w:ilvl w:val="0"/>
          <w:numId w:val="154"/>
        </w:numPr>
        <w:spacing w:after="0" w:line="240" w:lineRule="auto"/>
        <w:ind w:left="0" w:firstLine="709"/>
        <w:jc w:val="both"/>
        <w:rPr>
          <w:rFonts w:eastAsia="Calibri" w:cs="Times New Roman"/>
          <w:szCs w:val="28"/>
          <w:lang w:val="es-ES" w:eastAsia="en-US"/>
        </w:rPr>
      </w:pPr>
      <w:r w:rsidRPr="006A617B">
        <w:rPr>
          <w:rFonts w:eastAsia="Calibri" w:cs="Times New Roman"/>
          <w:szCs w:val="28"/>
          <w:lang w:eastAsia="en-US"/>
        </w:rPr>
        <w:t>наречия</w:t>
      </w:r>
      <w:r w:rsidRPr="006A617B">
        <w:rPr>
          <w:rFonts w:eastAsia="Calibri" w:cs="Times New Roman"/>
          <w:szCs w:val="28"/>
          <w:lang w:val="es-ES" w:eastAsia="en-US"/>
        </w:rPr>
        <w:t xml:space="preserve"> </w:t>
      </w:r>
      <w:r w:rsidRPr="006A617B">
        <w:rPr>
          <w:rFonts w:eastAsia="Calibri" w:cs="Times New Roman"/>
          <w:szCs w:val="28"/>
          <w:lang w:eastAsia="en-US"/>
        </w:rPr>
        <w:t>и</w:t>
      </w:r>
      <w:r w:rsidRPr="006A617B">
        <w:rPr>
          <w:rFonts w:eastAsia="Calibri" w:cs="Times New Roman"/>
          <w:szCs w:val="28"/>
          <w:lang w:val="es-ES" w:eastAsia="en-US"/>
        </w:rPr>
        <w:t xml:space="preserve"> </w:t>
      </w:r>
      <w:r w:rsidRPr="006A617B">
        <w:rPr>
          <w:rFonts w:eastAsia="Calibri" w:cs="Times New Roman"/>
          <w:szCs w:val="28"/>
          <w:lang w:eastAsia="en-US"/>
        </w:rPr>
        <w:t>маркеры</w:t>
      </w:r>
      <w:r w:rsidRPr="006A617B">
        <w:rPr>
          <w:rFonts w:eastAsia="Calibri" w:cs="Times New Roman"/>
          <w:szCs w:val="28"/>
          <w:lang w:val="es-ES" w:eastAsia="en-US"/>
        </w:rPr>
        <w:t xml:space="preserve"> </w:t>
      </w:r>
      <w:r w:rsidRPr="006A617B">
        <w:rPr>
          <w:rFonts w:eastAsia="Calibri" w:cs="Times New Roman"/>
          <w:szCs w:val="28"/>
          <w:lang w:eastAsia="en-US"/>
        </w:rPr>
        <w:t>времени</w:t>
      </w:r>
      <w:r w:rsidRPr="006A617B">
        <w:rPr>
          <w:rFonts w:eastAsia="Calibri" w:cs="Times New Roman"/>
          <w:szCs w:val="28"/>
          <w:lang w:val="es-ES" w:eastAsia="en-US"/>
        </w:rPr>
        <w:t xml:space="preserve"> (hoy, ya, todavía, este año, esta mañana, en octubre, mañana, pasado mañana) </w:t>
      </w:r>
      <w:r w:rsidRPr="006A617B">
        <w:rPr>
          <w:rFonts w:eastAsia="Calibri" w:cs="Times New Roman"/>
          <w:szCs w:val="28"/>
          <w:lang w:eastAsia="en-US"/>
        </w:rPr>
        <w:t>и</w:t>
      </w:r>
      <w:r w:rsidRPr="006A617B">
        <w:rPr>
          <w:rFonts w:eastAsia="Calibri" w:cs="Times New Roman"/>
          <w:szCs w:val="28"/>
          <w:lang w:val="es-ES" w:eastAsia="en-US"/>
        </w:rPr>
        <w:t xml:space="preserve"> </w:t>
      </w:r>
      <w:r w:rsidRPr="006A617B">
        <w:rPr>
          <w:rFonts w:eastAsia="Calibri" w:cs="Times New Roman"/>
          <w:szCs w:val="28"/>
          <w:lang w:eastAsia="en-US"/>
        </w:rPr>
        <w:t>места</w:t>
      </w:r>
      <w:r w:rsidRPr="006A617B">
        <w:rPr>
          <w:rFonts w:eastAsia="Calibri" w:cs="Times New Roman"/>
          <w:szCs w:val="28"/>
          <w:lang w:val="es-ES" w:eastAsia="en-US"/>
        </w:rPr>
        <w:t xml:space="preserve"> (aquí, allí, ahí, cerca, lejos);</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наиболее употребительные</w:t>
      </w:r>
      <w:r w:rsidRPr="006A617B">
        <w:rPr>
          <w:rFonts w:eastAsia="Calibri" w:cs="Times New Roman"/>
          <w:szCs w:val="28"/>
          <w:lang w:eastAsia="en-US"/>
        </w:rPr>
        <w:t xml:space="preserve"> сложные предлоги места, времени, направления.</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понимать и использовать наиболее употребительную тематическую фоновую лексику и реалии в рамках тематического содержания;</w:t>
      </w:r>
    </w:p>
    <w:p w:rsidR="00160D6B" w:rsidRPr="006A617B" w:rsidRDefault="00160D6B" w:rsidP="00160D6B">
      <w:pPr>
        <w:spacing w:after="0" w:line="240" w:lineRule="auto"/>
        <w:ind w:firstLine="709"/>
        <w:contextualSpacing/>
        <w:jc w:val="both"/>
        <w:rPr>
          <w:rFonts w:eastAsia="Times New Roman" w:cs="Times New Roman"/>
          <w:strike/>
          <w:color w:val="000000"/>
          <w:szCs w:val="28"/>
        </w:rPr>
      </w:pPr>
      <w:r w:rsidRPr="006A617B">
        <w:rPr>
          <w:rFonts w:eastAsia="Times New Roman" w:cs="Times New Roman"/>
          <w:color w:val="000000"/>
          <w:szCs w:val="28"/>
        </w:rPr>
        <w:t xml:space="preserve">- правильно оформлять адрес отправителя и получателя, писать фамилии и имена (свои, родственников и друзей) на изучаемом языке (в анкете, формуляре, открытке </w:t>
      </w:r>
      <w:r w:rsidR="00846BE5" w:rsidRPr="006A617B">
        <w:rPr>
          <w:rFonts w:eastAsia="Times New Roman" w:cs="Times New Roman"/>
          <w:color w:val="000000"/>
          <w:szCs w:val="28"/>
        </w:rPr>
        <w:t>и т.</w:t>
      </w:r>
      <w:r w:rsidRPr="006A617B">
        <w:rPr>
          <w:rFonts w:eastAsia="Times New Roman" w:cs="Times New Roman"/>
          <w:color w:val="000000"/>
          <w:szCs w:val="28"/>
        </w:rPr>
        <w:t xml:space="preserve"> д.);</w:t>
      </w:r>
      <w:r w:rsidRPr="006A617B">
        <w:rPr>
          <w:rFonts w:eastAsia="Times New Roman" w:cs="Times New Roman"/>
          <w:strike/>
          <w:color w:val="000000"/>
          <w:szCs w:val="28"/>
        </w:rPr>
        <w:t xml:space="preserve"> </w:t>
      </w:r>
    </w:p>
    <w:p w:rsidR="00160D6B" w:rsidRPr="006A617B" w:rsidRDefault="00160D6B" w:rsidP="00160D6B">
      <w:pPr>
        <w:spacing w:after="0" w:line="240" w:lineRule="auto"/>
        <w:ind w:firstLine="709"/>
        <w:contextualSpacing/>
        <w:jc w:val="both"/>
        <w:rPr>
          <w:rFonts w:eastAsia="Times New Roman" w:cs="Times New Roman"/>
          <w:strike/>
          <w:color w:val="000000"/>
          <w:szCs w:val="28"/>
        </w:rPr>
      </w:pPr>
      <w:r w:rsidRPr="006A617B">
        <w:rPr>
          <w:rFonts w:eastAsia="Times New Roman" w:cs="Times New Roman"/>
          <w:color w:val="000000"/>
          <w:szCs w:val="28"/>
        </w:rPr>
        <w:t xml:space="preserve">- </w:t>
      </w:r>
      <w:r w:rsidRPr="006A617B">
        <w:rPr>
          <w:rFonts w:eastAsia="Times New Roman" w:cs="Times New Roman"/>
          <w:color w:val="000000"/>
          <w:szCs w:val="28"/>
          <w:lang w:eastAsia="ar-SA"/>
        </w:rPr>
        <w:t xml:space="preserve">кратко представлять </w:t>
      </w:r>
      <w:r w:rsidRPr="006A617B">
        <w:rPr>
          <w:rFonts w:eastAsia="Times New Roman" w:cs="Times New Roman"/>
          <w:color w:val="000000"/>
          <w:szCs w:val="28"/>
        </w:rPr>
        <w:t>родную страну и</w:t>
      </w:r>
      <w:r w:rsidRPr="006A617B">
        <w:rPr>
          <w:rFonts w:eastAsia="Times New Roman" w:cs="Times New Roman"/>
          <w:color w:val="000000"/>
          <w:szCs w:val="28"/>
          <w:lang w:eastAsia="ar-SA"/>
        </w:rPr>
        <w:t xml:space="preserve"> </w:t>
      </w:r>
      <w:r w:rsidRPr="006A617B">
        <w:rPr>
          <w:rFonts w:eastAsia="Times New Roman" w:cs="Times New Roman"/>
          <w:color w:val="000000"/>
          <w:szCs w:val="28"/>
        </w:rPr>
        <w:t>страну/страны изучаемого языка;</w:t>
      </w:r>
      <w:r w:rsidRPr="006A617B">
        <w:rPr>
          <w:rFonts w:eastAsia="Times New Roman" w:cs="Times New Roman"/>
          <w:strike/>
          <w:color w:val="000000"/>
          <w:szCs w:val="28"/>
        </w:rPr>
        <w:t xml:space="preserve">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кратко представлять некоторые культурные явления родной страны и страны/стран изучаемого языка (традиции в питании и проведении досуга, праздники).</w:t>
      </w:r>
    </w:p>
    <w:p w:rsidR="00160D6B" w:rsidRPr="006A617B" w:rsidRDefault="00160D6B" w:rsidP="00160D6B">
      <w:pPr>
        <w:spacing w:after="0" w:line="240" w:lineRule="auto"/>
        <w:ind w:firstLine="709"/>
        <w:contextualSpacing/>
        <w:jc w:val="both"/>
        <w:rPr>
          <w:rFonts w:eastAsia="Calibri" w:cs="Times New Roman"/>
          <w:b/>
          <w:color w:val="000000"/>
          <w:szCs w:val="28"/>
          <w:lang w:eastAsia="en-US"/>
        </w:rPr>
      </w:pPr>
    </w:p>
    <w:p w:rsidR="00160D6B" w:rsidRPr="006A617B" w:rsidRDefault="00160D6B" w:rsidP="00160D6B">
      <w:pPr>
        <w:tabs>
          <w:tab w:val="left" w:pos="-1560"/>
          <w:tab w:val="left" w:pos="-1418"/>
        </w:tabs>
        <w:spacing w:after="0" w:line="240" w:lineRule="auto"/>
        <w:ind w:left="171" w:firstLine="709"/>
        <w:jc w:val="both"/>
        <w:rPr>
          <w:rFonts w:eastAsia="Calibri" w:cs="Times New Roman"/>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второго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numPr>
          <w:ilvl w:val="0"/>
          <w:numId w:val="153"/>
        </w:numPr>
        <w:spacing w:after="0" w:line="240" w:lineRule="auto"/>
        <w:ind w:left="0" w:firstLine="709"/>
        <w:contextualSpacing/>
        <w:jc w:val="both"/>
        <w:rPr>
          <w:rFonts w:eastAsia="Calibri" w:cs="Times New Roman"/>
          <w:b/>
          <w:szCs w:val="28"/>
          <w:lang w:eastAsia="en-US"/>
        </w:rPr>
      </w:pPr>
      <w:r w:rsidRPr="006A617B">
        <w:rPr>
          <w:rFonts w:eastAsia="Calibri" w:cs="Times New Roman"/>
          <w:b/>
          <w:szCs w:val="28"/>
          <w:lang w:eastAsia="en-US"/>
        </w:rPr>
        <w:t>Коммуникативные умения</w:t>
      </w:r>
    </w:p>
    <w:p w:rsidR="00160D6B" w:rsidRPr="006A617B" w:rsidRDefault="00160D6B" w:rsidP="00160D6B">
      <w:pPr>
        <w:spacing w:after="0" w:line="240" w:lineRule="auto"/>
        <w:ind w:firstLine="709"/>
        <w:contextualSpacing/>
        <w:jc w:val="both"/>
        <w:rPr>
          <w:rFonts w:eastAsia="Calibri" w:cs="Times New Roman"/>
          <w:b/>
          <w:color w:val="000000"/>
          <w:szCs w:val="28"/>
          <w:lang w:eastAsia="en-US"/>
        </w:rPr>
      </w:pPr>
      <w:r w:rsidRPr="006A617B">
        <w:rPr>
          <w:rFonts w:eastAsia="Calibri" w:cs="Times New Roman"/>
          <w:szCs w:val="28"/>
          <w:lang w:eastAsia="en-US"/>
        </w:rPr>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r w:rsidRPr="006A617B">
        <w:rPr>
          <w:rFonts w:eastAsia="Calibri" w:cs="Times New Roman"/>
          <w:b/>
          <w:color w:val="000000"/>
          <w:szCs w:val="28"/>
          <w:lang w:eastAsia="en-US"/>
        </w:rPr>
        <w:t xml:space="preserve">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Моя семья. Мои друзья.</w:t>
      </w:r>
      <w:r w:rsidRPr="006A617B">
        <w:rPr>
          <w:rFonts w:eastAsia="Calibri" w:cs="Times New Roman"/>
          <w:color w:val="000000"/>
          <w:szCs w:val="28"/>
          <w:lang w:eastAsia="en-US"/>
        </w:rPr>
        <w:t xml:space="preserve"> Внешность и характер. Семейные праздники. Лучший друг/подруга.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театр, спорт). Переписка с зарубежными сверстниками. Виды отдыха. Покупки (одежда, обувь и продукты питания).</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xml:space="preserve">. Режим труда и отдыха. Фитнес. Сбалансированное питание.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lastRenderedPageBreak/>
        <w:t xml:space="preserve">Школа. </w:t>
      </w:r>
      <w:r w:rsidRPr="006A617B">
        <w:rPr>
          <w:rFonts w:eastAsia="Calibri" w:cs="Times New Roman"/>
          <w:color w:val="000000"/>
          <w:szCs w:val="28"/>
          <w:lang w:eastAsia="en-US"/>
        </w:rPr>
        <w:t xml:space="preserve">Школьная жизнь, изучаемые предметы, любимый предмет, правила поведения в школе. Каникулы.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Климат. Погода. Животные и растения. Жизнь в городе/в сельской местности. Транспорт.</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Средства массовой информации.</w:t>
      </w:r>
      <w:r w:rsidRPr="006A617B">
        <w:rPr>
          <w:rFonts w:eastAsia="Calibri" w:cs="Times New Roman"/>
          <w:color w:val="000000"/>
          <w:szCs w:val="28"/>
          <w:lang w:eastAsia="en-US"/>
        </w:rPr>
        <w:t xml:space="preserve"> Телевидение. Журналы.</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Родная страна и страна/страны изучаемого языка</w:t>
      </w:r>
      <w:r w:rsidRPr="006A617B">
        <w:rPr>
          <w:rFonts w:eastAsia="Calibri" w:cs="Times New Roman"/>
          <w:color w:val="000000"/>
          <w:szCs w:val="28"/>
          <w:lang w:eastAsia="en-US"/>
        </w:rPr>
        <w:t>.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Путешествия по России и зарубежным странам.</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 xml:space="preserve">Выдающиеся люди родной страны и страны/стран изучаемого языка. </w:t>
      </w:r>
      <w:r w:rsidRPr="006A617B">
        <w:rPr>
          <w:rFonts w:eastAsia="Calibri" w:cs="Times New Roman"/>
          <w:color w:val="000000"/>
          <w:szCs w:val="28"/>
          <w:lang w:eastAsia="en-US"/>
        </w:rPr>
        <w:t>Ученые, писатели, поэты.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Говорение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вести разные виды диалога с опорой на картинки, фотографии и/или ключевые слова, речевые ситуации в стандартных ситуациях неофициального общения с соблюдением норм речевого этикета, принятых в стране / странах изучаемого языка, в том числе, уметь вежливо переспрашивать и выражать пожелания при поздравлении (диалог этикетного характера); вежливо соглашаться / не соглашаться выполнить просьбу собеседника, объясняя причину своего решения (диалог-побуждение к действию); выражать свое отношение к обсуждаемым фактам и событиям, переходить с позиции спрашивающего на позицию отвечающего и наоборот (диалог-расспрос) (объем до 5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устные связные монологические высказывания с использованием основных коммуникативных типов речи (описание/характеристика, повествование/сообщение) в рамках изучаемого тематического содержания речи с опорой на картинки, фотографии и/или ключевые слова, план, вопросы (объем до 7–8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передавать основное содержание прочитанного/прослушанного текста с опорой на картинки, фотографии, и/или ключевые слова, план, вопросы (объем до 7–8 фраз);</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кратко представлять результаты выполненной проектной работы (объем до 7–8 фраз).</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Аудирование</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color w:val="000000"/>
          <w:szCs w:val="28"/>
          <w:lang w:eastAsia="en-US"/>
        </w:rPr>
        <w:t xml:space="preserve">- воспринимать на слух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звучащие до 1,5 минут несложные адаптированные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(в том числе, основной идеи прослушанного текста), с пониманием запрашиваемой информации</w:t>
      </w:r>
      <w:r w:rsidRPr="006A617B">
        <w:rPr>
          <w:rFonts w:eastAsia="Calibri" w:cs="Times New Roman"/>
          <w:szCs w:val="28"/>
          <w:lang w:eastAsia="en-US"/>
        </w:rPr>
        <w:t xml:space="preserve"> с опорой и без опоры на иллюстрации</w:t>
      </w:r>
      <w:r w:rsidRPr="006A617B">
        <w:rPr>
          <w:rFonts w:eastAsia="Calibri" w:cs="Times New Roman"/>
          <w:color w:val="000000"/>
          <w:szCs w:val="28"/>
          <w:lang w:eastAsia="en-US"/>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color w:val="000000"/>
          <w:szCs w:val="28"/>
        </w:rPr>
        <w:t xml:space="preserve">Чтение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читать про себя и понимать</w:t>
      </w:r>
      <w:r w:rsidRPr="006A617B">
        <w:rPr>
          <w:rFonts w:eastAsia="Times New Roman" w:cs="Times New Roman"/>
          <w:szCs w:val="28"/>
        </w:rPr>
        <w:t xml:space="preserve"> с использованием языковой и контекстуальной догадки</w:t>
      </w:r>
      <w:r w:rsidRPr="006A617B">
        <w:rPr>
          <w:rFonts w:eastAsia="Times New Roman" w:cs="Times New Roman"/>
          <w:color w:val="000000"/>
          <w:szCs w:val="28"/>
        </w:rPr>
        <w:t xml:space="preserve"> и игнорированием незнакомых слов адаптированные аутентичные тексты разных жанров и стилей с различной глубиной проникновения в их содержание в зависимости от поставленной коммуникативной задачи: с пониманием основного содержания (в том числе, определять тему текста по заголовку), с пониманием запрашиваемой информации (объем текста/текстов для чтения - 250–300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читать нелинейные тексты (таблицы) и понимать представленную в них информацию.</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отрывок из художественного произведения, в том числе рассказа, сказки; отрывок из статьи научно-популярного характера; сообщение информационного характера; текст прагматического характера, в том числе объявление, кулинарный рецепт, меню;</w:t>
      </w:r>
      <w:r w:rsidRPr="006A617B">
        <w:rPr>
          <w:rFonts w:eastAsia="Times New Roman" w:cs="Times New Roman"/>
          <w:color w:val="000000"/>
          <w:szCs w:val="28"/>
          <w:lang w:eastAsia="en-US"/>
        </w:rPr>
        <w:t xml:space="preserve"> сообщение личного характера</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Письменная речь</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писать электронное сообщение личного характера, соблюдая речевой этикет, принятый в стране/странах изучаемого языка (объем до 65 слов);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небольшое письменное высказывание с опорой на образец, план, картинку (объем высказывания до 65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2) Языковые знания и навыки</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правильно писать изученные слова;</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правильно расставлять знаки препинания;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пунктуационно правильно оформлять электронное сообщение личного характера, соблюдая речевой этикет, принятый в стране/странах изучаемого языка;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различать на слух и адекватно, без ошибок, ведущих к сбою в коммуникации произносить слова и ритмические группы с соблюдением правил </w:t>
      </w:r>
      <w:r w:rsidRPr="006A617B">
        <w:rPr>
          <w:rFonts w:eastAsia="Calibri" w:cs="Times New Roman"/>
          <w:color w:val="000000"/>
          <w:szCs w:val="28"/>
          <w:lang w:val="en-US" w:eastAsia="en-US"/>
        </w:rPr>
        <w:t>encha</w:t>
      </w:r>
      <w:r w:rsidRPr="006A617B">
        <w:rPr>
          <w:rFonts w:eastAsia="Calibri" w:cs="Times New Roman"/>
          <w:color w:val="000000"/>
          <w:szCs w:val="28"/>
          <w:lang w:eastAsia="en-US"/>
        </w:rPr>
        <w:t>î</w:t>
      </w:r>
      <w:r w:rsidRPr="006A617B">
        <w:rPr>
          <w:rFonts w:eastAsia="Calibri" w:cs="Times New Roman"/>
          <w:color w:val="000000"/>
          <w:szCs w:val="28"/>
          <w:lang w:val="en-US" w:eastAsia="en-US"/>
        </w:rPr>
        <w:t>nement</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liaison</w:t>
      </w:r>
      <w:r w:rsidRPr="006A617B">
        <w:rPr>
          <w:rFonts w:eastAsia="Calibri" w:cs="Times New Roman"/>
          <w:color w:val="000000"/>
          <w:szCs w:val="28"/>
          <w:lang w:eastAsia="en-US"/>
        </w:rPr>
        <w:t xml:space="preserve"> (для изучающих французский язык), правильного ударения и фразы с соблюдением основных ритмико-интонационных особенностей, в том числе правила отсутствия фразового ударения на служебных словах;</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читать новые слова согласно основным правилам чтения;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читать вслух небольшие адаптированные аутентичные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до 95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вслух: сообщение информационного характера; отрывок из статьи научно-популярного характера; диалог бытового характера;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в звучащем и письменном тексте 800 лексических единиц и правильно употреблять в устной и письменной речи 750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употреблять в устной и письменной речи изученные синонимы, антонимы и интернациональные слова;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различные средства связи для обеспечения целостности высказывания;</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Английский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аффиксации (образование: </w:t>
      </w:r>
      <w:r w:rsidRPr="006A617B">
        <w:rPr>
          <w:rFonts w:eastAsia="Calibri" w:cs="Times New Roman"/>
          <w:color w:val="000000"/>
          <w:szCs w:val="28"/>
          <w:lang w:eastAsia="en-US"/>
        </w:rPr>
        <w:t>имен существительных при помощи суффиксов -</w:t>
      </w:r>
      <w:r w:rsidRPr="006A617B">
        <w:rPr>
          <w:rFonts w:eastAsia="Calibri" w:cs="Times New Roman"/>
          <w:color w:val="000000"/>
          <w:szCs w:val="28"/>
          <w:lang w:val="en-US" w:eastAsia="en-US"/>
        </w:rPr>
        <w:t>ment</w:t>
      </w:r>
      <w:r w:rsidRPr="006A617B">
        <w:rPr>
          <w:rFonts w:eastAsia="Calibri" w:cs="Times New Roman"/>
          <w:color w:val="000000"/>
          <w:szCs w:val="28"/>
          <w:lang w:eastAsia="en-US"/>
        </w:rPr>
        <w:t>, -</w:t>
      </w:r>
      <w:r w:rsidRPr="006A617B">
        <w:rPr>
          <w:rFonts w:eastAsia="Calibri" w:cs="Times New Roman"/>
          <w:color w:val="000000"/>
          <w:szCs w:val="28"/>
          <w:lang w:val="en-US" w:eastAsia="en-US"/>
        </w:rPr>
        <w:t>ship</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development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friendship</w:t>
      </w:r>
      <w:r w:rsidRPr="006A617B">
        <w:rPr>
          <w:rFonts w:eastAsia="Calibri" w:cs="Times New Roman"/>
          <w:color w:val="000000"/>
          <w:szCs w:val="28"/>
          <w:lang w:eastAsia="en-US"/>
        </w:rPr>
        <w:t xml:space="preserve">; имен прилагательных при помощи префикса </w:t>
      </w:r>
      <w:r w:rsidRPr="006A617B">
        <w:rPr>
          <w:rFonts w:eastAsia="Calibri" w:cs="Times New Roman"/>
          <w:color w:val="000000"/>
          <w:szCs w:val="28"/>
          <w:lang w:val="en-US" w:eastAsia="en-US"/>
        </w:rPr>
        <w:t>inter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international</w:t>
      </w:r>
      <w:r w:rsidRPr="006A617B">
        <w:rPr>
          <w:rFonts w:eastAsia="Calibri" w:cs="Times New Roman"/>
          <w:color w:val="000000"/>
          <w:szCs w:val="28"/>
          <w:lang w:eastAsia="en-US"/>
        </w:rPr>
        <w:t xml:space="preserve"> и при помощи суффиксов -</w:t>
      </w:r>
      <w:r w:rsidRPr="006A617B">
        <w:rPr>
          <w:rFonts w:eastAsia="Calibri" w:cs="Times New Roman"/>
          <w:color w:val="000000"/>
          <w:szCs w:val="28"/>
          <w:lang w:val="en-US" w:eastAsia="en-US"/>
        </w:rPr>
        <w:t>able</w:t>
      </w:r>
      <w:r w:rsidRPr="006A617B">
        <w:rPr>
          <w:rFonts w:eastAsia="Calibri" w:cs="Times New Roman"/>
          <w:color w:val="000000"/>
          <w:szCs w:val="28"/>
          <w:lang w:eastAsia="en-US"/>
        </w:rPr>
        <w:t>/-</w:t>
      </w:r>
      <w:r w:rsidRPr="006A617B">
        <w:rPr>
          <w:rFonts w:eastAsia="Calibri" w:cs="Times New Roman"/>
          <w:color w:val="000000"/>
          <w:szCs w:val="28"/>
          <w:lang w:val="en-US" w:eastAsia="en-US"/>
        </w:rPr>
        <w:t>ible</w:t>
      </w:r>
      <w:r w:rsidRPr="006A617B">
        <w:rPr>
          <w:rFonts w:eastAsia="Calibri" w:cs="Times New Roman"/>
          <w:color w:val="000000"/>
          <w:szCs w:val="28"/>
          <w:lang w:eastAsia="en-US"/>
        </w:rPr>
        <w:t>, -</w:t>
      </w:r>
      <w:r w:rsidRPr="006A617B">
        <w:rPr>
          <w:rFonts w:eastAsia="Calibri" w:cs="Times New Roman"/>
          <w:color w:val="000000"/>
          <w:szCs w:val="28"/>
          <w:lang w:val="en-US" w:eastAsia="en-US"/>
        </w:rPr>
        <w:t>ing</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comfortable</w:t>
      </w:r>
      <w:r w:rsidRPr="006A617B">
        <w:rPr>
          <w:rFonts w:eastAsia="Calibri" w:cs="Times New Roman"/>
          <w:color w:val="000000"/>
          <w:szCs w:val="28"/>
          <w:lang w:eastAsia="en-US"/>
        </w:rPr>
        <w:t>/</w:t>
      </w:r>
      <w:r w:rsidRPr="006A617B">
        <w:rPr>
          <w:rFonts w:eastAsia="Calibri" w:cs="Times New Roman"/>
          <w:color w:val="000000"/>
          <w:szCs w:val="28"/>
          <w:lang w:val="en-US" w:eastAsia="en-US"/>
        </w:rPr>
        <w:t>possible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interesting</w:t>
      </w:r>
      <w:r w:rsidRPr="006A617B">
        <w:rPr>
          <w:rFonts w:eastAsia="Calibri" w:cs="Times New Roman"/>
          <w:color w:val="000000"/>
          <w:szCs w:val="28"/>
          <w:lang w:eastAsia="en-US"/>
        </w:rPr>
        <w:t xml:space="preserve">; имен прилагательных и наречий при помощи отрицательного префикса </w:t>
      </w:r>
      <w:r w:rsidRPr="006A617B">
        <w:rPr>
          <w:rFonts w:eastAsia="Calibri" w:cs="Times New Roman"/>
          <w:color w:val="000000"/>
          <w:szCs w:val="28"/>
          <w:lang w:val="en-US" w:eastAsia="en-US"/>
        </w:rPr>
        <w:t>in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independent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independently</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w:t>
      </w:r>
      <w:r w:rsidRPr="006A617B">
        <w:rPr>
          <w:rFonts w:eastAsia="Times New Roman" w:cs="Times New Roman"/>
          <w:b/>
          <w:color w:val="000000"/>
          <w:szCs w:val="28"/>
        </w:rPr>
        <w:t xml:space="preserve"> </w:t>
      </w:r>
      <w:r w:rsidRPr="006A617B">
        <w:rPr>
          <w:rFonts w:eastAsia="Times New Roman" w:cs="Times New Roman"/>
          <w:color w:val="000000"/>
          <w:szCs w:val="28"/>
        </w:rPr>
        <w:t xml:space="preserve">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разделительный и отрицательный вопросы и ответы на них; сложноподчиненные предложения с придаточными времени с союзами </w:t>
      </w:r>
      <w:r w:rsidRPr="006A617B">
        <w:rPr>
          <w:rFonts w:eastAsia="Times New Roman" w:cs="Times New Roman"/>
          <w:color w:val="000000"/>
          <w:szCs w:val="28"/>
          <w:lang w:val="en-US"/>
        </w:rPr>
        <w:t>for</w:t>
      </w:r>
      <w:r w:rsidRPr="006A617B">
        <w:rPr>
          <w:rFonts w:eastAsia="Times New Roman" w:cs="Times New Roman"/>
          <w:color w:val="000000"/>
          <w:szCs w:val="28"/>
        </w:rPr>
        <w:t xml:space="preserve">, </w:t>
      </w:r>
      <w:r w:rsidRPr="006A617B">
        <w:rPr>
          <w:rFonts w:eastAsia="Times New Roman" w:cs="Times New Roman"/>
          <w:color w:val="000000"/>
          <w:szCs w:val="28"/>
          <w:lang w:val="en-US"/>
        </w:rPr>
        <w:t>since</w:t>
      </w:r>
      <w:r w:rsidRPr="006A617B">
        <w:rPr>
          <w:rFonts w:eastAsia="Times New Roman" w:cs="Times New Roman"/>
          <w:color w:val="000000"/>
          <w:szCs w:val="28"/>
        </w:rPr>
        <w:t xml:space="preserve"> и придаточными определительными с союзами </w:t>
      </w:r>
      <w:r w:rsidRPr="006A617B">
        <w:rPr>
          <w:rFonts w:eastAsia="Times New Roman" w:cs="Times New Roman"/>
          <w:color w:val="000000"/>
          <w:szCs w:val="28"/>
          <w:lang w:val="en-US"/>
        </w:rPr>
        <w:t>who</w:t>
      </w:r>
      <w:r w:rsidRPr="006A617B">
        <w:rPr>
          <w:rFonts w:eastAsia="Times New Roman" w:cs="Times New Roman"/>
          <w:color w:val="000000"/>
          <w:szCs w:val="28"/>
        </w:rPr>
        <w:t xml:space="preserve">, </w:t>
      </w:r>
      <w:r w:rsidRPr="006A617B">
        <w:rPr>
          <w:rFonts w:eastAsia="Times New Roman" w:cs="Times New Roman"/>
          <w:color w:val="000000"/>
          <w:szCs w:val="28"/>
          <w:lang w:val="en-US"/>
        </w:rPr>
        <w:t>which</w:t>
      </w:r>
      <w:r w:rsidRPr="006A617B">
        <w:rPr>
          <w:rFonts w:eastAsia="Times New Roman" w:cs="Times New Roman"/>
          <w:color w:val="000000"/>
          <w:szCs w:val="28"/>
        </w:rPr>
        <w:t xml:space="preserve">, </w:t>
      </w:r>
      <w:r w:rsidRPr="006A617B">
        <w:rPr>
          <w:rFonts w:eastAsia="Times New Roman" w:cs="Times New Roman"/>
          <w:color w:val="000000"/>
          <w:szCs w:val="28"/>
          <w:lang w:val="en-US"/>
        </w:rPr>
        <w:t>that</w:t>
      </w:r>
      <w:r w:rsidRPr="006A617B">
        <w:rPr>
          <w:rFonts w:eastAsia="Times New Roman" w:cs="Times New Roman"/>
          <w:color w:val="000000"/>
          <w:szCs w:val="28"/>
        </w:rPr>
        <w:t xml:space="preserve">; все типы вопросительных предложений (общий, специальный, альтернативный, разделительный вопросы) в </w:t>
      </w:r>
      <w:r w:rsidRPr="006A617B">
        <w:rPr>
          <w:rFonts w:eastAsia="Times New Roman" w:cs="Times New Roman"/>
          <w:color w:val="000000"/>
          <w:szCs w:val="28"/>
          <w:lang w:val="en-US"/>
        </w:rPr>
        <w:t>Past</w:t>
      </w:r>
      <w:r w:rsidRPr="006A617B">
        <w:rPr>
          <w:rFonts w:eastAsia="Times New Roman" w:cs="Times New Roman"/>
          <w:color w:val="000000"/>
          <w:szCs w:val="28"/>
        </w:rPr>
        <w:t xml:space="preserve"> </w:t>
      </w:r>
      <w:r w:rsidRPr="006A617B">
        <w:rPr>
          <w:rFonts w:eastAsia="Times New Roman" w:cs="Times New Roman"/>
          <w:color w:val="000000"/>
          <w:szCs w:val="28"/>
          <w:lang w:val="en-US"/>
        </w:rPr>
        <w:t>Continuous</w:t>
      </w:r>
      <w:r w:rsidRPr="006A617B">
        <w:rPr>
          <w:rFonts w:eastAsia="Times New Roman" w:cs="Times New Roman"/>
          <w:color w:val="000000"/>
          <w:szCs w:val="28"/>
        </w:rPr>
        <w:t xml:space="preserve"> </w:t>
      </w:r>
      <w:r w:rsidRPr="006A617B">
        <w:rPr>
          <w:rFonts w:eastAsia="Times New Roman" w:cs="Times New Roman"/>
          <w:color w:val="000000"/>
          <w:szCs w:val="28"/>
          <w:lang w:val="en-US"/>
        </w:rPr>
        <w:t>Tense</w:t>
      </w:r>
      <w:r w:rsidRPr="006A617B">
        <w:rPr>
          <w:rFonts w:eastAsia="Times New Roman" w:cs="Times New Roman"/>
          <w:color w:val="000000"/>
          <w:szCs w:val="28"/>
        </w:rPr>
        <w:t xml:space="preserve">; предложения с конструкциями </w:t>
      </w:r>
      <w:r w:rsidRPr="006A617B">
        <w:rPr>
          <w:rFonts w:eastAsia="Times New Roman" w:cs="Times New Roman"/>
          <w:color w:val="000000"/>
          <w:szCs w:val="28"/>
          <w:lang w:val="en-US"/>
        </w:rPr>
        <w:t>as</w:t>
      </w:r>
      <w:r w:rsidRPr="006A617B">
        <w:rPr>
          <w:rFonts w:eastAsia="Times New Roman" w:cs="Times New Roman"/>
          <w:color w:val="000000"/>
          <w:szCs w:val="28"/>
        </w:rPr>
        <w:t xml:space="preserve">… </w:t>
      </w:r>
      <w:r w:rsidRPr="006A617B">
        <w:rPr>
          <w:rFonts w:eastAsia="Times New Roman" w:cs="Times New Roman"/>
          <w:color w:val="000000"/>
          <w:szCs w:val="28"/>
          <w:lang w:val="en-US"/>
        </w:rPr>
        <w:t>as</w:t>
      </w:r>
      <w:r w:rsidRPr="006A617B">
        <w:rPr>
          <w:rFonts w:eastAsia="Times New Roman" w:cs="Times New Roman"/>
          <w:color w:val="000000"/>
          <w:szCs w:val="28"/>
        </w:rPr>
        <w:t xml:space="preserve">, </w:t>
      </w:r>
      <w:r w:rsidRPr="006A617B">
        <w:rPr>
          <w:rFonts w:eastAsia="Times New Roman" w:cs="Times New Roman"/>
          <w:color w:val="000000"/>
          <w:szCs w:val="28"/>
          <w:lang w:val="en-US"/>
        </w:rPr>
        <w:t>not</w:t>
      </w:r>
      <w:r w:rsidRPr="006A617B">
        <w:rPr>
          <w:rFonts w:eastAsia="Times New Roman" w:cs="Times New Roman"/>
          <w:color w:val="000000"/>
          <w:szCs w:val="28"/>
        </w:rPr>
        <w:t xml:space="preserve"> </w:t>
      </w:r>
      <w:r w:rsidRPr="006A617B">
        <w:rPr>
          <w:rFonts w:eastAsia="Times New Roman" w:cs="Times New Roman"/>
          <w:color w:val="000000"/>
          <w:szCs w:val="28"/>
          <w:lang w:val="en-US"/>
        </w:rPr>
        <w:t>so</w:t>
      </w:r>
      <w:r w:rsidRPr="006A617B">
        <w:rPr>
          <w:rFonts w:eastAsia="Times New Roman" w:cs="Times New Roman"/>
          <w:color w:val="000000"/>
          <w:szCs w:val="28"/>
        </w:rPr>
        <w:t>…</w:t>
      </w:r>
      <w:r w:rsidRPr="006A617B">
        <w:rPr>
          <w:rFonts w:eastAsia="Times New Roman" w:cs="Times New Roman"/>
          <w:color w:val="000000"/>
          <w:szCs w:val="28"/>
          <w:lang w:val="en-US"/>
        </w:rPr>
        <w:t>as</w:t>
      </w:r>
      <w:r w:rsidRPr="006A617B">
        <w:rPr>
          <w:rFonts w:eastAsia="Times New Roman" w:cs="Times New Roman"/>
          <w:color w:val="000000"/>
          <w:szCs w:val="28"/>
        </w:rPr>
        <w:t xml:space="preserve">; глаголы в видо-временных формах действительного залога в изъявительном наклонении в </w:t>
      </w:r>
      <w:r w:rsidRPr="006A617B">
        <w:rPr>
          <w:rFonts w:eastAsia="Times New Roman" w:cs="Times New Roman"/>
          <w:color w:val="000000"/>
          <w:szCs w:val="28"/>
          <w:lang w:val="en-US"/>
        </w:rPr>
        <w:t>Past</w:t>
      </w:r>
      <w:r w:rsidRPr="006A617B">
        <w:rPr>
          <w:rFonts w:eastAsia="Times New Roman" w:cs="Times New Roman"/>
          <w:color w:val="000000"/>
          <w:szCs w:val="28"/>
        </w:rPr>
        <w:t xml:space="preserve"> </w:t>
      </w:r>
      <w:r w:rsidRPr="006A617B">
        <w:rPr>
          <w:rFonts w:eastAsia="Times New Roman" w:cs="Times New Roman"/>
          <w:color w:val="000000"/>
          <w:szCs w:val="28"/>
          <w:lang w:val="en-US"/>
        </w:rPr>
        <w:t>Continuous</w:t>
      </w:r>
      <w:r w:rsidRPr="006A617B">
        <w:rPr>
          <w:rFonts w:eastAsia="Times New Roman" w:cs="Times New Roman"/>
          <w:color w:val="000000"/>
          <w:szCs w:val="28"/>
        </w:rPr>
        <w:t xml:space="preserve"> </w:t>
      </w:r>
      <w:r w:rsidRPr="006A617B">
        <w:rPr>
          <w:rFonts w:eastAsia="Times New Roman" w:cs="Times New Roman"/>
          <w:color w:val="000000"/>
          <w:szCs w:val="28"/>
          <w:lang w:val="en-US"/>
        </w:rPr>
        <w:t>Tense</w:t>
      </w:r>
      <w:r w:rsidRPr="006A617B">
        <w:rPr>
          <w:rFonts w:eastAsia="Times New Roman" w:cs="Times New Roman"/>
          <w:color w:val="000000"/>
          <w:szCs w:val="28"/>
        </w:rPr>
        <w:t>; м</w:t>
      </w:r>
      <w:r w:rsidRPr="006A617B">
        <w:rPr>
          <w:rFonts w:eastAsia="Times New Roman" w:cs="Times New Roman"/>
          <w:color w:val="000000"/>
          <w:szCs w:val="28"/>
          <w:lang w:val="es-ES"/>
        </w:rPr>
        <w:t>одальны</w:t>
      </w:r>
      <w:r w:rsidRPr="006A617B">
        <w:rPr>
          <w:rFonts w:eastAsia="Times New Roman" w:cs="Times New Roman"/>
          <w:color w:val="000000"/>
          <w:szCs w:val="28"/>
        </w:rPr>
        <w:t xml:space="preserve">е </w:t>
      </w:r>
      <w:r w:rsidRPr="006A617B">
        <w:rPr>
          <w:rFonts w:eastAsia="Times New Roman" w:cs="Times New Roman"/>
          <w:color w:val="000000"/>
          <w:szCs w:val="28"/>
          <w:lang w:val="es-ES"/>
        </w:rPr>
        <w:t>глагол</w:t>
      </w:r>
      <w:r w:rsidRPr="006A617B">
        <w:rPr>
          <w:rFonts w:eastAsia="Times New Roman" w:cs="Times New Roman"/>
          <w:color w:val="000000"/>
          <w:szCs w:val="28"/>
        </w:rPr>
        <w:t xml:space="preserve">ы и </w:t>
      </w:r>
      <w:r w:rsidRPr="006A617B">
        <w:rPr>
          <w:rFonts w:eastAsia="Times New Roman" w:cs="Times New Roman"/>
          <w:color w:val="000000"/>
          <w:szCs w:val="28"/>
          <w:lang w:val="es-ES"/>
        </w:rPr>
        <w:t>их</w:t>
      </w:r>
      <w:r w:rsidRPr="006A617B">
        <w:rPr>
          <w:rFonts w:eastAsia="Times New Roman" w:cs="Times New Roman"/>
          <w:color w:val="000000"/>
          <w:szCs w:val="28"/>
        </w:rPr>
        <w:t xml:space="preserve"> </w:t>
      </w:r>
      <w:r w:rsidRPr="006A617B">
        <w:rPr>
          <w:rFonts w:eastAsia="Times New Roman" w:cs="Times New Roman"/>
          <w:color w:val="000000"/>
          <w:szCs w:val="28"/>
          <w:lang w:val="es-ES"/>
        </w:rPr>
        <w:t>эквивалент</w:t>
      </w:r>
      <w:r w:rsidRPr="006A617B">
        <w:rPr>
          <w:rFonts w:eastAsia="Times New Roman" w:cs="Times New Roman"/>
          <w:color w:val="000000"/>
          <w:szCs w:val="28"/>
        </w:rPr>
        <w:t>ы (</w:t>
      </w:r>
      <w:r w:rsidRPr="006A617B">
        <w:rPr>
          <w:rFonts w:eastAsia="Times New Roman" w:cs="Times New Roman"/>
          <w:color w:val="000000"/>
          <w:szCs w:val="28"/>
          <w:lang w:val="en-US"/>
        </w:rPr>
        <w:t>can</w:t>
      </w:r>
      <w:r w:rsidRPr="006A617B">
        <w:rPr>
          <w:rFonts w:eastAsia="Times New Roman" w:cs="Times New Roman"/>
          <w:color w:val="000000"/>
          <w:szCs w:val="28"/>
        </w:rPr>
        <w:t>/</w:t>
      </w:r>
      <w:r w:rsidRPr="006A617B">
        <w:rPr>
          <w:rFonts w:eastAsia="Times New Roman" w:cs="Times New Roman"/>
          <w:color w:val="000000"/>
          <w:szCs w:val="28"/>
          <w:lang w:val="en-US"/>
        </w:rPr>
        <w:t>be</w:t>
      </w:r>
      <w:r w:rsidRPr="006A617B">
        <w:rPr>
          <w:rFonts w:eastAsia="Times New Roman" w:cs="Times New Roman"/>
          <w:color w:val="000000"/>
          <w:szCs w:val="28"/>
        </w:rPr>
        <w:t xml:space="preserve"> </w:t>
      </w:r>
      <w:r w:rsidRPr="006A617B">
        <w:rPr>
          <w:rFonts w:eastAsia="Times New Roman" w:cs="Times New Roman"/>
          <w:color w:val="000000"/>
          <w:szCs w:val="28"/>
          <w:lang w:val="en-US"/>
        </w:rPr>
        <w:t>able</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must</w:t>
      </w:r>
      <w:r w:rsidRPr="006A617B">
        <w:rPr>
          <w:rFonts w:eastAsia="Times New Roman" w:cs="Times New Roman"/>
          <w:color w:val="000000"/>
          <w:szCs w:val="28"/>
        </w:rPr>
        <w:t xml:space="preserve">/ </w:t>
      </w:r>
      <w:r w:rsidRPr="006A617B">
        <w:rPr>
          <w:rFonts w:eastAsia="Times New Roman" w:cs="Times New Roman"/>
          <w:color w:val="000000"/>
          <w:szCs w:val="28"/>
          <w:lang w:val="en-US"/>
        </w:rPr>
        <w:t>have</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may</w:t>
      </w:r>
      <w:r w:rsidRPr="006A617B">
        <w:rPr>
          <w:rFonts w:eastAsia="Times New Roman" w:cs="Times New Roman"/>
          <w:color w:val="000000"/>
          <w:szCs w:val="28"/>
        </w:rPr>
        <w:t xml:space="preserve">, </w:t>
      </w:r>
      <w:r w:rsidRPr="006A617B">
        <w:rPr>
          <w:rFonts w:eastAsia="Times New Roman" w:cs="Times New Roman"/>
          <w:color w:val="000000"/>
          <w:szCs w:val="28"/>
          <w:lang w:val="en-US"/>
        </w:rPr>
        <w:t>should</w:t>
      </w:r>
      <w:r w:rsidRPr="006A617B">
        <w:rPr>
          <w:rFonts w:eastAsia="Times New Roman" w:cs="Times New Roman"/>
          <w:color w:val="000000"/>
          <w:szCs w:val="28"/>
        </w:rPr>
        <w:t xml:space="preserve">, </w:t>
      </w:r>
      <w:r w:rsidRPr="006A617B">
        <w:rPr>
          <w:rFonts w:eastAsia="Times New Roman" w:cs="Times New Roman"/>
          <w:color w:val="000000"/>
          <w:szCs w:val="28"/>
          <w:lang w:val="en-US"/>
        </w:rPr>
        <w:t>need</w:t>
      </w:r>
      <w:r w:rsidRPr="006A617B">
        <w:rPr>
          <w:rFonts w:eastAsia="Times New Roman" w:cs="Times New Roman"/>
          <w:color w:val="000000"/>
          <w:szCs w:val="28"/>
        </w:rPr>
        <w:t>); существительные с причастиями настоящего и прошедшего времени (</w:t>
      </w:r>
      <w:r w:rsidRPr="006A617B">
        <w:rPr>
          <w:rFonts w:eastAsia="Times New Roman" w:cs="Times New Roman"/>
          <w:color w:val="000000"/>
          <w:szCs w:val="28"/>
          <w:lang w:val="en-US"/>
        </w:rPr>
        <w:t>a</w:t>
      </w:r>
      <w:r w:rsidRPr="006A617B">
        <w:rPr>
          <w:rFonts w:eastAsia="Times New Roman" w:cs="Times New Roman"/>
          <w:color w:val="000000"/>
          <w:szCs w:val="28"/>
        </w:rPr>
        <w:t xml:space="preserve"> </w:t>
      </w:r>
      <w:r w:rsidRPr="006A617B">
        <w:rPr>
          <w:rFonts w:eastAsia="Times New Roman" w:cs="Times New Roman"/>
          <w:color w:val="000000"/>
          <w:szCs w:val="28"/>
          <w:lang w:val="en-US"/>
        </w:rPr>
        <w:t>crying</w:t>
      </w:r>
      <w:r w:rsidRPr="006A617B">
        <w:rPr>
          <w:rFonts w:eastAsia="Times New Roman" w:cs="Times New Roman"/>
          <w:color w:val="000000"/>
          <w:szCs w:val="28"/>
        </w:rPr>
        <w:t xml:space="preserve"> </w:t>
      </w:r>
      <w:r w:rsidRPr="006A617B">
        <w:rPr>
          <w:rFonts w:eastAsia="Times New Roman" w:cs="Times New Roman"/>
          <w:color w:val="000000"/>
          <w:szCs w:val="28"/>
          <w:lang w:val="en-US"/>
        </w:rPr>
        <w:t>boy</w:t>
      </w:r>
      <w:r w:rsidRPr="006A617B">
        <w:rPr>
          <w:rFonts w:eastAsia="Times New Roman" w:cs="Times New Roman"/>
          <w:color w:val="000000"/>
          <w:szCs w:val="28"/>
        </w:rPr>
        <w:t xml:space="preserve">, </w:t>
      </w:r>
      <w:r w:rsidRPr="006A617B">
        <w:rPr>
          <w:rFonts w:eastAsia="Times New Roman" w:cs="Times New Roman"/>
          <w:color w:val="000000"/>
          <w:szCs w:val="28"/>
          <w:lang w:val="en-US"/>
        </w:rPr>
        <w:t>a</w:t>
      </w:r>
      <w:r w:rsidRPr="006A617B">
        <w:rPr>
          <w:rFonts w:eastAsia="Times New Roman" w:cs="Times New Roman"/>
          <w:color w:val="000000"/>
          <w:szCs w:val="28"/>
        </w:rPr>
        <w:t xml:space="preserve"> </w:t>
      </w:r>
      <w:r w:rsidRPr="006A617B">
        <w:rPr>
          <w:rFonts w:eastAsia="Times New Roman" w:cs="Times New Roman"/>
          <w:color w:val="000000"/>
          <w:szCs w:val="28"/>
          <w:lang w:val="en-US"/>
        </w:rPr>
        <w:t>broken</w:t>
      </w:r>
      <w:r w:rsidRPr="006A617B">
        <w:rPr>
          <w:rFonts w:eastAsia="Times New Roman" w:cs="Times New Roman"/>
          <w:color w:val="000000"/>
          <w:szCs w:val="28"/>
        </w:rPr>
        <w:t xml:space="preserve"> </w:t>
      </w:r>
      <w:r w:rsidRPr="006A617B">
        <w:rPr>
          <w:rFonts w:eastAsia="Times New Roman" w:cs="Times New Roman"/>
          <w:color w:val="000000"/>
          <w:szCs w:val="28"/>
          <w:lang w:val="en-US"/>
        </w:rPr>
        <w:t>pen</w:t>
      </w:r>
      <w:r w:rsidRPr="006A617B">
        <w:rPr>
          <w:rFonts w:eastAsia="Times New Roman" w:cs="Times New Roman"/>
          <w:color w:val="000000"/>
          <w:szCs w:val="28"/>
        </w:rPr>
        <w:t xml:space="preserve">); неопределенный, определенный и нулевой артикль с существительными (систематизация); </w:t>
      </w:r>
      <w:r w:rsidRPr="006A617B">
        <w:rPr>
          <w:rFonts w:eastAsia="Times New Roman" w:cs="Times New Roman"/>
          <w:color w:val="000000"/>
          <w:szCs w:val="28"/>
          <w:lang w:val="en-US"/>
        </w:rPr>
        <w:t>c</w:t>
      </w:r>
      <w:r w:rsidRPr="006A617B">
        <w:rPr>
          <w:rFonts w:eastAsia="Times New Roman" w:cs="Times New Roman"/>
          <w:color w:val="000000"/>
          <w:szCs w:val="28"/>
        </w:rPr>
        <w:t>лова, выражающие количество (</w:t>
      </w:r>
      <w:r w:rsidRPr="006A617B">
        <w:rPr>
          <w:rFonts w:eastAsia="Times New Roman" w:cs="Times New Roman"/>
          <w:color w:val="000000"/>
          <w:szCs w:val="28"/>
          <w:lang w:val="en-US"/>
        </w:rPr>
        <w:t>little</w:t>
      </w:r>
      <w:r w:rsidRPr="006A617B">
        <w:rPr>
          <w:rFonts w:eastAsia="Times New Roman" w:cs="Times New Roman"/>
          <w:color w:val="000000"/>
          <w:szCs w:val="28"/>
        </w:rPr>
        <w:t xml:space="preserve"> / </w:t>
      </w:r>
      <w:r w:rsidRPr="006A617B">
        <w:rPr>
          <w:rFonts w:eastAsia="Times New Roman" w:cs="Times New Roman"/>
          <w:color w:val="000000"/>
          <w:szCs w:val="28"/>
          <w:lang w:val="en-US"/>
        </w:rPr>
        <w:t>a</w:t>
      </w:r>
      <w:r w:rsidRPr="006A617B">
        <w:rPr>
          <w:rFonts w:eastAsia="Times New Roman" w:cs="Times New Roman"/>
          <w:color w:val="000000"/>
          <w:szCs w:val="28"/>
        </w:rPr>
        <w:t xml:space="preserve"> </w:t>
      </w:r>
      <w:r w:rsidRPr="006A617B">
        <w:rPr>
          <w:rFonts w:eastAsia="Times New Roman" w:cs="Times New Roman"/>
          <w:color w:val="000000"/>
          <w:szCs w:val="28"/>
          <w:lang w:val="en-US"/>
        </w:rPr>
        <w:t>little</w:t>
      </w:r>
      <w:r w:rsidRPr="006A617B">
        <w:rPr>
          <w:rFonts w:eastAsia="Times New Roman" w:cs="Times New Roman"/>
          <w:color w:val="000000"/>
          <w:szCs w:val="28"/>
        </w:rPr>
        <w:t xml:space="preserve">, </w:t>
      </w:r>
      <w:r w:rsidRPr="006A617B">
        <w:rPr>
          <w:rFonts w:eastAsia="Times New Roman" w:cs="Times New Roman"/>
          <w:color w:val="000000"/>
          <w:szCs w:val="28"/>
          <w:lang w:val="en-US"/>
        </w:rPr>
        <w:t>few</w:t>
      </w:r>
      <w:r w:rsidRPr="006A617B">
        <w:rPr>
          <w:rFonts w:eastAsia="Times New Roman" w:cs="Times New Roman"/>
          <w:color w:val="000000"/>
          <w:szCs w:val="28"/>
        </w:rPr>
        <w:t xml:space="preserve"> / </w:t>
      </w:r>
      <w:r w:rsidRPr="006A617B">
        <w:rPr>
          <w:rFonts w:eastAsia="Times New Roman" w:cs="Times New Roman"/>
          <w:color w:val="000000"/>
          <w:szCs w:val="28"/>
          <w:lang w:val="en-US"/>
        </w:rPr>
        <w:t>a</w:t>
      </w:r>
      <w:r w:rsidRPr="006A617B">
        <w:rPr>
          <w:rFonts w:eastAsia="Times New Roman" w:cs="Times New Roman"/>
          <w:color w:val="000000"/>
          <w:szCs w:val="28"/>
        </w:rPr>
        <w:t xml:space="preserve"> </w:t>
      </w:r>
      <w:r w:rsidRPr="006A617B">
        <w:rPr>
          <w:rFonts w:eastAsia="Times New Roman" w:cs="Times New Roman"/>
          <w:color w:val="000000"/>
          <w:szCs w:val="28"/>
          <w:lang w:val="en-US"/>
        </w:rPr>
        <w:t>few</w:t>
      </w:r>
      <w:r w:rsidRPr="006A617B">
        <w:rPr>
          <w:rFonts w:eastAsia="Times New Roman" w:cs="Times New Roman"/>
          <w:color w:val="000000"/>
          <w:szCs w:val="28"/>
        </w:rPr>
        <w:t xml:space="preserve">); возвратные местоимения; неопределенные местоимения, производные от </w:t>
      </w:r>
      <w:r w:rsidRPr="006A617B">
        <w:rPr>
          <w:rFonts w:eastAsia="Times New Roman" w:cs="Times New Roman"/>
          <w:color w:val="000000"/>
          <w:szCs w:val="28"/>
          <w:lang w:val="en-US"/>
        </w:rPr>
        <w:t>some</w:t>
      </w:r>
      <w:r w:rsidRPr="006A617B">
        <w:rPr>
          <w:rFonts w:eastAsia="Times New Roman" w:cs="Times New Roman"/>
          <w:color w:val="000000"/>
          <w:szCs w:val="28"/>
        </w:rPr>
        <w:t>/</w:t>
      </w:r>
      <w:r w:rsidRPr="006A617B">
        <w:rPr>
          <w:rFonts w:eastAsia="Times New Roman" w:cs="Times New Roman"/>
          <w:color w:val="000000"/>
          <w:szCs w:val="28"/>
          <w:lang w:val="en-US"/>
        </w:rPr>
        <w:t>any</w:t>
      </w:r>
      <w:r w:rsidRPr="006A617B">
        <w:rPr>
          <w:rFonts w:eastAsia="Times New Roman" w:cs="Times New Roman"/>
          <w:color w:val="000000"/>
          <w:szCs w:val="28"/>
        </w:rPr>
        <w:t xml:space="preserve"> (</w:t>
      </w:r>
      <w:r w:rsidRPr="006A617B">
        <w:rPr>
          <w:rFonts w:eastAsia="Times New Roman" w:cs="Times New Roman"/>
          <w:color w:val="000000"/>
          <w:szCs w:val="28"/>
          <w:lang w:val="en-US"/>
        </w:rPr>
        <w:t>some</w:t>
      </w:r>
      <w:r w:rsidRPr="006A617B">
        <w:rPr>
          <w:rFonts w:eastAsia="Times New Roman" w:cs="Times New Roman"/>
          <w:color w:val="000000"/>
          <w:szCs w:val="28"/>
        </w:rPr>
        <w:t xml:space="preserve">body, </w:t>
      </w:r>
      <w:r w:rsidRPr="006A617B">
        <w:rPr>
          <w:rFonts w:eastAsia="Times New Roman" w:cs="Times New Roman"/>
          <w:color w:val="000000"/>
          <w:szCs w:val="28"/>
          <w:lang w:val="en-US"/>
        </w:rPr>
        <w:t>anybody</w:t>
      </w:r>
      <w:r w:rsidRPr="006A617B">
        <w:rPr>
          <w:rFonts w:eastAsia="Times New Roman" w:cs="Times New Roman"/>
          <w:color w:val="000000"/>
          <w:szCs w:val="28"/>
        </w:rPr>
        <w:t xml:space="preserve">; </w:t>
      </w:r>
      <w:r w:rsidRPr="006A617B">
        <w:rPr>
          <w:rFonts w:eastAsia="Times New Roman" w:cs="Times New Roman"/>
          <w:color w:val="000000"/>
          <w:szCs w:val="28"/>
          <w:lang w:val="en-US"/>
        </w:rPr>
        <w:t>something</w:t>
      </w:r>
      <w:r w:rsidRPr="006A617B">
        <w:rPr>
          <w:rFonts w:eastAsia="Times New Roman" w:cs="Times New Roman"/>
          <w:color w:val="000000"/>
          <w:szCs w:val="28"/>
        </w:rPr>
        <w:t xml:space="preserve">, </w:t>
      </w:r>
      <w:r w:rsidRPr="006A617B">
        <w:rPr>
          <w:rFonts w:eastAsia="Times New Roman" w:cs="Times New Roman"/>
          <w:color w:val="000000"/>
          <w:szCs w:val="28"/>
          <w:lang w:val="en-US"/>
        </w:rPr>
        <w:t>anything</w:t>
      </w:r>
      <w:r w:rsidRPr="006A617B">
        <w:rPr>
          <w:rFonts w:eastAsia="Times New Roman" w:cs="Times New Roman"/>
          <w:color w:val="000000"/>
          <w:szCs w:val="28"/>
        </w:rPr>
        <w:t xml:space="preserve">, </w:t>
      </w:r>
      <w:r w:rsidRPr="006A617B">
        <w:rPr>
          <w:rFonts w:eastAsia="Times New Roman" w:cs="Times New Roman"/>
          <w:color w:val="000000"/>
          <w:szCs w:val="28"/>
          <w:lang w:val="en-US"/>
        </w:rPr>
        <w:t>etc</w:t>
      </w:r>
      <w:r w:rsidRPr="006A617B">
        <w:rPr>
          <w:rFonts w:eastAsia="Times New Roman" w:cs="Times New Roman"/>
          <w:color w:val="000000"/>
          <w:szCs w:val="28"/>
        </w:rPr>
        <w:t>.) в утвердительных и вопросительных предложениях; порядковые числительные (до 100); количественные числительные для обозначения больших чисел и года ( до 3000).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w:t>
      </w:r>
      <w:r w:rsidRPr="006A617B">
        <w:rPr>
          <w:rFonts w:eastAsia="Calibri" w:cs="Times New Roman"/>
          <w:color w:val="000000"/>
          <w:szCs w:val="28"/>
          <w:lang w:eastAsia="en-US"/>
        </w:rPr>
        <w:t>имен существительных при помощи суффиксов: -</w:t>
      </w:r>
      <w:r w:rsidRPr="006A617B">
        <w:rPr>
          <w:rFonts w:eastAsia="Calibri" w:cs="Times New Roman"/>
          <w:color w:val="000000"/>
          <w:szCs w:val="28"/>
          <w:lang w:val="de-DE" w:eastAsia="en-US"/>
        </w:rPr>
        <w:t>keit</w:t>
      </w:r>
      <w:r w:rsidRPr="006A617B">
        <w:rPr>
          <w:rFonts w:eastAsia="Calibri" w:cs="Times New Roman"/>
          <w:color w:val="000000"/>
          <w:szCs w:val="28"/>
          <w:lang w:eastAsia="en-US"/>
        </w:rPr>
        <w:t>, -</w:t>
      </w:r>
      <w:r w:rsidRPr="006A617B">
        <w:rPr>
          <w:rFonts w:eastAsia="Calibri" w:cs="Times New Roman"/>
          <w:color w:val="000000"/>
          <w:szCs w:val="28"/>
          <w:lang w:val="de-DE" w:eastAsia="en-US"/>
        </w:rPr>
        <w:t>heit</w:t>
      </w:r>
      <w:r w:rsidRPr="006A617B">
        <w:rPr>
          <w:rFonts w:eastAsia="Calibri" w:cs="Times New Roman"/>
          <w:color w:val="000000"/>
          <w:szCs w:val="28"/>
          <w:lang w:eastAsia="en-US"/>
        </w:rPr>
        <w:t>, -</w:t>
      </w:r>
      <w:r w:rsidRPr="006A617B">
        <w:rPr>
          <w:rFonts w:eastAsia="Calibri" w:cs="Times New Roman"/>
          <w:color w:val="000000"/>
          <w:szCs w:val="28"/>
          <w:lang w:val="de-DE" w:eastAsia="en-US"/>
        </w:rPr>
        <w:t>ung</w:t>
      </w:r>
      <w:r w:rsidRPr="006A617B">
        <w:rPr>
          <w:rFonts w:eastAsia="Calibri" w:cs="Times New Roman"/>
          <w:color w:val="000000"/>
          <w:szCs w:val="28"/>
          <w:lang w:eastAsia="en-US"/>
        </w:rPr>
        <w:t>; путем соединения глагола и существительного (</w:t>
      </w:r>
      <w:r w:rsidRPr="006A617B">
        <w:rPr>
          <w:rFonts w:eastAsia="Calibri" w:cs="Times New Roman"/>
          <w:color w:val="000000"/>
          <w:szCs w:val="28"/>
          <w:lang w:val="de-DE" w:eastAsia="en-US"/>
        </w:rPr>
        <w:t>der</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Schreibtisch</w:t>
      </w:r>
      <w:r w:rsidRPr="006A617B">
        <w:rPr>
          <w:rFonts w:eastAsia="Calibri" w:cs="Times New Roman"/>
          <w:color w:val="000000"/>
          <w:szCs w:val="28"/>
          <w:lang w:eastAsia="en-US"/>
        </w:rPr>
        <w:t>), конверсии (</w:t>
      </w:r>
      <w:r w:rsidRPr="006A617B">
        <w:rPr>
          <w:rFonts w:eastAsia="Calibri" w:cs="Times New Roman"/>
          <w:color w:val="000000"/>
          <w:szCs w:val="28"/>
          <w:lang w:val="de-DE" w:eastAsia="en-US"/>
        </w:rPr>
        <w:t>das</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Lesen</w:t>
      </w:r>
      <w:r w:rsidRPr="006A617B">
        <w:rPr>
          <w:rFonts w:eastAsia="Calibri" w:cs="Times New Roman"/>
          <w:color w:val="000000"/>
          <w:szCs w:val="28"/>
          <w:lang w:eastAsia="en-US"/>
        </w:rPr>
        <w:t xml:space="preserve">); имен прилагательных и наречий при помощи отрицательного префикса: </w:t>
      </w:r>
      <w:r w:rsidRPr="006A617B">
        <w:rPr>
          <w:rFonts w:eastAsia="Calibri" w:cs="Times New Roman"/>
          <w:color w:val="000000"/>
          <w:szCs w:val="28"/>
          <w:lang w:val="en-US" w:eastAsia="en-US"/>
        </w:rPr>
        <w:t>un</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понимать новые лексические единицы с опорой на языковую и контекстуальную догадки по контексту, по сходству с русским/родным </w:t>
      </w:r>
      <w:r w:rsidRPr="006A617B">
        <w:rPr>
          <w:rFonts w:eastAsia="Calibri" w:cs="Times New Roman"/>
          <w:color w:val="000000"/>
          <w:szCs w:val="28"/>
          <w:lang w:eastAsia="en-US"/>
        </w:rPr>
        <w:lastRenderedPageBreak/>
        <w:t>языком, по словообразовательным элементам в прослушанном/прочитанном тексте;</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предложения с инфинитивным оборотом </w:t>
      </w:r>
      <w:r w:rsidRPr="006A617B">
        <w:rPr>
          <w:rFonts w:eastAsia="Calibri" w:cs="Times New Roman"/>
          <w:color w:val="000000"/>
          <w:szCs w:val="28"/>
          <w:lang w:val="en-US" w:eastAsia="en-US"/>
        </w:rPr>
        <w:t>um</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zu</w:t>
      </w:r>
      <w:r w:rsidRPr="006A617B">
        <w:rPr>
          <w:rFonts w:eastAsia="Calibri" w:cs="Times New Roman"/>
          <w:color w:val="000000"/>
          <w:szCs w:val="28"/>
          <w:lang w:eastAsia="en-US"/>
        </w:rPr>
        <w:t xml:space="preserve">; глаголы в видовременных формах действительного залога в изъявительном наклонении в </w:t>
      </w:r>
      <w:r w:rsidRPr="006A617B">
        <w:rPr>
          <w:rFonts w:eastAsia="Calibri" w:cs="Times New Roman"/>
          <w:color w:val="000000"/>
          <w:szCs w:val="28"/>
          <w:lang w:val="en-US" w:eastAsia="en-US"/>
        </w:rPr>
        <w:t>Pr</w:t>
      </w:r>
      <w:r w:rsidRPr="006A617B">
        <w:rPr>
          <w:rFonts w:eastAsia="Calibri" w:cs="Times New Roman"/>
          <w:color w:val="000000"/>
          <w:szCs w:val="28"/>
          <w:lang w:eastAsia="en-US"/>
        </w:rPr>
        <w:t>ä</w:t>
      </w:r>
      <w:r w:rsidRPr="006A617B">
        <w:rPr>
          <w:rFonts w:eastAsia="Calibri" w:cs="Times New Roman"/>
          <w:color w:val="000000"/>
          <w:szCs w:val="28"/>
          <w:lang w:val="en-US" w:eastAsia="en-US"/>
        </w:rPr>
        <w:t>teritum</w:t>
      </w:r>
      <w:r w:rsidRPr="006A617B">
        <w:rPr>
          <w:rFonts w:eastAsia="Calibri" w:cs="Times New Roman"/>
          <w:color w:val="000000"/>
          <w:szCs w:val="28"/>
          <w:lang w:eastAsia="en-US"/>
        </w:rPr>
        <w:t xml:space="preserve">; глаголы с отделяемыми и неотделяемыми приставками; глаголы с возвратным местоимением </w:t>
      </w:r>
      <w:r w:rsidRPr="006A617B">
        <w:rPr>
          <w:rFonts w:eastAsia="Calibri" w:cs="Times New Roman"/>
          <w:color w:val="000000"/>
          <w:szCs w:val="28"/>
          <w:lang w:val="en-US" w:eastAsia="en-US"/>
        </w:rPr>
        <w:t>sich</w:t>
      </w:r>
      <w:r w:rsidRPr="006A617B">
        <w:rPr>
          <w:rFonts w:eastAsia="Calibri" w:cs="Times New Roman"/>
          <w:color w:val="000000"/>
          <w:szCs w:val="28"/>
          <w:lang w:eastAsia="en-US"/>
        </w:rPr>
        <w:t xml:space="preserve">; глаголы </w:t>
      </w:r>
      <w:r w:rsidRPr="006A617B">
        <w:rPr>
          <w:rFonts w:eastAsia="Calibri" w:cs="Times New Roman"/>
          <w:color w:val="000000"/>
          <w:szCs w:val="28"/>
          <w:lang w:val="de-DE" w:eastAsia="en-US"/>
        </w:rPr>
        <w:t>sitzen</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setzen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liegen</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legen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stehen</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stellen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h</w:t>
      </w:r>
      <w:r w:rsidRPr="006A617B">
        <w:rPr>
          <w:rFonts w:eastAsia="Calibri" w:cs="Times New Roman"/>
          <w:color w:val="000000"/>
          <w:szCs w:val="28"/>
          <w:lang w:eastAsia="en-US"/>
        </w:rPr>
        <w:t>ä</w:t>
      </w:r>
      <w:r w:rsidRPr="006A617B">
        <w:rPr>
          <w:rFonts w:eastAsia="Calibri" w:cs="Times New Roman"/>
          <w:color w:val="000000"/>
          <w:szCs w:val="28"/>
          <w:lang w:val="de-DE" w:eastAsia="en-US"/>
        </w:rPr>
        <w:t>ngen</w:t>
      </w:r>
      <w:r w:rsidRPr="006A617B">
        <w:rPr>
          <w:rFonts w:eastAsia="Calibri" w:cs="Times New Roman"/>
          <w:color w:val="000000"/>
          <w:szCs w:val="28"/>
          <w:lang w:eastAsia="en-US"/>
        </w:rPr>
        <w:t>; м</w:t>
      </w:r>
      <w:r w:rsidRPr="006A617B">
        <w:rPr>
          <w:rFonts w:eastAsia="Calibri" w:cs="Times New Roman"/>
          <w:color w:val="000000"/>
          <w:szCs w:val="28"/>
          <w:lang w:val="es-ES" w:eastAsia="en-US"/>
        </w:rPr>
        <w:t>одальны</w:t>
      </w:r>
      <w:r w:rsidRPr="006A617B">
        <w:rPr>
          <w:rFonts w:eastAsia="Calibri" w:cs="Times New Roman"/>
          <w:color w:val="000000"/>
          <w:szCs w:val="28"/>
          <w:lang w:eastAsia="en-US"/>
        </w:rPr>
        <w:t xml:space="preserve">й </w:t>
      </w:r>
      <w:r w:rsidRPr="006A617B">
        <w:rPr>
          <w:rFonts w:eastAsia="Calibri" w:cs="Times New Roman"/>
          <w:color w:val="000000"/>
          <w:szCs w:val="28"/>
          <w:lang w:val="es-ES" w:eastAsia="en-US"/>
        </w:rPr>
        <w:t xml:space="preserve">глагол </w:t>
      </w:r>
      <w:r w:rsidRPr="006A617B">
        <w:rPr>
          <w:rFonts w:eastAsia="Calibri" w:cs="Times New Roman"/>
          <w:color w:val="000000"/>
          <w:szCs w:val="28"/>
          <w:lang w:val="en-US" w:eastAsia="en-US"/>
        </w:rPr>
        <w:t>sollen</w:t>
      </w:r>
      <w:r w:rsidRPr="006A617B">
        <w:rPr>
          <w:rFonts w:eastAsia="Calibri" w:cs="Times New Roman"/>
          <w:color w:val="000000"/>
          <w:szCs w:val="28"/>
          <w:lang w:eastAsia="en-US"/>
        </w:rPr>
        <w:t xml:space="preserve"> в </w:t>
      </w:r>
      <w:r w:rsidRPr="006A617B">
        <w:rPr>
          <w:rFonts w:eastAsia="Calibri" w:cs="Times New Roman"/>
          <w:color w:val="000000"/>
          <w:szCs w:val="28"/>
          <w:lang w:val="de-DE" w:eastAsia="en-US"/>
        </w:rPr>
        <w:t>Pr</w:t>
      </w:r>
      <w:r w:rsidRPr="006A617B">
        <w:rPr>
          <w:rFonts w:eastAsia="Calibri" w:cs="Times New Roman"/>
          <w:color w:val="000000"/>
          <w:szCs w:val="28"/>
          <w:lang w:eastAsia="en-US"/>
        </w:rPr>
        <w:t>ä</w:t>
      </w:r>
      <w:r w:rsidRPr="006A617B">
        <w:rPr>
          <w:rFonts w:eastAsia="Calibri" w:cs="Times New Roman"/>
          <w:color w:val="000000"/>
          <w:szCs w:val="28"/>
          <w:lang w:val="de-DE" w:eastAsia="en-US"/>
        </w:rPr>
        <w:t>sens</w:t>
      </w:r>
      <w:r w:rsidRPr="006A617B">
        <w:rPr>
          <w:rFonts w:eastAsia="Calibri" w:cs="Times New Roman"/>
          <w:color w:val="000000"/>
          <w:szCs w:val="28"/>
          <w:lang w:eastAsia="en-US"/>
        </w:rPr>
        <w:t>; образование имен существительных во множественном числе; имена существительные в единственном и множественном числе в родительном падеже; неопределенные местоимения (</w:t>
      </w:r>
      <w:r w:rsidRPr="006A617B">
        <w:rPr>
          <w:rFonts w:eastAsia="Calibri" w:cs="Times New Roman"/>
          <w:color w:val="000000"/>
          <w:szCs w:val="28"/>
          <w:lang w:val="en-US" w:eastAsia="en-US"/>
        </w:rPr>
        <w:t>man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jemand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niemand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etwas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nichts</w:t>
      </w:r>
      <w:r w:rsidRPr="006A617B">
        <w:rPr>
          <w:rFonts w:eastAsia="Calibri" w:cs="Times New Roman"/>
          <w:color w:val="000000"/>
          <w:szCs w:val="28"/>
          <w:lang w:eastAsia="en-US"/>
        </w:rPr>
        <w:t xml:space="preserve">); личные местоимения в дательном и винительном падежах; вопросительное местоимение </w:t>
      </w:r>
      <w:r w:rsidRPr="006A617B">
        <w:rPr>
          <w:rFonts w:eastAsia="Calibri" w:cs="Times New Roman"/>
          <w:color w:val="000000"/>
          <w:szCs w:val="28"/>
          <w:lang w:val="de-DE" w:eastAsia="en-US"/>
        </w:rPr>
        <w:t>welch</w:t>
      </w:r>
      <w:r w:rsidRPr="006A617B">
        <w:rPr>
          <w:rFonts w:eastAsia="Calibri" w:cs="Times New Roman"/>
          <w:color w:val="000000"/>
          <w:szCs w:val="28"/>
          <w:lang w:eastAsia="en-US"/>
        </w:rPr>
        <w:t xml:space="preserve">-; количественные числительные для обозначения больших чисел и года (до 3000); предлоги времени, предлоги, требующие дательный падеж на вопрос </w:t>
      </w:r>
      <w:r w:rsidRPr="006A617B">
        <w:rPr>
          <w:rFonts w:eastAsia="Calibri" w:cs="Times New Roman"/>
          <w:color w:val="000000"/>
          <w:szCs w:val="28"/>
          <w:lang w:val="en-US" w:eastAsia="en-US"/>
        </w:rPr>
        <w:t>Wo</w:t>
      </w:r>
      <w:r w:rsidRPr="006A617B">
        <w:rPr>
          <w:rFonts w:eastAsia="Calibri" w:cs="Times New Roman"/>
          <w:color w:val="000000"/>
          <w:szCs w:val="28"/>
          <w:lang w:eastAsia="en-US"/>
        </w:rPr>
        <w:t xml:space="preserve">? и винительный на вопрос </w:t>
      </w:r>
      <w:r w:rsidRPr="006A617B">
        <w:rPr>
          <w:rFonts w:eastAsia="Calibri" w:cs="Times New Roman"/>
          <w:color w:val="000000"/>
          <w:szCs w:val="28"/>
          <w:lang w:val="de-DE" w:eastAsia="en-US"/>
        </w:rPr>
        <w:t>Wohin</w:t>
      </w:r>
      <w:r w:rsidRPr="006A617B">
        <w:rPr>
          <w:rFonts w:eastAsia="Calibri" w:cs="Times New Roman"/>
          <w:color w:val="000000"/>
          <w:szCs w:val="28"/>
          <w:lang w:eastAsia="en-US"/>
        </w:rPr>
        <w:t>?</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различные средства связи для обеспечения целостности высказывания (</w:t>
      </w:r>
      <w:r w:rsidRPr="006A617B">
        <w:rPr>
          <w:rFonts w:eastAsia="Times New Roman" w:cs="Times New Roman"/>
          <w:color w:val="000000"/>
          <w:szCs w:val="28"/>
          <w:lang w:val="en-US"/>
        </w:rPr>
        <w:t>et</w:t>
      </w:r>
      <w:r w:rsidRPr="006A617B">
        <w:rPr>
          <w:rFonts w:eastAsia="Times New Roman" w:cs="Times New Roman"/>
          <w:color w:val="000000"/>
          <w:szCs w:val="28"/>
        </w:rPr>
        <w:t xml:space="preserve">, </w:t>
      </w:r>
      <w:r w:rsidRPr="006A617B">
        <w:rPr>
          <w:rFonts w:eastAsia="Times New Roman" w:cs="Times New Roman"/>
          <w:color w:val="000000"/>
          <w:szCs w:val="28"/>
          <w:lang w:val="en-US"/>
        </w:rPr>
        <w:t>mais</w:t>
      </w:r>
      <w:r w:rsidRPr="006A617B">
        <w:rPr>
          <w:rFonts w:eastAsia="Times New Roman" w:cs="Times New Roman"/>
          <w:color w:val="000000"/>
          <w:szCs w:val="28"/>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аффиксации (образование: </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глаголов при помощи префиксов: </w:t>
      </w:r>
      <w:r w:rsidRPr="006A617B">
        <w:rPr>
          <w:rFonts w:eastAsia="Calibri" w:cs="Times New Roman"/>
          <w:color w:val="000000"/>
          <w:szCs w:val="28"/>
          <w:lang w:val="en-US" w:eastAsia="en-US"/>
        </w:rPr>
        <w:t>re</w:t>
      </w:r>
      <w:r w:rsidRPr="006A617B">
        <w:rPr>
          <w:rFonts w:eastAsia="Calibri" w:cs="Times New Roman"/>
          <w:color w:val="000000"/>
          <w:szCs w:val="28"/>
          <w:lang w:eastAsia="en-US"/>
        </w:rPr>
        <w:t>-/</w:t>
      </w:r>
      <w:r w:rsidRPr="006A617B">
        <w:rPr>
          <w:rFonts w:eastAsia="Calibri" w:cs="Times New Roman"/>
          <w:color w:val="000000"/>
          <w:szCs w:val="28"/>
          <w:lang w:val="en-US" w:eastAsia="en-US"/>
        </w:rPr>
        <w:t>r</w:t>
      </w:r>
      <w:r w:rsidRPr="006A617B">
        <w:rPr>
          <w:rFonts w:eastAsia="Calibri" w:cs="Times New Roman"/>
          <w:color w:val="000000"/>
          <w:szCs w:val="28"/>
          <w:lang w:eastAsia="en-US"/>
        </w:rPr>
        <w:t xml:space="preserve">é-, </w:t>
      </w:r>
      <w:r w:rsidRPr="006A617B">
        <w:rPr>
          <w:rFonts w:eastAsia="Calibri" w:cs="Times New Roman"/>
          <w:color w:val="000000"/>
          <w:szCs w:val="28"/>
          <w:lang w:val="en-US" w:eastAsia="en-US"/>
        </w:rPr>
        <w:t>r</w:t>
      </w:r>
      <w:r w:rsidRPr="006A617B">
        <w:rPr>
          <w:rFonts w:eastAsia="Calibri" w:cs="Times New Roman"/>
          <w:color w:val="000000"/>
          <w:szCs w:val="28"/>
          <w:lang w:eastAsia="en-US"/>
        </w:rPr>
        <w:t>-; имен существительных при помощи суффиксов: -</w:t>
      </w:r>
      <w:r w:rsidRPr="006A617B">
        <w:rPr>
          <w:rFonts w:eastAsia="Calibri" w:cs="Times New Roman"/>
          <w:color w:val="000000"/>
          <w:szCs w:val="28"/>
          <w:lang w:val="fr-FR" w:eastAsia="en-US"/>
        </w:rPr>
        <w:t>teur</w:t>
      </w:r>
      <w:r w:rsidRPr="006A617B">
        <w:rPr>
          <w:rFonts w:eastAsia="Calibri" w:cs="Times New Roman"/>
          <w:color w:val="000000"/>
          <w:szCs w:val="28"/>
          <w:lang w:eastAsia="en-US"/>
        </w:rPr>
        <w:t>/-</w:t>
      </w:r>
      <w:r w:rsidRPr="006A617B">
        <w:rPr>
          <w:rFonts w:eastAsia="Calibri" w:cs="Times New Roman"/>
          <w:color w:val="000000"/>
          <w:szCs w:val="28"/>
          <w:lang w:val="fr-FR" w:eastAsia="en-US"/>
        </w:rPr>
        <w:t>trice</w:t>
      </w:r>
      <w:r w:rsidRPr="006A617B">
        <w:rPr>
          <w:rFonts w:eastAsia="Calibri" w:cs="Times New Roman"/>
          <w:color w:val="000000"/>
          <w:szCs w:val="28"/>
          <w:lang w:eastAsia="en-US"/>
        </w:rPr>
        <w:t>, -</w:t>
      </w:r>
      <w:r w:rsidRPr="006A617B">
        <w:rPr>
          <w:rFonts w:eastAsia="Calibri" w:cs="Times New Roman"/>
          <w:color w:val="000000"/>
          <w:szCs w:val="28"/>
          <w:lang w:val="fr-FR" w:eastAsia="en-US"/>
        </w:rPr>
        <w:t>ain</w:t>
      </w:r>
      <w:r w:rsidRPr="006A617B">
        <w:rPr>
          <w:rFonts w:eastAsia="Calibri" w:cs="Times New Roman"/>
          <w:color w:val="000000"/>
          <w:szCs w:val="28"/>
          <w:lang w:eastAsia="en-US"/>
        </w:rPr>
        <w:t>/-</w:t>
      </w:r>
      <w:r w:rsidRPr="006A617B">
        <w:rPr>
          <w:rFonts w:eastAsia="Calibri" w:cs="Times New Roman"/>
          <w:color w:val="000000"/>
          <w:szCs w:val="28"/>
          <w:lang w:val="fr-FR" w:eastAsia="en-US"/>
        </w:rPr>
        <w:t>aine</w:t>
      </w:r>
      <w:r w:rsidRPr="006A617B">
        <w:rPr>
          <w:rFonts w:eastAsia="Calibri" w:cs="Times New Roman"/>
          <w:color w:val="000000"/>
          <w:szCs w:val="28"/>
          <w:lang w:eastAsia="en-US"/>
        </w:rPr>
        <w:t>, -</w:t>
      </w:r>
      <w:r w:rsidRPr="006A617B">
        <w:rPr>
          <w:rFonts w:eastAsia="Calibri" w:cs="Times New Roman"/>
          <w:color w:val="000000"/>
          <w:szCs w:val="28"/>
          <w:lang w:val="fr-FR" w:eastAsia="en-US"/>
        </w:rPr>
        <w:t>ette</w:t>
      </w:r>
      <w:r w:rsidRPr="006A617B">
        <w:rPr>
          <w:rFonts w:eastAsia="Calibri" w:cs="Times New Roman"/>
          <w:color w:val="000000"/>
          <w:szCs w:val="28"/>
          <w:lang w:eastAsia="en-US"/>
        </w:rPr>
        <w:t>, -</w:t>
      </w:r>
      <w:r w:rsidRPr="006A617B">
        <w:rPr>
          <w:rFonts w:eastAsia="Calibri" w:cs="Times New Roman"/>
          <w:color w:val="000000"/>
          <w:szCs w:val="28"/>
          <w:lang w:val="fr-FR" w:eastAsia="en-US"/>
        </w:rPr>
        <w:t>ique</w:t>
      </w:r>
      <w:r w:rsidRPr="006A617B">
        <w:rPr>
          <w:rFonts w:eastAsia="Calibri" w:cs="Times New Roman"/>
          <w:color w:val="000000"/>
          <w:szCs w:val="28"/>
          <w:lang w:eastAsia="en-US"/>
        </w:rPr>
        <w:t>, -</w:t>
      </w:r>
      <w:r w:rsidRPr="006A617B">
        <w:rPr>
          <w:rFonts w:eastAsia="Calibri" w:cs="Times New Roman"/>
          <w:color w:val="000000"/>
          <w:szCs w:val="28"/>
          <w:lang w:val="fr-FR" w:eastAsia="en-US"/>
        </w:rPr>
        <w:t>iste</w:t>
      </w:r>
      <w:r w:rsidRPr="006A617B">
        <w:rPr>
          <w:rFonts w:eastAsia="Calibri" w:cs="Times New Roman"/>
          <w:color w:val="000000"/>
          <w:szCs w:val="28"/>
          <w:lang w:eastAsia="en-US"/>
        </w:rPr>
        <w:t>, -</w:t>
      </w:r>
      <w:r w:rsidRPr="006A617B">
        <w:rPr>
          <w:rFonts w:eastAsia="Calibri" w:cs="Times New Roman"/>
          <w:color w:val="000000"/>
          <w:szCs w:val="28"/>
          <w:lang w:val="fr-FR" w:eastAsia="en-US"/>
        </w:rPr>
        <w:t>isme</w:t>
      </w:r>
      <w:r w:rsidRPr="006A617B">
        <w:rPr>
          <w:rFonts w:eastAsia="Calibri" w:cs="Times New Roman"/>
          <w:color w:val="000000"/>
          <w:szCs w:val="28"/>
          <w:lang w:eastAsia="en-US"/>
        </w:rPr>
        <w:t>, -</w:t>
      </w:r>
      <w:r w:rsidRPr="006A617B">
        <w:rPr>
          <w:rFonts w:eastAsia="Calibri" w:cs="Times New Roman"/>
          <w:color w:val="000000"/>
          <w:szCs w:val="28"/>
          <w:lang w:val="fr-FR" w:eastAsia="en-US"/>
        </w:rPr>
        <w:t>tion</w:t>
      </w:r>
      <w:r w:rsidRPr="006A617B">
        <w:rPr>
          <w:rFonts w:eastAsia="Calibri" w:cs="Times New Roman"/>
          <w:color w:val="000000"/>
          <w:szCs w:val="28"/>
          <w:lang w:eastAsia="en-US"/>
        </w:rPr>
        <w:t>/-</w:t>
      </w:r>
      <w:r w:rsidRPr="006A617B">
        <w:rPr>
          <w:rFonts w:eastAsia="Calibri" w:cs="Times New Roman"/>
          <w:color w:val="000000"/>
          <w:szCs w:val="28"/>
          <w:lang w:val="fr-FR" w:eastAsia="en-US"/>
        </w:rPr>
        <w:t>sion</w:t>
      </w:r>
      <w:r w:rsidRPr="006A617B">
        <w:rPr>
          <w:rFonts w:eastAsia="Calibri" w:cs="Times New Roman"/>
          <w:color w:val="000000"/>
          <w:szCs w:val="28"/>
          <w:lang w:eastAsia="en-US"/>
        </w:rPr>
        <w:t>, -</w:t>
      </w:r>
      <w:r w:rsidRPr="006A617B">
        <w:rPr>
          <w:rFonts w:eastAsia="Calibri" w:cs="Times New Roman"/>
          <w:color w:val="000000"/>
          <w:szCs w:val="28"/>
          <w:lang w:val="fr-FR" w:eastAsia="en-US"/>
        </w:rPr>
        <w:t>ture</w:t>
      </w:r>
      <w:r w:rsidRPr="006A617B">
        <w:rPr>
          <w:rFonts w:eastAsia="Calibri" w:cs="Times New Roman"/>
          <w:color w:val="000000"/>
          <w:szCs w:val="28"/>
          <w:lang w:eastAsia="en-US"/>
        </w:rPr>
        <w:t>; имен прилагательных при помощи суффиксов: -</w:t>
      </w:r>
      <w:r w:rsidRPr="006A617B">
        <w:rPr>
          <w:rFonts w:eastAsia="Calibri" w:cs="Times New Roman"/>
          <w:color w:val="000000"/>
          <w:szCs w:val="28"/>
          <w:lang w:val="fr-FR" w:eastAsia="en-US"/>
        </w:rPr>
        <w:t>ain</w:t>
      </w:r>
      <w:r w:rsidRPr="006A617B">
        <w:rPr>
          <w:rFonts w:eastAsia="Calibri" w:cs="Times New Roman"/>
          <w:color w:val="000000"/>
          <w:szCs w:val="28"/>
          <w:lang w:eastAsia="en-US"/>
        </w:rPr>
        <w:t>/-</w:t>
      </w:r>
      <w:r w:rsidRPr="006A617B">
        <w:rPr>
          <w:rFonts w:eastAsia="Calibri" w:cs="Times New Roman"/>
          <w:color w:val="000000"/>
          <w:szCs w:val="28"/>
          <w:lang w:val="fr-FR" w:eastAsia="en-US"/>
        </w:rPr>
        <w:t>aine</w:t>
      </w:r>
      <w:r w:rsidRPr="006A617B">
        <w:rPr>
          <w:rFonts w:eastAsia="Calibri" w:cs="Times New Roman"/>
          <w:color w:val="000000"/>
          <w:szCs w:val="28"/>
          <w:lang w:eastAsia="en-US"/>
        </w:rPr>
        <w:t>, -</w:t>
      </w:r>
      <w:r w:rsidRPr="006A617B">
        <w:rPr>
          <w:rFonts w:eastAsia="Calibri" w:cs="Times New Roman"/>
          <w:color w:val="000000"/>
          <w:szCs w:val="28"/>
          <w:lang w:val="fr-FR" w:eastAsia="en-US"/>
        </w:rPr>
        <w:t>ique</w:t>
      </w:r>
      <w:r w:rsidRPr="006A617B">
        <w:rPr>
          <w:rFonts w:eastAsia="Calibri" w:cs="Times New Roman"/>
          <w:color w:val="000000"/>
          <w:szCs w:val="28"/>
          <w:lang w:eastAsia="en-US"/>
        </w:rPr>
        <w:t>, -</w:t>
      </w:r>
      <w:r w:rsidRPr="006A617B">
        <w:rPr>
          <w:rFonts w:eastAsia="Calibri" w:cs="Times New Roman"/>
          <w:color w:val="000000"/>
          <w:szCs w:val="28"/>
          <w:lang w:val="fr-FR" w:eastAsia="en-US"/>
        </w:rPr>
        <w:t>ant</w:t>
      </w:r>
      <w:r w:rsidRPr="006A617B">
        <w:rPr>
          <w:rFonts w:eastAsia="Calibri" w:cs="Times New Roman"/>
          <w:color w:val="000000"/>
          <w:szCs w:val="28"/>
          <w:lang w:eastAsia="en-US"/>
        </w:rPr>
        <w:t>, -</w:t>
      </w:r>
      <w:r w:rsidRPr="006A617B">
        <w:rPr>
          <w:rFonts w:eastAsia="Calibri" w:cs="Times New Roman"/>
          <w:color w:val="000000"/>
          <w:szCs w:val="28"/>
          <w:lang w:val="fr-FR" w:eastAsia="en-US"/>
        </w:rPr>
        <w:t>aire</w:t>
      </w:r>
      <w:r w:rsidRPr="006A617B">
        <w:rPr>
          <w:rFonts w:eastAsia="Calibri" w:cs="Times New Roman"/>
          <w:color w:val="000000"/>
          <w:szCs w:val="28"/>
          <w:lang w:eastAsia="en-US"/>
        </w:rPr>
        <w:t>; -</w:t>
      </w:r>
      <w:r w:rsidRPr="006A617B">
        <w:rPr>
          <w:rFonts w:eastAsia="Calibri" w:cs="Times New Roman"/>
          <w:color w:val="000000"/>
          <w:szCs w:val="28"/>
          <w:lang w:val="fr-FR" w:eastAsia="en-US"/>
        </w:rPr>
        <w:t>ible</w:t>
      </w:r>
      <w:r w:rsidRPr="006A617B">
        <w:rPr>
          <w:rFonts w:eastAsia="Calibri" w:cs="Times New Roman"/>
          <w:color w:val="000000"/>
          <w:szCs w:val="28"/>
          <w:lang w:eastAsia="en-US"/>
        </w:rPr>
        <w:t>, -</w:t>
      </w:r>
      <w:r w:rsidRPr="006A617B">
        <w:rPr>
          <w:rFonts w:eastAsia="Calibri" w:cs="Times New Roman"/>
          <w:color w:val="000000"/>
          <w:szCs w:val="28"/>
          <w:lang w:val="fr-FR" w:eastAsia="en-US"/>
        </w:rPr>
        <w:t>able</w:t>
      </w:r>
      <w:r w:rsidRPr="006A617B">
        <w:rPr>
          <w:rFonts w:eastAsia="Calibri" w:cs="Times New Roman"/>
          <w:color w:val="000000"/>
          <w:szCs w:val="28"/>
          <w:lang w:eastAsia="en-US"/>
        </w:rPr>
        <w:t>; наречий при помощи суффикса: -</w:t>
      </w:r>
      <w:r w:rsidRPr="006A617B">
        <w:rPr>
          <w:rFonts w:eastAsia="Calibri" w:cs="Times New Roman"/>
          <w:color w:val="000000"/>
          <w:szCs w:val="28"/>
          <w:lang w:val="en-US" w:eastAsia="en-US"/>
        </w:rPr>
        <w:t>ment</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w:t>
      </w:r>
      <w:r w:rsidRPr="006A617B">
        <w:rPr>
          <w:rFonts w:eastAsia="Times New Roman" w:cs="Times New Roman"/>
          <w:b/>
          <w:color w:val="000000"/>
          <w:szCs w:val="28"/>
        </w:rPr>
        <w:t xml:space="preserve"> </w:t>
      </w:r>
      <w:r w:rsidRPr="006A617B">
        <w:rPr>
          <w:rFonts w:eastAsia="Times New Roman" w:cs="Times New Roman"/>
          <w:color w:val="000000"/>
          <w:szCs w:val="28"/>
        </w:rPr>
        <w:t xml:space="preserve">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сложносочиненные предложения с союзами </w:t>
      </w:r>
      <w:r w:rsidRPr="006A617B">
        <w:rPr>
          <w:rFonts w:eastAsia="Times New Roman" w:cs="Times New Roman"/>
          <w:color w:val="000000"/>
          <w:szCs w:val="28"/>
          <w:lang w:val="en-US"/>
        </w:rPr>
        <w:t>et</w:t>
      </w:r>
      <w:r w:rsidRPr="006A617B">
        <w:rPr>
          <w:rFonts w:eastAsia="Times New Roman" w:cs="Times New Roman"/>
          <w:color w:val="000000"/>
          <w:szCs w:val="28"/>
        </w:rPr>
        <w:t xml:space="preserve">, </w:t>
      </w:r>
      <w:r w:rsidRPr="006A617B">
        <w:rPr>
          <w:rFonts w:eastAsia="Times New Roman" w:cs="Times New Roman"/>
          <w:color w:val="000000"/>
          <w:szCs w:val="28"/>
          <w:lang w:val="en-US"/>
        </w:rPr>
        <w:t>mais</w:t>
      </w:r>
      <w:r w:rsidRPr="006A617B">
        <w:rPr>
          <w:rFonts w:eastAsia="Times New Roman" w:cs="Times New Roman"/>
          <w:color w:val="000000"/>
          <w:szCs w:val="28"/>
        </w:rPr>
        <w:t xml:space="preserve">; сложноподчиненные предложения с союзами </w:t>
      </w:r>
      <w:r w:rsidRPr="006A617B">
        <w:rPr>
          <w:rFonts w:eastAsia="Times New Roman" w:cs="Times New Roman"/>
          <w:color w:val="000000"/>
          <w:szCs w:val="28"/>
          <w:lang w:val="en-US"/>
        </w:rPr>
        <w:t>que</w:t>
      </w:r>
      <w:r w:rsidRPr="006A617B">
        <w:rPr>
          <w:rFonts w:eastAsia="Times New Roman" w:cs="Times New Roman"/>
          <w:color w:val="000000"/>
          <w:szCs w:val="28"/>
        </w:rPr>
        <w:t xml:space="preserve">, </w:t>
      </w:r>
      <w:r w:rsidRPr="006A617B">
        <w:rPr>
          <w:rFonts w:eastAsia="Times New Roman" w:cs="Times New Roman"/>
          <w:color w:val="000000"/>
          <w:szCs w:val="28"/>
          <w:lang w:val="en-US"/>
        </w:rPr>
        <w:t>quand</w:t>
      </w:r>
      <w:r w:rsidRPr="006A617B">
        <w:rPr>
          <w:rFonts w:eastAsia="Times New Roman" w:cs="Times New Roman"/>
          <w:color w:val="000000"/>
          <w:szCs w:val="28"/>
        </w:rPr>
        <w:t xml:space="preserve">; управление основных глаголов с предлогами à и </w:t>
      </w:r>
      <w:r w:rsidRPr="006A617B">
        <w:rPr>
          <w:rFonts w:eastAsia="Times New Roman" w:cs="Times New Roman"/>
          <w:color w:val="000000"/>
          <w:szCs w:val="28"/>
          <w:lang w:val="en-US"/>
        </w:rPr>
        <w:t>de</w:t>
      </w:r>
      <w:r w:rsidRPr="006A617B">
        <w:rPr>
          <w:rFonts w:eastAsia="Times New Roman" w:cs="Times New Roman"/>
          <w:color w:val="000000"/>
          <w:szCs w:val="28"/>
        </w:rPr>
        <w:t>; повелительное наклонение (impératif) регулярных глаголов в утвердительной и отрицательной формах, в т.ч. с местоимениями; глаголы в будущем простом времени (</w:t>
      </w:r>
      <w:r w:rsidRPr="006A617B">
        <w:rPr>
          <w:rFonts w:eastAsia="Times New Roman" w:cs="Times New Roman"/>
          <w:color w:val="000000"/>
          <w:szCs w:val="28"/>
          <w:lang w:val="en-US"/>
        </w:rPr>
        <w:t>futur</w:t>
      </w:r>
      <w:r w:rsidRPr="006A617B">
        <w:rPr>
          <w:rFonts w:eastAsia="Times New Roman" w:cs="Times New Roman"/>
          <w:color w:val="000000"/>
          <w:szCs w:val="28"/>
        </w:rPr>
        <w:t xml:space="preserve"> </w:t>
      </w:r>
      <w:r w:rsidRPr="006A617B">
        <w:rPr>
          <w:rFonts w:eastAsia="Times New Roman" w:cs="Times New Roman"/>
          <w:color w:val="000000"/>
          <w:szCs w:val="28"/>
          <w:lang w:val="en-US"/>
        </w:rPr>
        <w:t>simple</w:t>
      </w:r>
      <w:r w:rsidRPr="006A617B">
        <w:rPr>
          <w:rFonts w:eastAsia="Times New Roman" w:cs="Times New Roman"/>
          <w:color w:val="000000"/>
          <w:szCs w:val="28"/>
        </w:rPr>
        <w:t>); глаголы в пассивном залоге в настоящем времени изъявительного наклонения (pré</w:t>
      </w:r>
      <w:r w:rsidRPr="006A617B">
        <w:rPr>
          <w:rFonts w:eastAsia="Times New Roman" w:cs="Times New Roman"/>
          <w:color w:val="000000"/>
          <w:szCs w:val="28"/>
          <w:lang w:val="en-US"/>
        </w:rPr>
        <w:t>s</w:t>
      </w:r>
      <w:r w:rsidRPr="006A617B">
        <w:rPr>
          <w:rFonts w:eastAsia="Times New Roman" w:cs="Times New Roman"/>
          <w:color w:val="000000"/>
          <w:szCs w:val="28"/>
        </w:rPr>
        <w:t>ent de l’</w:t>
      </w:r>
      <w:r w:rsidRPr="006A617B">
        <w:rPr>
          <w:rFonts w:eastAsia="Times New Roman" w:cs="Times New Roman"/>
          <w:color w:val="000000"/>
          <w:szCs w:val="28"/>
          <w:lang w:val="en-US"/>
        </w:rPr>
        <w:t>I</w:t>
      </w:r>
      <w:r w:rsidRPr="006A617B">
        <w:rPr>
          <w:rFonts w:eastAsia="Times New Roman" w:cs="Times New Roman"/>
          <w:color w:val="000000"/>
          <w:szCs w:val="28"/>
        </w:rPr>
        <w:t>ndicatif); особые формы существительных женского рода и множественного числа (</w:t>
      </w:r>
      <w:r w:rsidRPr="006A617B">
        <w:rPr>
          <w:rFonts w:eastAsia="Times New Roman" w:cs="Times New Roman"/>
          <w:color w:val="000000"/>
          <w:szCs w:val="28"/>
          <w:lang w:val="en-US"/>
        </w:rPr>
        <w:t>animal</w:t>
      </w:r>
      <w:r w:rsidRPr="006A617B">
        <w:rPr>
          <w:rFonts w:eastAsia="Times New Roman" w:cs="Times New Roman"/>
          <w:color w:val="000000"/>
          <w:szCs w:val="28"/>
        </w:rPr>
        <w:t xml:space="preserve"> – </w:t>
      </w:r>
      <w:r w:rsidRPr="006A617B">
        <w:rPr>
          <w:rFonts w:eastAsia="Times New Roman" w:cs="Times New Roman"/>
          <w:color w:val="000000"/>
          <w:szCs w:val="28"/>
          <w:lang w:val="en-US"/>
        </w:rPr>
        <w:t>anim</w:t>
      </w:r>
      <w:r w:rsidRPr="006A617B">
        <w:rPr>
          <w:rFonts w:eastAsia="Times New Roman" w:cs="Times New Roman"/>
          <w:color w:val="000000"/>
          <w:szCs w:val="28"/>
        </w:rPr>
        <w:t>aux); особые формы прилагательных женского рода и множественного числа (</w:t>
      </w:r>
      <w:r w:rsidRPr="006A617B">
        <w:rPr>
          <w:rFonts w:eastAsia="Times New Roman" w:cs="Times New Roman"/>
          <w:color w:val="000000"/>
          <w:szCs w:val="28"/>
          <w:lang w:val="fr-FR"/>
        </w:rPr>
        <w:t>beau</w:t>
      </w:r>
      <w:r w:rsidRPr="006A617B">
        <w:rPr>
          <w:rFonts w:eastAsia="Times New Roman" w:cs="Times New Roman"/>
          <w:color w:val="000000"/>
          <w:szCs w:val="28"/>
        </w:rPr>
        <w:t xml:space="preserve"> – </w:t>
      </w:r>
      <w:r w:rsidRPr="006A617B">
        <w:rPr>
          <w:rFonts w:eastAsia="Times New Roman" w:cs="Times New Roman"/>
          <w:color w:val="000000"/>
          <w:szCs w:val="28"/>
          <w:lang w:val="fr-FR"/>
        </w:rPr>
        <w:t>belle</w:t>
      </w:r>
      <w:r w:rsidRPr="006A617B">
        <w:rPr>
          <w:rFonts w:eastAsia="Times New Roman" w:cs="Times New Roman"/>
          <w:color w:val="000000"/>
          <w:szCs w:val="28"/>
        </w:rPr>
        <w:t xml:space="preserve">, </w:t>
      </w:r>
      <w:r w:rsidRPr="006A617B">
        <w:rPr>
          <w:rFonts w:eastAsia="Times New Roman" w:cs="Times New Roman"/>
          <w:color w:val="000000"/>
          <w:szCs w:val="28"/>
          <w:lang w:val="fr-FR"/>
        </w:rPr>
        <w:t>long</w:t>
      </w:r>
      <w:r w:rsidRPr="006A617B">
        <w:rPr>
          <w:rFonts w:eastAsia="Times New Roman" w:cs="Times New Roman"/>
          <w:color w:val="000000"/>
          <w:szCs w:val="28"/>
        </w:rPr>
        <w:t xml:space="preserve"> – </w:t>
      </w:r>
      <w:r w:rsidRPr="006A617B">
        <w:rPr>
          <w:rFonts w:eastAsia="Times New Roman" w:cs="Times New Roman"/>
          <w:color w:val="000000"/>
          <w:szCs w:val="28"/>
          <w:lang w:val="fr-FR"/>
        </w:rPr>
        <w:t>longue</w:t>
      </w:r>
      <w:r w:rsidRPr="006A617B">
        <w:rPr>
          <w:rFonts w:eastAsia="Times New Roman" w:cs="Times New Roman"/>
          <w:color w:val="000000"/>
          <w:szCs w:val="28"/>
        </w:rPr>
        <w:t xml:space="preserve">, </w:t>
      </w:r>
      <w:r w:rsidRPr="006A617B">
        <w:rPr>
          <w:rFonts w:eastAsia="Times New Roman" w:cs="Times New Roman"/>
          <w:color w:val="000000"/>
          <w:szCs w:val="28"/>
          <w:lang w:val="en-US"/>
        </w:rPr>
        <w:t>national</w:t>
      </w:r>
      <w:r w:rsidRPr="006A617B">
        <w:rPr>
          <w:rFonts w:eastAsia="Times New Roman" w:cs="Times New Roman"/>
          <w:color w:val="000000"/>
          <w:szCs w:val="28"/>
        </w:rPr>
        <w:t xml:space="preserve"> - </w:t>
      </w:r>
      <w:r w:rsidRPr="006A617B">
        <w:rPr>
          <w:rFonts w:eastAsia="Times New Roman" w:cs="Times New Roman"/>
          <w:color w:val="000000"/>
          <w:szCs w:val="28"/>
          <w:lang w:val="en-US"/>
        </w:rPr>
        <w:t>nationaux</w:t>
      </w:r>
      <w:r w:rsidRPr="006A617B">
        <w:rPr>
          <w:rFonts w:eastAsia="Times New Roman" w:cs="Times New Roman"/>
          <w:color w:val="000000"/>
          <w:szCs w:val="28"/>
        </w:rPr>
        <w:t xml:space="preserve">); степени сравнения прилагательных и наречий; образование </w:t>
      </w:r>
      <w:r w:rsidRPr="006A617B">
        <w:rPr>
          <w:rFonts w:eastAsia="Times New Roman" w:cs="Times New Roman"/>
          <w:color w:val="000000"/>
          <w:szCs w:val="28"/>
        </w:rPr>
        <w:lastRenderedPageBreak/>
        <w:t xml:space="preserve">наречий на –ment; местоимения и наречия en и y; вопросительное местоимение </w:t>
      </w:r>
      <w:r w:rsidRPr="006A617B">
        <w:rPr>
          <w:rFonts w:eastAsia="Times New Roman" w:cs="Times New Roman"/>
          <w:color w:val="000000"/>
          <w:szCs w:val="28"/>
          <w:lang w:val="en-US"/>
        </w:rPr>
        <w:t>quoi</w:t>
      </w:r>
      <w:r w:rsidRPr="006A617B">
        <w:rPr>
          <w:rFonts w:eastAsia="Times New Roman" w:cs="Times New Roman"/>
          <w:color w:val="000000"/>
          <w:szCs w:val="28"/>
        </w:rPr>
        <w:t xml:space="preserve">; вопросительное прилагательное </w:t>
      </w:r>
      <w:r w:rsidRPr="006A617B">
        <w:rPr>
          <w:rFonts w:eastAsia="Times New Roman" w:cs="Times New Roman"/>
          <w:color w:val="000000"/>
          <w:szCs w:val="28"/>
          <w:lang w:val="en-US"/>
        </w:rPr>
        <w:t>quel</w:t>
      </w:r>
      <w:r w:rsidRPr="006A617B">
        <w:rPr>
          <w:rFonts w:eastAsia="Times New Roman" w:cs="Times New Roman"/>
          <w:color w:val="000000"/>
          <w:szCs w:val="28"/>
        </w:rPr>
        <w:t>; количественные числительные для обозначения больших чисел и года до 3000, порядковые числительные до 100.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различные средства связи для обеспечения целостности высказывания (</w:t>
      </w:r>
      <w:r w:rsidRPr="006A617B">
        <w:rPr>
          <w:rFonts w:eastAsia="Times New Roman" w:cs="Times New Roman"/>
          <w:color w:val="000000"/>
          <w:szCs w:val="28"/>
          <w:lang w:val="es-ES"/>
        </w:rPr>
        <w:t>bueno</w:t>
      </w:r>
      <w:r w:rsidRPr="006A617B">
        <w:rPr>
          <w:rFonts w:eastAsia="Times New Roman" w:cs="Times New Roman"/>
          <w:color w:val="000000"/>
          <w:szCs w:val="28"/>
        </w:rPr>
        <w:t xml:space="preserve">, </w:t>
      </w:r>
      <w:r w:rsidRPr="006A617B">
        <w:rPr>
          <w:rFonts w:eastAsia="Times New Roman" w:cs="Times New Roman"/>
          <w:color w:val="000000"/>
          <w:szCs w:val="28"/>
          <w:lang w:val="es-ES"/>
        </w:rPr>
        <w:t>ya</w:t>
      </w:r>
      <w:r w:rsidRPr="006A617B">
        <w:rPr>
          <w:rFonts w:eastAsia="Times New Roman" w:cs="Times New Roman"/>
          <w:color w:val="000000"/>
          <w:szCs w:val="28"/>
        </w:rPr>
        <w:t xml:space="preserve">, </w:t>
      </w:r>
      <w:r w:rsidRPr="006A617B">
        <w:rPr>
          <w:rFonts w:eastAsia="Times New Roman" w:cs="Times New Roman"/>
          <w:color w:val="000000"/>
          <w:szCs w:val="28"/>
          <w:lang w:val="es-ES"/>
        </w:rPr>
        <w:t>por</w:t>
      </w:r>
      <w:r w:rsidRPr="006A617B">
        <w:rPr>
          <w:rFonts w:eastAsia="Times New Roman" w:cs="Times New Roman"/>
          <w:color w:val="000000"/>
          <w:szCs w:val="28"/>
        </w:rPr>
        <w:t xml:space="preserve"> </w:t>
      </w:r>
      <w:r w:rsidRPr="006A617B">
        <w:rPr>
          <w:rFonts w:eastAsia="Times New Roman" w:cs="Times New Roman"/>
          <w:color w:val="000000"/>
          <w:szCs w:val="28"/>
          <w:lang w:val="es-ES"/>
        </w:rPr>
        <w:t>eso</w:t>
      </w:r>
      <w:r w:rsidRPr="006A617B">
        <w:rPr>
          <w:rFonts w:eastAsia="Times New Roman" w:cs="Times New Roman"/>
          <w:color w:val="000000"/>
          <w:szCs w:val="28"/>
        </w:rPr>
        <w:t xml:space="preserve">, </w:t>
      </w:r>
      <w:r w:rsidRPr="006A617B">
        <w:rPr>
          <w:rFonts w:eastAsia="Times New Roman" w:cs="Times New Roman"/>
          <w:color w:val="000000"/>
          <w:szCs w:val="28"/>
          <w:lang w:val="es-ES"/>
        </w:rPr>
        <w:t>pues</w:t>
      </w:r>
      <w:r w:rsidRPr="006A617B">
        <w:rPr>
          <w:rFonts w:eastAsia="Times New Roman" w:cs="Times New Roman"/>
          <w:color w:val="000000"/>
          <w:szCs w:val="28"/>
        </w:rPr>
        <w:t xml:space="preserve">, </w:t>
      </w:r>
      <w:r w:rsidRPr="006A617B">
        <w:rPr>
          <w:rFonts w:eastAsia="Times New Roman" w:cs="Times New Roman"/>
          <w:color w:val="000000"/>
          <w:szCs w:val="28"/>
          <w:lang w:val="es-ES"/>
        </w:rPr>
        <w:t>luego</w:t>
      </w:r>
      <w:r w:rsidRPr="006A617B">
        <w:rPr>
          <w:rFonts w:eastAsia="Times New Roman" w:cs="Times New Roman"/>
          <w:color w:val="000000"/>
          <w:szCs w:val="28"/>
        </w:rPr>
        <w:t xml:space="preserve">, </w:t>
      </w:r>
      <w:r w:rsidRPr="006A617B">
        <w:rPr>
          <w:rFonts w:eastAsia="Times New Roman" w:cs="Times New Roman"/>
          <w:color w:val="000000"/>
          <w:szCs w:val="28"/>
          <w:lang w:val="es-ES"/>
        </w:rPr>
        <w:t>adem</w:t>
      </w:r>
      <w:r w:rsidRPr="006A617B">
        <w:rPr>
          <w:rFonts w:eastAsia="Times New Roman" w:cs="Times New Roman"/>
          <w:color w:val="000000"/>
          <w:szCs w:val="28"/>
        </w:rPr>
        <w:t>á</w:t>
      </w:r>
      <w:r w:rsidRPr="006A617B">
        <w:rPr>
          <w:rFonts w:eastAsia="Times New Roman" w:cs="Times New Roman"/>
          <w:color w:val="000000"/>
          <w:szCs w:val="28"/>
          <w:lang w:val="es-ES"/>
        </w:rPr>
        <w:t>s</w:t>
      </w:r>
      <w:r w:rsidRPr="006A617B">
        <w:rPr>
          <w:rFonts w:eastAsia="Times New Roman" w:cs="Times New Roman"/>
          <w:color w:val="000000"/>
          <w:szCs w:val="28"/>
        </w:rPr>
        <w:t xml:space="preserve">, </w:t>
      </w:r>
      <w:r w:rsidRPr="006A617B">
        <w:rPr>
          <w:rFonts w:eastAsia="Times New Roman" w:cs="Times New Roman"/>
          <w:color w:val="000000"/>
          <w:szCs w:val="28"/>
          <w:lang w:val="es-ES"/>
        </w:rPr>
        <w:t>claro</w:t>
      </w:r>
      <w:r w:rsidRPr="006A617B">
        <w:rPr>
          <w:rFonts w:eastAsia="Times New Roman" w:cs="Times New Roman"/>
          <w:color w:val="000000"/>
          <w:szCs w:val="28"/>
        </w:rPr>
        <w:t xml:space="preserve">, </w:t>
      </w:r>
      <w:r w:rsidRPr="006A617B">
        <w:rPr>
          <w:rFonts w:eastAsia="Times New Roman" w:cs="Times New Roman"/>
          <w:color w:val="000000"/>
          <w:szCs w:val="28"/>
          <w:lang w:val="es-ES"/>
        </w:rPr>
        <w:t>desde</w:t>
      </w:r>
      <w:r w:rsidRPr="006A617B">
        <w:rPr>
          <w:rFonts w:eastAsia="Times New Roman" w:cs="Times New Roman"/>
          <w:color w:val="000000"/>
          <w:szCs w:val="28"/>
        </w:rPr>
        <w:t xml:space="preserve"> </w:t>
      </w:r>
      <w:r w:rsidRPr="006A617B">
        <w:rPr>
          <w:rFonts w:eastAsia="Times New Roman" w:cs="Times New Roman"/>
          <w:color w:val="000000"/>
          <w:szCs w:val="28"/>
          <w:lang w:val="es-ES"/>
        </w:rPr>
        <w:t>luego</w:t>
      </w:r>
      <w:r w:rsidRPr="006A617B">
        <w:rPr>
          <w:rFonts w:eastAsia="Times New Roman" w:cs="Times New Roman"/>
          <w:color w:val="000000"/>
          <w:szCs w:val="28"/>
        </w:rPr>
        <w:t xml:space="preserve">, </w:t>
      </w:r>
      <w:r w:rsidRPr="006A617B">
        <w:rPr>
          <w:rFonts w:eastAsia="Times New Roman" w:cs="Times New Roman"/>
          <w:color w:val="000000"/>
          <w:szCs w:val="28"/>
          <w:lang w:val="es-ES"/>
        </w:rPr>
        <w:t>seg</w:t>
      </w:r>
      <w:r w:rsidRPr="006A617B">
        <w:rPr>
          <w:rFonts w:eastAsia="Times New Roman" w:cs="Times New Roman"/>
          <w:color w:val="000000"/>
          <w:szCs w:val="28"/>
        </w:rPr>
        <w:t>ú</w:t>
      </w:r>
      <w:r w:rsidRPr="006A617B">
        <w:rPr>
          <w:rFonts w:eastAsia="Times New Roman" w:cs="Times New Roman"/>
          <w:color w:val="000000"/>
          <w:szCs w:val="28"/>
          <w:lang w:val="es-ES"/>
        </w:rPr>
        <w:t>n</w:t>
      </w:r>
      <w:r w:rsidRPr="006A617B">
        <w:rPr>
          <w:rFonts w:eastAsia="Times New Roman" w:cs="Times New Roman"/>
          <w:color w:val="000000"/>
          <w:szCs w:val="28"/>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1) аффиксации (образование </w:t>
      </w:r>
      <w:r w:rsidRPr="006A617B">
        <w:rPr>
          <w:rFonts w:eastAsia="Calibri" w:cs="Times New Roman"/>
          <w:color w:val="000000"/>
          <w:szCs w:val="28"/>
          <w:lang w:eastAsia="en-US"/>
        </w:rPr>
        <w:t xml:space="preserve">глаголов при помощи префиксов </w:t>
      </w:r>
      <w:r w:rsidRPr="006A617B">
        <w:rPr>
          <w:rFonts w:eastAsia="Calibri" w:cs="Times New Roman"/>
          <w:color w:val="000000"/>
          <w:szCs w:val="28"/>
          <w:lang w:val="es-ES" w:eastAsia="en-US"/>
        </w:rPr>
        <w:t>re</w:t>
      </w:r>
      <w:r w:rsidRPr="006A617B">
        <w:rPr>
          <w:rFonts w:eastAsia="Calibri" w:cs="Times New Roman"/>
          <w:color w:val="000000"/>
          <w:szCs w:val="28"/>
          <w:lang w:eastAsia="en-US"/>
        </w:rPr>
        <w:t>-, de-/</w:t>
      </w:r>
      <w:r w:rsidRPr="006A617B">
        <w:rPr>
          <w:rFonts w:eastAsia="Calibri" w:cs="Times New Roman"/>
          <w:color w:val="000000"/>
          <w:szCs w:val="28"/>
          <w:lang w:val="es-ES" w:eastAsia="en-US"/>
        </w:rPr>
        <w:t>des</w:t>
      </w:r>
      <w:r w:rsidRPr="006A617B">
        <w:rPr>
          <w:rFonts w:eastAsia="Calibri" w:cs="Times New Roman"/>
          <w:color w:val="000000"/>
          <w:szCs w:val="28"/>
          <w:lang w:eastAsia="en-US"/>
        </w:rPr>
        <w:t>-, pro-: reunir, destruir, proponer); имен существительных при помощи суффиксов -</w:t>
      </w:r>
      <w:r w:rsidRPr="006A617B">
        <w:rPr>
          <w:rFonts w:eastAsia="Calibri" w:cs="Times New Roman"/>
          <w:color w:val="000000"/>
          <w:szCs w:val="28"/>
          <w:lang w:val="es-ES" w:eastAsia="en-US"/>
        </w:rPr>
        <w:t>er</w:t>
      </w:r>
      <w:r w:rsidRPr="006A617B">
        <w:rPr>
          <w:rFonts w:eastAsia="Calibri" w:cs="Times New Roman"/>
          <w:color w:val="000000"/>
          <w:szCs w:val="28"/>
          <w:lang w:eastAsia="en-US"/>
        </w:rPr>
        <w:t>í</w:t>
      </w:r>
      <w:r w:rsidRPr="006A617B">
        <w:rPr>
          <w:rFonts w:eastAsia="Calibri" w:cs="Times New Roman"/>
          <w:color w:val="000000"/>
          <w:szCs w:val="28"/>
          <w:lang w:val="es-ES" w:eastAsia="en-US"/>
        </w:rPr>
        <w:t>a</w:t>
      </w:r>
      <w:r w:rsidRPr="006A617B">
        <w:rPr>
          <w:rFonts w:eastAsia="Calibri" w:cs="Times New Roman"/>
          <w:color w:val="000000"/>
          <w:szCs w:val="28"/>
          <w:lang w:eastAsia="en-US"/>
        </w:rPr>
        <w:t>, -</w:t>
      </w:r>
      <w:r w:rsidRPr="006A617B">
        <w:rPr>
          <w:rFonts w:eastAsia="Calibri" w:cs="Times New Roman"/>
          <w:color w:val="000000"/>
          <w:szCs w:val="28"/>
          <w:lang w:val="es-ES" w:eastAsia="en-US"/>
        </w:rPr>
        <w:t>ero</w:t>
      </w:r>
      <w:r w:rsidRPr="006A617B">
        <w:rPr>
          <w:rFonts w:eastAsia="Calibri" w:cs="Times New Roman"/>
          <w:color w:val="000000"/>
          <w:szCs w:val="28"/>
          <w:lang w:eastAsia="en-US"/>
        </w:rPr>
        <w:t>, -</w:t>
      </w:r>
      <w:r w:rsidRPr="006A617B">
        <w:rPr>
          <w:rFonts w:eastAsia="Calibri" w:cs="Times New Roman"/>
          <w:color w:val="000000"/>
          <w:szCs w:val="28"/>
          <w:lang w:val="es-ES" w:eastAsia="en-US"/>
        </w:rPr>
        <w:t>ito</w:t>
      </w:r>
      <w:r w:rsidRPr="006A617B">
        <w:rPr>
          <w:rFonts w:eastAsia="Calibri" w:cs="Times New Roman"/>
          <w:color w:val="000000"/>
          <w:szCs w:val="28"/>
          <w:lang w:eastAsia="en-US"/>
        </w:rPr>
        <w:t>/–</w:t>
      </w:r>
      <w:r w:rsidRPr="006A617B">
        <w:rPr>
          <w:rFonts w:eastAsia="Calibri" w:cs="Times New Roman"/>
          <w:color w:val="000000"/>
          <w:szCs w:val="28"/>
          <w:lang w:val="es-ES" w:eastAsia="en-US"/>
        </w:rPr>
        <w:t>illo</w:t>
      </w:r>
      <w:r w:rsidRPr="006A617B">
        <w:rPr>
          <w:rFonts w:eastAsia="Calibri" w:cs="Times New Roman"/>
          <w:color w:val="000000"/>
          <w:szCs w:val="28"/>
          <w:lang w:eastAsia="en-US"/>
        </w:rPr>
        <w:t>, -ó</w:t>
      </w:r>
      <w:r w:rsidRPr="006A617B">
        <w:rPr>
          <w:rFonts w:eastAsia="Calibri" w:cs="Times New Roman"/>
          <w:color w:val="000000"/>
          <w:szCs w:val="28"/>
          <w:lang w:val="es-ES" w:eastAsia="en-US"/>
        </w:rPr>
        <w:t>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librer</w:t>
      </w:r>
      <w:r w:rsidRPr="006A617B">
        <w:rPr>
          <w:rFonts w:eastAsia="Calibri" w:cs="Times New Roman"/>
          <w:color w:val="000000"/>
          <w:szCs w:val="28"/>
          <w:lang w:eastAsia="en-US"/>
        </w:rPr>
        <w:t>í</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obrero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ventanilla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sill</w:t>
      </w:r>
      <w:r w:rsidRPr="006A617B">
        <w:rPr>
          <w:rFonts w:eastAsia="Calibri" w:cs="Times New Roman"/>
          <w:color w:val="000000"/>
          <w:szCs w:val="28"/>
          <w:lang w:eastAsia="en-US"/>
        </w:rPr>
        <w:t>ó</w:t>
      </w:r>
      <w:r w:rsidRPr="006A617B">
        <w:rPr>
          <w:rFonts w:eastAsia="Calibri" w:cs="Times New Roman"/>
          <w:color w:val="000000"/>
          <w:szCs w:val="28"/>
          <w:lang w:val="es-ES" w:eastAsia="en-US"/>
        </w:rPr>
        <w:t>n</w:t>
      </w:r>
      <w:r w:rsidRPr="006A617B">
        <w:rPr>
          <w:rFonts w:eastAsia="Calibri" w:cs="Times New Roman"/>
          <w:color w:val="000000"/>
          <w:szCs w:val="28"/>
          <w:lang w:eastAsia="en-US"/>
        </w:rPr>
        <w:t xml:space="preserve">; имен прилагательных при помощи суффиксов </w:t>
      </w:r>
      <w:r w:rsidRPr="006A617B">
        <w:rPr>
          <w:rFonts w:eastAsia="Calibri" w:cs="Times New Roman"/>
          <w:szCs w:val="28"/>
          <w:lang w:eastAsia="en-US"/>
        </w:rPr>
        <w:t>–</w:t>
      </w:r>
      <w:r w:rsidRPr="006A617B">
        <w:rPr>
          <w:rFonts w:eastAsia="Calibri" w:cs="Times New Roman"/>
          <w:szCs w:val="28"/>
          <w:lang w:val="es-ES" w:eastAsia="en-US"/>
        </w:rPr>
        <w:t>oso</w:t>
      </w:r>
      <w:r w:rsidRPr="006A617B">
        <w:rPr>
          <w:rFonts w:eastAsia="Calibri" w:cs="Times New Roman"/>
          <w:szCs w:val="28"/>
          <w:lang w:eastAsia="en-US"/>
        </w:rPr>
        <w:t>, -</w:t>
      </w:r>
      <w:r w:rsidRPr="006A617B">
        <w:rPr>
          <w:rFonts w:eastAsia="Calibri" w:cs="Times New Roman"/>
          <w:szCs w:val="28"/>
          <w:lang w:val="es-ES" w:eastAsia="en-US"/>
        </w:rPr>
        <w:t>al</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trabajoso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semanal</w:t>
      </w:r>
      <w:r w:rsidRPr="006A617B">
        <w:rPr>
          <w:rFonts w:eastAsia="Calibri" w:cs="Times New Roman"/>
          <w:color w:val="000000"/>
          <w:szCs w:val="28"/>
          <w:lang w:eastAsia="en-US"/>
        </w:rPr>
        <w:t>; </w:t>
      </w:r>
      <w:r w:rsidRPr="006A617B">
        <w:rPr>
          <w:rFonts w:eastAsia="Calibri" w:cs="Times New Roman"/>
          <w:bCs/>
          <w:color w:val="000000"/>
          <w:szCs w:val="28"/>
          <w:bdr w:val="none" w:sz="0" w:space="0" w:color="auto" w:frame="1"/>
          <w:shd w:val="clear" w:color="auto" w:fill="FFFFFF"/>
          <w:lang w:eastAsia="en-US"/>
        </w:rPr>
        <w:t>2)</w:t>
      </w:r>
      <w:r w:rsidRPr="006A617B">
        <w:rPr>
          <w:rFonts w:eastAsia="Calibri" w:cs="Times New Roman"/>
          <w:b/>
          <w:bCs/>
          <w:color w:val="000000"/>
          <w:szCs w:val="28"/>
          <w:bdr w:val="none" w:sz="0" w:space="0" w:color="auto" w:frame="1"/>
          <w:shd w:val="clear" w:color="auto" w:fill="FFFFFF"/>
          <w:lang w:eastAsia="en-US"/>
        </w:rPr>
        <w:t xml:space="preserve"> </w:t>
      </w:r>
      <w:r w:rsidRPr="006A617B">
        <w:rPr>
          <w:rFonts w:eastAsia="Calibri" w:cs="Times New Roman"/>
          <w:color w:val="000000"/>
          <w:szCs w:val="28"/>
          <w:lang w:eastAsia="en-US"/>
        </w:rPr>
        <w:t xml:space="preserve">словосложения (образование порядковых числительных от 11 до 19: </w:t>
      </w:r>
      <w:r w:rsidRPr="006A617B">
        <w:rPr>
          <w:rFonts w:eastAsia="Calibri" w:cs="Times New Roman"/>
          <w:color w:val="000000"/>
          <w:szCs w:val="28"/>
          <w:lang w:val="es-ES" w:eastAsia="en-US"/>
        </w:rPr>
        <w:t>und</w:t>
      </w:r>
      <w:r w:rsidRPr="006A617B">
        <w:rPr>
          <w:rFonts w:eastAsia="Calibri" w:cs="Times New Roman"/>
          <w:color w:val="000000"/>
          <w:szCs w:val="28"/>
          <w:lang w:eastAsia="en-US"/>
        </w:rPr>
        <w:t>é</w:t>
      </w:r>
      <w:r w:rsidRPr="006A617B">
        <w:rPr>
          <w:rFonts w:eastAsia="Calibri" w:cs="Times New Roman"/>
          <w:color w:val="000000"/>
          <w:szCs w:val="28"/>
          <w:lang w:val="es-ES" w:eastAsia="en-US"/>
        </w:rPr>
        <w:t>cimo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w:t>
      </w:r>
      <w:r w:rsidRPr="006A617B">
        <w:rPr>
          <w:rFonts w:eastAsia="Calibri" w:cs="Times New Roman"/>
          <w:color w:val="000000"/>
          <w:szCs w:val="28"/>
          <w:lang w:eastAsia="en-US"/>
        </w:rPr>
        <w:t>é</w:t>
      </w:r>
      <w:r w:rsidRPr="006A617B">
        <w:rPr>
          <w:rFonts w:eastAsia="Calibri" w:cs="Times New Roman"/>
          <w:color w:val="000000"/>
          <w:szCs w:val="28"/>
          <w:lang w:val="es-ES" w:eastAsia="en-US"/>
        </w:rPr>
        <w:t>cimoquinto</w:t>
      </w:r>
      <w:r w:rsidRPr="006A617B">
        <w:rPr>
          <w:rFonts w:eastAsia="Calibri" w:cs="Times New Roman"/>
          <w:color w:val="000000"/>
          <w:szCs w:val="28"/>
          <w:lang w:eastAsia="en-US"/>
        </w:rPr>
        <w:t xml:space="preserve">); 3) конверсии (образование имен существительных от инфинитива глагола – субстантивация: el ser, el poder, el </w:t>
      </w:r>
      <w:r w:rsidRPr="006A617B">
        <w:rPr>
          <w:rFonts w:eastAsia="Calibri" w:cs="Times New Roman"/>
          <w:color w:val="000000"/>
          <w:szCs w:val="28"/>
          <w:lang w:val="es-ES" w:eastAsia="en-US"/>
        </w:rPr>
        <w:t>deber</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вопросительные предложения (общий, специальный, альтернативный вопросы) в </w:t>
      </w:r>
      <w:r w:rsidRPr="006A617B">
        <w:rPr>
          <w:rFonts w:eastAsia="Calibri" w:cs="Times New Roman"/>
          <w:color w:val="000000"/>
          <w:szCs w:val="28"/>
          <w:shd w:val="clear" w:color="auto" w:fill="FFFFFF"/>
          <w:lang w:val="es-ES" w:eastAsia="en-US"/>
        </w:rPr>
        <w:t>pret</w:t>
      </w:r>
      <w:r w:rsidRPr="006A617B">
        <w:rPr>
          <w:rFonts w:eastAsia="Calibri" w:cs="Times New Roman"/>
          <w:color w:val="000000"/>
          <w:szCs w:val="28"/>
          <w:shd w:val="clear" w:color="auto" w:fill="FFFFFF"/>
          <w:lang w:eastAsia="en-US"/>
        </w:rPr>
        <w:t>é</w:t>
      </w:r>
      <w:r w:rsidRPr="006A617B">
        <w:rPr>
          <w:rFonts w:eastAsia="Calibri" w:cs="Times New Roman"/>
          <w:color w:val="000000"/>
          <w:szCs w:val="28"/>
          <w:shd w:val="clear" w:color="auto" w:fill="FFFFFF"/>
          <w:lang w:val="es-ES" w:eastAsia="en-US"/>
        </w:rPr>
        <w:t>rito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perfecto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compuesto</w:t>
      </w:r>
      <w:r w:rsidRPr="006A617B">
        <w:rPr>
          <w:rFonts w:eastAsia="Calibri" w:cs="Times New Roman"/>
          <w:color w:val="000000"/>
          <w:szCs w:val="28"/>
          <w:lang w:eastAsia="en-US"/>
        </w:rPr>
        <w:t>;</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сложносочиненные предложения с противительными союзами </w:t>
      </w:r>
      <w:r w:rsidRPr="006A617B">
        <w:rPr>
          <w:rFonts w:eastAsia="Calibri" w:cs="Times New Roman"/>
          <w:color w:val="000000"/>
          <w:szCs w:val="28"/>
          <w:lang w:val="es-ES" w:eastAsia="en-US"/>
        </w:rPr>
        <w:t>pero</w:t>
      </w:r>
      <w:r w:rsidRPr="006A617B">
        <w:rPr>
          <w:rFonts w:eastAsia="Calibri" w:cs="Times New Roman"/>
          <w:color w:val="000000"/>
          <w:szCs w:val="28"/>
          <w:lang w:eastAsia="en-US"/>
        </w:rPr>
        <w:t>/</w:t>
      </w:r>
      <w:r w:rsidRPr="006A617B">
        <w:rPr>
          <w:rFonts w:eastAsia="Calibri" w:cs="Times New Roman"/>
          <w:color w:val="000000"/>
          <w:szCs w:val="28"/>
          <w:lang w:val="es-ES" w:eastAsia="en-US"/>
        </w:rPr>
        <w:t>sino</w:t>
      </w:r>
      <w:r w:rsidRPr="006A617B">
        <w:rPr>
          <w:rFonts w:eastAsia="Calibri" w:cs="Times New Roman"/>
          <w:color w:val="000000"/>
          <w:szCs w:val="28"/>
          <w:lang w:eastAsia="en-US"/>
        </w:rPr>
        <w:t xml:space="preserve">; </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наиболее употребительные правильные и неправильные глаголы, возвратные глаголы в повелительном наклонении: imperativo afirmativo (включая обращение на U</w:t>
      </w:r>
      <w:r w:rsidRPr="006A617B">
        <w:rPr>
          <w:rFonts w:eastAsia="Calibri" w:cs="Times New Roman"/>
          <w:color w:val="000000"/>
          <w:szCs w:val="28"/>
          <w:lang w:val="es-ES" w:eastAsia="en-US"/>
        </w:rPr>
        <w:t>sted</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Ustedes</w:t>
      </w:r>
      <w:r w:rsidRPr="006A617B">
        <w:rPr>
          <w:rFonts w:eastAsia="Calibri" w:cs="Times New Roman"/>
          <w:color w:val="000000"/>
          <w:szCs w:val="28"/>
          <w:lang w:eastAsia="en-US"/>
        </w:rPr>
        <w:t>);</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наиболее употребительные правильные и неправильные глаголы в </w:t>
      </w:r>
      <w:r w:rsidRPr="006A617B">
        <w:rPr>
          <w:rFonts w:eastAsia="Calibri" w:cs="Times New Roman"/>
          <w:color w:val="000000"/>
          <w:szCs w:val="28"/>
          <w:shd w:val="clear" w:color="auto" w:fill="FFFFFF"/>
          <w:lang w:val="es-ES" w:eastAsia="en-US"/>
        </w:rPr>
        <w:t>futuro</w:t>
      </w:r>
      <w:r w:rsidRPr="006A617B" w:rsidDel="00C721B5">
        <w:rPr>
          <w:rFonts w:eastAsia="Calibri" w:cs="Times New Roman"/>
          <w:color w:val="000000"/>
          <w:szCs w:val="28"/>
          <w:lang w:eastAsia="en-US"/>
        </w:rPr>
        <w:t xml:space="preserve"> </w:t>
      </w:r>
      <w:r w:rsidRPr="006A617B">
        <w:rPr>
          <w:rFonts w:eastAsia="Calibri" w:cs="Times New Roman"/>
          <w:color w:val="000000"/>
          <w:szCs w:val="28"/>
          <w:lang w:val="es-ES" w:eastAsia="en-US"/>
        </w:rPr>
        <w:t>simple</w:t>
      </w:r>
      <w:r w:rsidRPr="006A617B">
        <w:rPr>
          <w:rFonts w:eastAsia="Calibri" w:cs="Times New Roman"/>
          <w:color w:val="000000"/>
          <w:szCs w:val="28"/>
          <w:lang w:eastAsia="en-US"/>
        </w:rPr>
        <w:t xml:space="preserve"> действительного залога изъявительного наклонения</w:t>
      </w:r>
      <w:r w:rsidRPr="006A617B">
        <w:rPr>
          <w:rFonts w:eastAsia="Calibri" w:cs="Times New Roman"/>
          <w:color w:val="000000"/>
          <w:szCs w:val="28"/>
          <w:shd w:val="clear" w:color="auto" w:fill="FFFFFF"/>
          <w:lang w:eastAsia="en-US"/>
        </w:rPr>
        <w:t>;</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согласование времен в рамках сложного предложения в плане настоящего времени;</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косвенная речь в утвердительных и вопросительных предложениях в настоящем времени;</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образование правильны</w:t>
      </w:r>
      <w:r w:rsidRPr="006A617B">
        <w:rPr>
          <w:rFonts w:eastAsia="Calibri" w:cs="Times New Roman"/>
          <w:color w:val="000000"/>
          <w:szCs w:val="28"/>
          <w:shd w:val="clear" w:color="auto" w:fill="FFFFFF"/>
          <w:lang w:eastAsia="en-US"/>
        </w:rPr>
        <w:t>х и не</w:t>
      </w:r>
      <w:r w:rsidRPr="006A617B">
        <w:rPr>
          <w:rFonts w:eastAsia="Calibri" w:cs="Times New Roman"/>
          <w:color w:val="000000"/>
          <w:szCs w:val="28"/>
          <w:lang w:eastAsia="en-US"/>
        </w:rPr>
        <w:t>правильных причастий</w:t>
      </w:r>
      <w:r w:rsidRPr="006A617B">
        <w:rPr>
          <w:rFonts w:eastAsia="Calibri" w:cs="Times New Roman"/>
          <w:color w:val="000000"/>
          <w:szCs w:val="28"/>
          <w:shd w:val="clear" w:color="auto" w:fill="FFFFFF"/>
          <w:lang w:eastAsia="en-US"/>
        </w:rPr>
        <w:t xml:space="preserve"> наиболее употребительных глаголов;</w:t>
      </w:r>
      <w:r w:rsidRPr="006A617B">
        <w:rPr>
          <w:rFonts w:eastAsia="Calibri" w:cs="Times New Roman"/>
          <w:color w:val="000000"/>
          <w:szCs w:val="28"/>
          <w:lang w:eastAsia="en-US"/>
        </w:rPr>
        <w:t xml:space="preserve"> </w:t>
      </w:r>
      <w:r w:rsidRPr="006A617B">
        <w:rPr>
          <w:rFonts w:eastAsia="Calibri" w:cs="Times New Roman"/>
          <w:color w:val="000000"/>
          <w:szCs w:val="28"/>
          <w:shd w:val="clear" w:color="auto" w:fill="FFFFFF"/>
          <w:lang w:eastAsia="en-US"/>
        </w:rPr>
        <w:t>и</w:t>
      </w:r>
      <w:r w:rsidRPr="006A617B">
        <w:rPr>
          <w:rFonts w:eastAsia="Calibri" w:cs="Times New Roman"/>
          <w:color w:val="000000"/>
          <w:szCs w:val="28"/>
          <w:lang w:eastAsia="en-US"/>
        </w:rPr>
        <w:t>зменение рода, числа причастий;</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shd w:val="clear" w:color="auto" w:fill="FFFFFF"/>
          <w:lang w:val="es-ES" w:eastAsia="en-US"/>
        </w:rPr>
        <w:t xml:space="preserve"> </w:t>
      </w:r>
      <w:r w:rsidRPr="006A617B">
        <w:rPr>
          <w:rFonts w:eastAsia="Calibri" w:cs="Times New Roman"/>
          <w:color w:val="000000"/>
          <w:szCs w:val="28"/>
          <w:lang w:eastAsia="en-US"/>
        </w:rPr>
        <w:t>правильные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и</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неправильные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формы</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герундия</w:t>
      </w:r>
      <w:r w:rsidRPr="006A617B">
        <w:rPr>
          <w:rFonts w:eastAsia="Calibri" w:cs="Times New Roman"/>
          <w:color w:val="000000"/>
          <w:szCs w:val="28"/>
          <w:lang w:val="es-ES" w:eastAsia="en-US"/>
        </w:rPr>
        <w:t xml:space="preserve"> (estudiando, aprendiendo, leyendo, vistiendo, yendo);</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перифрастические глагольные конструкции с глаголом </w:t>
      </w:r>
      <w:r w:rsidRPr="006A617B">
        <w:rPr>
          <w:rFonts w:eastAsia="Calibri" w:cs="Times New Roman"/>
          <w:color w:val="000000"/>
          <w:szCs w:val="28"/>
          <w:lang w:val="es-ES" w:eastAsia="en-US"/>
        </w:rPr>
        <w:t>estar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estoy</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cansado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estoy</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leyendo</w:t>
      </w:r>
      <w:r w:rsidRPr="006A617B">
        <w:rPr>
          <w:rFonts w:eastAsia="Calibri" w:cs="Times New Roman"/>
          <w:color w:val="000000"/>
          <w:szCs w:val="28"/>
          <w:lang w:eastAsia="en-US"/>
        </w:rPr>
        <w:t>);</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 xml:space="preserve">личные местоимения в функции прямого и косвенного дополнения и с предлогами; </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eastAsia="en-US"/>
        </w:rPr>
        <w:t>наречи</w:t>
      </w:r>
      <w:r w:rsidRPr="006A617B">
        <w:rPr>
          <w:rFonts w:eastAsia="Calibri" w:cs="Times New Roman"/>
          <w:color w:val="000000"/>
          <w:szCs w:val="28"/>
          <w:lang w:val="es-ES" w:eastAsia="en-US"/>
        </w:rPr>
        <w:t>е nunca, también, tampoco;</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количественные и порядковые числительные для обозначения больших чисел и года (100 -3000).</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(в ситуациях общения, в том числе «Дома», «В магазине»);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понимать и использовать наиболее употребительную тематическую фоновую лексику и реалии в рамках тематического содержания;</w:t>
      </w:r>
    </w:p>
    <w:p w:rsidR="00160D6B" w:rsidRPr="006A617B" w:rsidRDefault="00160D6B" w:rsidP="00160D6B">
      <w:pPr>
        <w:spacing w:after="0" w:line="240" w:lineRule="auto"/>
        <w:ind w:firstLine="709"/>
        <w:contextualSpacing/>
        <w:jc w:val="both"/>
        <w:rPr>
          <w:rFonts w:eastAsia="Calibri" w:cs="Times New Roman"/>
          <w:b/>
          <w:color w:val="000000"/>
          <w:szCs w:val="28"/>
          <w:lang w:eastAsia="en-US"/>
        </w:rPr>
      </w:pPr>
      <w:r w:rsidRPr="006A617B">
        <w:rPr>
          <w:rFonts w:eastAsia="Calibri" w:cs="Times New Roman"/>
          <w:color w:val="000000"/>
          <w:szCs w:val="28"/>
          <w:lang w:eastAsia="en-US"/>
        </w:rPr>
        <w:t>- кратко представлять родную страну и страну/страны изучаемого языка (культурные явления; наиболее известные достопримечательности, в том числе Москвы и Санкт-Петербурга; традиции в питании и проведении досуга; праздники; выдающиеся люди: ученые, писатели, поэты).</w:t>
      </w:r>
      <w:r w:rsidRPr="006A617B">
        <w:rPr>
          <w:rFonts w:eastAsia="Calibri" w:cs="Times New Roman"/>
          <w:b/>
          <w:color w:val="000000"/>
          <w:szCs w:val="28"/>
          <w:lang w:eastAsia="en-US"/>
        </w:rPr>
        <w:t xml:space="preserve"> </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третьего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1) Коммуникативные умения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Моя семья. Мои друзья.</w:t>
      </w:r>
      <w:r w:rsidRPr="006A617B">
        <w:rPr>
          <w:rFonts w:eastAsia="Calibri" w:cs="Times New Roman"/>
          <w:color w:val="000000"/>
          <w:szCs w:val="28"/>
          <w:lang w:eastAsia="en-US"/>
        </w:rPr>
        <w:t xml:space="preserve"> Внешность и характер. Обязанности по дому.</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театр, музей, спорт, музыка). Переписка с зарубежными сверстниками. Виды отдыха. Покупки (одежда, обувь и продукты питания).</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Режим труда и отдыха. Фитнес. Сбалансированное питание. Посещение врача.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Школа. </w:t>
      </w:r>
      <w:r w:rsidRPr="006A617B">
        <w:rPr>
          <w:rFonts w:eastAsia="Calibri" w:cs="Times New Roman"/>
          <w:color w:val="000000"/>
          <w:szCs w:val="28"/>
          <w:lang w:eastAsia="en-US"/>
        </w:rPr>
        <w:t>Школьная жизнь, изучаемые предметы, любимый предмет, школьные кружки и секции, посещение школьной библиотеки/ресурсного центра. Каникулы в различное время года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Климат. Погода. Флора и фауна. Жизнь в городе /в сельской местности. Описание родного города/села.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Средства массовой информации.</w:t>
      </w:r>
      <w:r w:rsidRPr="006A617B">
        <w:rPr>
          <w:rFonts w:eastAsia="Calibri" w:cs="Times New Roman"/>
          <w:color w:val="000000"/>
          <w:szCs w:val="28"/>
          <w:lang w:eastAsia="en-US"/>
        </w:rPr>
        <w:t xml:space="preserve"> Телевидение. Журналы. Интернет.</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Родная страна и страна/страны изучаемого языка</w:t>
      </w:r>
      <w:r w:rsidRPr="006A617B">
        <w:rPr>
          <w:rFonts w:eastAsia="Calibri" w:cs="Times New Roman"/>
          <w:color w:val="000000"/>
          <w:szCs w:val="28"/>
          <w:lang w:eastAsia="en-US"/>
        </w:rPr>
        <w:t>. Их географическое положение, столицы и крупные города; достопримечательности; культурные особенности (национальные праздники, традиции, обычаи). Путешествия по России и зарубежным странам.</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Выдающиеся люди родной страны и страны/стран изучаемого языка</w:t>
      </w:r>
      <w:r w:rsidRPr="006A617B">
        <w:rPr>
          <w:rFonts w:eastAsia="Calibri" w:cs="Times New Roman"/>
          <w:color w:val="000000"/>
          <w:szCs w:val="28"/>
          <w:lang w:eastAsia="en-US"/>
        </w:rPr>
        <w:t>. Ученые, писатели, поэты, спортсмены.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Говорение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вести комбинированный диалог, включающий различные виды диалога, (диалог этикетного характера, диалог-побуждение к действию, </w:t>
      </w:r>
      <w:r w:rsidRPr="006A617B">
        <w:rPr>
          <w:rFonts w:eastAsia="Times New Roman" w:cs="Times New Roman"/>
          <w:color w:val="000000"/>
          <w:szCs w:val="28"/>
        </w:rPr>
        <w:lastRenderedPageBreak/>
        <w:t>диалог-расспрос), с опорой на картинки, фотографии и/или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(объем до 6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создавать устные связные монологические высказывания с использованием основных коммуникативных типов речи (описание/ характеристика, повествование/сообщение) в рамках тематического содержания речи с опорой на картинки, фотографии, таблицы и/или ключевые слова, план, вопросы (объем до 8–9 фраз);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передавать основное содержание прочитанного/прослушанного текста с опорой и без опоры на картинки, фотографии, таблицы и/или ключевые слова, план, вопросы (объем до 8–9 фраз); </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color w:val="000000"/>
          <w:szCs w:val="28"/>
        </w:rPr>
        <w:t>- представлять результаты выполненной проектной работы (объем до 8–9 фраз).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color w:val="000000"/>
          <w:szCs w:val="28"/>
        </w:rPr>
        <w:t xml:space="preserve">Аудирование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воспринимать на слух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звучащие до 1,5 минут несложные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color w:val="000000"/>
          <w:szCs w:val="28"/>
        </w:rPr>
        <w:t>Чтение</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читать про себя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несложные аутентичные тексты разных жанров и стилей с разной глубиной проникновения в их содержание в зависимости от поставленной коммуникативной задачи: с пониманием основного содержания (в том числе, определять последовательность главных фактов/событий), с пониманием нужной/запрашиваемой информации, с полным и точным пониманием информации, представленной в тексте в эксплицитной (явной) форме (объем текста/ текстов для чтения – 300–350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читать нелинейные тексты (таблицы, диаграммы </w:t>
      </w:r>
      <w:r w:rsidR="00846BE5" w:rsidRPr="006A617B">
        <w:rPr>
          <w:rFonts w:eastAsia="Times New Roman" w:cs="Times New Roman"/>
          <w:color w:val="000000"/>
          <w:szCs w:val="28"/>
        </w:rPr>
        <w:t>и т.</w:t>
      </w:r>
      <w:r w:rsidRPr="006A617B">
        <w:rPr>
          <w:rFonts w:eastAsia="Times New Roman" w:cs="Times New Roman"/>
          <w:color w:val="000000"/>
          <w:szCs w:val="28"/>
        </w:rPr>
        <w:t xml:space="preserve"> д.) и понимать представленную в них информацию.</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отрывок из художественного произведения, в том числе рассказа; отрывок из статьи научно-популярного характера; сообщение информационного характера; интервью; текст прагматического характера, в том числе объявление, кулинарный рецепт, меню;</w:t>
      </w:r>
      <w:r w:rsidRPr="006A617B">
        <w:rPr>
          <w:rFonts w:eastAsia="Times New Roman" w:cs="Times New Roman"/>
          <w:color w:val="000000"/>
          <w:szCs w:val="28"/>
          <w:lang w:eastAsia="en-US"/>
        </w:rPr>
        <w:t xml:space="preserve"> сообщение личного характера</w:t>
      </w:r>
      <w:r w:rsidRPr="006A617B">
        <w:rPr>
          <w:rFonts w:eastAsia="Calibri" w:cs="Times New Roman"/>
          <w:color w:val="000000"/>
          <w:szCs w:val="28"/>
          <w:lang w:eastAsia="en-US"/>
        </w:rPr>
        <w:t>.</w:t>
      </w:r>
    </w:p>
    <w:p w:rsidR="00160D6B" w:rsidRPr="006A617B" w:rsidRDefault="00160D6B" w:rsidP="00160D6B">
      <w:pPr>
        <w:spacing w:after="0" w:line="240" w:lineRule="auto"/>
        <w:ind w:left="33" w:firstLine="709"/>
        <w:contextualSpacing/>
        <w:jc w:val="both"/>
        <w:rPr>
          <w:rFonts w:eastAsia="Times New Roman" w:cs="Times New Roman"/>
          <w:color w:val="FF0000"/>
          <w:szCs w:val="28"/>
        </w:rPr>
      </w:pPr>
      <w:r w:rsidRPr="006A617B">
        <w:rPr>
          <w:rFonts w:eastAsia="Times New Roman" w:cs="Times New Roman"/>
          <w:b/>
          <w:color w:val="000000"/>
          <w:szCs w:val="28"/>
        </w:rPr>
        <w:t>Письменная речь</w:t>
      </w:r>
      <w:r w:rsidRPr="006A617B">
        <w:rPr>
          <w:rFonts w:eastAsia="Times New Roman" w:cs="Times New Roman"/>
          <w:color w:val="FF0000"/>
          <w:szCs w:val="28"/>
        </w:rPr>
        <w:t xml:space="preserve">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писать электронное сообщение личного характера, соблюдая речевой этикет, принятый в стране/странах изучаемого языка (объем до 80 слов);</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создавать небольшое письменное высказывание с опорой на образец, план, картинку, таблицу (объем высказывания до 80 слов).</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 xml:space="preserve">2) Языковые знания и навыки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правильно писать изученные слова;</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правильно расставлять знаки препинания;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пунктуационно правильно оформлять электронное сообщение личного характера, соблюдая речевой этикет, принятый в стране/странах изучаемого языка;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различать на слух и адекватно, без ошибок, ведущих к сбою в коммуникации, произносить слова и ритмические группы с соблюдением правил </w:t>
      </w:r>
      <w:r w:rsidRPr="006A617B">
        <w:rPr>
          <w:rFonts w:eastAsia="Calibri" w:cs="Times New Roman"/>
          <w:color w:val="000000"/>
          <w:szCs w:val="28"/>
          <w:lang w:val="en-US" w:eastAsia="en-US"/>
        </w:rPr>
        <w:t>encha</w:t>
      </w:r>
      <w:r w:rsidRPr="006A617B">
        <w:rPr>
          <w:rFonts w:eastAsia="Calibri" w:cs="Times New Roman"/>
          <w:color w:val="000000"/>
          <w:szCs w:val="28"/>
          <w:lang w:eastAsia="en-US"/>
        </w:rPr>
        <w:t>î</w:t>
      </w:r>
      <w:r w:rsidRPr="006A617B">
        <w:rPr>
          <w:rFonts w:eastAsia="Calibri" w:cs="Times New Roman"/>
          <w:color w:val="000000"/>
          <w:szCs w:val="28"/>
          <w:lang w:val="en-US" w:eastAsia="en-US"/>
        </w:rPr>
        <w:t>nement</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liaison</w:t>
      </w:r>
      <w:r w:rsidRPr="006A617B">
        <w:rPr>
          <w:rFonts w:eastAsia="Calibri" w:cs="Times New Roman"/>
          <w:color w:val="000000"/>
          <w:szCs w:val="28"/>
          <w:lang w:eastAsia="en-US"/>
        </w:rPr>
        <w:t xml:space="preserve"> (для изучающих французский язык), правильного ударения и фразы с соблюдением основных ритмико-интонационных особенностей, в том числе правила отсутствия фразового ударения на служебных словах; - читать новые слова согласно основным правилам чтения;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читать вслух небольшие аутентичные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- 100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Тексты для чтения вслух: сообщение информационного характера; отрывок </w:t>
      </w:r>
      <w:r w:rsidRPr="006A617B">
        <w:rPr>
          <w:rFonts w:eastAsia="Calibri" w:cs="Times New Roman"/>
          <w:color w:val="000000"/>
          <w:szCs w:val="28"/>
          <w:lang w:eastAsia="en-US"/>
        </w:rPr>
        <w:br/>
        <w:t>из статьи научно-популярного характера; диалог бытового характера;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в звучащем и письменном тексте 1000 лексических единиц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изученные многозначные лексические единицы, синонимы, антонимы, наиболее частотные фразовые глаголы;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различные средства связи для обеспечения целостности высказывания;</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Английский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аффиксации (образование: </w:t>
      </w:r>
      <w:r w:rsidRPr="006A617B">
        <w:rPr>
          <w:rFonts w:eastAsia="Calibri" w:cs="Times New Roman"/>
          <w:color w:val="000000"/>
          <w:szCs w:val="28"/>
          <w:lang w:eastAsia="en-US"/>
        </w:rPr>
        <w:t>глаголов при помощи суффикса -</w:t>
      </w:r>
      <w:r w:rsidRPr="006A617B">
        <w:rPr>
          <w:rFonts w:eastAsia="Calibri" w:cs="Times New Roman"/>
          <w:color w:val="000000"/>
          <w:szCs w:val="28"/>
          <w:lang w:val="en-US" w:eastAsia="en-US"/>
        </w:rPr>
        <w:t>is</w:t>
      </w:r>
      <w:r w:rsidRPr="006A617B">
        <w:rPr>
          <w:rFonts w:eastAsia="Calibri" w:cs="Times New Roman"/>
          <w:color w:val="000000"/>
          <w:szCs w:val="28"/>
          <w:lang w:eastAsia="en-US"/>
        </w:rPr>
        <w:t>e/-i</w:t>
      </w:r>
      <w:r w:rsidRPr="006A617B">
        <w:rPr>
          <w:rFonts w:eastAsia="Calibri" w:cs="Times New Roman"/>
          <w:color w:val="000000"/>
          <w:szCs w:val="28"/>
          <w:lang w:val="en-US" w:eastAsia="en-US"/>
        </w:rPr>
        <w:t>z</w:t>
      </w:r>
      <w:r w:rsidRPr="006A617B">
        <w:rPr>
          <w:rFonts w:eastAsia="Calibri" w:cs="Times New Roman"/>
          <w:color w:val="000000"/>
          <w:szCs w:val="28"/>
          <w:lang w:eastAsia="en-US"/>
        </w:rPr>
        <w:t xml:space="preserve">e </w:t>
      </w:r>
      <w:r w:rsidRPr="006A617B">
        <w:rPr>
          <w:rFonts w:eastAsia="Calibri" w:cs="Times New Roman"/>
          <w:color w:val="000000"/>
          <w:szCs w:val="28"/>
          <w:lang w:val="en-US" w:eastAsia="en-US"/>
        </w:rPr>
        <w:t>realize</w:t>
      </w:r>
      <w:r w:rsidRPr="006A617B">
        <w:rPr>
          <w:rFonts w:eastAsia="Calibri" w:cs="Times New Roman"/>
          <w:color w:val="000000"/>
          <w:szCs w:val="28"/>
          <w:lang w:eastAsia="en-US"/>
        </w:rPr>
        <w:t>; имен существительных при помощи суффиксов -</w:t>
      </w:r>
      <w:r w:rsidRPr="006A617B">
        <w:rPr>
          <w:rFonts w:eastAsia="Calibri" w:cs="Times New Roman"/>
          <w:color w:val="000000"/>
          <w:szCs w:val="28"/>
          <w:lang w:val="en-US" w:eastAsia="en-US"/>
        </w:rPr>
        <w:t>ance</w:t>
      </w:r>
      <w:r w:rsidRPr="006A617B">
        <w:rPr>
          <w:rFonts w:eastAsia="Calibri" w:cs="Times New Roman"/>
          <w:color w:val="000000"/>
          <w:szCs w:val="28"/>
          <w:lang w:eastAsia="en-US"/>
        </w:rPr>
        <w:t>/-</w:t>
      </w:r>
      <w:r w:rsidRPr="006A617B">
        <w:rPr>
          <w:rFonts w:eastAsia="Calibri" w:cs="Times New Roman"/>
          <w:color w:val="000000"/>
          <w:szCs w:val="28"/>
          <w:lang w:val="en-US" w:eastAsia="en-US"/>
        </w:rPr>
        <w:t>ence</w:t>
      </w:r>
      <w:r w:rsidRPr="006A617B">
        <w:rPr>
          <w:rFonts w:eastAsia="Calibri" w:cs="Times New Roman"/>
          <w:color w:val="000000"/>
          <w:szCs w:val="28"/>
          <w:lang w:eastAsia="en-US"/>
        </w:rPr>
        <w:t>, -</w:t>
      </w:r>
      <w:r w:rsidRPr="006A617B">
        <w:rPr>
          <w:rFonts w:eastAsia="Calibri" w:cs="Times New Roman"/>
          <w:color w:val="000000"/>
          <w:szCs w:val="28"/>
          <w:lang w:val="en-US" w:eastAsia="en-US"/>
        </w:rPr>
        <w:t>ing</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importance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difference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reading</w:t>
      </w:r>
      <w:r w:rsidRPr="006A617B">
        <w:rPr>
          <w:rFonts w:eastAsia="Calibri" w:cs="Times New Roman"/>
          <w:color w:val="000000"/>
          <w:szCs w:val="28"/>
          <w:lang w:eastAsia="en-US"/>
        </w:rPr>
        <w:t xml:space="preserve">; имен прилагательных при помощи суффиксов – </w:t>
      </w:r>
      <w:r w:rsidRPr="006A617B">
        <w:rPr>
          <w:rFonts w:eastAsia="Calibri" w:cs="Times New Roman"/>
          <w:color w:val="000000"/>
          <w:szCs w:val="28"/>
          <w:lang w:val="en-US" w:eastAsia="en-US"/>
        </w:rPr>
        <w:t>ive</w:t>
      </w:r>
      <w:r w:rsidRPr="006A617B">
        <w:rPr>
          <w:rFonts w:eastAsia="Calibri" w:cs="Times New Roman"/>
          <w:color w:val="000000"/>
          <w:szCs w:val="28"/>
          <w:lang w:eastAsia="en-US"/>
        </w:rPr>
        <w:t>, -</w:t>
      </w:r>
      <w:r w:rsidRPr="006A617B">
        <w:rPr>
          <w:rFonts w:eastAsia="Calibri" w:cs="Times New Roman"/>
          <w:color w:val="000000"/>
          <w:szCs w:val="28"/>
          <w:lang w:val="en-US" w:eastAsia="en-US"/>
        </w:rPr>
        <w:t>ly</w:t>
      </w:r>
      <w:r w:rsidRPr="006A617B">
        <w:rPr>
          <w:rFonts w:eastAsia="Calibri" w:cs="Times New Roman"/>
          <w:color w:val="000000"/>
          <w:szCs w:val="28"/>
          <w:lang w:eastAsia="en-US"/>
        </w:rPr>
        <w:t>, -</w:t>
      </w:r>
      <w:r w:rsidRPr="006A617B">
        <w:rPr>
          <w:rFonts w:eastAsia="Calibri" w:cs="Times New Roman"/>
          <w:color w:val="000000"/>
          <w:szCs w:val="28"/>
          <w:lang w:val="en-US" w:eastAsia="en-US"/>
        </w:rPr>
        <w:t>ous</w:t>
      </w:r>
      <w:r w:rsidRPr="006A617B">
        <w:rPr>
          <w:rFonts w:eastAsia="Calibri" w:cs="Times New Roman"/>
          <w:color w:val="000000"/>
          <w:szCs w:val="28"/>
          <w:lang w:eastAsia="en-US"/>
        </w:rPr>
        <w:t>, -</w:t>
      </w:r>
      <w:r w:rsidRPr="006A617B">
        <w:rPr>
          <w:rFonts w:eastAsia="Calibri" w:cs="Times New Roman"/>
          <w:color w:val="000000"/>
          <w:szCs w:val="28"/>
          <w:lang w:val="en-US" w:eastAsia="en-US"/>
        </w:rPr>
        <w:t>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creative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lovely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famous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tasty</w:t>
      </w:r>
      <w:r w:rsidRPr="006A617B">
        <w:rPr>
          <w:rFonts w:eastAsia="Calibri" w:cs="Times New Roman"/>
          <w:color w:val="000000"/>
          <w:szCs w:val="28"/>
          <w:lang w:eastAsia="en-US"/>
        </w:rPr>
        <w:t>; имен прилагательных и наречий при помощи отрицательных префиксов -</w:t>
      </w:r>
      <w:r w:rsidRPr="006A617B">
        <w:rPr>
          <w:rFonts w:eastAsia="Calibri" w:cs="Times New Roman"/>
          <w:color w:val="000000"/>
          <w:szCs w:val="28"/>
          <w:lang w:val="en-US" w:eastAsia="en-US"/>
        </w:rPr>
        <w:t>in</w:t>
      </w:r>
      <w:r w:rsidRPr="006A617B">
        <w:rPr>
          <w:rFonts w:eastAsia="Calibri" w:cs="Times New Roman"/>
          <w:color w:val="000000"/>
          <w:szCs w:val="28"/>
          <w:lang w:eastAsia="en-US"/>
        </w:rPr>
        <w:t>/-</w:t>
      </w:r>
      <w:r w:rsidRPr="006A617B">
        <w:rPr>
          <w:rFonts w:eastAsia="Calibri" w:cs="Times New Roman"/>
          <w:color w:val="000000"/>
          <w:szCs w:val="28"/>
          <w:lang w:val="en-US" w:eastAsia="en-US"/>
        </w:rPr>
        <w:t>im</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impossible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impossibly</w:t>
      </w:r>
      <w:r w:rsidRPr="006A617B">
        <w:rPr>
          <w:rFonts w:eastAsia="Calibri" w:cs="Times New Roman"/>
          <w:color w:val="000000"/>
          <w:szCs w:val="28"/>
          <w:lang w:eastAsia="en-US"/>
        </w:rPr>
        <w:t>); сложных прилагательных путем соединения основы прилагательного с основой существительного с добавлением суффикса -</w:t>
      </w:r>
      <w:r w:rsidRPr="006A617B">
        <w:rPr>
          <w:rFonts w:eastAsia="Calibri" w:cs="Times New Roman"/>
          <w:color w:val="000000"/>
          <w:szCs w:val="28"/>
          <w:lang w:val="en-US" w:eastAsia="en-US"/>
        </w:rPr>
        <w:t>ed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blue</w:t>
      </w:r>
      <w:r w:rsidRPr="006A617B">
        <w:rPr>
          <w:rFonts w:eastAsia="Calibri" w:cs="Times New Roman"/>
          <w:color w:val="000000"/>
          <w:szCs w:val="28"/>
          <w:lang w:eastAsia="en-US"/>
        </w:rPr>
        <w:t>-</w:t>
      </w:r>
      <w:r w:rsidRPr="006A617B">
        <w:rPr>
          <w:rFonts w:eastAsia="Calibri" w:cs="Times New Roman"/>
          <w:color w:val="000000"/>
          <w:szCs w:val="28"/>
          <w:lang w:val="en-US" w:eastAsia="en-US"/>
        </w:rPr>
        <w:t>eyed</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понимать новые лексические единицы с опорой на языковую и контекстуальную догадки по контексту, по сходству с русским/родным </w:t>
      </w:r>
      <w:r w:rsidRPr="006A617B">
        <w:rPr>
          <w:rFonts w:eastAsia="Calibri" w:cs="Times New Roman"/>
          <w:color w:val="000000"/>
          <w:szCs w:val="28"/>
          <w:lang w:eastAsia="en-US"/>
        </w:rPr>
        <w:lastRenderedPageBreak/>
        <w:t>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предложения </w:t>
      </w:r>
      <w:r w:rsidRPr="006A617B">
        <w:rPr>
          <w:rFonts w:eastAsia="Calibri" w:cs="Times New Roman"/>
          <w:color w:val="000000"/>
          <w:szCs w:val="28"/>
          <w:lang w:val="en-US" w:eastAsia="en-US"/>
        </w:rPr>
        <w:t>c</w:t>
      </w:r>
      <w:r w:rsidRPr="006A617B">
        <w:rPr>
          <w:rFonts w:eastAsia="Calibri" w:cs="Times New Roman"/>
          <w:color w:val="000000"/>
          <w:szCs w:val="28"/>
          <w:lang w:eastAsia="en-US"/>
        </w:rPr>
        <w:t>о сложным дополнением (</w:t>
      </w:r>
      <w:r w:rsidRPr="006A617B">
        <w:rPr>
          <w:rFonts w:eastAsia="Calibri" w:cs="Times New Roman"/>
          <w:color w:val="000000"/>
          <w:szCs w:val="28"/>
          <w:lang w:val="en-US" w:eastAsia="en-US"/>
        </w:rPr>
        <w:t>Complex</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Object</w:t>
      </w:r>
      <w:r w:rsidRPr="006A617B">
        <w:rPr>
          <w:rFonts w:eastAsia="Calibri" w:cs="Times New Roman"/>
          <w:color w:val="000000"/>
          <w:szCs w:val="28"/>
          <w:lang w:eastAsia="en-US"/>
        </w:rPr>
        <w:t>)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want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you</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it</w:t>
      </w:r>
      <w:r w:rsidRPr="006A617B">
        <w:rPr>
          <w:rFonts w:eastAsia="Calibri" w:cs="Times New Roman"/>
          <w:color w:val="000000"/>
          <w:szCs w:val="28"/>
          <w:lang w:eastAsia="en-US"/>
        </w:rPr>
        <w:t>); условные предложения реального характера (</w:t>
      </w:r>
      <w:r w:rsidRPr="006A617B">
        <w:rPr>
          <w:rFonts w:eastAsia="Calibri" w:cs="Times New Roman"/>
          <w:color w:val="000000"/>
          <w:szCs w:val="28"/>
          <w:lang w:val="en-US" w:eastAsia="en-US"/>
        </w:rPr>
        <w:t>Conditional</w:t>
      </w:r>
      <w:r w:rsidRPr="006A617B">
        <w:rPr>
          <w:rFonts w:eastAsia="Calibri" w:cs="Times New Roman"/>
          <w:color w:val="000000"/>
          <w:szCs w:val="28"/>
          <w:lang w:eastAsia="en-US"/>
        </w:rPr>
        <w:t xml:space="preserve"> 0; </w:t>
      </w:r>
      <w:r w:rsidRPr="006A617B">
        <w:rPr>
          <w:rFonts w:eastAsia="Calibri" w:cs="Times New Roman"/>
          <w:color w:val="000000"/>
          <w:szCs w:val="28"/>
          <w:lang w:val="en-US" w:eastAsia="en-US"/>
        </w:rPr>
        <w:t>Conditional</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конструкция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be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going</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формы </w:t>
      </w:r>
      <w:r w:rsidRPr="006A617B">
        <w:rPr>
          <w:rFonts w:eastAsia="Calibri" w:cs="Times New Roman"/>
          <w:color w:val="000000"/>
          <w:szCs w:val="28"/>
          <w:lang w:val="en-US" w:eastAsia="en-US"/>
        </w:rPr>
        <w:t>Future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Simple</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Present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Continuous</w:t>
      </w:r>
      <w:r w:rsidRPr="006A617B">
        <w:rPr>
          <w:rFonts w:eastAsia="Calibri" w:cs="Times New Roman"/>
          <w:color w:val="000000"/>
          <w:szCs w:val="28"/>
          <w:lang w:eastAsia="en-US"/>
        </w:rPr>
        <w:t xml:space="preserve"> для выражения будущего действия; модальный глагол </w:t>
      </w:r>
      <w:r w:rsidRPr="006A617B">
        <w:rPr>
          <w:rFonts w:eastAsia="Calibri" w:cs="Times New Roman"/>
          <w:color w:val="000000"/>
          <w:szCs w:val="28"/>
          <w:lang w:val="en-US" w:eastAsia="en-US"/>
        </w:rPr>
        <w:t>might</w:t>
      </w:r>
      <w:r w:rsidRPr="006A617B">
        <w:rPr>
          <w:rFonts w:eastAsia="Calibri" w:cs="Times New Roman"/>
          <w:color w:val="000000"/>
          <w:szCs w:val="28"/>
          <w:lang w:eastAsia="en-US"/>
        </w:rPr>
        <w:t>; конструкция used to + инфинитив глагола; наиболее употребительные формы страдательного залога (</w:t>
      </w:r>
      <w:r w:rsidRPr="006A617B">
        <w:rPr>
          <w:rFonts w:eastAsia="Calibri" w:cs="Times New Roman"/>
          <w:color w:val="000000"/>
          <w:szCs w:val="28"/>
          <w:lang w:val="en-US" w:eastAsia="en-US"/>
        </w:rPr>
        <w:t>Present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Past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Simple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Passive</w:t>
      </w:r>
      <w:r w:rsidRPr="006A617B">
        <w:rPr>
          <w:rFonts w:eastAsia="Calibri" w:cs="Times New Roman"/>
          <w:color w:val="000000"/>
          <w:szCs w:val="28"/>
          <w:lang w:eastAsia="en-US"/>
        </w:rPr>
        <w:t>); предлоги, употребляемые с глаголами в страдательном залоге; наречия, совпадающие по форме с прилагательными (</w:t>
      </w:r>
      <w:r w:rsidRPr="006A617B">
        <w:rPr>
          <w:rFonts w:eastAsia="Calibri" w:cs="Times New Roman"/>
          <w:color w:val="000000"/>
          <w:szCs w:val="28"/>
          <w:lang w:val="en-US" w:eastAsia="en-US"/>
        </w:rPr>
        <w:t>fast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high</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early</w:t>
      </w:r>
      <w:r w:rsidRPr="006A617B">
        <w:rPr>
          <w:rFonts w:eastAsia="Calibri" w:cs="Times New Roman"/>
          <w:color w:val="000000"/>
          <w:szCs w:val="28"/>
          <w:lang w:eastAsia="en-US"/>
        </w:rPr>
        <w:t>); количественные числительные для обозначения больших чисел (до 1 000 000).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w:t>
      </w:r>
      <w:r w:rsidRPr="006A617B">
        <w:rPr>
          <w:rFonts w:eastAsia="Calibri" w:cs="Times New Roman"/>
          <w:color w:val="000000"/>
          <w:szCs w:val="28"/>
          <w:lang w:eastAsia="en-US"/>
        </w:rPr>
        <w:t xml:space="preserve">имен существительных при помощи суффикса: - </w:t>
      </w:r>
      <w:r w:rsidRPr="006A617B">
        <w:rPr>
          <w:rFonts w:eastAsia="Calibri" w:cs="Times New Roman"/>
          <w:color w:val="000000"/>
          <w:szCs w:val="28"/>
          <w:lang w:val="en-US" w:eastAsia="en-US"/>
        </w:rPr>
        <w:t>schaft</w:t>
      </w:r>
      <w:r w:rsidRPr="006A617B">
        <w:rPr>
          <w:rFonts w:eastAsia="Calibri" w:cs="Times New Roman"/>
          <w:color w:val="000000"/>
          <w:szCs w:val="28"/>
          <w:lang w:eastAsia="en-US"/>
        </w:rPr>
        <w:t xml:space="preserve">; префикса </w:t>
      </w:r>
      <w:r w:rsidRPr="006A617B">
        <w:rPr>
          <w:rFonts w:eastAsia="Calibri" w:cs="Times New Roman"/>
          <w:color w:val="000000"/>
          <w:szCs w:val="28"/>
          <w:lang w:val="en-US" w:eastAsia="en-US"/>
        </w:rPr>
        <w:t>Un</w:t>
      </w:r>
      <w:r w:rsidRPr="006A617B">
        <w:rPr>
          <w:rFonts w:eastAsia="Calibri" w:cs="Times New Roman"/>
          <w:color w:val="000000"/>
          <w:szCs w:val="28"/>
          <w:lang w:eastAsia="en-US"/>
        </w:rPr>
        <w:t>-; сложных существительных путем соединения прилагательного и существительного (</w:t>
      </w:r>
      <w:r w:rsidRPr="006A617B">
        <w:rPr>
          <w:rFonts w:eastAsia="Calibri" w:cs="Times New Roman"/>
          <w:color w:val="000000"/>
          <w:szCs w:val="28"/>
          <w:lang w:val="de-DE" w:eastAsia="en-US"/>
        </w:rPr>
        <w:t>die</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Kleinstadt</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предложения с неопределенно-личным местоимением </w:t>
      </w:r>
      <w:r w:rsidRPr="006A617B">
        <w:rPr>
          <w:rFonts w:eastAsia="Calibri" w:cs="Times New Roman"/>
          <w:color w:val="000000"/>
          <w:szCs w:val="28"/>
          <w:lang w:val="en-US" w:eastAsia="en-US"/>
        </w:rPr>
        <w:t>man</w:t>
      </w:r>
      <w:r w:rsidRPr="006A617B">
        <w:rPr>
          <w:rFonts w:eastAsia="Calibri" w:cs="Times New Roman"/>
          <w:color w:val="000000"/>
          <w:szCs w:val="28"/>
          <w:lang w:eastAsia="en-US"/>
        </w:rPr>
        <w:t xml:space="preserve">, в том числе с модальными глаголами; сложносочиненные предложения с наречиями </w:t>
      </w:r>
      <w:r w:rsidRPr="006A617B">
        <w:rPr>
          <w:rFonts w:eastAsia="Calibri" w:cs="Times New Roman"/>
          <w:color w:val="000000"/>
          <w:szCs w:val="28"/>
          <w:lang w:val="en-US" w:eastAsia="en-US"/>
        </w:rPr>
        <w:t>darum</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deshalb</w:t>
      </w:r>
      <w:r w:rsidRPr="006A617B">
        <w:rPr>
          <w:rFonts w:eastAsia="Calibri" w:cs="Times New Roman"/>
          <w:color w:val="000000"/>
          <w:szCs w:val="28"/>
          <w:lang w:eastAsia="en-US"/>
        </w:rPr>
        <w:t xml:space="preserve">; сложноподчиненные предложения: дополнительные – с союзом </w:t>
      </w:r>
      <w:r w:rsidRPr="006A617B">
        <w:rPr>
          <w:rFonts w:eastAsia="Calibri" w:cs="Times New Roman"/>
          <w:color w:val="000000"/>
          <w:szCs w:val="28"/>
          <w:lang w:val="en-US" w:eastAsia="en-US"/>
        </w:rPr>
        <w:t>dass</w:t>
      </w:r>
      <w:r w:rsidRPr="006A617B">
        <w:rPr>
          <w:rFonts w:eastAsia="Calibri" w:cs="Times New Roman"/>
          <w:color w:val="000000"/>
          <w:szCs w:val="28"/>
          <w:lang w:eastAsia="en-US"/>
        </w:rPr>
        <w:t xml:space="preserve">, причины – с союзом </w:t>
      </w:r>
      <w:r w:rsidRPr="006A617B">
        <w:rPr>
          <w:rFonts w:eastAsia="Calibri" w:cs="Times New Roman"/>
          <w:color w:val="000000"/>
          <w:szCs w:val="28"/>
          <w:lang w:val="en-US" w:eastAsia="en-US"/>
        </w:rPr>
        <w:t>weil</w:t>
      </w:r>
      <w:r w:rsidRPr="006A617B">
        <w:rPr>
          <w:rFonts w:eastAsia="Calibri" w:cs="Times New Roman"/>
          <w:color w:val="000000"/>
          <w:szCs w:val="28"/>
          <w:lang w:eastAsia="en-US"/>
        </w:rPr>
        <w:t xml:space="preserve">, условия – с союзом </w:t>
      </w:r>
      <w:r w:rsidRPr="006A617B">
        <w:rPr>
          <w:rFonts w:eastAsia="Calibri" w:cs="Times New Roman"/>
          <w:color w:val="000000"/>
          <w:szCs w:val="28"/>
          <w:lang w:val="en-US" w:eastAsia="en-US"/>
        </w:rPr>
        <w:t>wenn</w:t>
      </w:r>
      <w:r w:rsidRPr="006A617B">
        <w:rPr>
          <w:rFonts w:eastAsia="Calibri" w:cs="Times New Roman"/>
          <w:color w:val="000000"/>
          <w:szCs w:val="28"/>
          <w:lang w:eastAsia="en-US"/>
        </w:rPr>
        <w:t xml:space="preserve">; предложения с глаголами, требующими после себя частицу </w:t>
      </w:r>
      <w:r w:rsidRPr="006A617B">
        <w:rPr>
          <w:rFonts w:eastAsia="Calibri" w:cs="Times New Roman"/>
          <w:color w:val="000000"/>
          <w:szCs w:val="28"/>
          <w:lang w:val="en-US" w:eastAsia="en-US"/>
        </w:rPr>
        <w:t>zu</w:t>
      </w:r>
      <w:r w:rsidRPr="006A617B">
        <w:rPr>
          <w:rFonts w:eastAsia="Calibri" w:cs="Times New Roman"/>
          <w:color w:val="000000"/>
          <w:szCs w:val="28"/>
          <w:lang w:eastAsia="en-US"/>
        </w:rPr>
        <w:t xml:space="preserve"> и инфинитив; м</w:t>
      </w:r>
      <w:r w:rsidRPr="006A617B">
        <w:rPr>
          <w:rFonts w:eastAsia="Calibri" w:cs="Times New Roman"/>
          <w:color w:val="000000"/>
          <w:szCs w:val="28"/>
          <w:lang w:val="es-ES" w:eastAsia="en-US"/>
        </w:rPr>
        <w:t>одальны</w:t>
      </w:r>
      <w:r w:rsidRPr="006A617B">
        <w:rPr>
          <w:rFonts w:eastAsia="Calibri" w:cs="Times New Roman"/>
          <w:color w:val="000000"/>
          <w:szCs w:val="28"/>
          <w:lang w:eastAsia="en-US"/>
        </w:rPr>
        <w:t xml:space="preserve">е </w:t>
      </w:r>
      <w:r w:rsidRPr="006A617B">
        <w:rPr>
          <w:rFonts w:eastAsia="Calibri" w:cs="Times New Roman"/>
          <w:color w:val="000000"/>
          <w:szCs w:val="28"/>
          <w:lang w:val="es-ES" w:eastAsia="en-US"/>
        </w:rPr>
        <w:t>глагол</w:t>
      </w:r>
      <w:r w:rsidRPr="006A617B">
        <w:rPr>
          <w:rFonts w:eastAsia="Calibri" w:cs="Times New Roman"/>
          <w:color w:val="000000"/>
          <w:szCs w:val="28"/>
          <w:lang w:eastAsia="en-US"/>
        </w:rPr>
        <w:t xml:space="preserve">ы в </w:t>
      </w:r>
      <w:r w:rsidRPr="006A617B">
        <w:rPr>
          <w:rFonts w:eastAsia="Calibri" w:cs="Times New Roman"/>
          <w:color w:val="000000"/>
          <w:szCs w:val="28"/>
          <w:lang w:val="de-DE" w:eastAsia="en-US"/>
        </w:rPr>
        <w:t>Pr</w:t>
      </w:r>
      <w:r w:rsidRPr="006A617B">
        <w:rPr>
          <w:rFonts w:eastAsia="Calibri" w:cs="Times New Roman"/>
          <w:color w:val="000000"/>
          <w:szCs w:val="28"/>
          <w:lang w:eastAsia="en-US"/>
        </w:rPr>
        <w:t>ä</w:t>
      </w:r>
      <w:r w:rsidRPr="006A617B">
        <w:rPr>
          <w:rFonts w:eastAsia="Calibri" w:cs="Times New Roman"/>
          <w:color w:val="000000"/>
          <w:szCs w:val="28"/>
          <w:lang w:val="de-DE" w:eastAsia="en-US"/>
        </w:rPr>
        <w:t>teritum</w:t>
      </w:r>
      <w:r w:rsidRPr="006A617B">
        <w:rPr>
          <w:rFonts w:eastAsia="Calibri" w:cs="Times New Roman"/>
          <w:color w:val="000000"/>
          <w:szCs w:val="28"/>
          <w:lang w:eastAsia="en-US"/>
        </w:rPr>
        <w:t xml:space="preserve">; отрицания </w:t>
      </w:r>
      <w:r w:rsidRPr="006A617B">
        <w:rPr>
          <w:rFonts w:eastAsia="Calibri" w:cs="Times New Roman"/>
          <w:color w:val="000000"/>
          <w:szCs w:val="28"/>
          <w:lang w:val="en-US" w:eastAsia="en-US"/>
        </w:rPr>
        <w:t>kein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nicht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doch</w:t>
      </w:r>
      <w:r w:rsidRPr="006A617B">
        <w:rPr>
          <w:rFonts w:eastAsia="Calibri" w:cs="Times New Roman"/>
          <w:color w:val="000000"/>
          <w:szCs w:val="28"/>
          <w:lang w:eastAsia="en-US"/>
        </w:rPr>
        <w:t>; количественные числительные для обозначения больших чисел (до 1 000 000).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различные средства связи для обеспечения целостности высказывания (в том числе </w:t>
      </w:r>
      <w:r w:rsidRPr="006A617B">
        <w:rPr>
          <w:rFonts w:eastAsia="Times New Roman" w:cs="Times New Roman"/>
          <w:color w:val="000000"/>
          <w:szCs w:val="28"/>
          <w:lang w:val="en-US"/>
        </w:rPr>
        <w:t>d</w:t>
      </w:r>
      <w:r w:rsidRPr="006A617B">
        <w:rPr>
          <w:rFonts w:eastAsia="Times New Roman" w:cs="Times New Roman"/>
          <w:color w:val="000000"/>
          <w:szCs w:val="28"/>
        </w:rPr>
        <w:t>’</w:t>
      </w:r>
      <w:r w:rsidRPr="006A617B">
        <w:rPr>
          <w:rFonts w:eastAsia="Times New Roman" w:cs="Times New Roman"/>
          <w:color w:val="000000"/>
          <w:szCs w:val="28"/>
          <w:lang w:val="en-US"/>
        </w:rPr>
        <w:t>abord</w:t>
      </w:r>
      <w:r w:rsidRPr="006A617B">
        <w:rPr>
          <w:rFonts w:eastAsia="Times New Roman" w:cs="Times New Roman"/>
          <w:color w:val="000000"/>
          <w:szCs w:val="28"/>
        </w:rPr>
        <w:t xml:space="preserve">, </w:t>
      </w:r>
      <w:r w:rsidRPr="006A617B">
        <w:rPr>
          <w:rFonts w:eastAsia="Times New Roman" w:cs="Times New Roman"/>
          <w:color w:val="000000"/>
          <w:szCs w:val="28"/>
          <w:lang w:val="en-US"/>
        </w:rPr>
        <w:t>ensuite</w:t>
      </w:r>
      <w:r w:rsidRPr="006A617B">
        <w:rPr>
          <w:rFonts w:eastAsia="Times New Roman" w:cs="Times New Roman"/>
          <w:color w:val="000000"/>
          <w:szCs w:val="28"/>
        </w:rPr>
        <w:t xml:space="preserve">, </w:t>
      </w:r>
      <w:r w:rsidRPr="006A617B">
        <w:rPr>
          <w:rFonts w:eastAsia="Times New Roman" w:cs="Times New Roman"/>
          <w:color w:val="000000"/>
          <w:szCs w:val="28"/>
          <w:lang w:val="en-US"/>
        </w:rPr>
        <w:t>encore</w:t>
      </w:r>
      <w:r w:rsidRPr="006A617B">
        <w:rPr>
          <w:rFonts w:eastAsia="Times New Roman" w:cs="Times New Roman"/>
          <w:color w:val="000000"/>
          <w:szCs w:val="28"/>
        </w:rPr>
        <w:t xml:space="preserve">, </w:t>
      </w:r>
      <w:r w:rsidRPr="006A617B">
        <w:rPr>
          <w:rFonts w:eastAsia="Times New Roman" w:cs="Times New Roman"/>
          <w:color w:val="000000"/>
          <w:szCs w:val="28"/>
          <w:lang w:val="en-US"/>
        </w:rPr>
        <w:t>donc</w:t>
      </w:r>
      <w:r w:rsidRPr="006A617B">
        <w:rPr>
          <w:rFonts w:eastAsia="Times New Roman" w:cs="Times New Roman"/>
          <w:color w:val="000000"/>
          <w:szCs w:val="28"/>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аффиксации (образование </w:t>
      </w:r>
      <w:r w:rsidRPr="006A617B">
        <w:rPr>
          <w:rFonts w:eastAsia="Calibri" w:cs="Times New Roman"/>
          <w:color w:val="000000"/>
          <w:szCs w:val="28"/>
          <w:lang w:eastAsia="en-US"/>
        </w:rPr>
        <w:t>имен прилагательных при помощи суффиксов: –</w:t>
      </w:r>
      <w:r w:rsidRPr="006A617B">
        <w:rPr>
          <w:rFonts w:eastAsia="Calibri" w:cs="Times New Roman"/>
          <w:color w:val="000000"/>
          <w:szCs w:val="28"/>
          <w:lang w:val="fr-FR" w:eastAsia="en-US"/>
        </w:rPr>
        <w:t>al</w:t>
      </w:r>
      <w:r w:rsidRPr="006A617B">
        <w:rPr>
          <w:rFonts w:eastAsia="Calibri" w:cs="Times New Roman"/>
          <w:color w:val="000000"/>
          <w:szCs w:val="28"/>
          <w:lang w:eastAsia="en-US"/>
        </w:rPr>
        <w:t>/-</w:t>
      </w:r>
      <w:r w:rsidRPr="006A617B">
        <w:rPr>
          <w:rFonts w:eastAsia="Calibri" w:cs="Times New Roman"/>
          <w:color w:val="000000"/>
          <w:szCs w:val="28"/>
          <w:lang w:val="fr-FR" w:eastAsia="en-US"/>
        </w:rPr>
        <w:t>ale</w:t>
      </w:r>
      <w:r w:rsidRPr="006A617B">
        <w:rPr>
          <w:rFonts w:eastAsia="Calibri" w:cs="Times New Roman"/>
          <w:color w:val="000000"/>
          <w:szCs w:val="28"/>
          <w:lang w:eastAsia="en-US"/>
        </w:rPr>
        <w:t>; глаголов, имен существительных, прилагательных и наречий при помощи отрицательных префиксов: -</w:t>
      </w:r>
      <w:r w:rsidRPr="006A617B">
        <w:rPr>
          <w:rFonts w:eastAsia="Calibri" w:cs="Times New Roman"/>
          <w:color w:val="000000"/>
          <w:szCs w:val="28"/>
          <w:lang w:val="en-US" w:eastAsia="en-US"/>
        </w:rPr>
        <w:t>in</w:t>
      </w:r>
      <w:r w:rsidRPr="006A617B">
        <w:rPr>
          <w:rFonts w:eastAsia="Calibri" w:cs="Times New Roman"/>
          <w:color w:val="000000"/>
          <w:szCs w:val="28"/>
          <w:lang w:eastAsia="en-US"/>
        </w:rPr>
        <w:t>/-</w:t>
      </w:r>
      <w:r w:rsidRPr="006A617B">
        <w:rPr>
          <w:rFonts w:eastAsia="Calibri" w:cs="Times New Roman"/>
          <w:color w:val="000000"/>
          <w:szCs w:val="28"/>
          <w:lang w:val="en-US" w:eastAsia="en-US"/>
        </w:rPr>
        <w:t>im</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w:t>
      </w:r>
      <w:r w:rsidRPr="006A617B">
        <w:rPr>
          <w:rFonts w:eastAsia="Calibri" w:cs="Times New Roman"/>
          <w:color w:val="000000"/>
          <w:szCs w:val="28"/>
          <w:lang w:eastAsia="en-US"/>
        </w:rPr>
        <w:t>é-/</w:t>
      </w:r>
      <w:r w:rsidRPr="006A617B">
        <w:rPr>
          <w:rFonts w:eastAsia="Calibri" w:cs="Times New Roman"/>
          <w:color w:val="000000"/>
          <w:szCs w:val="28"/>
          <w:lang w:val="en-US" w:eastAsia="en-US"/>
        </w:rPr>
        <w:t>d</w:t>
      </w:r>
      <w:r w:rsidRPr="006A617B">
        <w:rPr>
          <w:rFonts w:eastAsia="Calibri" w:cs="Times New Roman"/>
          <w:color w:val="000000"/>
          <w:szCs w:val="28"/>
          <w:lang w:eastAsia="en-US"/>
        </w:rPr>
        <w:t>é</w:t>
      </w:r>
      <w:r w:rsidRPr="006A617B">
        <w:rPr>
          <w:rFonts w:eastAsia="Calibri" w:cs="Times New Roman"/>
          <w:color w:val="000000"/>
          <w:szCs w:val="28"/>
          <w:lang w:val="en-US" w:eastAsia="en-US"/>
        </w:rPr>
        <w:t>s</w:t>
      </w:r>
      <w:r w:rsidRPr="006A617B">
        <w:rPr>
          <w:rFonts w:eastAsia="Calibri" w:cs="Times New Roman"/>
          <w:color w:val="000000"/>
          <w:szCs w:val="28"/>
          <w:lang w:eastAsia="en-US"/>
        </w:rPr>
        <w:t>); словосложения: существительное + существительное (</w:t>
      </w:r>
      <w:r w:rsidRPr="006A617B">
        <w:rPr>
          <w:rFonts w:eastAsia="Calibri" w:cs="Times New Roman"/>
          <w:color w:val="000000"/>
          <w:szCs w:val="28"/>
          <w:lang w:val="en-US" w:eastAsia="en-US"/>
        </w:rPr>
        <w:t>chou</w:t>
      </w:r>
      <w:r w:rsidRPr="006A617B">
        <w:rPr>
          <w:rFonts w:eastAsia="Calibri" w:cs="Times New Roman"/>
          <w:color w:val="000000"/>
          <w:szCs w:val="28"/>
          <w:lang w:eastAsia="en-US"/>
        </w:rPr>
        <w:t>-</w:t>
      </w:r>
      <w:r w:rsidRPr="006A617B">
        <w:rPr>
          <w:rFonts w:eastAsia="Calibri" w:cs="Times New Roman"/>
          <w:color w:val="000000"/>
          <w:szCs w:val="28"/>
          <w:lang w:val="en-US" w:eastAsia="en-US"/>
        </w:rPr>
        <w:t>fleur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porte</w:t>
      </w:r>
      <w:r w:rsidRPr="006A617B">
        <w:rPr>
          <w:rFonts w:eastAsia="Calibri" w:cs="Times New Roman"/>
          <w:color w:val="000000"/>
          <w:szCs w:val="28"/>
          <w:lang w:eastAsia="en-US"/>
        </w:rPr>
        <w:t>-</w:t>
      </w:r>
      <w:r w:rsidRPr="006A617B">
        <w:rPr>
          <w:rFonts w:eastAsia="Calibri" w:cs="Times New Roman"/>
          <w:color w:val="000000"/>
          <w:szCs w:val="28"/>
          <w:lang w:val="en-US" w:eastAsia="en-US"/>
        </w:rPr>
        <w:t>fen</w:t>
      </w:r>
      <w:r w:rsidRPr="006A617B">
        <w:rPr>
          <w:rFonts w:eastAsia="Calibri" w:cs="Times New Roman"/>
          <w:color w:val="000000"/>
          <w:szCs w:val="28"/>
          <w:lang w:eastAsia="en-US"/>
        </w:rPr>
        <w:t>ê</w:t>
      </w:r>
      <w:r w:rsidRPr="006A617B">
        <w:rPr>
          <w:rFonts w:eastAsia="Calibri" w:cs="Times New Roman"/>
          <w:color w:val="000000"/>
          <w:szCs w:val="28"/>
          <w:lang w:val="en-US" w:eastAsia="en-US"/>
        </w:rPr>
        <w:t>tre</w:t>
      </w:r>
      <w:r w:rsidRPr="006A617B">
        <w:rPr>
          <w:rFonts w:eastAsia="Calibri" w:cs="Times New Roman"/>
          <w:color w:val="000000"/>
          <w:szCs w:val="28"/>
          <w:lang w:eastAsia="en-US"/>
        </w:rPr>
        <w:t xml:space="preserve">); существительное + предлог + </w:t>
      </w:r>
      <w:r w:rsidRPr="006A617B">
        <w:rPr>
          <w:rFonts w:eastAsia="Calibri" w:cs="Times New Roman"/>
          <w:color w:val="000000"/>
          <w:szCs w:val="28"/>
          <w:lang w:eastAsia="en-US"/>
        </w:rPr>
        <w:lastRenderedPageBreak/>
        <w:t>существительное (</w:t>
      </w:r>
      <w:r w:rsidRPr="006A617B">
        <w:rPr>
          <w:rFonts w:eastAsia="Calibri" w:cs="Times New Roman"/>
          <w:color w:val="000000"/>
          <w:szCs w:val="28"/>
          <w:lang w:val="en-US" w:eastAsia="en-US"/>
        </w:rPr>
        <w:t>arc</w:t>
      </w:r>
      <w:r w:rsidRPr="006A617B">
        <w:rPr>
          <w:rFonts w:eastAsia="Calibri" w:cs="Times New Roman"/>
          <w:color w:val="000000"/>
          <w:szCs w:val="28"/>
          <w:lang w:eastAsia="en-US"/>
        </w:rPr>
        <w:t>-</w:t>
      </w:r>
      <w:r w:rsidRPr="006A617B">
        <w:rPr>
          <w:rFonts w:eastAsia="Calibri" w:cs="Times New Roman"/>
          <w:color w:val="000000"/>
          <w:szCs w:val="28"/>
          <w:lang w:val="en-US" w:eastAsia="en-US"/>
        </w:rPr>
        <w:t>en</w:t>
      </w:r>
      <w:r w:rsidRPr="006A617B">
        <w:rPr>
          <w:rFonts w:eastAsia="Calibri" w:cs="Times New Roman"/>
          <w:color w:val="000000"/>
          <w:szCs w:val="28"/>
          <w:lang w:eastAsia="en-US"/>
        </w:rPr>
        <w:t>-</w:t>
      </w:r>
      <w:r w:rsidRPr="006A617B">
        <w:rPr>
          <w:rFonts w:eastAsia="Calibri" w:cs="Times New Roman"/>
          <w:color w:val="000000"/>
          <w:szCs w:val="28"/>
          <w:lang w:val="en-US" w:eastAsia="en-US"/>
        </w:rPr>
        <w:t>ciel</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rez</w:t>
      </w:r>
      <w:r w:rsidRPr="006A617B">
        <w:rPr>
          <w:rFonts w:eastAsia="Calibri" w:cs="Times New Roman"/>
          <w:color w:val="000000"/>
          <w:szCs w:val="28"/>
          <w:lang w:eastAsia="en-US"/>
        </w:rPr>
        <w:t>-</w:t>
      </w:r>
      <w:r w:rsidRPr="006A617B">
        <w:rPr>
          <w:rFonts w:eastAsia="Calibri" w:cs="Times New Roman"/>
          <w:color w:val="000000"/>
          <w:szCs w:val="28"/>
          <w:lang w:val="en-US" w:eastAsia="en-US"/>
        </w:rPr>
        <w:t>de</w:t>
      </w:r>
      <w:r w:rsidRPr="006A617B">
        <w:rPr>
          <w:rFonts w:eastAsia="Calibri" w:cs="Times New Roman"/>
          <w:color w:val="000000"/>
          <w:szCs w:val="28"/>
          <w:lang w:eastAsia="en-US"/>
        </w:rPr>
        <w:t>-</w:t>
      </w:r>
      <w:r w:rsidRPr="006A617B">
        <w:rPr>
          <w:rFonts w:eastAsia="Calibri" w:cs="Times New Roman"/>
          <w:color w:val="000000"/>
          <w:szCs w:val="28"/>
          <w:lang w:val="en-US" w:eastAsia="en-US"/>
        </w:rPr>
        <w:t>chauss</w:t>
      </w:r>
      <w:r w:rsidRPr="006A617B">
        <w:rPr>
          <w:rFonts w:eastAsia="Calibri" w:cs="Times New Roman"/>
          <w:color w:val="000000"/>
          <w:szCs w:val="28"/>
          <w:lang w:eastAsia="en-US"/>
        </w:rPr>
        <w:t>é</w:t>
      </w:r>
      <w:r w:rsidRPr="006A617B">
        <w:rPr>
          <w:rFonts w:eastAsia="Calibri" w:cs="Times New Roman"/>
          <w:color w:val="000000"/>
          <w:szCs w:val="28"/>
          <w:lang w:val="en-US" w:eastAsia="en-US"/>
        </w:rPr>
        <w:t>e</w:t>
      </w:r>
      <w:r w:rsidRPr="006A617B">
        <w:rPr>
          <w:rFonts w:eastAsia="Calibri" w:cs="Times New Roman"/>
          <w:color w:val="000000"/>
          <w:szCs w:val="28"/>
          <w:lang w:eastAsia="en-US"/>
        </w:rPr>
        <w:t>); прилагательное + существительное (</w:t>
      </w:r>
      <w:r w:rsidRPr="006A617B">
        <w:rPr>
          <w:rFonts w:eastAsia="Calibri" w:cs="Times New Roman"/>
          <w:color w:val="000000"/>
          <w:szCs w:val="28"/>
          <w:lang w:val="en-US" w:eastAsia="en-US"/>
        </w:rPr>
        <w:t>coffre</w:t>
      </w:r>
      <w:r w:rsidRPr="006A617B">
        <w:rPr>
          <w:rFonts w:eastAsia="Calibri" w:cs="Times New Roman"/>
          <w:color w:val="000000"/>
          <w:szCs w:val="28"/>
          <w:lang w:eastAsia="en-US"/>
        </w:rPr>
        <w:t>-</w:t>
      </w:r>
      <w:r w:rsidRPr="006A617B">
        <w:rPr>
          <w:rFonts w:eastAsia="Calibri" w:cs="Times New Roman"/>
          <w:color w:val="000000"/>
          <w:szCs w:val="28"/>
          <w:lang w:val="en-US" w:eastAsia="en-US"/>
        </w:rPr>
        <w:t>fort</w:t>
      </w:r>
      <w:r w:rsidRPr="006A617B">
        <w:rPr>
          <w:rFonts w:eastAsia="Calibri" w:cs="Times New Roman"/>
          <w:color w:val="000000"/>
          <w:szCs w:val="28"/>
          <w:lang w:eastAsia="en-US"/>
        </w:rPr>
        <w:t>, é</w:t>
      </w:r>
      <w:r w:rsidRPr="006A617B">
        <w:rPr>
          <w:rFonts w:eastAsia="Calibri" w:cs="Times New Roman"/>
          <w:color w:val="000000"/>
          <w:szCs w:val="28"/>
          <w:lang w:val="en-US" w:eastAsia="en-US"/>
        </w:rPr>
        <w:t>co</w:t>
      </w:r>
      <w:r w:rsidRPr="006A617B">
        <w:rPr>
          <w:rFonts w:eastAsia="Calibri" w:cs="Times New Roman"/>
          <w:color w:val="000000"/>
          <w:szCs w:val="28"/>
          <w:lang w:eastAsia="en-US"/>
        </w:rPr>
        <w:t>-</w:t>
      </w:r>
      <w:r w:rsidRPr="006A617B">
        <w:rPr>
          <w:rFonts w:eastAsia="Calibri" w:cs="Times New Roman"/>
          <w:color w:val="000000"/>
          <w:szCs w:val="28"/>
          <w:lang w:val="en-US" w:eastAsia="en-US"/>
        </w:rPr>
        <w:t>citoyen</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безличные и неопределенно-личные предложения с местоимением on, сложноподчиненные предложения с союзами que, parce que, quand, lorsque, </w:t>
      </w:r>
      <w:r w:rsidRPr="006A617B">
        <w:rPr>
          <w:rFonts w:eastAsia="Calibri" w:cs="Times New Roman"/>
          <w:color w:val="000000"/>
          <w:szCs w:val="28"/>
          <w:lang w:val="en-US" w:eastAsia="en-US"/>
        </w:rPr>
        <w:t>comme</w:t>
      </w:r>
      <w:r w:rsidRPr="006A617B">
        <w:rPr>
          <w:rFonts w:eastAsia="Calibri" w:cs="Times New Roman"/>
          <w:color w:val="000000"/>
          <w:szCs w:val="28"/>
          <w:lang w:eastAsia="en-US"/>
        </w:rPr>
        <w:t xml:space="preserve">, управление основных глаголов и глагольных выражений; глаголы </w:t>
      </w:r>
      <w:r w:rsidRPr="006A617B">
        <w:rPr>
          <w:rFonts w:eastAsia="Calibri" w:cs="Times New Roman"/>
          <w:color w:val="000000"/>
          <w:szCs w:val="28"/>
          <w:lang w:val="en-US" w:eastAsia="en-US"/>
        </w:rPr>
        <w:t>avoir</w:t>
      </w:r>
      <w:r w:rsidRPr="006A617B">
        <w:rPr>
          <w:rFonts w:eastAsia="Calibri" w:cs="Times New Roman"/>
          <w:color w:val="000000"/>
          <w:szCs w:val="28"/>
          <w:lang w:eastAsia="en-US"/>
        </w:rPr>
        <w:t>, ê</w:t>
      </w:r>
      <w:r w:rsidRPr="006A617B">
        <w:rPr>
          <w:rFonts w:eastAsia="Calibri" w:cs="Times New Roman"/>
          <w:color w:val="000000"/>
          <w:szCs w:val="28"/>
          <w:lang w:val="en-US" w:eastAsia="en-US"/>
        </w:rPr>
        <w:t>tre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savoir</w:t>
      </w:r>
      <w:r w:rsidRPr="006A617B">
        <w:rPr>
          <w:rFonts w:eastAsia="Calibri" w:cs="Times New Roman"/>
          <w:color w:val="000000"/>
          <w:szCs w:val="28"/>
          <w:lang w:eastAsia="en-US"/>
        </w:rPr>
        <w:t xml:space="preserve"> в повелительном наклонении; глаголы в временной форме </w:t>
      </w:r>
      <w:r w:rsidRPr="006A617B">
        <w:rPr>
          <w:rFonts w:eastAsia="Calibri" w:cs="Times New Roman"/>
          <w:color w:val="000000"/>
          <w:szCs w:val="28"/>
          <w:lang w:val="en-US" w:eastAsia="en-US"/>
        </w:rPr>
        <w:t>imparfait</w:t>
      </w:r>
      <w:r w:rsidRPr="006A617B">
        <w:rPr>
          <w:rFonts w:eastAsia="Calibri" w:cs="Times New Roman"/>
          <w:color w:val="000000"/>
          <w:szCs w:val="28"/>
          <w:lang w:eastAsia="en-US"/>
        </w:rPr>
        <w:t xml:space="preserve"> и ее отличия от </w:t>
      </w:r>
      <w:r w:rsidRPr="006A617B">
        <w:rPr>
          <w:rFonts w:eastAsia="Calibri" w:cs="Times New Roman"/>
          <w:color w:val="000000"/>
          <w:szCs w:val="28"/>
          <w:lang w:val="en-US" w:eastAsia="en-US"/>
        </w:rPr>
        <w:t>pass</w:t>
      </w:r>
      <w:r w:rsidRPr="006A617B">
        <w:rPr>
          <w:rFonts w:eastAsia="Calibri" w:cs="Times New Roman"/>
          <w:color w:val="000000"/>
          <w:szCs w:val="28"/>
          <w:lang w:eastAsia="en-US"/>
        </w:rPr>
        <w:t xml:space="preserve">é </w:t>
      </w:r>
      <w:r w:rsidRPr="006A617B">
        <w:rPr>
          <w:rFonts w:eastAsia="Calibri" w:cs="Times New Roman"/>
          <w:color w:val="000000"/>
          <w:szCs w:val="28"/>
          <w:lang w:val="en-US" w:eastAsia="en-US"/>
        </w:rPr>
        <w:t>compos</w:t>
      </w:r>
      <w:r w:rsidRPr="006A617B">
        <w:rPr>
          <w:rFonts w:eastAsia="Calibri" w:cs="Times New Roman"/>
          <w:color w:val="000000"/>
          <w:szCs w:val="28"/>
          <w:lang w:eastAsia="en-US"/>
        </w:rPr>
        <w:t xml:space="preserve">é; глаголы пассивного залога в изученных ранее временах изъявительного наклонения (présent de l’indicatif); условное наклонение Conditionnel présent в независимом предложении для выражения пожелания, вежливой просьбы; ударные формы личных местоимений, отрицание с наречиями </w:t>
      </w:r>
      <w:r w:rsidRPr="006A617B">
        <w:rPr>
          <w:rFonts w:eastAsia="Calibri" w:cs="Times New Roman"/>
          <w:color w:val="000000"/>
          <w:szCs w:val="28"/>
          <w:lang w:val="en-US" w:eastAsia="en-US"/>
        </w:rPr>
        <w:t>rien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jamais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personne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ni</w:t>
      </w:r>
      <w:r w:rsidRPr="006A617B">
        <w:rPr>
          <w:rFonts w:eastAsia="Calibri" w:cs="Times New Roman"/>
          <w:color w:val="000000"/>
          <w:szCs w:val="28"/>
          <w:lang w:eastAsia="en-US"/>
        </w:rPr>
        <w:t>;; предлоги, употребляемые в пассивном залоге; числительные для обозначения больших чисел (до 1 000 000).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различные средства связи для обеспечения целостности высказывания (</w:t>
      </w:r>
      <w:r w:rsidRPr="006A617B">
        <w:rPr>
          <w:rFonts w:eastAsia="Calibri" w:cs="Times New Roman"/>
          <w:color w:val="000000"/>
          <w:szCs w:val="28"/>
          <w:lang w:val="es-ES" w:eastAsia="en-US"/>
        </w:rPr>
        <w:t>por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ejemplo</w:t>
      </w:r>
      <w:r w:rsidRPr="006A617B">
        <w:rPr>
          <w:rFonts w:eastAsia="Calibri" w:cs="Times New Roman"/>
          <w:color w:val="000000"/>
          <w:szCs w:val="28"/>
          <w:lang w:eastAsia="en-US"/>
        </w:rPr>
        <w:t xml:space="preserve">, por un lado, por otro lado,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primer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lugar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fin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finalmente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embargo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duda</w:t>
      </w:r>
      <w:r w:rsidRPr="006A617B">
        <w:rPr>
          <w:rFonts w:eastAsia="Calibri" w:cs="Times New Roman"/>
          <w:color w:val="000000"/>
          <w:szCs w:val="28"/>
          <w:lang w:eastAsia="en-US"/>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w:t>
      </w:r>
      <w:r w:rsidRPr="006A617B">
        <w:rPr>
          <w:rFonts w:eastAsia="Calibri" w:cs="Times New Roman"/>
          <w:color w:val="000000"/>
          <w:szCs w:val="28"/>
          <w:lang w:eastAsia="en-US"/>
        </w:rPr>
        <w:t xml:space="preserve">1) аффиксации (образование глаголов при помощи префикса </w:t>
      </w:r>
      <w:r w:rsidRPr="006A617B">
        <w:rPr>
          <w:rFonts w:eastAsia="Calibri" w:cs="Times New Roman"/>
          <w:color w:val="000000"/>
          <w:szCs w:val="28"/>
          <w:lang w:val="es-ES" w:eastAsia="en-US"/>
        </w:rPr>
        <w:t>in</w:t>
      </w:r>
      <w:r w:rsidRPr="006A617B">
        <w:rPr>
          <w:rFonts w:eastAsia="Calibri" w:cs="Times New Roman"/>
          <w:color w:val="000000"/>
          <w:szCs w:val="28"/>
          <w:lang w:eastAsia="en-US"/>
        </w:rPr>
        <w:t>(</w:t>
      </w:r>
      <w:r w:rsidRPr="006A617B">
        <w:rPr>
          <w:rFonts w:eastAsia="Calibri" w:cs="Times New Roman"/>
          <w:color w:val="000000"/>
          <w:szCs w:val="28"/>
          <w:lang w:val="es-ES" w:eastAsia="en-US"/>
        </w:rPr>
        <w:t>m</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incumplir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imponer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acostumbrarse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aclarecer</w:t>
      </w:r>
      <w:r w:rsidRPr="006A617B">
        <w:rPr>
          <w:rFonts w:eastAsia="Calibri" w:cs="Times New Roman"/>
          <w:color w:val="000000"/>
          <w:szCs w:val="28"/>
          <w:lang w:eastAsia="en-US"/>
        </w:rPr>
        <w:t xml:space="preserve">); имен существительных при помощи суффиксов - </w:t>
      </w:r>
      <w:r w:rsidRPr="006A617B">
        <w:rPr>
          <w:rFonts w:eastAsia="Calibri" w:cs="Times New Roman"/>
          <w:color w:val="000000"/>
          <w:szCs w:val="28"/>
          <w:lang w:val="es-ES" w:eastAsia="en-US"/>
        </w:rPr>
        <w:t>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isa</w:t>
      </w:r>
      <w:r w:rsidRPr="006A617B">
        <w:rPr>
          <w:rFonts w:eastAsia="Calibri" w:cs="Times New Roman"/>
          <w:color w:val="000000"/>
          <w:szCs w:val="28"/>
          <w:lang w:eastAsia="en-US"/>
        </w:rPr>
        <w:t>, -</w:t>
      </w:r>
      <w:r w:rsidRPr="006A617B">
        <w:rPr>
          <w:rFonts w:eastAsia="Calibri" w:cs="Times New Roman"/>
          <w:color w:val="000000"/>
          <w:szCs w:val="28"/>
          <w:lang w:val="es-ES" w:eastAsia="en-US"/>
        </w:rPr>
        <w:t>ismo</w:t>
      </w:r>
      <w:r w:rsidRPr="006A617B">
        <w:rPr>
          <w:rFonts w:eastAsia="Calibri" w:cs="Times New Roman"/>
          <w:color w:val="000000"/>
          <w:szCs w:val="28"/>
          <w:lang w:eastAsia="en-US"/>
        </w:rPr>
        <w:t>, -</w:t>
      </w:r>
      <w:r w:rsidRPr="006A617B">
        <w:rPr>
          <w:rFonts w:eastAsia="Calibri" w:cs="Times New Roman"/>
          <w:color w:val="000000"/>
          <w:szCs w:val="28"/>
          <w:lang w:val="es-ES" w:eastAsia="en-US"/>
        </w:rPr>
        <w:t>miento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poeta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poetisa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clasicismo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comportamiento</w:t>
      </w:r>
      <w:r w:rsidRPr="006A617B">
        <w:rPr>
          <w:rFonts w:eastAsia="Calibri" w:cs="Times New Roman"/>
          <w:color w:val="000000"/>
          <w:szCs w:val="28"/>
          <w:lang w:eastAsia="en-US"/>
        </w:rPr>
        <w:t xml:space="preserve">); имен прилагательных при помощи префиксов </w:t>
      </w:r>
      <w:r w:rsidRPr="006A617B">
        <w:rPr>
          <w:rFonts w:eastAsia="Calibri" w:cs="Times New Roman"/>
          <w:color w:val="000000"/>
          <w:szCs w:val="28"/>
          <w:lang w:val="es-ES" w:eastAsia="en-US"/>
        </w:rPr>
        <w:t>in</w:t>
      </w:r>
      <w:r w:rsidRPr="006A617B">
        <w:rPr>
          <w:rFonts w:eastAsia="Calibri" w:cs="Times New Roman"/>
          <w:color w:val="000000"/>
          <w:szCs w:val="28"/>
          <w:lang w:eastAsia="en-US"/>
        </w:rPr>
        <w:t>-/</w:t>
      </w:r>
      <w:r w:rsidRPr="006A617B">
        <w:rPr>
          <w:rFonts w:eastAsia="Calibri" w:cs="Times New Roman"/>
          <w:color w:val="000000"/>
          <w:szCs w:val="28"/>
          <w:lang w:val="es-ES" w:eastAsia="en-US"/>
        </w:rPr>
        <w:t>im</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des</w:t>
      </w:r>
      <w:r w:rsidRPr="006A617B">
        <w:rPr>
          <w:rFonts w:eastAsia="Calibri" w:cs="Times New Roman"/>
          <w:color w:val="000000"/>
          <w:szCs w:val="28"/>
          <w:lang w:eastAsia="en-US"/>
        </w:rPr>
        <w:t>-/</w:t>
      </w:r>
      <w:r w:rsidRPr="006A617B">
        <w:rPr>
          <w:rFonts w:eastAsia="Calibri" w:cs="Times New Roman"/>
          <w:color w:val="000000"/>
          <w:szCs w:val="28"/>
          <w:lang w:val="es-ES" w:eastAsia="en-US"/>
        </w:rPr>
        <w:t>dis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in</w:t>
      </w:r>
      <w:r w:rsidRPr="006A617B">
        <w:rPr>
          <w:rFonts w:eastAsia="Calibri" w:cs="Times New Roman"/>
          <w:color w:val="000000"/>
          <w:szCs w:val="28"/>
          <w:lang w:eastAsia="en-US"/>
        </w:rPr>
        <w:t>ú</w:t>
      </w:r>
      <w:r w:rsidRPr="006A617B">
        <w:rPr>
          <w:rFonts w:eastAsia="Calibri" w:cs="Times New Roman"/>
          <w:color w:val="000000"/>
          <w:szCs w:val="28"/>
          <w:lang w:val="es-ES" w:eastAsia="en-US"/>
        </w:rPr>
        <w:t>til</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incapaz</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imposible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descontento</w:t>
      </w:r>
      <w:r w:rsidRPr="006A617B">
        <w:rPr>
          <w:rFonts w:eastAsia="Calibri" w:cs="Times New Roman"/>
          <w:color w:val="000000"/>
          <w:szCs w:val="28"/>
          <w:lang w:eastAsia="en-US"/>
        </w:rPr>
        <w:t xml:space="preserve">); </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инверсионный порядок слов (прямое и косвенное дополнение) в повествовательном предложении (</w:t>
      </w:r>
      <w:r w:rsidRPr="006A617B">
        <w:rPr>
          <w:rFonts w:eastAsia="Calibri" w:cs="Times New Roman"/>
          <w:color w:val="000000"/>
          <w:szCs w:val="28"/>
          <w:lang w:val="es-ES" w:eastAsia="en-US"/>
        </w:rPr>
        <w:t>Esta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fruta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acabo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comprar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el</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mercado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los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ni</w:t>
      </w:r>
      <w:r w:rsidRPr="006A617B">
        <w:rPr>
          <w:rFonts w:eastAsia="Calibri" w:cs="Times New Roman"/>
          <w:color w:val="000000"/>
          <w:szCs w:val="28"/>
          <w:lang w:eastAsia="en-US"/>
        </w:rPr>
        <w:t>ñ</w:t>
      </w:r>
      <w:r w:rsidRPr="006A617B">
        <w:rPr>
          <w:rFonts w:eastAsia="Calibri" w:cs="Times New Roman"/>
          <w:color w:val="000000"/>
          <w:szCs w:val="28"/>
          <w:lang w:val="es-ES" w:eastAsia="en-US"/>
        </w:rPr>
        <w:t>os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les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gustan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estos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juguetes</w:t>
      </w:r>
      <w:r w:rsidRPr="006A617B">
        <w:rPr>
          <w:rFonts w:eastAsia="Calibri" w:cs="Times New Roman"/>
          <w:color w:val="000000"/>
          <w:szCs w:val="28"/>
          <w:lang w:eastAsia="en-US"/>
        </w:rPr>
        <w:t xml:space="preserve">.);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сложноподчиненные определительные предложения с союзами:</w:t>
      </w:r>
      <w:r w:rsidRPr="006A617B">
        <w:rPr>
          <w:rFonts w:eastAsia="Calibri" w:cs="Times New Roman"/>
          <w:i/>
          <w:color w:val="000000"/>
          <w:szCs w:val="28"/>
          <w:lang w:eastAsia="en-US"/>
        </w:rPr>
        <w:t xml:space="preserve"> </w:t>
      </w:r>
      <w:r w:rsidRPr="006A617B">
        <w:rPr>
          <w:rFonts w:eastAsia="Calibri" w:cs="Times New Roman"/>
          <w:color w:val="000000"/>
          <w:szCs w:val="28"/>
          <w:lang w:val="es-ES" w:eastAsia="en-US"/>
        </w:rPr>
        <w:t>que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quien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cuyo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el</w:t>
      </w:r>
      <w:r w:rsidRPr="006A617B">
        <w:rPr>
          <w:rFonts w:eastAsia="Calibri" w:cs="Times New Roman"/>
          <w:color w:val="000000"/>
          <w:szCs w:val="28"/>
          <w:lang w:eastAsia="en-US"/>
        </w:rPr>
        <w:t>/</w:t>
      </w:r>
      <w:r w:rsidRPr="006A617B">
        <w:rPr>
          <w:rFonts w:eastAsia="Calibri" w:cs="Times New Roman"/>
          <w:color w:val="000000"/>
          <w:szCs w:val="28"/>
          <w:lang w:val="es-ES" w:eastAsia="en-US"/>
        </w:rPr>
        <w:t>la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que</w:t>
      </w:r>
      <w:r w:rsidRPr="006A617B">
        <w:rPr>
          <w:rFonts w:eastAsia="Calibri" w:cs="Times New Roman"/>
          <w:color w:val="000000"/>
          <w:szCs w:val="28"/>
          <w:lang w:eastAsia="en-US"/>
        </w:rPr>
        <w:t xml:space="preserve">;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 xml:space="preserve">наиболее употребительные формы правильных и неправильных глаголов в </w:t>
      </w:r>
      <w:r w:rsidRPr="006A617B">
        <w:rPr>
          <w:rFonts w:eastAsia="Calibri" w:cs="Times New Roman"/>
          <w:color w:val="000000"/>
          <w:szCs w:val="28"/>
          <w:lang w:val="es-ES" w:eastAsia="en-US"/>
        </w:rPr>
        <w:t>pret</w:t>
      </w:r>
      <w:r w:rsidRPr="006A617B">
        <w:rPr>
          <w:rFonts w:eastAsia="Calibri" w:cs="Times New Roman"/>
          <w:color w:val="000000"/>
          <w:szCs w:val="28"/>
          <w:lang w:eastAsia="en-US"/>
        </w:rPr>
        <w:t>é</w:t>
      </w:r>
      <w:r w:rsidRPr="006A617B">
        <w:rPr>
          <w:rFonts w:eastAsia="Calibri" w:cs="Times New Roman"/>
          <w:color w:val="000000"/>
          <w:szCs w:val="28"/>
          <w:lang w:val="es-ES" w:eastAsia="en-US"/>
        </w:rPr>
        <w:t>rito</w:t>
      </w:r>
      <w:r w:rsidRPr="006A617B">
        <w:rPr>
          <w:rFonts w:eastAsia="Calibri" w:cs="Times New Roman"/>
          <w:color w:val="000000"/>
          <w:szCs w:val="28"/>
          <w:lang w:eastAsia="en-US"/>
        </w:rPr>
        <w:t xml:space="preserve"> indefinido и </w:t>
      </w:r>
      <w:r w:rsidRPr="006A617B">
        <w:rPr>
          <w:rFonts w:eastAsia="Calibri" w:cs="Times New Roman"/>
          <w:color w:val="000000"/>
          <w:szCs w:val="28"/>
          <w:lang w:val="es-ES" w:eastAsia="en-US"/>
        </w:rPr>
        <w:t>pret</w:t>
      </w:r>
      <w:r w:rsidRPr="006A617B">
        <w:rPr>
          <w:rFonts w:eastAsia="Calibri" w:cs="Times New Roman"/>
          <w:color w:val="000000"/>
          <w:szCs w:val="28"/>
          <w:lang w:eastAsia="en-US"/>
        </w:rPr>
        <w:t>é</w:t>
      </w:r>
      <w:r w:rsidRPr="006A617B">
        <w:rPr>
          <w:rFonts w:eastAsia="Calibri" w:cs="Times New Roman"/>
          <w:color w:val="000000"/>
          <w:szCs w:val="28"/>
          <w:lang w:val="es-ES" w:eastAsia="en-US"/>
        </w:rPr>
        <w:t>rito</w:t>
      </w:r>
      <w:r w:rsidRPr="006A617B">
        <w:rPr>
          <w:rFonts w:eastAsia="Calibri" w:cs="Times New Roman"/>
          <w:color w:val="000000"/>
          <w:szCs w:val="28"/>
          <w:lang w:eastAsia="en-US"/>
        </w:rPr>
        <w:t xml:space="preserve"> imperfecto действительного залога изъявительного наклонения;</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правильные и неправильные глаголы в </w:t>
      </w:r>
      <w:r w:rsidRPr="006A617B">
        <w:rPr>
          <w:rFonts w:eastAsia="Calibri" w:cs="Times New Roman"/>
          <w:color w:val="000000"/>
          <w:szCs w:val="28"/>
          <w:lang w:val="es-ES" w:eastAsia="en-US"/>
        </w:rPr>
        <w:t>condicional</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simple</w:t>
      </w:r>
      <w:r w:rsidRPr="006A617B">
        <w:rPr>
          <w:rFonts w:eastAsia="Calibri" w:cs="Times New Roman"/>
          <w:color w:val="000000"/>
          <w:szCs w:val="28"/>
          <w:lang w:eastAsia="en-US"/>
        </w:rPr>
        <w:t xml:space="preserve"> со значением будущего времени в плане прошедшего;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согласование времен в рамках сложного предложения в плане прошедшего времени (за исключением времени pluscuamperfecto de indicativo);</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косвенная речь в утвердительных и вопросительных предложениях в плане прошедшего времени c использованием изученных глагольных временных форм;</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eastAsia="en-US"/>
        </w:rPr>
        <w:t>перифрастические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глагольные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конструкции</w:t>
      </w:r>
      <w:r w:rsidRPr="006A617B">
        <w:rPr>
          <w:rFonts w:eastAsia="Calibri" w:cs="Times New Roman"/>
          <w:color w:val="000000"/>
          <w:szCs w:val="28"/>
          <w:lang w:val="es-ES" w:eastAsia="en-US"/>
        </w:rPr>
        <w:t xml:space="preserve"> seguir + gerundio, ir + gerundio, terminar de + infinitivo, acabar de + infinitivo, tener + participio;</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модальная перифрастическая глагольная конструкция </w:t>
      </w:r>
      <w:r w:rsidRPr="006A617B">
        <w:rPr>
          <w:rFonts w:eastAsia="Calibri" w:cs="Times New Roman"/>
          <w:color w:val="000000"/>
          <w:szCs w:val="28"/>
          <w:lang w:val="es-ES" w:eastAsia="en-US"/>
        </w:rPr>
        <w:t>deber</w:t>
      </w:r>
      <w:r w:rsidRPr="006A617B">
        <w:rPr>
          <w:rFonts w:eastAsia="Calibri" w:cs="Times New Roman"/>
          <w:color w:val="000000"/>
          <w:szCs w:val="28"/>
          <w:lang w:eastAsia="en-US"/>
        </w:rPr>
        <w:t xml:space="preserve"> + </w:t>
      </w:r>
      <w:r w:rsidRPr="006A617B">
        <w:rPr>
          <w:rFonts w:eastAsia="Calibri" w:cs="Times New Roman"/>
          <w:color w:val="000000"/>
          <w:szCs w:val="28"/>
          <w:lang w:val="es-ES" w:eastAsia="en-US"/>
        </w:rPr>
        <w:t>inf</w:t>
      </w:r>
      <w:r w:rsidRPr="006A617B">
        <w:rPr>
          <w:rFonts w:eastAsia="Calibri" w:cs="Times New Roman"/>
          <w:color w:val="000000"/>
          <w:szCs w:val="28"/>
          <w:lang w:eastAsia="en-US"/>
        </w:rPr>
        <w:t>.;</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eastAsia="en-US"/>
        </w:rPr>
        <w:t>относительные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местоимения</w:t>
      </w:r>
      <w:r w:rsidRPr="006A617B">
        <w:rPr>
          <w:rFonts w:eastAsia="Calibri" w:cs="Times New Roman"/>
          <w:color w:val="000000"/>
          <w:szCs w:val="28"/>
          <w:lang w:val="es-ES" w:eastAsia="en-US"/>
        </w:rPr>
        <w:t xml:space="preserve"> el/la que, quien, cuyo;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eastAsia="en-US"/>
        </w:rPr>
        <w:t>наречия</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и</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маркеры</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времени</w:t>
      </w:r>
      <w:r w:rsidRPr="006A617B">
        <w:rPr>
          <w:rFonts w:eastAsia="Calibri" w:cs="Times New Roman"/>
          <w:color w:val="000000"/>
          <w:szCs w:val="28"/>
          <w:lang w:val="es-ES" w:eastAsia="en-US"/>
        </w:rPr>
        <w:t xml:space="preserve"> (ayer, anteayer, antes, entonces, siempre, luego, después, el año pasado, la semana pasada);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val="es-ES" w:eastAsia="en-US"/>
        </w:rPr>
        <w:t xml:space="preserve"> количественные числительные для обозначения больших чисел (до 1 000 000).</w:t>
      </w:r>
    </w:p>
    <w:p w:rsidR="00160D6B" w:rsidRPr="006A617B" w:rsidRDefault="00160D6B" w:rsidP="00160D6B">
      <w:pPr>
        <w:spacing w:after="0" w:line="240" w:lineRule="auto"/>
        <w:ind w:firstLine="709"/>
        <w:jc w:val="both"/>
        <w:rPr>
          <w:rFonts w:eastAsia="Calibri" w:cs="Times New Roman"/>
          <w:b/>
          <w:color w:val="000000"/>
          <w:szCs w:val="28"/>
          <w:lang w:val="es-ES" w:eastAsia="en-US"/>
        </w:rPr>
      </w:pPr>
      <w:r w:rsidRPr="006A617B">
        <w:rPr>
          <w:rFonts w:eastAsia="Calibri" w:cs="Times New Roman"/>
          <w:b/>
          <w:color w:val="000000"/>
          <w:szCs w:val="28"/>
          <w:lang w:val="es-ES" w:eastAsia="en-US"/>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val="es-ES" w:eastAsia="en-US"/>
        </w:rPr>
        <w:t>- использовать отдельные социокультурные элементы речевого поведенч</w:t>
      </w:r>
      <w:r w:rsidRPr="006A617B">
        <w:rPr>
          <w:rFonts w:eastAsia="Calibri" w:cs="Times New Roman"/>
          <w:color w:val="000000"/>
          <w:szCs w:val="28"/>
          <w:lang w:eastAsia="en-US"/>
        </w:rPr>
        <w:t>еского</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понимать и использовать наиболее употребительную тематическую фоновую лексику и реалии в рамках тематического содержания;</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кратко представлять родную страну и страну/страны изучаемого языка (культурные явления; наиболее известные достопримечательности, в том числе Москвы и Санкт-Петербурга, своего региона/города/села/деревни; выдающиеся люди: ученые, писатели, поэты, спортсмены).</w:t>
      </w:r>
    </w:p>
    <w:p w:rsidR="00160D6B" w:rsidRPr="006A617B" w:rsidRDefault="00160D6B" w:rsidP="00160D6B">
      <w:pPr>
        <w:spacing w:after="0" w:line="240" w:lineRule="auto"/>
        <w:contextualSpacing/>
        <w:jc w:val="both"/>
        <w:rPr>
          <w:rFonts w:eastAsia="Calibri" w:cs="Times New Roman"/>
          <w:b/>
          <w:color w:val="000000"/>
          <w:szCs w:val="28"/>
          <w:lang w:eastAsia="en-US"/>
        </w:rPr>
      </w:pPr>
    </w:p>
    <w:p w:rsidR="00160D6B" w:rsidRPr="006A617B" w:rsidRDefault="00160D6B" w:rsidP="00160D6B">
      <w:pPr>
        <w:spacing w:after="0" w:line="240" w:lineRule="auto"/>
        <w:contextualSpacing/>
        <w:jc w:val="both"/>
        <w:rPr>
          <w:rFonts w:eastAsia="Calibri" w:cs="Times New Roman"/>
          <w:b/>
          <w:color w:val="000000"/>
          <w:szCs w:val="28"/>
          <w:lang w:eastAsia="en-US"/>
        </w:rPr>
      </w:pPr>
    </w:p>
    <w:p w:rsidR="00160D6B" w:rsidRPr="006A617B" w:rsidRDefault="00160D6B" w:rsidP="00160D6B">
      <w:pPr>
        <w:spacing w:after="0" w:line="240" w:lineRule="auto"/>
        <w:ind w:firstLine="708"/>
        <w:jc w:val="both"/>
        <w:rPr>
          <w:rFonts w:eastAsia="Calibri" w:cs="Times New Roman"/>
          <w:color w:val="000000"/>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четвертого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spacing w:after="0" w:line="240" w:lineRule="auto"/>
        <w:ind w:firstLine="708"/>
        <w:jc w:val="both"/>
        <w:rPr>
          <w:rFonts w:eastAsia="Calibri" w:cs="Times New Roman"/>
          <w:b/>
          <w:color w:val="000000"/>
          <w:szCs w:val="28"/>
          <w:lang w:eastAsia="en-US"/>
        </w:rPr>
      </w:pPr>
      <w:r w:rsidRPr="006A617B">
        <w:rPr>
          <w:rFonts w:eastAsia="Calibri" w:cs="Times New Roman"/>
          <w:b/>
          <w:color w:val="000000"/>
          <w:szCs w:val="28"/>
          <w:lang w:eastAsia="en-US"/>
        </w:rPr>
        <w:t>1) Коммуникативные умения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rPr>
        <w:t xml:space="preserve">- </w:t>
      </w:r>
      <w:r w:rsidRPr="006A617B">
        <w:rPr>
          <w:rFonts w:eastAsia="Calibri" w:cs="Times New Roman"/>
          <w:szCs w:val="28"/>
          <w:lang w:eastAsia="en-US"/>
        </w:rPr>
        <w:t>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160D6B" w:rsidRPr="006A617B" w:rsidRDefault="00160D6B" w:rsidP="00160D6B">
      <w:pPr>
        <w:tabs>
          <w:tab w:val="left" w:pos="338"/>
          <w:tab w:val="center" w:pos="4677"/>
        </w:tabs>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Моя семья. Мои друзья.</w:t>
      </w:r>
      <w:r w:rsidRPr="006A617B">
        <w:rPr>
          <w:rFonts w:eastAsia="Calibri" w:cs="Times New Roman"/>
          <w:color w:val="000000"/>
          <w:szCs w:val="28"/>
          <w:lang w:eastAsia="en-US"/>
        </w:rPr>
        <w:t xml:space="preserve"> Взаимоотношения в семье и с друзьями.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театр, музей, спорт, музыка). Переписка с зарубежными </w:t>
      </w:r>
      <w:r w:rsidRPr="006A617B">
        <w:rPr>
          <w:rFonts w:eastAsia="Calibri" w:cs="Times New Roman"/>
          <w:color w:val="000000"/>
          <w:szCs w:val="28"/>
          <w:lang w:eastAsia="en-US"/>
        </w:rPr>
        <w:lastRenderedPageBreak/>
        <w:t>сверстниками. Виды отдыха. Покупки (одежда, обувь и продукты питания). Карманные деньги.</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Режим труда и отдыха. Фитнес. Сбалансированное питание. Посещение врача.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Школа. </w:t>
      </w:r>
      <w:r w:rsidRPr="006A617B">
        <w:rPr>
          <w:rFonts w:eastAsia="Calibri" w:cs="Times New Roman"/>
          <w:color w:val="000000"/>
          <w:szCs w:val="28"/>
          <w:lang w:eastAsia="en-US"/>
        </w:rPr>
        <w:t xml:space="preserve">Школьная жизнь, взаимоотношения в школе, изучаемые предметы и отношение к ним, школьные кружки и секции. Школьные традиции. Школьные проекты.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Климат. Погода. Проблемы экологии. Условия проживания в городской/сельской местности.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Средства массовой информации.</w:t>
      </w:r>
      <w:r w:rsidRPr="006A617B">
        <w:rPr>
          <w:rFonts w:eastAsia="Calibri" w:cs="Times New Roman"/>
          <w:color w:val="000000"/>
          <w:szCs w:val="28"/>
          <w:lang w:eastAsia="en-US"/>
        </w:rPr>
        <w:t xml:space="preserve"> Телевидение. Радио. Пресса. Интернет.</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color w:val="000000"/>
          <w:szCs w:val="28"/>
          <w:lang w:eastAsia="en-US"/>
        </w:rPr>
        <w:t>Интернет-безопасность.</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Родная страна и страна/страны изучаемого языка</w:t>
      </w:r>
      <w:r w:rsidRPr="006A617B">
        <w:rPr>
          <w:rFonts w:eastAsia="Calibri" w:cs="Times New Roman"/>
          <w:color w:val="000000"/>
          <w:szCs w:val="28"/>
          <w:lang w:eastAsia="en-US"/>
        </w:rPr>
        <w:t>. Достопримечательности; культурные особенности (национальные праздники, знаменательные даты, традиции, обычаи). Путешествия по России и зарубежным странам.</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Выдающиеся люди родной страны и страны/стран изучаемого языка</w:t>
      </w:r>
      <w:r w:rsidRPr="006A617B">
        <w:rPr>
          <w:rFonts w:eastAsia="Calibri" w:cs="Times New Roman"/>
          <w:color w:val="000000"/>
          <w:szCs w:val="28"/>
          <w:lang w:eastAsia="en-US"/>
        </w:rPr>
        <w:t>. Ученые, писатели, поэты, художники, музыканты, спортсмены.</w:t>
      </w:r>
    </w:p>
    <w:p w:rsidR="00160D6B" w:rsidRPr="006A617B" w:rsidRDefault="00160D6B" w:rsidP="00160D6B">
      <w:pPr>
        <w:tabs>
          <w:tab w:val="left" w:pos="1415"/>
        </w:tabs>
        <w:spacing w:after="0" w:line="240" w:lineRule="auto"/>
        <w:ind w:firstLine="709"/>
        <w:jc w:val="both"/>
        <w:rPr>
          <w:rFonts w:eastAsia="Calibri" w:cs="Times New Roman"/>
          <w:b/>
          <w:szCs w:val="28"/>
        </w:rPr>
      </w:pPr>
      <w:r w:rsidRPr="006A617B">
        <w:rPr>
          <w:rFonts w:eastAsia="Calibri" w:cs="Times New Roman"/>
          <w:b/>
          <w:szCs w:val="28"/>
        </w:rPr>
        <w:t>Говорение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вести разные виды диалога, в том числе комбинированный диалог, с использованием картинок, фотографий и/ или ключевых слов, речевых ситуаций в стандартных ситуациях неофициального и официального общения, с соблюдением норм речевого этикета, принятых в стране/странах изучаемого языка (объем до 7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устные связные монологические высказывания с использованием основных коммуникативных типов речи (описание/характеристика, повествование/сообщение) в рамках тематического содержания речи с опорой и без опоры на картинки, фотографии, таблицы и/или ключевые слова, план, вопросы (объем высказывания до 9–10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выражать и кратко аргументировать свое мнение;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передавать основное содержание прочитанного/прослушанного текста с опорой и без опоры на картинки, фотографии, таблицы и/или ключевые слова, план, вопросы (объем до 9–10 фраз);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представлять результаты выполненной проектной работы (объем до 9–10 фраз).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color w:val="000000"/>
          <w:szCs w:val="28"/>
        </w:rPr>
        <w:t xml:space="preserve">Аудирование </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воспринимать на слух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и неизученных языковых явлений звучащие до 2 минут несложные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текстов; с пониманием нужной/интересующей/запрашиваемой информации;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 прогнозировать содержание звучащего текста по началу сообщения.</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Чтение</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читать про себя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и неизученных языковых явлений несложные аутентичные тексты разных жанров и стилей,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(в том числе, с пониманием структурно-смысловых связей), с полным пониманием содержания (объем текста/ текстов для чтения – 350 - 400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strike/>
          <w:color w:val="000000"/>
          <w:szCs w:val="28"/>
        </w:rPr>
        <w:t>-</w:t>
      </w:r>
      <w:r w:rsidRPr="006A617B">
        <w:rPr>
          <w:rFonts w:eastAsia="Times New Roman" w:cs="Times New Roman"/>
          <w:color w:val="000000"/>
          <w:szCs w:val="28"/>
        </w:rPr>
        <w:t xml:space="preserve"> читать нелинейные тексты (таблицы, диаграммы </w:t>
      </w:r>
      <w:r w:rsidR="00ED5D05" w:rsidRPr="006A617B">
        <w:rPr>
          <w:rFonts w:eastAsia="Times New Roman" w:cs="Times New Roman"/>
          <w:color w:val="000000"/>
          <w:szCs w:val="28"/>
        </w:rPr>
        <w:t>и т.</w:t>
      </w:r>
      <w:r w:rsidRPr="006A617B">
        <w:rPr>
          <w:rFonts w:eastAsia="Times New Roman" w:cs="Times New Roman"/>
          <w:color w:val="000000"/>
          <w:szCs w:val="28"/>
        </w:rPr>
        <w:t xml:space="preserve"> д.) и понимать представленную в них информацию.</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отрывок из художественного произведения, в том числе рассказа; отрывок из статьи научно-популярного характера; сообщение информационного характера; интервью; текст прагматического характера, в том числе объявление, кулинарный рецепт, меню;</w:t>
      </w:r>
      <w:r w:rsidRPr="006A617B">
        <w:rPr>
          <w:rFonts w:eastAsia="Times New Roman" w:cs="Times New Roman"/>
          <w:color w:val="000000"/>
          <w:szCs w:val="28"/>
          <w:lang w:eastAsia="en-US"/>
        </w:rPr>
        <w:t xml:space="preserve"> сообщение личного характера.</w:t>
      </w:r>
    </w:p>
    <w:p w:rsidR="00160D6B" w:rsidRPr="006A617B" w:rsidRDefault="00160D6B" w:rsidP="00160D6B">
      <w:pPr>
        <w:spacing w:after="0" w:line="240" w:lineRule="auto"/>
        <w:ind w:left="33" w:firstLine="709"/>
        <w:contextualSpacing/>
        <w:jc w:val="both"/>
        <w:rPr>
          <w:rFonts w:eastAsia="Times New Roman" w:cs="Times New Roman"/>
          <w:b/>
          <w:color w:val="000000"/>
          <w:szCs w:val="28"/>
        </w:rPr>
      </w:pPr>
      <w:r w:rsidRPr="006A617B">
        <w:rPr>
          <w:rFonts w:eastAsia="Times New Roman" w:cs="Times New Roman"/>
          <w:b/>
          <w:color w:val="000000"/>
          <w:szCs w:val="28"/>
        </w:rPr>
        <w:t>Письменная речь</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писать электронное сообщение личного характера, соблюдая речевой этикет, принятый в стране/странах изучаемого языка (объем до 100 слов);</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небольшое письменное высказывание с опорой на образец, план, картинку, таблицу; создавать небольшое письменное высказывание на основе прочитанного/ прослушанного текста с вербальными и/или визуальными опорами (объем высказывания до 100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2) Языковые знания и навыки</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правильно писать изученные слова;</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правильно расставлять знаки препинания, в т.ч. при вводных словах, обозначающих порядок мыслей и их связь (например, в английском языке </w:t>
      </w:r>
      <w:r w:rsidRPr="006A617B">
        <w:rPr>
          <w:rFonts w:eastAsia="Times New Roman" w:cs="Times New Roman"/>
          <w:color w:val="000000"/>
          <w:szCs w:val="28"/>
          <w:lang w:val="en-US"/>
        </w:rPr>
        <w:t>firstly</w:t>
      </w:r>
      <w:r w:rsidRPr="006A617B">
        <w:rPr>
          <w:rFonts w:eastAsia="Times New Roman" w:cs="Times New Roman"/>
          <w:color w:val="000000"/>
          <w:szCs w:val="28"/>
        </w:rPr>
        <w:t>/</w:t>
      </w:r>
      <w:r w:rsidRPr="006A617B">
        <w:rPr>
          <w:rFonts w:eastAsia="Times New Roman" w:cs="Times New Roman"/>
          <w:color w:val="000000"/>
          <w:szCs w:val="28"/>
          <w:lang w:val="en-US"/>
        </w:rPr>
        <w:t>first</w:t>
      </w:r>
      <w:r w:rsidRPr="006A617B">
        <w:rPr>
          <w:rFonts w:eastAsia="Times New Roman" w:cs="Times New Roman"/>
          <w:color w:val="000000"/>
          <w:szCs w:val="28"/>
        </w:rPr>
        <w:t xml:space="preserve"> </w:t>
      </w:r>
      <w:r w:rsidRPr="006A617B">
        <w:rPr>
          <w:rFonts w:eastAsia="Times New Roman" w:cs="Times New Roman"/>
          <w:color w:val="000000"/>
          <w:szCs w:val="28"/>
          <w:lang w:val="en-US"/>
        </w:rPr>
        <w:t>of</w:t>
      </w:r>
      <w:r w:rsidRPr="006A617B">
        <w:rPr>
          <w:rFonts w:eastAsia="Times New Roman" w:cs="Times New Roman"/>
          <w:color w:val="000000"/>
          <w:szCs w:val="28"/>
        </w:rPr>
        <w:t xml:space="preserve"> </w:t>
      </w:r>
      <w:r w:rsidRPr="006A617B">
        <w:rPr>
          <w:rFonts w:eastAsia="Times New Roman" w:cs="Times New Roman"/>
          <w:color w:val="000000"/>
          <w:szCs w:val="28"/>
          <w:lang w:val="en-US"/>
        </w:rPr>
        <w:t>all</w:t>
      </w:r>
      <w:r w:rsidRPr="006A617B">
        <w:rPr>
          <w:rFonts w:eastAsia="Times New Roman" w:cs="Times New Roman"/>
          <w:color w:val="000000"/>
          <w:szCs w:val="28"/>
        </w:rPr>
        <w:t xml:space="preserve">, </w:t>
      </w:r>
      <w:r w:rsidRPr="006A617B">
        <w:rPr>
          <w:rFonts w:eastAsia="Times New Roman" w:cs="Times New Roman"/>
          <w:color w:val="000000"/>
          <w:szCs w:val="28"/>
          <w:lang w:val="en-US"/>
        </w:rPr>
        <w:t>secondly</w:t>
      </w:r>
      <w:r w:rsidRPr="006A617B">
        <w:rPr>
          <w:rFonts w:eastAsia="Times New Roman" w:cs="Times New Roman"/>
          <w:color w:val="000000"/>
          <w:szCs w:val="28"/>
        </w:rPr>
        <w:t xml:space="preserve">, </w:t>
      </w:r>
      <w:r w:rsidRPr="006A617B">
        <w:rPr>
          <w:rFonts w:eastAsia="Times New Roman" w:cs="Times New Roman"/>
          <w:color w:val="000000"/>
          <w:szCs w:val="28"/>
          <w:lang w:val="en-US"/>
        </w:rPr>
        <w:t>finally</w:t>
      </w:r>
      <w:r w:rsidRPr="006A617B">
        <w:rPr>
          <w:rFonts w:eastAsia="Times New Roman" w:cs="Times New Roman"/>
          <w:color w:val="000000"/>
          <w:szCs w:val="28"/>
        </w:rPr>
        <w:t xml:space="preserve">; </w:t>
      </w:r>
      <w:r w:rsidRPr="006A617B">
        <w:rPr>
          <w:rFonts w:eastAsia="Times New Roman" w:cs="Times New Roman"/>
          <w:color w:val="000000"/>
          <w:szCs w:val="28"/>
          <w:lang w:val="en-US"/>
        </w:rPr>
        <w:t>on</w:t>
      </w:r>
      <w:r w:rsidRPr="006A617B">
        <w:rPr>
          <w:rFonts w:eastAsia="Times New Roman" w:cs="Times New Roman"/>
          <w:color w:val="000000"/>
          <w:szCs w:val="28"/>
        </w:rPr>
        <w:t xml:space="preserve"> </w:t>
      </w:r>
      <w:r w:rsidRPr="006A617B">
        <w:rPr>
          <w:rFonts w:eastAsia="Times New Roman" w:cs="Times New Roman"/>
          <w:color w:val="000000"/>
          <w:szCs w:val="28"/>
          <w:lang w:val="en-US"/>
        </w:rPr>
        <w:t>the</w:t>
      </w:r>
      <w:r w:rsidRPr="006A617B">
        <w:rPr>
          <w:rFonts w:eastAsia="Times New Roman" w:cs="Times New Roman"/>
          <w:color w:val="000000"/>
          <w:szCs w:val="28"/>
        </w:rPr>
        <w:t xml:space="preserve"> </w:t>
      </w:r>
      <w:r w:rsidRPr="006A617B">
        <w:rPr>
          <w:rFonts w:eastAsia="Times New Roman" w:cs="Times New Roman"/>
          <w:color w:val="000000"/>
          <w:szCs w:val="28"/>
          <w:lang w:val="en-US"/>
        </w:rPr>
        <w:t>one</w:t>
      </w:r>
      <w:r w:rsidRPr="006A617B">
        <w:rPr>
          <w:rFonts w:eastAsia="Times New Roman" w:cs="Times New Roman"/>
          <w:color w:val="000000"/>
          <w:szCs w:val="28"/>
        </w:rPr>
        <w:t xml:space="preserve"> </w:t>
      </w:r>
      <w:r w:rsidRPr="006A617B">
        <w:rPr>
          <w:rFonts w:eastAsia="Times New Roman" w:cs="Times New Roman"/>
          <w:color w:val="000000"/>
          <w:szCs w:val="28"/>
          <w:lang w:val="en-US"/>
        </w:rPr>
        <w:t>hand</w:t>
      </w:r>
      <w:r w:rsidRPr="006A617B">
        <w:rPr>
          <w:rFonts w:eastAsia="Times New Roman" w:cs="Times New Roman"/>
          <w:color w:val="000000"/>
          <w:szCs w:val="28"/>
        </w:rPr>
        <w:t xml:space="preserve">, </w:t>
      </w:r>
      <w:r w:rsidRPr="006A617B">
        <w:rPr>
          <w:rFonts w:eastAsia="Times New Roman" w:cs="Times New Roman"/>
          <w:color w:val="000000"/>
          <w:szCs w:val="28"/>
          <w:lang w:val="en-US"/>
        </w:rPr>
        <w:t>on</w:t>
      </w:r>
      <w:r w:rsidRPr="006A617B">
        <w:rPr>
          <w:rFonts w:eastAsia="Times New Roman" w:cs="Times New Roman"/>
          <w:color w:val="000000"/>
          <w:szCs w:val="28"/>
        </w:rPr>
        <w:t xml:space="preserve"> </w:t>
      </w:r>
      <w:r w:rsidRPr="006A617B">
        <w:rPr>
          <w:rFonts w:eastAsia="Times New Roman" w:cs="Times New Roman"/>
          <w:color w:val="000000"/>
          <w:szCs w:val="28"/>
          <w:lang w:val="en-US"/>
        </w:rPr>
        <w:t>the</w:t>
      </w:r>
      <w:r w:rsidRPr="006A617B">
        <w:rPr>
          <w:rFonts w:eastAsia="Times New Roman" w:cs="Times New Roman"/>
          <w:color w:val="000000"/>
          <w:szCs w:val="28"/>
        </w:rPr>
        <w:t xml:space="preserve"> </w:t>
      </w:r>
      <w:r w:rsidRPr="006A617B">
        <w:rPr>
          <w:rFonts w:eastAsia="Times New Roman" w:cs="Times New Roman"/>
          <w:color w:val="000000"/>
          <w:szCs w:val="28"/>
          <w:lang w:val="en-US"/>
        </w:rPr>
        <w:t>other</w:t>
      </w:r>
      <w:r w:rsidRPr="006A617B">
        <w:rPr>
          <w:rFonts w:eastAsia="Times New Roman" w:cs="Times New Roman"/>
          <w:color w:val="000000"/>
          <w:szCs w:val="28"/>
        </w:rPr>
        <w:t xml:space="preserve"> </w:t>
      </w:r>
      <w:r w:rsidRPr="006A617B">
        <w:rPr>
          <w:rFonts w:eastAsia="Times New Roman" w:cs="Times New Roman"/>
          <w:color w:val="000000"/>
          <w:szCs w:val="28"/>
          <w:lang w:val="en-US"/>
        </w:rPr>
        <w:t>hand</w:t>
      </w:r>
      <w:r w:rsidRPr="006A617B">
        <w:rPr>
          <w:rFonts w:eastAsia="Times New Roman" w:cs="Times New Roman"/>
          <w:color w:val="000000"/>
          <w:szCs w:val="28"/>
        </w:rPr>
        <w:t xml:space="preserve">; во французском языке </w:t>
      </w:r>
      <w:r w:rsidRPr="006A617B">
        <w:rPr>
          <w:rFonts w:eastAsia="Times New Roman" w:cs="Times New Roman"/>
          <w:color w:val="000000"/>
          <w:szCs w:val="28"/>
          <w:lang w:val="fr-FR"/>
        </w:rPr>
        <w:t>premi</w:t>
      </w:r>
      <w:r w:rsidRPr="006A617B">
        <w:rPr>
          <w:rFonts w:eastAsia="Times New Roman" w:cs="Times New Roman"/>
          <w:color w:val="000000"/>
          <w:szCs w:val="28"/>
        </w:rPr>
        <w:t>è</w:t>
      </w:r>
      <w:r w:rsidRPr="006A617B">
        <w:rPr>
          <w:rFonts w:eastAsia="Times New Roman" w:cs="Times New Roman"/>
          <w:color w:val="000000"/>
          <w:szCs w:val="28"/>
          <w:lang w:val="fr-FR"/>
        </w:rPr>
        <w:t>rement</w:t>
      </w:r>
      <w:r w:rsidRPr="006A617B">
        <w:rPr>
          <w:rFonts w:eastAsia="Times New Roman" w:cs="Times New Roman"/>
          <w:color w:val="000000"/>
          <w:szCs w:val="28"/>
        </w:rPr>
        <w:t xml:space="preserve">, </w:t>
      </w:r>
      <w:r w:rsidRPr="006A617B">
        <w:rPr>
          <w:rFonts w:eastAsia="Times New Roman" w:cs="Times New Roman"/>
          <w:color w:val="000000"/>
          <w:szCs w:val="28"/>
          <w:lang w:val="fr-FR"/>
        </w:rPr>
        <w:t>deuxi</w:t>
      </w:r>
      <w:r w:rsidRPr="006A617B">
        <w:rPr>
          <w:rFonts w:eastAsia="Times New Roman" w:cs="Times New Roman"/>
          <w:color w:val="000000"/>
          <w:szCs w:val="28"/>
        </w:rPr>
        <w:t>è</w:t>
      </w:r>
      <w:r w:rsidRPr="006A617B">
        <w:rPr>
          <w:rFonts w:eastAsia="Times New Roman" w:cs="Times New Roman"/>
          <w:color w:val="000000"/>
          <w:szCs w:val="28"/>
          <w:lang w:val="fr-FR"/>
        </w:rPr>
        <w:t>mement</w:t>
      </w:r>
      <w:r w:rsidRPr="006A617B">
        <w:rPr>
          <w:rFonts w:eastAsia="Times New Roman" w:cs="Times New Roman"/>
          <w:color w:val="000000"/>
          <w:szCs w:val="28"/>
        </w:rPr>
        <w:t xml:space="preserve">, </w:t>
      </w:r>
      <w:r w:rsidRPr="006A617B">
        <w:rPr>
          <w:rFonts w:eastAsia="Times New Roman" w:cs="Times New Roman"/>
          <w:color w:val="000000"/>
          <w:szCs w:val="28"/>
          <w:lang w:val="fr-FR"/>
        </w:rPr>
        <w:t>d</w:t>
      </w:r>
      <w:r w:rsidRPr="006A617B">
        <w:rPr>
          <w:rFonts w:eastAsia="Times New Roman" w:cs="Times New Roman"/>
          <w:color w:val="000000"/>
          <w:szCs w:val="28"/>
        </w:rPr>
        <w:t>’</w:t>
      </w:r>
      <w:r w:rsidRPr="006A617B">
        <w:rPr>
          <w:rFonts w:eastAsia="Times New Roman" w:cs="Times New Roman"/>
          <w:color w:val="000000"/>
          <w:szCs w:val="28"/>
          <w:lang w:val="fr-FR"/>
        </w:rPr>
        <w:t>une</w:t>
      </w:r>
      <w:r w:rsidRPr="006A617B">
        <w:rPr>
          <w:rFonts w:eastAsia="Times New Roman" w:cs="Times New Roman"/>
          <w:color w:val="000000"/>
          <w:szCs w:val="28"/>
        </w:rPr>
        <w:t xml:space="preserve"> </w:t>
      </w:r>
      <w:r w:rsidRPr="006A617B">
        <w:rPr>
          <w:rFonts w:eastAsia="Times New Roman" w:cs="Times New Roman"/>
          <w:color w:val="000000"/>
          <w:szCs w:val="28"/>
          <w:lang w:val="fr-FR"/>
        </w:rPr>
        <w:t>part</w:t>
      </w:r>
      <w:r w:rsidRPr="006A617B">
        <w:rPr>
          <w:rFonts w:eastAsia="Times New Roman" w:cs="Times New Roman"/>
          <w:color w:val="000000"/>
          <w:szCs w:val="28"/>
        </w:rPr>
        <w:t xml:space="preserve">, </w:t>
      </w:r>
      <w:r w:rsidRPr="006A617B">
        <w:rPr>
          <w:rFonts w:eastAsia="Times New Roman" w:cs="Times New Roman"/>
          <w:color w:val="000000"/>
          <w:szCs w:val="28"/>
          <w:lang w:val="fr-FR"/>
        </w:rPr>
        <w:t>d</w:t>
      </w:r>
      <w:r w:rsidRPr="006A617B">
        <w:rPr>
          <w:rFonts w:eastAsia="Times New Roman" w:cs="Times New Roman"/>
          <w:color w:val="000000"/>
          <w:szCs w:val="28"/>
        </w:rPr>
        <w:t>’</w:t>
      </w:r>
      <w:r w:rsidRPr="006A617B">
        <w:rPr>
          <w:rFonts w:eastAsia="Times New Roman" w:cs="Times New Roman"/>
          <w:color w:val="000000"/>
          <w:szCs w:val="28"/>
          <w:lang w:val="fr-FR"/>
        </w:rPr>
        <w:t>autre</w:t>
      </w:r>
      <w:r w:rsidRPr="006A617B">
        <w:rPr>
          <w:rFonts w:eastAsia="Times New Roman" w:cs="Times New Roman"/>
          <w:color w:val="000000"/>
          <w:szCs w:val="28"/>
        </w:rPr>
        <w:t xml:space="preserve"> </w:t>
      </w:r>
      <w:r w:rsidRPr="006A617B">
        <w:rPr>
          <w:rFonts w:eastAsia="Times New Roman" w:cs="Times New Roman"/>
          <w:color w:val="000000"/>
          <w:szCs w:val="28"/>
          <w:lang w:val="fr-FR"/>
        </w:rPr>
        <w:t>part</w:t>
      </w:r>
      <w:r w:rsidRPr="006A617B">
        <w:rPr>
          <w:rFonts w:eastAsia="Times New Roman" w:cs="Times New Roman"/>
          <w:color w:val="000000"/>
          <w:szCs w:val="28"/>
        </w:rPr>
        <w:t xml:space="preserve">), а также источник сообщения (например, в английском языке </w:t>
      </w:r>
      <w:r w:rsidRPr="006A617B">
        <w:rPr>
          <w:rFonts w:eastAsia="Times New Roman" w:cs="Times New Roman"/>
          <w:color w:val="000000"/>
          <w:szCs w:val="28"/>
          <w:lang w:val="en-US"/>
        </w:rPr>
        <w:t>in</w:t>
      </w:r>
      <w:r w:rsidRPr="006A617B">
        <w:rPr>
          <w:rFonts w:eastAsia="Times New Roman" w:cs="Times New Roman"/>
          <w:color w:val="000000"/>
          <w:szCs w:val="28"/>
        </w:rPr>
        <w:t xml:space="preserve"> </w:t>
      </w:r>
      <w:r w:rsidRPr="006A617B">
        <w:rPr>
          <w:rFonts w:eastAsia="Times New Roman" w:cs="Times New Roman"/>
          <w:color w:val="000000"/>
          <w:szCs w:val="28"/>
          <w:lang w:val="en-US"/>
        </w:rPr>
        <w:t>my</w:t>
      </w:r>
      <w:r w:rsidRPr="006A617B">
        <w:rPr>
          <w:rFonts w:eastAsia="Times New Roman" w:cs="Times New Roman"/>
          <w:color w:val="000000"/>
          <w:szCs w:val="28"/>
        </w:rPr>
        <w:t xml:space="preserve"> </w:t>
      </w:r>
      <w:r w:rsidRPr="006A617B">
        <w:rPr>
          <w:rFonts w:eastAsia="Times New Roman" w:cs="Times New Roman"/>
          <w:color w:val="000000"/>
          <w:szCs w:val="28"/>
          <w:lang w:val="en-US"/>
        </w:rPr>
        <w:t>opinion</w:t>
      </w:r>
      <w:r w:rsidRPr="006A617B">
        <w:rPr>
          <w:rFonts w:eastAsia="Times New Roman" w:cs="Times New Roman"/>
          <w:color w:val="000000"/>
          <w:szCs w:val="28"/>
        </w:rPr>
        <w:t xml:space="preserve">, во французском языке à </w:t>
      </w:r>
      <w:r w:rsidRPr="006A617B">
        <w:rPr>
          <w:rFonts w:eastAsia="Times New Roman" w:cs="Times New Roman"/>
          <w:color w:val="000000"/>
          <w:szCs w:val="28"/>
          <w:lang w:val="en-US"/>
        </w:rPr>
        <w:t>mon</w:t>
      </w:r>
      <w:r w:rsidRPr="006A617B">
        <w:rPr>
          <w:rFonts w:eastAsia="Times New Roman" w:cs="Times New Roman"/>
          <w:color w:val="000000"/>
          <w:szCs w:val="28"/>
        </w:rPr>
        <w:t xml:space="preserve"> </w:t>
      </w:r>
      <w:r w:rsidRPr="006A617B">
        <w:rPr>
          <w:rFonts w:eastAsia="Times New Roman" w:cs="Times New Roman"/>
          <w:color w:val="000000"/>
          <w:szCs w:val="28"/>
          <w:lang w:val="en-US"/>
        </w:rPr>
        <w:t>avis</w:t>
      </w:r>
      <w:r w:rsidRPr="006A617B">
        <w:rPr>
          <w:rFonts w:eastAsia="Times New Roman" w:cs="Times New Roman"/>
          <w:color w:val="000000"/>
          <w:szCs w:val="28"/>
        </w:rPr>
        <w:t>);</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пунктуационно правильно оформлять электронное сообщение личного характера, соблюдая речевой этикет, принятый в стране/странах изучаемого языка;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различать на слух и адекватно, без ошибок, ведущих к сбою </w:t>
      </w:r>
      <w:r w:rsidRPr="006A617B">
        <w:rPr>
          <w:rFonts w:eastAsia="Calibri" w:cs="Times New Roman"/>
          <w:color w:val="000000"/>
          <w:szCs w:val="28"/>
          <w:lang w:eastAsia="en-US"/>
        </w:rPr>
        <w:br/>
        <w:t xml:space="preserve">в коммуникации, произносить слова и ритмические группы с соблюдением правил </w:t>
      </w:r>
      <w:r w:rsidRPr="006A617B">
        <w:rPr>
          <w:rFonts w:eastAsia="Calibri" w:cs="Times New Roman"/>
          <w:color w:val="000000"/>
          <w:szCs w:val="28"/>
          <w:lang w:val="en-US" w:eastAsia="en-US"/>
        </w:rPr>
        <w:t>encha</w:t>
      </w:r>
      <w:r w:rsidRPr="006A617B">
        <w:rPr>
          <w:rFonts w:eastAsia="Calibri" w:cs="Times New Roman"/>
          <w:color w:val="000000"/>
          <w:szCs w:val="28"/>
          <w:lang w:eastAsia="en-US"/>
        </w:rPr>
        <w:t>î</w:t>
      </w:r>
      <w:r w:rsidRPr="006A617B">
        <w:rPr>
          <w:rFonts w:eastAsia="Calibri" w:cs="Times New Roman"/>
          <w:color w:val="000000"/>
          <w:szCs w:val="28"/>
          <w:lang w:val="en-US" w:eastAsia="en-US"/>
        </w:rPr>
        <w:t>nement</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liaison</w:t>
      </w:r>
      <w:r w:rsidRPr="006A617B">
        <w:rPr>
          <w:rFonts w:eastAsia="Calibri" w:cs="Times New Roman"/>
          <w:color w:val="000000"/>
          <w:szCs w:val="28"/>
          <w:lang w:eastAsia="en-US"/>
        </w:rPr>
        <w:t xml:space="preserve"> (для изучающих французский язык) и фразы с соблюдением основных ритмико-интонационных особенностей, в том числе правила отсутствия фразового ударения на служебных словах;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 xml:space="preserve">- читать новые слова согласно правилам чтения;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читать вслух небольшие аутентичные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до 110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вслух: сообщение информационного характера; отрывок из статьи научно-популярного характера; диалог бытового характера;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 распознавать в звучащем и письменном тексте 1250 лексических единиц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средства связи для обеспечения целостности высказывания; </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Английский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w:t>
      </w:r>
      <w:r w:rsidRPr="006A617B">
        <w:rPr>
          <w:rFonts w:eastAsia="Calibri" w:cs="Times New Roman"/>
          <w:color w:val="000000"/>
          <w:szCs w:val="28"/>
          <w:lang w:val="en-US" w:eastAsia="en-US"/>
        </w:rPr>
        <w:t>dis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mis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disappear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misinform</w:t>
      </w:r>
      <w:r w:rsidRPr="006A617B">
        <w:rPr>
          <w:rFonts w:eastAsia="Calibri" w:cs="Times New Roman"/>
          <w:color w:val="000000"/>
          <w:szCs w:val="28"/>
          <w:lang w:eastAsia="en-US"/>
        </w:rPr>
        <w:t>; имен существительных при помощи суффиксов -</w:t>
      </w:r>
      <w:r w:rsidRPr="006A617B">
        <w:rPr>
          <w:rFonts w:eastAsia="Calibri" w:cs="Times New Roman"/>
          <w:color w:val="000000"/>
          <w:szCs w:val="28"/>
          <w:lang w:val="en-US" w:eastAsia="en-US"/>
        </w:rPr>
        <w:t>ity</w:t>
      </w:r>
      <w:r w:rsidRPr="006A617B">
        <w:rPr>
          <w:rFonts w:eastAsia="Calibri" w:cs="Times New Roman"/>
          <w:color w:val="000000"/>
          <w:szCs w:val="28"/>
          <w:lang w:eastAsia="en-US"/>
        </w:rPr>
        <w:t>, -</w:t>
      </w:r>
      <w:r w:rsidRPr="006A617B">
        <w:rPr>
          <w:rFonts w:eastAsia="Calibri" w:cs="Times New Roman"/>
          <w:color w:val="000000"/>
          <w:szCs w:val="28"/>
          <w:lang w:val="en-US" w:eastAsia="en-US"/>
        </w:rPr>
        <w:t>ness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activity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darkness</w:t>
      </w:r>
      <w:r w:rsidRPr="006A617B">
        <w:rPr>
          <w:rFonts w:eastAsia="Calibri" w:cs="Times New Roman"/>
          <w:color w:val="000000"/>
          <w:szCs w:val="28"/>
          <w:lang w:eastAsia="en-US"/>
        </w:rPr>
        <w:t>;</w:t>
      </w:r>
      <w:r w:rsidRPr="006A617B">
        <w:rPr>
          <w:rFonts w:eastAsia="Calibri" w:cs="Times New Roman"/>
          <w:color w:val="000000"/>
          <w:szCs w:val="28"/>
          <w:lang w:eastAsia="ar-SA"/>
        </w:rPr>
        <w:t xml:space="preserve"> имен прилагательных при помощи отрицательного префикса </w:t>
      </w:r>
      <w:r w:rsidRPr="006A617B">
        <w:rPr>
          <w:rFonts w:eastAsia="Calibri" w:cs="Times New Roman"/>
          <w:color w:val="000000"/>
          <w:szCs w:val="28"/>
          <w:lang w:val="en-US" w:eastAsia="ar-SA"/>
        </w:rPr>
        <w:t>non</w:t>
      </w:r>
      <w:r w:rsidRPr="006A617B">
        <w:rPr>
          <w:rFonts w:eastAsia="Calibri" w:cs="Times New Roman"/>
          <w:color w:val="000000"/>
          <w:szCs w:val="28"/>
          <w:lang w:eastAsia="ar-SA"/>
        </w:rPr>
        <w:t xml:space="preserve">- </w:t>
      </w:r>
      <w:r w:rsidRPr="006A617B">
        <w:rPr>
          <w:rFonts w:eastAsia="Calibri" w:cs="Times New Roman"/>
          <w:color w:val="000000"/>
          <w:szCs w:val="28"/>
          <w:lang w:val="en-US" w:eastAsia="ar-SA"/>
        </w:rPr>
        <w:t>non</w:t>
      </w:r>
      <w:r w:rsidRPr="006A617B">
        <w:rPr>
          <w:rFonts w:eastAsia="Calibri" w:cs="Times New Roman"/>
          <w:color w:val="000000"/>
          <w:szCs w:val="28"/>
          <w:lang w:eastAsia="ar-SA"/>
        </w:rPr>
        <w:t>-</w:t>
      </w:r>
      <w:r w:rsidRPr="006A617B">
        <w:rPr>
          <w:rFonts w:eastAsia="Calibri" w:cs="Times New Roman"/>
          <w:color w:val="000000"/>
          <w:szCs w:val="28"/>
          <w:lang w:val="en-US" w:eastAsia="ar-SA"/>
        </w:rPr>
        <w:t>essential</w:t>
      </w:r>
      <w:r w:rsidRPr="006A617B">
        <w:rPr>
          <w:rFonts w:eastAsia="Calibri" w:cs="Times New Roman"/>
          <w:color w:val="000000"/>
          <w:szCs w:val="28"/>
          <w:lang w:eastAsia="ar-SA"/>
        </w:rPr>
        <w:t xml:space="preserve"> и отрицательного суффикса: -</w:t>
      </w:r>
      <w:r w:rsidRPr="006A617B">
        <w:rPr>
          <w:rFonts w:eastAsia="Calibri" w:cs="Times New Roman"/>
          <w:color w:val="000000"/>
          <w:szCs w:val="28"/>
          <w:lang w:val="en-US" w:eastAsia="ar-SA"/>
        </w:rPr>
        <w:t>less</w:t>
      </w:r>
      <w:r w:rsidRPr="006A617B">
        <w:rPr>
          <w:rFonts w:eastAsia="Calibri" w:cs="Times New Roman"/>
          <w:color w:val="000000"/>
          <w:szCs w:val="28"/>
          <w:lang w:eastAsia="ar-SA"/>
        </w:rPr>
        <w:t xml:space="preserve"> </w:t>
      </w:r>
      <w:r w:rsidRPr="006A617B">
        <w:rPr>
          <w:rFonts w:eastAsia="Calibri" w:cs="Times New Roman"/>
          <w:color w:val="000000"/>
          <w:szCs w:val="28"/>
          <w:lang w:val="en-US" w:eastAsia="ar-SA"/>
        </w:rPr>
        <w:t>useless</w:t>
      </w:r>
      <w:r w:rsidRPr="006A617B">
        <w:rPr>
          <w:rFonts w:eastAsia="Calibri" w:cs="Times New Roman"/>
          <w:color w:val="000000"/>
          <w:szCs w:val="28"/>
          <w:lang w:eastAsia="ar-SA"/>
        </w:rPr>
        <w:t xml:space="preserve">), конверсии (образование </w:t>
      </w:r>
      <w:r w:rsidRPr="006A617B">
        <w:rPr>
          <w:rFonts w:eastAsia="Calibri" w:cs="Times New Roman"/>
          <w:color w:val="000000"/>
          <w:szCs w:val="28"/>
          <w:lang w:eastAsia="en-US"/>
        </w:rPr>
        <w:t xml:space="preserve">существительного от неопределенной формы глагола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run</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run</w:t>
      </w:r>
      <w:r w:rsidRPr="006A617B">
        <w:rPr>
          <w:rFonts w:eastAsia="Calibri" w:cs="Times New Roman"/>
          <w:color w:val="000000"/>
          <w:szCs w:val="28"/>
          <w:lang w:eastAsia="en-US"/>
        </w:rPr>
        <w:t xml:space="preserve">; глагола от существительного </w:t>
      </w:r>
      <w:r w:rsidRPr="006A617B">
        <w:rPr>
          <w:rFonts w:eastAsia="Calibri" w:cs="Times New Roman"/>
          <w:color w:val="000000"/>
          <w:szCs w:val="28"/>
          <w:lang w:val="en-U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hand</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hand</w:t>
      </w:r>
      <w:r w:rsidRPr="006A617B">
        <w:rPr>
          <w:rFonts w:eastAsia="Calibri" w:cs="Times New Roman"/>
          <w:color w:val="000000"/>
          <w:szCs w:val="28"/>
          <w:lang w:eastAsia="en-US"/>
        </w:rPr>
        <w:t xml:space="preserve">; существительного от прилагательного </w:t>
      </w:r>
      <w:r w:rsidRPr="006A617B">
        <w:rPr>
          <w:rFonts w:eastAsia="Calibri" w:cs="Times New Roman"/>
          <w:color w:val="000000"/>
          <w:szCs w:val="28"/>
          <w:lang w:val="en-US" w:eastAsia="en-US"/>
        </w:rPr>
        <w:t>rich</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the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rich</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w:t>
      </w:r>
      <w:r w:rsidRPr="006A617B">
        <w:rPr>
          <w:rFonts w:eastAsia="Times New Roman" w:cs="Times New Roman"/>
          <w:b/>
          <w:color w:val="000000"/>
          <w:szCs w:val="28"/>
        </w:rPr>
        <w:t xml:space="preserve"> </w:t>
      </w:r>
      <w:r w:rsidRPr="006A617B">
        <w:rPr>
          <w:rFonts w:eastAsia="Times New Roman" w:cs="Times New Roman"/>
          <w:color w:val="000000"/>
          <w:szCs w:val="28"/>
        </w:rPr>
        <w:t>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согласование подлежащего, выраженного собирательным существительным (</w:t>
      </w:r>
      <w:r w:rsidRPr="006A617B">
        <w:rPr>
          <w:rFonts w:eastAsia="Times New Roman" w:cs="Times New Roman"/>
          <w:color w:val="000000"/>
          <w:szCs w:val="28"/>
          <w:lang w:val="en-US"/>
        </w:rPr>
        <w:t>family</w:t>
      </w:r>
      <w:r w:rsidRPr="006A617B">
        <w:rPr>
          <w:rFonts w:eastAsia="Times New Roman" w:cs="Times New Roman"/>
          <w:color w:val="000000"/>
          <w:szCs w:val="28"/>
        </w:rPr>
        <w:t xml:space="preserve">, </w:t>
      </w:r>
      <w:r w:rsidRPr="006A617B">
        <w:rPr>
          <w:rFonts w:eastAsia="Times New Roman" w:cs="Times New Roman"/>
          <w:color w:val="000000"/>
          <w:szCs w:val="28"/>
          <w:lang w:val="en-US"/>
        </w:rPr>
        <w:t>police</w:t>
      </w:r>
      <w:r w:rsidRPr="006A617B">
        <w:rPr>
          <w:rFonts w:eastAsia="Times New Roman" w:cs="Times New Roman"/>
          <w:color w:val="000000"/>
          <w:szCs w:val="28"/>
        </w:rPr>
        <w:t xml:space="preserve">) со сказуемым; предложения с глагольными конструкциями, содержащими глаголы-связки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be</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look</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seem</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feel</w:t>
      </w:r>
      <w:r w:rsidRPr="006A617B">
        <w:rPr>
          <w:rFonts w:eastAsia="Times New Roman" w:cs="Times New Roman"/>
          <w:color w:val="000000"/>
          <w:szCs w:val="28"/>
        </w:rPr>
        <w:t xml:space="preserve">; предложения </w:t>
      </w:r>
      <w:r w:rsidRPr="006A617B">
        <w:rPr>
          <w:rFonts w:eastAsia="Times New Roman" w:cs="Times New Roman"/>
          <w:color w:val="000000"/>
          <w:szCs w:val="28"/>
          <w:lang w:val="en-US"/>
        </w:rPr>
        <w:t>c</w:t>
      </w:r>
      <w:r w:rsidRPr="006A617B">
        <w:rPr>
          <w:rFonts w:eastAsia="Times New Roman" w:cs="Times New Roman"/>
          <w:color w:val="000000"/>
          <w:szCs w:val="28"/>
        </w:rPr>
        <w:t>о сложным дополнением (</w:t>
      </w:r>
      <w:r w:rsidRPr="006A617B">
        <w:rPr>
          <w:rFonts w:eastAsia="Times New Roman" w:cs="Times New Roman"/>
          <w:color w:val="000000"/>
          <w:szCs w:val="28"/>
          <w:lang w:val="en-US"/>
        </w:rPr>
        <w:t>Complex</w:t>
      </w:r>
      <w:r w:rsidRPr="006A617B">
        <w:rPr>
          <w:rFonts w:eastAsia="Times New Roman" w:cs="Times New Roman"/>
          <w:color w:val="000000"/>
          <w:szCs w:val="28"/>
        </w:rPr>
        <w:t xml:space="preserve"> </w:t>
      </w:r>
      <w:r w:rsidRPr="006A617B">
        <w:rPr>
          <w:rFonts w:eastAsia="Times New Roman" w:cs="Times New Roman"/>
          <w:color w:val="000000"/>
          <w:szCs w:val="28"/>
          <w:lang w:val="en-US"/>
        </w:rPr>
        <w:t>Object</w:t>
      </w:r>
      <w:r w:rsidRPr="006A617B">
        <w:rPr>
          <w:rFonts w:eastAsia="Times New Roman" w:cs="Times New Roman"/>
          <w:color w:val="000000"/>
          <w:szCs w:val="28"/>
        </w:rPr>
        <w:t>) (</w:t>
      </w:r>
      <w:r w:rsidRPr="006A617B">
        <w:rPr>
          <w:rFonts w:eastAsia="Times New Roman" w:cs="Times New Roman"/>
          <w:color w:val="000000"/>
          <w:szCs w:val="28"/>
          <w:lang w:val="en-US"/>
        </w:rPr>
        <w:t>I</w:t>
      </w:r>
      <w:r w:rsidRPr="006A617B">
        <w:rPr>
          <w:rFonts w:eastAsia="Times New Roman" w:cs="Times New Roman"/>
          <w:color w:val="000000"/>
          <w:szCs w:val="28"/>
        </w:rPr>
        <w:t xml:space="preserve"> </w:t>
      </w:r>
      <w:r w:rsidRPr="006A617B">
        <w:rPr>
          <w:rFonts w:eastAsia="Times New Roman" w:cs="Times New Roman"/>
          <w:color w:val="000000"/>
          <w:szCs w:val="28"/>
          <w:lang w:val="en-US"/>
        </w:rPr>
        <w:t>saw</w:t>
      </w:r>
      <w:r w:rsidRPr="006A617B">
        <w:rPr>
          <w:rFonts w:eastAsia="Times New Roman" w:cs="Times New Roman"/>
          <w:color w:val="000000"/>
          <w:szCs w:val="28"/>
        </w:rPr>
        <w:t xml:space="preserve"> </w:t>
      </w:r>
      <w:r w:rsidRPr="006A617B">
        <w:rPr>
          <w:rFonts w:eastAsia="Times New Roman" w:cs="Times New Roman"/>
          <w:color w:val="000000"/>
          <w:szCs w:val="28"/>
          <w:lang w:val="en-US"/>
        </w:rPr>
        <w:t>her</w:t>
      </w:r>
      <w:r w:rsidRPr="006A617B">
        <w:rPr>
          <w:rFonts w:eastAsia="Times New Roman" w:cs="Times New Roman"/>
          <w:color w:val="000000"/>
          <w:szCs w:val="28"/>
        </w:rPr>
        <w:t xml:space="preserve"> </w:t>
      </w:r>
      <w:r w:rsidRPr="006A617B">
        <w:rPr>
          <w:rFonts w:eastAsia="Times New Roman" w:cs="Times New Roman"/>
          <w:color w:val="000000"/>
          <w:szCs w:val="28"/>
          <w:lang w:val="en-US"/>
        </w:rPr>
        <w:t>cross</w:t>
      </w:r>
      <w:r w:rsidRPr="006A617B">
        <w:rPr>
          <w:rFonts w:eastAsia="Times New Roman" w:cs="Times New Roman"/>
          <w:color w:val="000000"/>
          <w:szCs w:val="28"/>
        </w:rPr>
        <w:t>/</w:t>
      </w:r>
      <w:r w:rsidRPr="006A617B">
        <w:rPr>
          <w:rFonts w:eastAsia="Times New Roman" w:cs="Times New Roman"/>
          <w:color w:val="000000"/>
          <w:szCs w:val="28"/>
          <w:lang w:val="en-US"/>
        </w:rPr>
        <w:t>crossing</w:t>
      </w:r>
      <w:r w:rsidRPr="006A617B">
        <w:rPr>
          <w:rFonts w:eastAsia="Times New Roman" w:cs="Times New Roman"/>
          <w:color w:val="000000"/>
          <w:szCs w:val="28"/>
        </w:rPr>
        <w:t xml:space="preserve"> </w:t>
      </w:r>
      <w:r w:rsidRPr="006A617B">
        <w:rPr>
          <w:rFonts w:eastAsia="Times New Roman" w:cs="Times New Roman"/>
          <w:color w:val="000000"/>
          <w:szCs w:val="28"/>
          <w:lang w:val="en-US"/>
        </w:rPr>
        <w:t>the</w:t>
      </w:r>
      <w:r w:rsidRPr="006A617B">
        <w:rPr>
          <w:rFonts w:eastAsia="Times New Roman" w:cs="Times New Roman"/>
          <w:color w:val="000000"/>
          <w:szCs w:val="28"/>
        </w:rPr>
        <w:t xml:space="preserve"> </w:t>
      </w:r>
      <w:r w:rsidRPr="006A617B">
        <w:rPr>
          <w:rFonts w:eastAsia="Times New Roman" w:cs="Times New Roman"/>
          <w:color w:val="000000"/>
          <w:szCs w:val="28"/>
          <w:lang w:val="en-US"/>
        </w:rPr>
        <w:t>road</w:t>
      </w:r>
      <w:r w:rsidRPr="006A617B">
        <w:rPr>
          <w:rFonts w:eastAsia="Times New Roman" w:cs="Times New Roman"/>
          <w:color w:val="000000"/>
          <w:szCs w:val="28"/>
        </w:rPr>
        <w:t xml:space="preserve">.); все типы вопросительных предложений в </w:t>
      </w:r>
      <w:r w:rsidRPr="006A617B">
        <w:rPr>
          <w:rFonts w:eastAsia="Times New Roman" w:cs="Times New Roman"/>
          <w:color w:val="000000"/>
          <w:szCs w:val="28"/>
          <w:lang w:val="en-US"/>
        </w:rPr>
        <w:t>Past</w:t>
      </w:r>
      <w:r w:rsidRPr="006A617B">
        <w:rPr>
          <w:rFonts w:eastAsia="Times New Roman" w:cs="Times New Roman"/>
          <w:color w:val="000000"/>
          <w:szCs w:val="28"/>
        </w:rPr>
        <w:t xml:space="preserve"> </w:t>
      </w:r>
      <w:r w:rsidRPr="006A617B">
        <w:rPr>
          <w:rFonts w:eastAsia="Times New Roman" w:cs="Times New Roman"/>
          <w:color w:val="000000"/>
          <w:szCs w:val="28"/>
          <w:lang w:val="en-US"/>
        </w:rPr>
        <w:t>Perfect</w:t>
      </w:r>
      <w:r w:rsidRPr="006A617B">
        <w:rPr>
          <w:rFonts w:eastAsia="Times New Roman" w:cs="Times New Roman"/>
          <w:color w:val="000000"/>
          <w:szCs w:val="28"/>
        </w:rPr>
        <w:t xml:space="preserve">; косвенная речь в утвердительных и вопросительных предложениях в форме настоящего, прошедшего и будущего времени, просьбах, приказах; модальные глаголы в косвенной речи в настоящем и прошедшем времени; согласование времен в рамках сложного предложения в плане настоящего и прошлого; предложения с конструкцией </w:t>
      </w:r>
      <w:r w:rsidRPr="006A617B">
        <w:rPr>
          <w:rFonts w:eastAsia="Times New Roman" w:cs="Times New Roman"/>
          <w:color w:val="000000"/>
          <w:szCs w:val="28"/>
          <w:lang w:val="en-US"/>
        </w:rPr>
        <w:lastRenderedPageBreak/>
        <w:t>both</w:t>
      </w:r>
      <w:r w:rsidRPr="006A617B">
        <w:rPr>
          <w:rFonts w:eastAsia="Times New Roman" w:cs="Times New Roman"/>
          <w:color w:val="000000"/>
          <w:szCs w:val="28"/>
        </w:rPr>
        <w:t xml:space="preserve"> … </w:t>
      </w:r>
      <w:r w:rsidRPr="006A617B">
        <w:rPr>
          <w:rFonts w:eastAsia="Times New Roman" w:cs="Times New Roman"/>
          <w:color w:val="000000"/>
          <w:szCs w:val="28"/>
          <w:lang w:val="en-US"/>
        </w:rPr>
        <w:t>and</w:t>
      </w:r>
      <w:r w:rsidRPr="006A617B">
        <w:rPr>
          <w:rFonts w:eastAsia="Times New Roman" w:cs="Times New Roman"/>
          <w:color w:val="000000"/>
          <w:szCs w:val="28"/>
        </w:rPr>
        <w:t xml:space="preserve"> …; конструкции </w:t>
      </w:r>
      <w:r w:rsidRPr="006A617B">
        <w:rPr>
          <w:rFonts w:eastAsia="Times New Roman" w:cs="Times New Roman"/>
          <w:color w:val="000000"/>
          <w:szCs w:val="28"/>
          <w:lang w:val="en-US"/>
        </w:rPr>
        <w:t>be</w:t>
      </w:r>
      <w:r w:rsidRPr="006A617B">
        <w:rPr>
          <w:rFonts w:eastAsia="Times New Roman" w:cs="Times New Roman"/>
          <w:color w:val="000000"/>
          <w:szCs w:val="28"/>
        </w:rPr>
        <w:t>/</w:t>
      </w:r>
      <w:r w:rsidRPr="006A617B">
        <w:rPr>
          <w:rFonts w:eastAsia="Times New Roman" w:cs="Times New Roman"/>
          <w:color w:val="000000"/>
          <w:szCs w:val="28"/>
          <w:lang w:val="en-US"/>
        </w:rPr>
        <w:t>get</w:t>
      </w:r>
      <w:r w:rsidRPr="006A617B">
        <w:rPr>
          <w:rFonts w:eastAsia="Times New Roman" w:cs="Times New Roman"/>
          <w:color w:val="000000"/>
          <w:szCs w:val="28"/>
        </w:rPr>
        <w:t xml:space="preserve"> </w:t>
      </w:r>
      <w:r w:rsidRPr="006A617B">
        <w:rPr>
          <w:rFonts w:eastAsia="Times New Roman" w:cs="Times New Roman"/>
          <w:color w:val="000000"/>
          <w:szCs w:val="28"/>
          <w:lang w:val="en-US"/>
        </w:rPr>
        <w:t>used</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do</w:t>
      </w:r>
      <w:r w:rsidRPr="006A617B">
        <w:rPr>
          <w:rFonts w:eastAsia="Times New Roman" w:cs="Times New Roman"/>
          <w:color w:val="000000"/>
          <w:szCs w:val="28"/>
        </w:rPr>
        <w:t xml:space="preserve"> </w:t>
      </w:r>
      <w:r w:rsidRPr="006A617B">
        <w:rPr>
          <w:rFonts w:eastAsia="Times New Roman" w:cs="Times New Roman"/>
          <w:color w:val="000000"/>
          <w:szCs w:val="28"/>
          <w:lang w:val="en-US"/>
        </w:rPr>
        <w:t>something</w:t>
      </w:r>
      <w:r w:rsidRPr="006A617B">
        <w:rPr>
          <w:rFonts w:eastAsia="Times New Roman" w:cs="Times New Roman"/>
          <w:color w:val="000000"/>
          <w:szCs w:val="28"/>
        </w:rPr>
        <w:t xml:space="preserve">; </w:t>
      </w:r>
      <w:r w:rsidRPr="006A617B">
        <w:rPr>
          <w:rFonts w:eastAsia="Times New Roman" w:cs="Times New Roman"/>
          <w:color w:val="000000"/>
          <w:szCs w:val="28"/>
          <w:lang w:val="en-US"/>
        </w:rPr>
        <w:t>be</w:t>
      </w:r>
      <w:r w:rsidRPr="006A617B">
        <w:rPr>
          <w:rFonts w:eastAsia="Times New Roman" w:cs="Times New Roman"/>
          <w:color w:val="000000"/>
          <w:szCs w:val="28"/>
        </w:rPr>
        <w:t>/</w:t>
      </w:r>
      <w:r w:rsidRPr="006A617B">
        <w:rPr>
          <w:rFonts w:eastAsia="Times New Roman" w:cs="Times New Roman"/>
          <w:color w:val="000000"/>
          <w:szCs w:val="28"/>
          <w:lang w:val="en-US"/>
        </w:rPr>
        <w:t>get</w:t>
      </w:r>
      <w:r w:rsidRPr="006A617B">
        <w:rPr>
          <w:rFonts w:eastAsia="Times New Roman" w:cs="Times New Roman"/>
          <w:color w:val="000000"/>
          <w:szCs w:val="28"/>
        </w:rPr>
        <w:t xml:space="preserve"> </w:t>
      </w:r>
      <w:r w:rsidRPr="006A617B">
        <w:rPr>
          <w:rFonts w:eastAsia="Times New Roman" w:cs="Times New Roman"/>
          <w:color w:val="000000"/>
          <w:szCs w:val="28"/>
          <w:lang w:val="en-US"/>
        </w:rPr>
        <w:t>used</w:t>
      </w:r>
      <w:r w:rsidRPr="006A617B">
        <w:rPr>
          <w:rFonts w:eastAsia="Times New Roman" w:cs="Times New Roman"/>
          <w:color w:val="000000"/>
          <w:szCs w:val="28"/>
        </w:rPr>
        <w:t xml:space="preserve"> </w:t>
      </w:r>
      <w:r w:rsidRPr="006A617B">
        <w:rPr>
          <w:rFonts w:eastAsia="Times New Roman" w:cs="Times New Roman"/>
          <w:color w:val="000000"/>
          <w:szCs w:val="28"/>
          <w:lang w:val="en-US"/>
        </w:rPr>
        <w:t>doing</w:t>
      </w:r>
      <w:r w:rsidRPr="006A617B">
        <w:rPr>
          <w:rFonts w:eastAsia="Times New Roman" w:cs="Times New Roman"/>
          <w:color w:val="000000"/>
          <w:szCs w:val="28"/>
        </w:rPr>
        <w:t xml:space="preserve"> </w:t>
      </w:r>
      <w:r w:rsidRPr="006A617B">
        <w:rPr>
          <w:rFonts w:eastAsia="Times New Roman" w:cs="Times New Roman"/>
          <w:color w:val="000000"/>
          <w:szCs w:val="28"/>
          <w:lang w:val="en-US"/>
        </w:rPr>
        <w:t>something</w:t>
      </w:r>
      <w:r w:rsidRPr="006A617B">
        <w:rPr>
          <w:rFonts w:eastAsia="Times New Roman" w:cs="Times New Roman"/>
          <w:color w:val="000000"/>
          <w:szCs w:val="28"/>
        </w:rPr>
        <w:t xml:space="preserve">; глаголы действительного залога в изъявительном наклонении в </w:t>
      </w:r>
      <w:r w:rsidRPr="006A617B">
        <w:rPr>
          <w:rFonts w:eastAsia="Times New Roman" w:cs="Times New Roman"/>
          <w:color w:val="000000"/>
          <w:szCs w:val="28"/>
          <w:lang w:val="en-US"/>
        </w:rPr>
        <w:t>Past</w:t>
      </w:r>
      <w:r w:rsidRPr="006A617B">
        <w:rPr>
          <w:rFonts w:eastAsia="Times New Roman" w:cs="Times New Roman"/>
          <w:color w:val="000000"/>
          <w:szCs w:val="28"/>
        </w:rPr>
        <w:t xml:space="preserve"> </w:t>
      </w:r>
      <w:r w:rsidRPr="006A617B">
        <w:rPr>
          <w:rFonts w:eastAsia="Times New Roman" w:cs="Times New Roman"/>
          <w:color w:val="000000"/>
          <w:szCs w:val="28"/>
          <w:lang w:val="en-US"/>
        </w:rPr>
        <w:t>Perfect</w:t>
      </w:r>
      <w:r w:rsidRPr="006A617B">
        <w:rPr>
          <w:rFonts w:eastAsia="Times New Roman" w:cs="Times New Roman"/>
          <w:color w:val="000000"/>
          <w:szCs w:val="28"/>
        </w:rPr>
        <w:t xml:space="preserve">, </w:t>
      </w:r>
      <w:r w:rsidRPr="006A617B">
        <w:rPr>
          <w:rFonts w:eastAsia="Times New Roman" w:cs="Times New Roman"/>
          <w:color w:val="000000"/>
          <w:szCs w:val="28"/>
          <w:lang w:val="en-US"/>
        </w:rPr>
        <w:t>Future</w:t>
      </w:r>
      <w:r w:rsidRPr="006A617B">
        <w:rPr>
          <w:rFonts w:eastAsia="Times New Roman" w:cs="Times New Roman"/>
          <w:color w:val="000000"/>
          <w:szCs w:val="28"/>
        </w:rPr>
        <w:t>-</w:t>
      </w:r>
      <w:r w:rsidRPr="006A617B">
        <w:rPr>
          <w:rFonts w:eastAsia="Times New Roman" w:cs="Times New Roman"/>
          <w:color w:val="000000"/>
          <w:szCs w:val="28"/>
          <w:lang w:val="en-US"/>
        </w:rPr>
        <w:t>in</w:t>
      </w:r>
      <w:r w:rsidRPr="006A617B">
        <w:rPr>
          <w:rFonts w:eastAsia="Times New Roman" w:cs="Times New Roman"/>
          <w:color w:val="000000"/>
          <w:szCs w:val="28"/>
        </w:rPr>
        <w:t>-</w:t>
      </w:r>
      <w:r w:rsidRPr="006A617B">
        <w:rPr>
          <w:rFonts w:eastAsia="Times New Roman" w:cs="Times New Roman"/>
          <w:color w:val="000000"/>
          <w:szCs w:val="28"/>
          <w:lang w:val="en-US"/>
        </w:rPr>
        <w:t>the</w:t>
      </w:r>
      <w:r w:rsidRPr="006A617B">
        <w:rPr>
          <w:rFonts w:eastAsia="Times New Roman" w:cs="Times New Roman"/>
          <w:color w:val="000000"/>
          <w:szCs w:val="28"/>
        </w:rPr>
        <w:t>-</w:t>
      </w:r>
      <w:r w:rsidRPr="006A617B">
        <w:rPr>
          <w:rFonts w:eastAsia="Times New Roman" w:cs="Times New Roman"/>
          <w:color w:val="000000"/>
          <w:szCs w:val="28"/>
          <w:lang w:val="en-US"/>
        </w:rPr>
        <w:t>Past</w:t>
      </w:r>
      <w:r w:rsidRPr="006A617B">
        <w:rPr>
          <w:rFonts w:eastAsia="Times New Roman" w:cs="Times New Roman"/>
          <w:color w:val="000000"/>
          <w:szCs w:val="28"/>
        </w:rPr>
        <w:t xml:space="preserve">; неличные формы глагола (инфинитив, герундий, причастия настоящего и прошедшего времени); конструкции </w:t>
      </w:r>
      <w:r w:rsidRPr="006A617B">
        <w:rPr>
          <w:rFonts w:eastAsia="Times New Roman" w:cs="Times New Roman"/>
          <w:color w:val="000000"/>
          <w:szCs w:val="28"/>
          <w:lang w:val="en-US"/>
        </w:rPr>
        <w:t>c</w:t>
      </w:r>
      <w:r w:rsidRPr="006A617B">
        <w:rPr>
          <w:rFonts w:eastAsia="Times New Roman" w:cs="Times New Roman"/>
          <w:color w:val="000000"/>
          <w:szCs w:val="28"/>
        </w:rPr>
        <w:t xml:space="preserve"> глаголами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stop</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remember</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forget</w:t>
      </w:r>
      <w:r w:rsidRPr="006A617B">
        <w:rPr>
          <w:rFonts w:eastAsia="Times New Roman" w:cs="Times New Roman"/>
          <w:color w:val="000000"/>
          <w:szCs w:val="28"/>
        </w:rPr>
        <w:t xml:space="preserve"> (разница в значении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stop</w:t>
      </w:r>
      <w:r w:rsidRPr="006A617B">
        <w:rPr>
          <w:rFonts w:eastAsia="Times New Roman" w:cs="Times New Roman"/>
          <w:color w:val="000000"/>
          <w:szCs w:val="28"/>
        </w:rPr>
        <w:t xml:space="preserve"> </w:t>
      </w:r>
      <w:r w:rsidRPr="006A617B">
        <w:rPr>
          <w:rFonts w:eastAsia="Times New Roman" w:cs="Times New Roman"/>
          <w:color w:val="000000"/>
          <w:szCs w:val="28"/>
          <w:lang w:val="en-US"/>
        </w:rPr>
        <w:t>doing</w:t>
      </w:r>
      <w:r w:rsidRPr="006A617B">
        <w:rPr>
          <w:rFonts w:eastAsia="Times New Roman" w:cs="Times New Roman"/>
          <w:color w:val="000000"/>
          <w:szCs w:val="28"/>
        </w:rPr>
        <w:t xml:space="preserve"> </w:t>
      </w:r>
      <w:r w:rsidRPr="006A617B">
        <w:rPr>
          <w:rFonts w:eastAsia="Times New Roman" w:cs="Times New Roman"/>
          <w:color w:val="000000"/>
          <w:szCs w:val="28"/>
          <w:lang w:val="en-US"/>
        </w:rPr>
        <w:t>smth</w:t>
      </w:r>
      <w:r w:rsidRPr="006A617B">
        <w:rPr>
          <w:rFonts w:eastAsia="Times New Roman" w:cs="Times New Roman"/>
          <w:color w:val="000000"/>
          <w:szCs w:val="28"/>
        </w:rPr>
        <w:t xml:space="preserve"> и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stop</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do</w:t>
      </w:r>
      <w:r w:rsidRPr="006A617B">
        <w:rPr>
          <w:rFonts w:eastAsia="Times New Roman" w:cs="Times New Roman"/>
          <w:color w:val="000000"/>
          <w:szCs w:val="28"/>
        </w:rPr>
        <w:t xml:space="preserve"> </w:t>
      </w:r>
      <w:r w:rsidRPr="006A617B">
        <w:rPr>
          <w:rFonts w:eastAsia="Times New Roman" w:cs="Times New Roman"/>
          <w:color w:val="000000"/>
          <w:szCs w:val="28"/>
          <w:lang w:val="en-US"/>
        </w:rPr>
        <w:t>smth</w:t>
      </w:r>
      <w:r w:rsidRPr="006A617B">
        <w:rPr>
          <w:rFonts w:eastAsia="Times New Roman" w:cs="Times New Roman"/>
          <w:color w:val="000000"/>
          <w:szCs w:val="28"/>
        </w:rPr>
        <w:t>); прилагательные на -</w:t>
      </w:r>
      <w:r w:rsidRPr="006A617B">
        <w:rPr>
          <w:rFonts w:eastAsia="Times New Roman" w:cs="Times New Roman"/>
          <w:color w:val="000000"/>
          <w:szCs w:val="28"/>
          <w:lang w:val="en-US"/>
        </w:rPr>
        <w:t>ed</w:t>
      </w:r>
      <w:r w:rsidRPr="006A617B">
        <w:rPr>
          <w:rFonts w:eastAsia="Times New Roman" w:cs="Times New Roman"/>
          <w:color w:val="000000"/>
          <w:szCs w:val="28"/>
        </w:rPr>
        <w:t xml:space="preserve"> и -</w:t>
      </w:r>
      <w:r w:rsidRPr="006A617B">
        <w:rPr>
          <w:rFonts w:eastAsia="Times New Roman" w:cs="Times New Roman"/>
          <w:color w:val="000000"/>
          <w:szCs w:val="28"/>
          <w:lang w:val="en-US"/>
        </w:rPr>
        <w:t>ing</w:t>
      </w:r>
      <w:r w:rsidRPr="006A617B">
        <w:rPr>
          <w:rFonts w:eastAsia="Times New Roman" w:cs="Times New Roman"/>
          <w:color w:val="000000"/>
          <w:szCs w:val="28"/>
        </w:rPr>
        <w:t xml:space="preserve">; наречия: </w:t>
      </w:r>
      <w:r w:rsidRPr="006A617B">
        <w:rPr>
          <w:rFonts w:eastAsia="Times New Roman" w:cs="Times New Roman"/>
          <w:color w:val="000000"/>
          <w:szCs w:val="28"/>
          <w:lang w:val="en-US"/>
        </w:rPr>
        <w:t>too</w:t>
      </w:r>
      <w:r w:rsidRPr="006A617B">
        <w:rPr>
          <w:rFonts w:eastAsia="Times New Roman" w:cs="Times New Roman"/>
          <w:color w:val="000000"/>
          <w:szCs w:val="28"/>
        </w:rPr>
        <w:t xml:space="preserve"> – </w:t>
      </w:r>
      <w:r w:rsidRPr="006A617B">
        <w:rPr>
          <w:rFonts w:eastAsia="Times New Roman" w:cs="Times New Roman"/>
          <w:color w:val="000000"/>
          <w:szCs w:val="28"/>
          <w:lang w:val="en-US"/>
        </w:rPr>
        <w:t>enough</w:t>
      </w:r>
      <w:r w:rsidRPr="006A617B">
        <w:rPr>
          <w:rFonts w:eastAsia="Times New Roman" w:cs="Times New Roman"/>
          <w:color w:val="000000"/>
          <w:szCs w:val="28"/>
        </w:rPr>
        <w:t xml:space="preserve">; отрицательные местоимения </w:t>
      </w:r>
      <w:r w:rsidRPr="006A617B">
        <w:rPr>
          <w:rFonts w:eastAsia="Times New Roman" w:cs="Times New Roman"/>
          <w:color w:val="000000"/>
          <w:szCs w:val="28"/>
          <w:lang w:val="en-US"/>
        </w:rPr>
        <w:t>no</w:t>
      </w:r>
      <w:r w:rsidRPr="006A617B">
        <w:rPr>
          <w:rFonts w:eastAsia="Times New Roman" w:cs="Times New Roman"/>
          <w:color w:val="000000"/>
          <w:szCs w:val="28"/>
        </w:rPr>
        <w:t xml:space="preserve"> (и его производные </w:t>
      </w:r>
      <w:r w:rsidRPr="006A617B">
        <w:rPr>
          <w:rFonts w:eastAsia="Times New Roman" w:cs="Times New Roman"/>
          <w:color w:val="000000"/>
          <w:szCs w:val="28"/>
          <w:lang w:val="en-US"/>
        </w:rPr>
        <w:t>nobody</w:t>
      </w:r>
      <w:r w:rsidRPr="006A617B">
        <w:rPr>
          <w:rFonts w:eastAsia="Times New Roman" w:cs="Times New Roman"/>
          <w:color w:val="000000"/>
          <w:szCs w:val="28"/>
        </w:rPr>
        <w:t xml:space="preserve">, </w:t>
      </w:r>
      <w:r w:rsidRPr="006A617B">
        <w:rPr>
          <w:rFonts w:eastAsia="Times New Roman" w:cs="Times New Roman"/>
          <w:color w:val="000000"/>
          <w:szCs w:val="28"/>
          <w:lang w:val="en-US"/>
        </w:rPr>
        <w:t>nothing</w:t>
      </w:r>
      <w:r w:rsidRPr="006A617B">
        <w:rPr>
          <w:rFonts w:eastAsia="Times New Roman" w:cs="Times New Roman"/>
          <w:color w:val="000000"/>
          <w:szCs w:val="28"/>
        </w:rPr>
        <w:t xml:space="preserve">, </w:t>
      </w:r>
      <w:r w:rsidRPr="006A617B">
        <w:rPr>
          <w:rFonts w:eastAsia="Times New Roman" w:cs="Times New Roman"/>
          <w:color w:val="000000"/>
          <w:szCs w:val="28"/>
          <w:lang w:val="en-US"/>
        </w:rPr>
        <w:t>etc</w:t>
      </w:r>
      <w:r w:rsidRPr="006A617B">
        <w:rPr>
          <w:rFonts w:eastAsia="Times New Roman" w:cs="Times New Roman"/>
          <w:color w:val="000000"/>
          <w:szCs w:val="28"/>
        </w:rPr>
        <w:t xml:space="preserve">.), </w:t>
      </w:r>
      <w:r w:rsidRPr="006A617B">
        <w:rPr>
          <w:rFonts w:eastAsia="Times New Roman" w:cs="Times New Roman"/>
          <w:color w:val="000000"/>
          <w:szCs w:val="28"/>
          <w:lang w:val="en-US"/>
        </w:rPr>
        <w:t>none</w:t>
      </w:r>
      <w:r w:rsidRPr="006A617B">
        <w:rPr>
          <w:rFonts w:eastAsia="Times New Roman" w:cs="Times New Roman"/>
          <w:color w:val="000000"/>
          <w:szCs w:val="28"/>
        </w:rPr>
        <w:t>.</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 имен существительных при помощи суффикса: -</w:t>
      </w:r>
      <w:r w:rsidRPr="006A617B">
        <w:rPr>
          <w:rFonts w:eastAsia="Calibri" w:cs="Times New Roman"/>
          <w:color w:val="000000"/>
          <w:szCs w:val="28"/>
          <w:lang w:val="de-DE" w:eastAsia="en-US"/>
        </w:rPr>
        <w:t>tion</w:t>
      </w:r>
      <w:r w:rsidRPr="006A617B">
        <w:rPr>
          <w:rFonts w:eastAsia="Calibri" w:cs="Times New Roman"/>
          <w:color w:val="000000"/>
          <w:szCs w:val="28"/>
          <w:lang w:eastAsia="en-US"/>
        </w:rPr>
        <w:t>;</w:t>
      </w:r>
      <w:r w:rsidRPr="006A617B">
        <w:rPr>
          <w:rFonts w:eastAsia="Calibri" w:cs="Times New Roman"/>
          <w:color w:val="000000"/>
          <w:szCs w:val="28"/>
          <w:lang w:eastAsia="ar-SA"/>
        </w:rPr>
        <w:t xml:space="preserve"> имен существительных от основы глагола (</w:t>
      </w:r>
      <w:r w:rsidRPr="006A617B">
        <w:rPr>
          <w:rFonts w:eastAsia="Calibri" w:cs="Times New Roman"/>
          <w:color w:val="000000"/>
          <w:szCs w:val="28"/>
          <w:lang w:val="de-DE" w:eastAsia="ar-SA"/>
        </w:rPr>
        <w:t>der</w:t>
      </w:r>
      <w:r w:rsidRPr="006A617B">
        <w:rPr>
          <w:rFonts w:eastAsia="Calibri" w:cs="Times New Roman"/>
          <w:color w:val="000000"/>
          <w:szCs w:val="28"/>
          <w:lang w:eastAsia="ar-SA"/>
        </w:rPr>
        <w:t xml:space="preserve"> </w:t>
      </w:r>
      <w:r w:rsidRPr="006A617B">
        <w:rPr>
          <w:rFonts w:eastAsia="Calibri" w:cs="Times New Roman"/>
          <w:color w:val="000000"/>
          <w:szCs w:val="28"/>
          <w:lang w:val="de-DE" w:eastAsia="ar-SA"/>
        </w:rPr>
        <w:t>Besuch</w:t>
      </w:r>
      <w:r w:rsidRPr="006A617B">
        <w:rPr>
          <w:rFonts w:eastAsia="Calibri" w:cs="Times New Roman"/>
          <w:color w:val="000000"/>
          <w:szCs w:val="28"/>
          <w:lang w:eastAsia="ar-SA"/>
        </w:rPr>
        <w:t>); имен прилагательных при помощи суффикса: -</w:t>
      </w:r>
      <w:r w:rsidRPr="006A617B">
        <w:rPr>
          <w:rFonts w:eastAsia="Calibri" w:cs="Times New Roman"/>
          <w:color w:val="000000"/>
          <w:szCs w:val="28"/>
          <w:lang w:val="en-US" w:eastAsia="ar-SA"/>
        </w:rPr>
        <w:t>los</w:t>
      </w:r>
      <w:r w:rsidRPr="006A617B">
        <w:rPr>
          <w:rFonts w:eastAsia="Calibri" w:cs="Times New Roman"/>
          <w:color w:val="000000"/>
          <w:szCs w:val="28"/>
          <w:lang w:eastAsia="ar-SA"/>
        </w:rPr>
        <w:t>;</w:t>
      </w:r>
      <w:r w:rsidRPr="006A617B">
        <w:rPr>
          <w:rFonts w:eastAsia="Calibri" w:cs="Times New Roman"/>
          <w:color w:val="000000"/>
          <w:szCs w:val="28"/>
          <w:lang w:eastAsia="en-US"/>
        </w:rPr>
        <w:t xml:space="preserve"> образование сложных прилагательных путем соединения двух прилагательных (</w:t>
      </w:r>
      <w:r w:rsidRPr="006A617B">
        <w:rPr>
          <w:rFonts w:eastAsia="Calibri" w:cs="Times New Roman"/>
          <w:color w:val="000000"/>
          <w:szCs w:val="28"/>
          <w:lang w:val="de-DE" w:eastAsia="en-US"/>
        </w:rPr>
        <w:t>dunkelblau</w:t>
      </w:r>
      <w:r w:rsidRPr="006A617B">
        <w:rPr>
          <w:rFonts w:eastAsia="Calibri" w:cs="Times New Roman"/>
          <w:color w:val="000000"/>
          <w:szCs w:val="28"/>
          <w:lang w:eastAsia="en-US"/>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сложноподчиненные предложения времени с союзами </w:t>
      </w:r>
      <w:r w:rsidRPr="006A617B">
        <w:rPr>
          <w:rFonts w:eastAsia="Calibri" w:cs="Times New Roman"/>
          <w:color w:val="000000"/>
          <w:szCs w:val="28"/>
          <w:lang w:val="en-US" w:eastAsia="en-US"/>
        </w:rPr>
        <w:t>wenn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als</w:t>
      </w:r>
      <w:r w:rsidRPr="006A617B">
        <w:rPr>
          <w:rFonts w:eastAsia="Calibri" w:cs="Times New Roman"/>
          <w:color w:val="000000"/>
          <w:szCs w:val="28"/>
          <w:lang w:eastAsia="en-US"/>
        </w:rPr>
        <w:t>; наиболее распространенные глаголы с управлением и местоименные наречия; склонение прилагательных; предлоги, употребляемые с дательным падежом, предлоги, употребляемые с винительным падежом.</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средства связи для обеспечения целостности высказывания (в том числе </w:t>
      </w:r>
      <w:r w:rsidRPr="006A617B">
        <w:rPr>
          <w:rFonts w:eastAsia="Times New Roman" w:cs="Times New Roman"/>
          <w:color w:val="000000"/>
          <w:szCs w:val="28"/>
          <w:lang w:val="fr-FR"/>
        </w:rPr>
        <w:t>premi</w:t>
      </w:r>
      <w:r w:rsidRPr="006A617B">
        <w:rPr>
          <w:rFonts w:eastAsia="Times New Roman" w:cs="Times New Roman"/>
          <w:color w:val="000000"/>
          <w:szCs w:val="28"/>
        </w:rPr>
        <w:t>è</w:t>
      </w:r>
      <w:r w:rsidRPr="006A617B">
        <w:rPr>
          <w:rFonts w:eastAsia="Times New Roman" w:cs="Times New Roman"/>
          <w:color w:val="000000"/>
          <w:szCs w:val="28"/>
          <w:lang w:val="fr-FR"/>
        </w:rPr>
        <w:t>rement</w:t>
      </w:r>
      <w:r w:rsidRPr="006A617B">
        <w:rPr>
          <w:rFonts w:eastAsia="Times New Roman" w:cs="Times New Roman"/>
          <w:color w:val="000000"/>
          <w:szCs w:val="28"/>
        </w:rPr>
        <w:t xml:space="preserve">, </w:t>
      </w:r>
      <w:r w:rsidRPr="006A617B">
        <w:rPr>
          <w:rFonts w:eastAsia="Times New Roman" w:cs="Times New Roman"/>
          <w:color w:val="000000"/>
          <w:szCs w:val="28"/>
          <w:lang w:val="fr-FR"/>
        </w:rPr>
        <w:t>deuxi</w:t>
      </w:r>
      <w:r w:rsidRPr="006A617B">
        <w:rPr>
          <w:rFonts w:eastAsia="Times New Roman" w:cs="Times New Roman"/>
          <w:color w:val="000000"/>
          <w:szCs w:val="28"/>
        </w:rPr>
        <w:t>è</w:t>
      </w:r>
      <w:r w:rsidRPr="006A617B">
        <w:rPr>
          <w:rFonts w:eastAsia="Times New Roman" w:cs="Times New Roman"/>
          <w:color w:val="000000"/>
          <w:szCs w:val="28"/>
          <w:lang w:val="fr-FR"/>
        </w:rPr>
        <w:t>mement</w:t>
      </w:r>
      <w:r w:rsidRPr="006A617B">
        <w:rPr>
          <w:rFonts w:eastAsia="Times New Roman" w:cs="Times New Roman"/>
          <w:color w:val="000000"/>
          <w:szCs w:val="28"/>
        </w:rPr>
        <w:t xml:space="preserve">, </w:t>
      </w:r>
      <w:r w:rsidRPr="006A617B">
        <w:rPr>
          <w:rFonts w:eastAsia="Times New Roman" w:cs="Times New Roman"/>
          <w:color w:val="000000"/>
          <w:szCs w:val="28"/>
          <w:lang w:val="fr-FR"/>
        </w:rPr>
        <w:t>au</w:t>
      </w:r>
      <w:r w:rsidRPr="006A617B">
        <w:rPr>
          <w:rFonts w:eastAsia="Times New Roman" w:cs="Times New Roman"/>
          <w:color w:val="000000"/>
          <w:szCs w:val="28"/>
        </w:rPr>
        <w:t xml:space="preserve"> </w:t>
      </w:r>
      <w:r w:rsidRPr="006A617B">
        <w:rPr>
          <w:rFonts w:eastAsia="Times New Roman" w:cs="Times New Roman"/>
          <w:color w:val="000000"/>
          <w:szCs w:val="28"/>
          <w:lang w:val="fr-FR"/>
        </w:rPr>
        <w:t>d</w:t>
      </w:r>
      <w:r w:rsidRPr="006A617B">
        <w:rPr>
          <w:rFonts w:eastAsia="Times New Roman" w:cs="Times New Roman"/>
          <w:color w:val="000000"/>
          <w:szCs w:val="28"/>
        </w:rPr>
        <w:t>é</w:t>
      </w:r>
      <w:r w:rsidRPr="006A617B">
        <w:rPr>
          <w:rFonts w:eastAsia="Times New Roman" w:cs="Times New Roman"/>
          <w:color w:val="000000"/>
          <w:szCs w:val="28"/>
          <w:lang w:val="fr-FR"/>
        </w:rPr>
        <w:t>but</w:t>
      </w:r>
      <w:r w:rsidRPr="006A617B">
        <w:rPr>
          <w:rFonts w:eastAsia="Times New Roman" w:cs="Times New Roman"/>
          <w:color w:val="000000"/>
          <w:szCs w:val="28"/>
        </w:rPr>
        <w:t xml:space="preserve">, à </w:t>
      </w:r>
      <w:r w:rsidRPr="006A617B">
        <w:rPr>
          <w:rFonts w:eastAsia="Times New Roman" w:cs="Times New Roman"/>
          <w:color w:val="000000"/>
          <w:szCs w:val="28"/>
          <w:lang w:val="fr-FR"/>
        </w:rPr>
        <w:t>la</w:t>
      </w:r>
      <w:r w:rsidRPr="006A617B">
        <w:rPr>
          <w:rFonts w:eastAsia="Times New Roman" w:cs="Times New Roman"/>
          <w:color w:val="000000"/>
          <w:szCs w:val="28"/>
        </w:rPr>
        <w:t xml:space="preserve"> </w:t>
      </w:r>
      <w:r w:rsidRPr="006A617B">
        <w:rPr>
          <w:rFonts w:eastAsia="Times New Roman" w:cs="Times New Roman"/>
          <w:color w:val="000000"/>
          <w:szCs w:val="28"/>
          <w:lang w:val="fr-FR"/>
        </w:rPr>
        <w:t>fin</w:t>
      </w:r>
      <w:r w:rsidRPr="006A617B">
        <w:rPr>
          <w:rFonts w:eastAsia="Times New Roman" w:cs="Times New Roman"/>
          <w:color w:val="000000"/>
          <w:szCs w:val="28"/>
        </w:rPr>
        <w:t xml:space="preserve">, </w:t>
      </w:r>
      <w:r w:rsidRPr="006A617B">
        <w:rPr>
          <w:rFonts w:eastAsia="Times New Roman" w:cs="Times New Roman"/>
          <w:color w:val="000000"/>
          <w:szCs w:val="28"/>
          <w:lang w:val="fr-FR"/>
        </w:rPr>
        <w:t>puis</w:t>
      </w:r>
      <w:r w:rsidRPr="006A617B">
        <w:rPr>
          <w:rFonts w:eastAsia="Times New Roman" w:cs="Times New Roman"/>
          <w:color w:val="000000"/>
          <w:szCs w:val="28"/>
        </w:rPr>
        <w:t xml:space="preserve">, </w:t>
      </w:r>
      <w:r w:rsidRPr="006A617B">
        <w:rPr>
          <w:rFonts w:eastAsia="Times New Roman" w:cs="Times New Roman"/>
          <w:color w:val="000000"/>
          <w:szCs w:val="28"/>
          <w:lang w:val="fr-FR"/>
        </w:rPr>
        <w:t>alors</w:t>
      </w:r>
      <w:r w:rsidRPr="006A617B">
        <w:rPr>
          <w:rFonts w:eastAsia="Times New Roman" w:cs="Times New Roman"/>
          <w:color w:val="000000"/>
          <w:szCs w:val="28"/>
        </w:rPr>
        <w:t xml:space="preserve">, </w:t>
      </w:r>
      <w:r w:rsidRPr="006A617B">
        <w:rPr>
          <w:rFonts w:eastAsia="Times New Roman" w:cs="Times New Roman"/>
          <w:color w:val="000000"/>
          <w:szCs w:val="28"/>
          <w:lang w:val="fr-FR"/>
        </w:rPr>
        <w:t>d</w:t>
      </w:r>
      <w:r w:rsidRPr="006A617B">
        <w:rPr>
          <w:rFonts w:eastAsia="Times New Roman" w:cs="Times New Roman"/>
          <w:color w:val="000000"/>
          <w:szCs w:val="28"/>
        </w:rPr>
        <w:t>’</w:t>
      </w:r>
      <w:r w:rsidRPr="006A617B">
        <w:rPr>
          <w:rFonts w:eastAsia="Times New Roman" w:cs="Times New Roman"/>
          <w:color w:val="000000"/>
          <w:szCs w:val="28"/>
          <w:lang w:val="fr-FR"/>
        </w:rPr>
        <w:t>une</w:t>
      </w:r>
      <w:r w:rsidRPr="006A617B">
        <w:rPr>
          <w:rFonts w:eastAsia="Times New Roman" w:cs="Times New Roman"/>
          <w:color w:val="000000"/>
          <w:szCs w:val="28"/>
        </w:rPr>
        <w:t xml:space="preserve"> </w:t>
      </w:r>
      <w:r w:rsidRPr="006A617B">
        <w:rPr>
          <w:rFonts w:eastAsia="Times New Roman" w:cs="Times New Roman"/>
          <w:color w:val="000000"/>
          <w:szCs w:val="28"/>
          <w:lang w:val="fr-FR"/>
        </w:rPr>
        <w:t>part</w:t>
      </w:r>
      <w:r w:rsidRPr="006A617B">
        <w:rPr>
          <w:rFonts w:eastAsia="Times New Roman" w:cs="Times New Roman"/>
          <w:color w:val="000000"/>
          <w:szCs w:val="28"/>
        </w:rPr>
        <w:t xml:space="preserve">, </w:t>
      </w:r>
      <w:r w:rsidRPr="006A617B">
        <w:rPr>
          <w:rFonts w:eastAsia="Times New Roman" w:cs="Times New Roman"/>
          <w:color w:val="000000"/>
          <w:szCs w:val="28"/>
          <w:lang w:val="fr-FR"/>
        </w:rPr>
        <w:t>d</w:t>
      </w:r>
      <w:r w:rsidRPr="006A617B">
        <w:rPr>
          <w:rFonts w:eastAsia="Times New Roman" w:cs="Times New Roman"/>
          <w:color w:val="000000"/>
          <w:szCs w:val="28"/>
        </w:rPr>
        <w:t>’</w:t>
      </w:r>
      <w:r w:rsidRPr="006A617B">
        <w:rPr>
          <w:rFonts w:eastAsia="Times New Roman" w:cs="Times New Roman"/>
          <w:color w:val="000000"/>
          <w:szCs w:val="28"/>
          <w:lang w:val="fr-FR"/>
        </w:rPr>
        <w:t>autre</w:t>
      </w:r>
      <w:r w:rsidRPr="006A617B">
        <w:rPr>
          <w:rFonts w:eastAsia="Times New Roman" w:cs="Times New Roman"/>
          <w:color w:val="000000"/>
          <w:szCs w:val="28"/>
        </w:rPr>
        <w:t xml:space="preserve"> </w:t>
      </w:r>
      <w:r w:rsidRPr="006A617B">
        <w:rPr>
          <w:rFonts w:eastAsia="Times New Roman" w:cs="Times New Roman"/>
          <w:color w:val="000000"/>
          <w:szCs w:val="28"/>
          <w:lang w:val="fr-FR"/>
        </w:rPr>
        <w:t>part</w:t>
      </w:r>
      <w:r w:rsidRPr="006A617B">
        <w:rPr>
          <w:rFonts w:eastAsia="Times New Roman" w:cs="Times New Roman"/>
          <w:color w:val="000000"/>
          <w:szCs w:val="28"/>
        </w:rPr>
        <w:t xml:space="preserve">); </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префикса: pré-; имен существительных при помощи суффиксов: -</w:t>
      </w:r>
      <w:r w:rsidRPr="006A617B">
        <w:rPr>
          <w:rFonts w:eastAsia="Calibri" w:cs="Times New Roman"/>
          <w:color w:val="000000"/>
          <w:szCs w:val="28"/>
          <w:lang w:val="en-US" w:eastAsia="en-US"/>
        </w:rPr>
        <w:t>oir</w:t>
      </w:r>
      <w:r w:rsidRPr="006A617B">
        <w:rPr>
          <w:rFonts w:eastAsia="Calibri" w:cs="Times New Roman"/>
          <w:color w:val="000000"/>
          <w:szCs w:val="28"/>
          <w:lang w:eastAsia="en-US"/>
        </w:rPr>
        <w:t>/-</w:t>
      </w:r>
      <w:r w:rsidRPr="006A617B">
        <w:rPr>
          <w:rFonts w:eastAsia="Calibri" w:cs="Times New Roman"/>
          <w:color w:val="000000"/>
          <w:szCs w:val="28"/>
          <w:lang w:val="en-US" w:eastAsia="en-US"/>
        </w:rPr>
        <w:t>oire</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t</w:t>
      </w:r>
      <w:r w:rsidRPr="006A617B">
        <w:rPr>
          <w:rFonts w:eastAsia="Calibri" w:cs="Times New Roman"/>
          <w:color w:val="000000"/>
          <w:szCs w:val="28"/>
          <w:lang w:eastAsia="en-US"/>
        </w:rPr>
        <w:t>é, -</w:t>
      </w:r>
      <w:r w:rsidRPr="006A617B">
        <w:rPr>
          <w:rFonts w:eastAsia="Calibri" w:cs="Times New Roman"/>
          <w:color w:val="000000"/>
          <w:szCs w:val="28"/>
          <w:lang w:val="en-US" w:eastAsia="en-US"/>
        </w:rPr>
        <w:t>ude</w:t>
      </w:r>
      <w:r w:rsidRPr="006A617B">
        <w:rPr>
          <w:rFonts w:eastAsia="Calibri" w:cs="Times New Roman"/>
          <w:color w:val="000000"/>
          <w:szCs w:val="28"/>
          <w:lang w:eastAsia="en-US"/>
        </w:rPr>
        <w:t>, -</w:t>
      </w:r>
      <w:r w:rsidRPr="006A617B">
        <w:rPr>
          <w:rFonts w:eastAsia="Calibri" w:cs="Times New Roman"/>
          <w:color w:val="000000"/>
          <w:szCs w:val="28"/>
          <w:lang w:val="en-US" w:eastAsia="en-US"/>
        </w:rPr>
        <w:t>aison</w:t>
      </w:r>
      <w:r w:rsidRPr="006A617B">
        <w:rPr>
          <w:rFonts w:eastAsia="Calibri" w:cs="Times New Roman"/>
          <w:color w:val="000000"/>
          <w:szCs w:val="28"/>
          <w:lang w:eastAsia="en-US"/>
        </w:rPr>
        <w:t>, -</w:t>
      </w:r>
      <w:r w:rsidRPr="006A617B">
        <w:rPr>
          <w:rFonts w:eastAsia="Calibri" w:cs="Times New Roman"/>
          <w:color w:val="000000"/>
          <w:szCs w:val="28"/>
          <w:lang w:val="en-US" w:eastAsia="en-US"/>
        </w:rPr>
        <w:t>ure</w:t>
      </w:r>
      <w:r w:rsidRPr="006A617B">
        <w:rPr>
          <w:rFonts w:eastAsia="Calibri" w:cs="Times New Roman"/>
          <w:color w:val="000000"/>
          <w:szCs w:val="28"/>
          <w:lang w:eastAsia="en-US"/>
        </w:rPr>
        <w:t>, -</w:t>
      </w:r>
      <w:r w:rsidRPr="006A617B">
        <w:rPr>
          <w:rFonts w:eastAsia="Calibri" w:cs="Times New Roman"/>
          <w:color w:val="000000"/>
          <w:szCs w:val="28"/>
          <w:lang w:val="en-US" w:eastAsia="en-US"/>
        </w:rPr>
        <w:t>ise</w:t>
      </w:r>
      <w:r w:rsidRPr="006A617B">
        <w:rPr>
          <w:rFonts w:eastAsia="Calibri" w:cs="Times New Roman"/>
          <w:color w:val="000000"/>
          <w:szCs w:val="28"/>
          <w:lang w:eastAsia="en-US"/>
        </w:rPr>
        <w:t>;</w:t>
      </w:r>
      <w:r w:rsidRPr="006A617B">
        <w:rPr>
          <w:rFonts w:eastAsia="Calibri" w:cs="Times New Roman"/>
          <w:color w:val="000000"/>
          <w:szCs w:val="28"/>
          <w:lang w:eastAsia="ar-SA"/>
        </w:rPr>
        <w:t xml:space="preserve"> имен прилагательных при помощи суффиксов: </w:t>
      </w:r>
      <w:r w:rsidRPr="006A617B">
        <w:rPr>
          <w:rFonts w:eastAsia="Calibri" w:cs="Times New Roman"/>
          <w:color w:val="000000"/>
          <w:szCs w:val="28"/>
          <w:lang w:eastAsia="en-US"/>
        </w:rPr>
        <w:t>-</w:t>
      </w:r>
      <w:r w:rsidRPr="006A617B">
        <w:rPr>
          <w:rFonts w:eastAsia="Calibri" w:cs="Times New Roman"/>
          <w:color w:val="000000"/>
          <w:szCs w:val="28"/>
          <w:lang w:val="fr-FR" w:eastAsia="en-US"/>
        </w:rPr>
        <w:t>el</w:t>
      </w:r>
      <w:r w:rsidRPr="006A617B">
        <w:rPr>
          <w:rFonts w:eastAsia="Calibri" w:cs="Times New Roman"/>
          <w:color w:val="000000"/>
          <w:szCs w:val="28"/>
          <w:lang w:eastAsia="en-US"/>
        </w:rPr>
        <w:t>/-</w:t>
      </w:r>
      <w:r w:rsidRPr="006A617B">
        <w:rPr>
          <w:rFonts w:eastAsia="Calibri" w:cs="Times New Roman"/>
          <w:color w:val="000000"/>
          <w:szCs w:val="28"/>
          <w:lang w:val="fr-FR" w:eastAsia="en-US"/>
        </w:rPr>
        <w:t>elle</w:t>
      </w:r>
      <w:r w:rsidRPr="006A617B">
        <w:rPr>
          <w:rFonts w:eastAsia="Calibri" w:cs="Times New Roman"/>
          <w:color w:val="000000"/>
          <w:szCs w:val="28"/>
          <w:lang w:eastAsia="en-US"/>
        </w:rPr>
        <w:t>, -</w:t>
      </w:r>
      <w:r w:rsidRPr="006A617B">
        <w:rPr>
          <w:rFonts w:eastAsia="Calibri" w:cs="Times New Roman"/>
          <w:color w:val="000000"/>
          <w:szCs w:val="28"/>
          <w:lang w:val="fr-FR" w:eastAsia="en-US"/>
        </w:rPr>
        <w:t>ile</w:t>
      </w:r>
      <w:r w:rsidRPr="006A617B">
        <w:rPr>
          <w:rFonts w:eastAsia="Calibri" w:cs="Times New Roman"/>
          <w:color w:val="000000"/>
          <w:szCs w:val="28"/>
          <w:lang w:eastAsia="en-US"/>
        </w:rPr>
        <w:t>, -</w:t>
      </w:r>
      <w:r w:rsidRPr="006A617B">
        <w:rPr>
          <w:rFonts w:eastAsia="Calibri" w:cs="Times New Roman"/>
          <w:color w:val="000000"/>
          <w:szCs w:val="28"/>
          <w:lang w:val="fr-FR" w:eastAsia="en-US"/>
        </w:rPr>
        <w:t>il</w:t>
      </w:r>
      <w:r w:rsidRPr="006A617B">
        <w:rPr>
          <w:rFonts w:eastAsia="Calibri" w:cs="Times New Roman"/>
          <w:color w:val="000000"/>
          <w:szCs w:val="28"/>
          <w:lang w:eastAsia="en-US"/>
        </w:rPr>
        <w:t>/-</w:t>
      </w:r>
      <w:r w:rsidRPr="006A617B">
        <w:rPr>
          <w:rFonts w:eastAsia="Calibri" w:cs="Times New Roman"/>
          <w:color w:val="000000"/>
          <w:szCs w:val="28"/>
          <w:lang w:val="fr-FR" w:eastAsia="en-US"/>
        </w:rPr>
        <w:t>ille</w:t>
      </w:r>
      <w:r w:rsidRPr="006A617B">
        <w:rPr>
          <w:rFonts w:eastAsia="Calibri" w:cs="Times New Roman"/>
          <w:color w:val="000000"/>
          <w:szCs w:val="28"/>
          <w:lang w:eastAsia="en-US"/>
        </w:rPr>
        <w:t>, -</w:t>
      </w:r>
      <w:r w:rsidRPr="006A617B">
        <w:rPr>
          <w:rFonts w:eastAsia="Calibri" w:cs="Times New Roman"/>
          <w:color w:val="000000"/>
          <w:szCs w:val="28"/>
          <w:lang w:val="fr-FR" w:eastAsia="en-US"/>
        </w:rPr>
        <w:t>eau</w:t>
      </w:r>
      <w:r w:rsidRPr="006A617B">
        <w:rPr>
          <w:rFonts w:eastAsia="Calibri" w:cs="Times New Roman"/>
          <w:color w:val="000000"/>
          <w:szCs w:val="28"/>
          <w:lang w:eastAsia="en-US"/>
        </w:rPr>
        <w:t>/-</w:t>
      </w:r>
      <w:r w:rsidRPr="006A617B">
        <w:rPr>
          <w:rFonts w:eastAsia="Calibri" w:cs="Times New Roman"/>
          <w:color w:val="000000"/>
          <w:szCs w:val="28"/>
          <w:lang w:val="fr-FR" w:eastAsia="en-US"/>
        </w:rPr>
        <w:t>elle</w:t>
      </w:r>
      <w:r w:rsidRPr="006A617B">
        <w:rPr>
          <w:rFonts w:eastAsia="Calibri" w:cs="Times New Roman"/>
          <w:color w:val="000000"/>
          <w:szCs w:val="28"/>
          <w:lang w:eastAsia="en-US"/>
        </w:rPr>
        <w:t>, -</w:t>
      </w:r>
      <w:r w:rsidRPr="006A617B">
        <w:rPr>
          <w:rFonts w:eastAsia="Calibri" w:cs="Times New Roman"/>
          <w:color w:val="000000"/>
          <w:szCs w:val="28"/>
          <w:lang w:val="fr-FR" w:eastAsia="en-US"/>
        </w:rPr>
        <w:t>aire</w:t>
      </w:r>
      <w:r w:rsidRPr="006A617B">
        <w:rPr>
          <w:rFonts w:eastAsia="Calibri" w:cs="Times New Roman"/>
          <w:color w:val="000000"/>
          <w:szCs w:val="28"/>
          <w:lang w:eastAsia="en-US"/>
        </w:rPr>
        <w:t>, -</w:t>
      </w:r>
      <w:r w:rsidRPr="006A617B">
        <w:rPr>
          <w:rFonts w:eastAsia="Calibri" w:cs="Times New Roman"/>
          <w:color w:val="000000"/>
          <w:szCs w:val="28"/>
          <w:lang w:val="fr-FR" w:eastAsia="en-US"/>
        </w:rPr>
        <w:t>atif</w:t>
      </w:r>
      <w:r w:rsidRPr="006A617B">
        <w:rPr>
          <w:rFonts w:eastAsia="Calibri" w:cs="Times New Roman"/>
          <w:color w:val="000000"/>
          <w:szCs w:val="28"/>
          <w:lang w:eastAsia="en-US"/>
        </w:rPr>
        <w:t>/-</w:t>
      </w:r>
      <w:r w:rsidRPr="006A617B">
        <w:rPr>
          <w:rFonts w:eastAsia="Calibri" w:cs="Times New Roman"/>
          <w:color w:val="000000"/>
          <w:szCs w:val="28"/>
          <w:lang w:val="fr-FR" w:eastAsia="en-US"/>
        </w:rPr>
        <w:t>ative</w:t>
      </w:r>
      <w:r w:rsidRPr="006A617B">
        <w:rPr>
          <w:rFonts w:eastAsia="Calibri" w:cs="Times New Roman"/>
          <w:color w:val="000000"/>
          <w:szCs w:val="28"/>
          <w:lang w:eastAsia="en-US"/>
        </w:rPr>
        <w:t>); словосложения: (глагол + местоимение (rendez-vous), глагол + существительное (</w:t>
      </w:r>
      <w:r w:rsidRPr="006A617B">
        <w:rPr>
          <w:rFonts w:eastAsia="Calibri" w:cs="Times New Roman"/>
          <w:color w:val="000000"/>
          <w:szCs w:val="28"/>
          <w:lang w:val="en-US" w:eastAsia="en-US"/>
        </w:rPr>
        <w:t>lave</w:t>
      </w:r>
      <w:r w:rsidRPr="006A617B">
        <w:rPr>
          <w:rFonts w:eastAsia="Calibri" w:cs="Times New Roman"/>
          <w:color w:val="000000"/>
          <w:szCs w:val="28"/>
          <w:lang w:eastAsia="en-US"/>
        </w:rPr>
        <w:t>-</w:t>
      </w:r>
      <w:r w:rsidRPr="006A617B">
        <w:rPr>
          <w:rFonts w:eastAsia="Calibri" w:cs="Times New Roman"/>
          <w:color w:val="000000"/>
          <w:szCs w:val="28"/>
          <w:lang w:val="en-US" w:eastAsia="en-US"/>
        </w:rPr>
        <w:t>vaisselle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garde</w:t>
      </w:r>
      <w:r w:rsidRPr="006A617B">
        <w:rPr>
          <w:rFonts w:eastAsia="Calibri" w:cs="Times New Roman"/>
          <w:color w:val="000000"/>
          <w:szCs w:val="28"/>
          <w:lang w:eastAsia="en-US"/>
        </w:rPr>
        <w:t>-</w:t>
      </w:r>
      <w:r w:rsidRPr="006A617B">
        <w:rPr>
          <w:rFonts w:eastAsia="Calibri" w:cs="Times New Roman"/>
          <w:color w:val="000000"/>
          <w:szCs w:val="28"/>
          <w:lang w:val="en-US" w:eastAsia="en-US"/>
        </w:rPr>
        <w:t>robe</w:t>
      </w:r>
      <w:r w:rsidRPr="006A617B">
        <w:rPr>
          <w:rFonts w:eastAsia="Calibri" w:cs="Times New Roman"/>
          <w:color w:val="000000"/>
          <w:szCs w:val="28"/>
          <w:lang w:eastAsia="en-US"/>
        </w:rPr>
        <w:t>), предлог + существительное (sous-sol));</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w:t>
      </w:r>
      <w:r w:rsidRPr="006A617B">
        <w:rPr>
          <w:rFonts w:eastAsia="Times New Roman" w:cs="Times New Roman"/>
          <w:b/>
          <w:color w:val="000000"/>
          <w:szCs w:val="28"/>
        </w:rPr>
        <w:t xml:space="preserve"> </w:t>
      </w:r>
      <w:r w:rsidRPr="006A617B">
        <w:rPr>
          <w:rFonts w:eastAsia="Times New Roman" w:cs="Times New Roman"/>
          <w:color w:val="000000"/>
          <w:szCs w:val="28"/>
        </w:rPr>
        <w:t xml:space="preserve">изученные морфологические формы и синтаксические конструкции французского языка в рамках тематического содержания в соответствии с решаемой </w:t>
      </w:r>
      <w:r w:rsidRPr="006A617B">
        <w:rPr>
          <w:rFonts w:eastAsia="Times New Roman" w:cs="Times New Roman"/>
          <w:color w:val="000000"/>
          <w:szCs w:val="28"/>
        </w:rPr>
        <w:lastRenderedPageBreak/>
        <w:t xml:space="preserve">коммуникативной задачей: сложноподчиненные предложения с союзами места </w:t>
      </w:r>
      <w:r w:rsidRPr="006A617B">
        <w:rPr>
          <w:rFonts w:eastAsia="Times New Roman" w:cs="Times New Roman"/>
          <w:color w:val="000000"/>
          <w:szCs w:val="28"/>
          <w:lang w:val="en-US"/>
        </w:rPr>
        <w:t>o</w:t>
      </w:r>
      <w:r w:rsidRPr="006A617B">
        <w:rPr>
          <w:rFonts w:eastAsia="Times New Roman" w:cs="Times New Roman"/>
          <w:color w:val="000000"/>
          <w:szCs w:val="28"/>
        </w:rPr>
        <w:t xml:space="preserve">ù, времени quand и причины </w:t>
      </w:r>
      <w:r w:rsidRPr="006A617B">
        <w:rPr>
          <w:rFonts w:eastAsia="Times New Roman" w:cs="Times New Roman"/>
          <w:color w:val="000000"/>
          <w:szCs w:val="28"/>
          <w:lang w:val="en-US"/>
        </w:rPr>
        <w:t>puisque</w:t>
      </w:r>
      <w:r w:rsidRPr="006A617B">
        <w:rPr>
          <w:rFonts w:eastAsia="Times New Roman" w:cs="Times New Roman"/>
          <w:color w:val="000000"/>
          <w:szCs w:val="28"/>
        </w:rPr>
        <w:t xml:space="preserve">, </w:t>
      </w:r>
      <w:r w:rsidRPr="006A617B">
        <w:rPr>
          <w:rFonts w:eastAsia="Times New Roman" w:cs="Times New Roman"/>
          <w:color w:val="000000"/>
          <w:szCs w:val="28"/>
          <w:lang w:val="en-US"/>
        </w:rPr>
        <w:t>car</w:t>
      </w:r>
      <w:r w:rsidRPr="006A617B">
        <w:rPr>
          <w:rFonts w:eastAsia="Times New Roman" w:cs="Times New Roman"/>
          <w:color w:val="000000"/>
          <w:szCs w:val="28"/>
        </w:rPr>
        <w:t xml:space="preserve">, </w:t>
      </w:r>
      <w:r w:rsidRPr="006A617B">
        <w:rPr>
          <w:rFonts w:eastAsia="Times New Roman" w:cs="Times New Roman"/>
          <w:color w:val="000000"/>
          <w:szCs w:val="28"/>
          <w:lang w:val="en-US"/>
        </w:rPr>
        <w:t>comme</w:t>
      </w:r>
      <w:r w:rsidRPr="006A617B">
        <w:rPr>
          <w:rFonts w:eastAsia="Times New Roman" w:cs="Times New Roman"/>
          <w:color w:val="000000"/>
          <w:szCs w:val="28"/>
        </w:rPr>
        <w:t>; ограничительный оборот ne… que; глаголы в предпрошедшем времени (</w:t>
      </w:r>
      <w:r w:rsidRPr="006A617B">
        <w:rPr>
          <w:rFonts w:eastAsia="Times New Roman" w:cs="Times New Roman"/>
          <w:color w:val="000000"/>
          <w:szCs w:val="28"/>
          <w:lang w:val="en-US"/>
        </w:rPr>
        <w:t>plus</w:t>
      </w:r>
      <w:r w:rsidRPr="006A617B">
        <w:rPr>
          <w:rFonts w:eastAsia="Times New Roman" w:cs="Times New Roman"/>
          <w:color w:val="000000"/>
          <w:szCs w:val="28"/>
        </w:rPr>
        <w:t>-</w:t>
      </w:r>
      <w:r w:rsidRPr="006A617B">
        <w:rPr>
          <w:rFonts w:eastAsia="Times New Roman" w:cs="Times New Roman"/>
          <w:color w:val="000000"/>
          <w:szCs w:val="28"/>
          <w:lang w:val="en-US"/>
        </w:rPr>
        <w:t>que</w:t>
      </w:r>
      <w:r w:rsidRPr="006A617B">
        <w:rPr>
          <w:rFonts w:eastAsia="Times New Roman" w:cs="Times New Roman"/>
          <w:color w:val="000000"/>
          <w:szCs w:val="28"/>
        </w:rPr>
        <w:t>-</w:t>
      </w:r>
      <w:r w:rsidRPr="006A617B">
        <w:rPr>
          <w:rFonts w:eastAsia="Times New Roman" w:cs="Times New Roman"/>
          <w:color w:val="000000"/>
          <w:szCs w:val="28"/>
          <w:lang w:val="en-US"/>
        </w:rPr>
        <w:t>parfait</w:t>
      </w:r>
      <w:r w:rsidRPr="006A617B">
        <w:rPr>
          <w:rFonts w:eastAsia="Times New Roman" w:cs="Times New Roman"/>
          <w:color w:val="000000"/>
          <w:szCs w:val="28"/>
        </w:rPr>
        <w:t>); условное наклонение Conditionnel présent в сложноподчиненном предложении с обстоятельственным придаточным условия (</w:t>
      </w:r>
      <w:r w:rsidRPr="006A617B">
        <w:rPr>
          <w:rFonts w:eastAsia="Times New Roman" w:cs="Times New Roman"/>
          <w:color w:val="000000"/>
          <w:szCs w:val="28"/>
          <w:lang w:val="en-US"/>
        </w:rPr>
        <w:t>S</w:t>
      </w:r>
      <w:r w:rsidRPr="006A617B">
        <w:rPr>
          <w:rFonts w:eastAsia="Times New Roman" w:cs="Times New Roman"/>
          <w:color w:val="000000"/>
          <w:szCs w:val="28"/>
        </w:rPr>
        <w:t>’</w:t>
      </w:r>
      <w:r w:rsidRPr="006A617B">
        <w:rPr>
          <w:rFonts w:eastAsia="Times New Roman" w:cs="Times New Roman"/>
          <w:color w:val="000000"/>
          <w:szCs w:val="28"/>
          <w:lang w:val="en-US"/>
        </w:rPr>
        <w:t>il</w:t>
      </w:r>
      <w:r w:rsidRPr="006A617B">
        <w:rPr>
          <w:rFonts w:eastAsia="Times New Roman" w:cs="Times New Roman"/>
          <w:color w:val="000000"/>
          <w:szCs w:val="28"/>
        </w:rPr>
        <w:t xml:space="preserve"> </w:t>
      </w:r>
      <w:r w:rsidRPr="006A617B">
        <w:rPr>
          <w:rFonts w:eastAsia="Times New Roman" w:cs="Times New Roman"/>
          <w:color w:val="000000"/>
          <w:szCs w:val="28"/>
          <w:lang w:val="en-US"/>
        </w:rPr>
        <w:t>pleuvait</w:t>
      </w:r>
      <w:r w:rsidRPr="006A617B">
        <w:rPr>
          <w:rFonts w:eastAsia="Times New Roman" w:cs="Times New Roman"/>
          <w:color w:val="000000"/>
          <w:szCs w:val="28"/>
        </w:rPr>
        <w:t>, j</w:t>
      </w:r>
      <w:r w:rsidRPr="006A617B">
        <w:rPr>
          <w:rFonts w:eastAsia="Times New Roman" w:cs="Times New Roman"/>
          <w:color w:val="000000"/>
          <w:szCs w:val="28"/>
          <w:lang w:val="en-US"/>
        </w:rPr>
        <w:t>e</w:t>
      </w:r>
      <w:r w:rsidRPr="006A617B">
        <w:rPr>
          <w:rFonts w:eastAsia="Times New Roman" w:cs="Times New Roman"/>
          <w:color w:val="000000"/>
          <w:szCs w:val="28"/>
        </w:rPr>
        <w:t xml:space="preserve"> </w:t>
      </w:r>
      <w:r w:rsidRPr="006A617B">
        <w:rPr>
          <w:rFonts w:eastAsia="Times New Roman" w:cs="Times New Roman"/>
          <w:color w:val="000000"/>
          <w:szCs w:val="28"/>
          <w:lang w:val="en-US"/>
        </w:rPr>
        <w:t>resterais</w:t>
      </w:r>
      <w:r w:rsidRPr="006A617B">
        <w:rPr>
          <w:rFonts w:eastAsia="Times New Roman" w:cs="Times New Roman"/>
          <w:color w:val="000000"/>
          <w:szCs w:val="28"/>
        </w:rPr>
        <w:t xml:space="preserve"> à </w:t>
      </w:r>
      <w:r w:rsidRPr="006A617B">
        <w:rPr>
          <w:rFonts w:eastAsia="Times New Roman" w:cs="Times New Roman"/>
          <w:color w:val="000000"/>
          <w:szCs w:val="28"/>
          <w:lang w:val="en-US"/>
        </w:rPr>
        <w:t>la</w:t>
      </w:r>
      <w:r w:rsidRPr="006A617B">
        <w:rPr>
          <w:rFonts w:eastAsia="Times New Roman" w:cs="Times New Roman"/>
          <w:color w:val="000000"/>
          <w:szCs w:val="28"/>
        </w:rPr>
        <w:t xml:space="preserve"> </w:t>
      </w:r>
      <w:r w:rsidRPr="006A617B">
        <w:rPr>
          <w:rFonts w:eastAsia="Times New Roman" w:cs="Times New Roman"/>
          <w:color w:val="000000"/>
          <w:szCs w:val="28"/>
          <w:lang w:val="en-US"/>
        </w:rPr>
        <w:t>maison</w:t>
      </w:r>
      <w:r w:rsidRPr="006A617B">
        <w:rPr>
          <w:rFonts w:eastAsia="Times New Roman" w:cs="Times New Roman"/>
          <w:color w:val="000000"/>
          <w:szCs w:val="28"/>
        </w:rPr>
        <w:t xml:space="preserve">); наречия времени и образа действия; вопросительные местоимения quel (s) / quelle (s); неопределенные местоимения aucun(e), certain(e)(s), quelqu’un/quelques-uns, </w:t>
      </w:r>
      <w:r w:rsidRPr="006A617B">
        <w:rPr>
          <w:rFonts w:eastAsia="Times New Roman" w:cs="Times New Roman"/>
          <w:color w:val="000000"/>
          <w:szCs w:val="28"/>
          <w:lang w:val="en-US"/>
        </w:rPr>
        <w:t>tel</w:t>
      </w:r>
      <w:r w:rsidRPr="006A617B">
        <w:rPr>
          <w:rFonts w:eastAsia="Times New Roman" w:cs="Times New Roman"/>
          <w:color w:val="000000"/>
          <w:szCs w:val="28"/>
        </w:rPr>
        <w:t>/</w:t>
      </w:r>
      <w:r w:rsidRPr="006A617B">
        <w:rPr>
          <w:rFonts w:eastAsia="Times New Roman" w:cs="Times New Roman"/>
          <w:color w:val="000000"/>
          <w:szCs w:val="28"/>
          <w:lang w:val="en-US"/>
        </w:rPr>
        <w:t>telle</w:t>
      </w:r>
      <w:r w:rsidRPr="006A617B">
        <w:rPr>
          <w:rFonts w:eastAsia="Times New Roman" w:cs="Times New Roman"/>
          <w:color w:val="000000"/>
          <w:szCs w:val="28"/>
        </w:rPr>
        <w:t>; простые относительные местоимения qui, que; указательные и притяжательные местоимения celui/celle/ceux, le mien/la mienne/les miens/les miennes.</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распознавать и употреблять в устной и письменной речи средства связи для обеспечения целостности высказывания (en cambio, </w:t>
      </w:r>
      <w:r w:rsidRPr="006A617B">
        <w:rPr>
          <w:rFonts w:eastAsia="Calibri" w:cs="Times New Roman"/>
          <w:szCs w:val="28"/>
          <w:lang w:val="es-ES" w:eastAsia="en-US"/>
        </w:rPr>
        <w:t>en</w:t>
      </w:r>
      <w:r w:rsidRPr="006A617B">
        <w:rPr>
          <w:rFonts w:eastAsia="Calibri" w:cs="Times New Roman"/>
          <w:szCs w:val="28"/>
          <w:lang w:eastAsia="en-US"/>
        </w:rPr>
        <w:t xml:space="preserve"> </w:t>
      </w:r>
      <w:r w:rsidRPr="006A617B">
        <w:rPr>
          <w:rFonts w:eastAsia="Calibri" w:cs="Times New Roman"/>
          <w:szCs w:val="28"/>
          <w:lang w:val="es-ES" w:eastAsia="en-US"/>
        </w:rPr>
        <w:t>realidad</w:t>
      </w:r>
      <w:r w:rsidRPr="006A617B">
        <w:rPr>
          <w:rFonts w:eastAsia="Calibri" w:cs="Times New Roman"/>
          <w:szCs w:val="28"/>
          <w:lang w:eastAsia="en-US"/>
        </w:rPr>
        <w:t xml:space="preserve">, </w:t>
      </w:r>
      <w:r w:rsidRPr="006A617B">
        <w:rPr>
          <w:rFonts w:eastAsia="Calibri" w:cs="Times New Roman"/>
          <w:szCs w:val="28"/>
          <w:lang w:val="es-ES" w:eastAsia="en-US"/>
        </w:rPr>
        <w:t>al</w:t>
      </w:r>
      <w:r w:rsidRPr="006A617B">
        <w:rPr>
          <w:rFonts w:eastAsia="Calibri" w:cs="Times New Roman"/>
          <w:szCs w:val="28"/>
          <w:lang w:eastAsia="en-US"/>
        </w:rPr>
        <w:t xml:space="preserve"> </w:t>
      </w:r>
      <w:r w:rsidRPr="006A617B">
        <w:rPr>
          <w:rFonts w:eastAsia="Calibri" w:cs="Times New Roman"/>
          <w:szCs w:val="28"/>
          <w:lang w:val="es-ES" w:eastAsia="en-US"/>
        </w:rPr>
        <w:t>fin</w:t>
      </w:r>
      <w:r w:rsidRPr="006A617B">
        <w:rPr>
          <w:rFonts w:eastAsia="Calibri" w:cs="Times New Roman"/>
          <w:szCs w:val="28"/>
          <w:lang w:eastAsia="en-US"/>
        </w:rPr>
        <w:t xml:space="preserve"> </w:t>
      </w:r>
      <w:r w:rsidRPr="006A617B">
        <w:rPr>
          <w:rFonts w:eastAsia="Calibri" w:cs="Times New Roman"/>
          <w:szCs w:val="28"/>
          <w:lang w:val="es-ES" w:eastAsia="en-US"/>
        </w:rPr>
        <w:t>y</w:t>
      </w:r>
      <w:r w:rsidRPr="006A617B">
        <w:rPr>
          <w:rFonts w:eastAsia="Calibri" w:cs="Times New Roman"/>
          <w:szCs w:val="28"/>
          <w:lang w:eastAsia="en-US"/>
        </w:rPr>
        <w:t xml:space="preserve"> </w:t>
      </w:r>
      <w:r w:rsidRPr="006A617B">
        <w:rPr>
          <w:rFonts w:eastAsia="Calibri" w:cs="Times New Roman"/>
          <w:szCs w:val="28"/>
          <w:lang w:val="es-ES" w:eastAsia="en-US"/>
        </w:rPr>
        <w:t>al</w:t>
      </w:r>
      <w:r w:rsidRPr="006A617B">
        <w:rPr>
          <w:rFonts w:eastAsia="Calibri" w:cs="Times New Roman"/>
          <w:szCs w:val="28"/>
          <w:lang w:eastAsia="en-US"/>
        </w:rPr>
        <w:t xml:space="preserve"> </w:t>
      </w:r>
      <w:r w:rsidRPr="006A617B">
        <w:rPr>
          <w:rFonts w:eastAsia="Calibri" w:cs="Times New Roman"/>
          <w:szCs w:val="28"/>
          <w:lang w:val="es-ES" w:eastAsia="en-US"/>
        </w:rPr>
        <w:t>cabo</w:t>
      </w:r>
      <w:r w:rsidRPr="006A617B">
        <w:rPr>
          <w:rFonts w:eastAsia="Calibri" w:cs="Times New Roman"/>
          <w:szCs w:val="28"/>
          <w:lang w:eastAsia="en-US"/>
        </w:rPr>
        <w:t xml:space="preserve">, </w:t>
      </w:r>
      <w:r w:rsidRPr="006A617B">
        <w:rPr>
          <w:rFonts w:eastAsia="Calibri" w:cs="Times New Roman"/>
          <w:szCs w:val="28"/>
          <w:lang w:val="es-ES" w:eastAsia="en-US"/>
        </w:rPr>
        <w:t>con</w:t>
      </w:r>
      <w:r w:rsidRPr="006A617B">
        <w:rPr>
          <w:rFonts w:eastAsia="Calibri" w:cs="Times New Roman"/>
          <w:szCs w:val="28"/>
          <w:lang w:eastAsia="en-US"/>
        </w:rPr>
        <w:t xml:space="preserve"> </w:t>
      </w:r>
      <w:r w:rsidRPr="006A617B">
        <w:rPr>
          <w:rFonts w:eastAsia="Calibri" w:cs="Times New Roman"/>
          <w:szCs w:val="28"/>
          <w:lang w:val="es-ES" w:eastAsia="en-US"/>
        </w:rPr>
        <w:t>otras</w:t>
      </w:r>
      <w:r w:rsidRPr="006A617B">
        <w:rPr>
          <w:rFonts w:eastAsia="Calibri" w:cs="Times New Roman"/>
          <w:szCs w:val="28"/>
          <w:lang w:eastAsia="en-US"/>
        </w:rPr>
        <w:t xml:space="preserve"> </w:t>
      </w:r>
      <w:r w:rsidRPr="006A617B">
        <w:rPr>
          <w:rFonts w:eastAsia="Calibri" w:cs="Times New Roman"/>
          <w:szCs w:val="28"/>
          <w:lang w:val="es-ES" w:eastAsia="en-US"/>
        </w:rPr>
        <w:t>palabras</w:t>
      </w:r>
      <w:r w:rsidRPr="006A617B">
        <w:rPr>
          <w:rFonts w:eastAsia="Calibri" w:cs="Times New Roman"/>
          <w:szCs w:val="28"/>
          <w:lang w:eastAsia="en-US"/>
        </w:rPr>
        <w:t xml:space="preserve">, </w:t>
      </w:r>
      <w:r w:rsidRPr="006A617B">
        <w:rPr>
          <w:rFonts w:eastAsia="Calibri" w:cs="Times New Roman"/>
          <w:szCs w:val="28"/>
          <w:lang w:val="es-ES" w:eastAsia="en-US"/>
        </w:rPr>
        <w:t>en</w:t>
      </w:r>
      <w:r w:rsidRPr="006A617B">
        <w:rPr>
          <w:rFonts w:eastAsia="Calibri" w:cs="Times New Roman"/>
          <w:szCs w:val="28"/>
          <w:lang w:eastAsia="en-US"/>
        </w:rPr>
        <w:t xml:space="preserve"> </w:t>
      </w:r>
      <w:r w:rsidRPr="006A617B">
        <w:rPr>
          <w:rFonts w:eastAsia="Calibri" w:cs="Times New Roman"/>
          <w:szCs w:val="28"/>
          <w:lang w:val="es-ES" w:eastAsia="en-US"/>
        </w:rPr>
        <w:t>total</w:t>
      </w:r>
      <w:r w:rsidRPr="006A617B">
        <w:rPr>
          <w:rFonts w:eastAsia="Calibri" w:cs="Times New Roman"/>
          <w:szCs w:val="28"/>
          <w:lang w:eastAsia="en-US"/>
        </w:rPr>
        <w:t>);</w:t>
      </w:r>
    </w:p>
    <w:p w:rsidR="00160D6B" w:rsidRPr="006A617B" w:rsidRDefault="00160D6B" w:rsidP="00160D6B">
      <w:pPr>
        <w:spacing w:after="0" w:line="240" w:lineRule="auto"/>
        <w:ind w:firstLine="709"/>
        <w:jc w:val="both"/>
        <w:rPr>
          <w:rFonts w:eastAsia="Calibri" w:cs="Times New Roman"/>
          <w:bCs/>
          <w:color w:val="000000"/>
          <w:szCs w:val="28"/>
          <w:bdr w:val="none" w:sz="0" w:space="0" w:color="auto" w:frame="1"/>
          <w:shd w:val="clear" w:color="auto" w:fill="FFFFFF"/>
          <w:lang w:eastAsia="en-US"/>
        </w:rPr>
      </w:pPr>
      <w:r w:rsidRPr="006A617B">
        <w:rPr>
          <w:rFonts w:eastAsia="Calibri" w:cs="Times New Roman"/>
          <w:szCs w:val="28"/>
          <w:lang w:eastAsia="en-US"/>
        </w:rPr>
        <w:t xml:space="preserve">-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w:t>
      </w:r>
      <w:r w:rsidRPr="006A617B">
        <w:rPr>
          <w:rFonts w:eastAsia="Calibri" w:cs="Times New Roman"/>
          <w:szCs w:val="28"/>
          <w:lang w:val="es-ES" w:eastAsia="en-US"/>
        </w:rPr>
        <w:t>trans</w:t>
      </w:r>
      <w:r w:rsidRPr="006A617B">
        <w:rPr>
          <w:rFonts w:eastAsia="Calibri" w:cs="Times New Roman"/>
          <w:szCs w:val="28"/>
          <w:lang w:eastAsia="en-US"/>
        </w:rPr>
        <w:t>-/</w:t>
      </w:r>
      <w:r w:rsidRPr="006A617B">
        <w:rPr>
          <w:rFonts w:eastAsia="Calibri" w:cs="Times New Roman"/>
          <w:szCs w:val="28"/>
          <w:lang w:val="es-ES" w:eastAsia="en-US"/>
        </w:rPr>
        <w:t>tras</w:t>
      </w:r>
      <w:r w:rsidRPr="006A617B">
        <w:rPr>
          <w:rFonts w:eastAsia="Calibri" w:cs="Times New Roman"/>
          <w:szCs w:val="28"/>
          <w:lang w:eastAsia="en-US"/>
        </w:rPr>
        <w:t xml:space="preserve">-, </w:t>
      </w:r>
      <w:r w:rsidRPr="006A617B">
        <w:rPr>
          <w:rFonts w:eastAsia="Calibri" w:cs="Times New Roman"/>
          <w:szCs w:val="28"/>
          <w:lang w:val="es-ES" w:eastAsia="en-US"/>
        </w:rPr>
        <w:t>pre</w:t>
      </w:r>
      <w:r w:rsidRPr="006A617B">
        <w:rPr>
          <w:rFonts w:eastAsia="Calibri" w:cs="Times New Roman"/>
          <w:szCs w:val="28"/>
          <w:lang w:eastAsia="en-US"/>
        </w:rPr>
        <w:t xml:space="preserve">-, </w:t>
      </w:r>
      <w:r w:rsidRPr="006A617B">
        <w:rPr>
          <w:rFonts w:eastAsia="Calibri" w:cs="Times New Roman"/>
          <w:szCs w:val="28"/>
          <w:lang w:val="es-ES" w:eastAsia="en-US"/>
        </w:rPr>
        <w:t>co</w:t>
      </w:r>
      <w:r w:rsidRPr="006A617B">
        <w:rPr>
          <w:rFonts w:eastAsia="Calibri" w:cs="Times New Roman"/>
          <w:szCs w:val="28"/>
          <w:lang w:eastAsia="en-US"/>
        </w:rPr>
        <w:t>(</w:t>
      </w:r>
      <w:r w:rsidRPr="006A617B">
        <w:rPr>
          <w:rFonts w:eastAsia="Calibri" w:cs="Times New Roman"/>
          <w:szCs w:val="28"/>
          <w:lang w:val="es-ES" w:eastAsia="en-US"/>
        </w:rPr>
        <w:t>n</w:t>
      </w:r>
      <w:r w:rsidRPr="006A617B">
        <w:rPr>
          <w:rFonts w:eastAsia="Calibri" w:cs="Times New Roman"/>
          <w:szCs w:val="28"/>
          <w:lang w:eastAsia="en-US"/>
        </w:rPr>
        <w:t xml:space="preserve">)-: transmitir, </w:t>
      </w:r>
      <w:r w:rsidRPr="006A617B">
        <w:rPr>
          <w:rFonts w:eastAsia="Calibri" w:cs="Times New Roman"/>
          <w:bCs/>
          <w:iCs/>
          <w:color w:val="333333"/>
          <w:szCs w:val="28"/>
          <w:shd w:val="clear" w:color="auto" w:fill="FFFFFF"/>
          <w:lang w:eastAsia="en-US"/>
        </w:rPr>
        <w:t>predecir</w:t>
      </w:r>
      <w:r w:rsidRPr="006A617B">
        <w:rPr>
          <w:rFonts w:eastAsia="Calibri" w:cs="Times New Roman"/>
          <w:color w:val="333333"/>
          <w:szCs w:val="28"/>
          <w:shd w:val="clear" w:color="auto" w:fill="FFFFFF"/>
          <w:lang w:eastAsia="en-US"/>
        </w:rPr>
        <w:t>, </w:t>
      </w:r>
      <w:r w:rsidRPr="006A617B">
        <w:rPr>
          <w:rFonts w:eastAsia="Calibri" w:cs="Times New Roman"/>
          <w:bCs/>
          <w:iCs/>
          <w:color w:val="333333"/>
          <w:szCs w:val="28"/>
          <w:shd w:val="clear" w:color="auto" w:fill="FFFFFF"/>
          <w:lang w:eastAsia="en-US"/>
        </w:rPr>
        <w:t>prever</w:t>
      </w:r>
      <w:r w:rsidRPr="006A617B">
        <w:rPr>
          <w:rFonts w:eastAsia="Calibri" w:cs="Times New Roman"/>
          <w:color w:val="333333"/>
          <w:szCs w:val="28"/>
          <w:shd w:val="clear" w:color="auto" w:fill="FFFFFF"/>
          <w:lang w:eastAsia="en-US"/>
        </w:rPr>
        <w:t>,</w:t>
      </w:r>
      <w:r w:rsidRPr="006A617B">
        <w:rPr>
          <w:rFonts w:eastAsia="Calibri" w:cs="Times New Roman"/>
          <w:szCs w:val="28"/>
          <w:lang w:eastAsia="en-US"/>
        </w:rPr>
        <w:t xml:space="preserve"> convivir; имен существительных при помощи суффиксов -</w:t>
      </w:r>
      <w:r w:rsidRPr="006A617B">
        <w:rPr>
          <w:rFonts w:eastAsia="Calibri" w:cs="Times New Roman"/>
          <w:szCs w:val="28"/>
          <w:lang w:val="es-ES" w:eastAsia="en-US"/>
        </w:rPr>
        <w:t>azo</w:t>
      </w:r>
      <w:r w:rsidRPr="006A617B">
        <w:rPr>
          <w:rFonts w:eastAsia="Calibri" w:cs="Times New Roman"/>
          <w:szCs w:val="28"/>
          <w:lang w:eastAsia="en-US"/>
        </w:rPr>
        <w:t xml:space="preserve">: </w:t>
      </w:r>
      <w:r w:rsidRPr="006A617B">
        <w:rPr>
          <w:rFonts w:eastAsia="Calibri" w:cs="Times New Roman"/>
          <w:szCs w:val="28"/>
          <w:lang w:val="es-ES" w:eastAsia="en-US"/>
        </w:rPr>
        <w:t>pu</w:t>
      </w:r>
      <w:r w:rsidRPr="006A617B">
        <w:rPr>
          <w:rFonts w:eastAsia="Calibri" w:cs="Times New Roman"/>
          <w:szCs w:val="28"/>
          <w:lang w:eastAsia="en-US"/>
        </w:rPr>
        <w:t>ñ</w:t>
      </w:r>
      <w:r w:rsidRPr="006A617B">
        <w:rPr>
          <w:rFonts w:eastAsia="Calibri" w:cs="Times New Roman"/>
          <w:szCs w:val="28"/>
          <w:lang w:val="es-ES" w:eastAsia="en-US"/>
        </w:rPr>
        <w:t>etazo</w:t>
      </w:r>
      <w:r w:rsidRPr="006A617B">
        <w:rPr>
          <w:rFonts w:eastAsia="Calibri" w:cs="Times New Roman"/>
          <w:szCs w:val="28"/>
          <w:lang w:eastAsia="en-US"/>
        </w:rPr>
        <w:t xml:space="preserve">, </w:t>
      </w:r>
      <w:r w:rsidRPr="006A617B">
        <w:rPr>
          <w:rFonts w:eastAsia="Calibri" w:cs="Times New Roman"/>
          <w:szCs w:val="28"/>
          <w:lang w:val="es-ES" w:eastAsia="en-US"/>
        </w:rPr>
        <w:t>ca</w:t>
      </w:r>
      <w:r w:rsidRPr="006A617B">
        <w:rPr>
          <w:rFonts w:eastAsia="Calibri" w:cs="Times New Roman"/>
          <w:szCs w:val="28"/>
          <w:lang w:eastAsia="en-US"/>
        </w:rPr>
        <w:t>ñ</w:t>
      </w:r>
      <w:r w:rsidRPr="006A617B">
        <w:rPr>
          <w:rFonts w:eastAsia="Calibri" w:cs="Times New Roman"/>
          <w:szCs w:val="28"/>
          <w:lang w:val="es-ES" w:eastAsia="en-US"/>
        </w:rPr>
        <w:t>onazo</w:t>
      </w:r>
      <w:r w:rsidRPr="006A617B">
        <w:rPr>
          <w:rFonts w:eastAsia="Calibri" w:cs="Times New Roman"/>
          <w:szCs w:val="28"/>
          <w:lang w:eastAsia="en-US"/>
        </w:rPr>
        <w:t>;</w:t>
      </w:r>
      <w:r w:rsidRPr="006A617B">
        <w:rPr>
          <w:rFonts w:eastAsia="Calibri" w:cs="Times New Roman"/>
          <w:szCs w:val="28"/>
          <w:lang w:eastAsia="ar-SA"/>
        </w:rPr>
        <w:t xml:space="preserve"> имен прилагательных при помощи префиксов</w:t>
      </w:r>
      <w:r w:rsidRPr="006A617B">
        <w:rPr>
          <w:rFonts w:eastAsia="Calibri" w:cs="Times New Roman"/>
          <w:szCs w:val="28"/>
          <w:lang w:eastAsia="en-US"/>
        </w:rPr>
        <w:t xml:space="preserve"> </w:t>
      </w:r>
      <w:r w:rsidRPr="006A617B">
        <w:rPr>
          <w:rFonts w:eastAsia="Calibri" w:cs="Times New Roman"/>
          <w:szCs w:val="28"/>
          <w:lang w:val="es-ES" w:eastAsia="en-US"/>
        </w:rPr>
        <w:t>bi</w:t>
      </w:r>
      <w:r w:rsidRPr="006A617B">
        <w:rPr>
          <w:rFonts w:eastAsia="Calibri" w:cs="Times New Roman"/>
          <w:szCs w:val="28"/>
          <w:lang w:eastAsia="en-US"/>
        </w:rPr>
        <w:t xml:space="preserve">-, </w:t>
      </w:r>
      <w:r w:rsidRPr="006A617B">
        <w:rPr>
          <w:rFonts w:eastAsia="Calibri" w:cs="Times New Roman"/>
          <w:szCs w:val="28"/>
          <w:lang w:val="es-ES" w:eastAsia="en-US"/>
        </w:rPr>
        <w:t>poli</w:t>
      </w:r>
      <w:r w:rsidRPr="006A617B">
        <w:rPr>
          <w:rFonts w:eastAsia="Calibri" w:cs="Times New Roman"/>
          <w:szCs w:val="28"/>
          <w:lang w:eastAsia="en-US"/>
        </w:rPr>
        <w:t xml:space="preserve">-, </w:t>
      </w:r>
      <w:r w:rsidRPr="006A617B">
        <w:rPr>
          <w:rFonts w:eastAsia="Calibri" w:cs="Times New Roman"/>
          <w:szCs w:val="28"/>
          <w:lang w:val="es-ES" w:eastAsia="en-US"/>
        </w:rPr>
        <w:t>sub</w:t>
      </w:r>
      <w:r w:rsidRPr="006A617B">
        <w:rPr>
          <w:rFonts w:eastAsia="Calibri" w:cs="Times New Roman"/>
          <w:szCs w:val="28"/>
          <w:lang w:eastAsia="en-US"/>
        </w:rPr>
        <w:t xml:space="preserve">-, </w:t>
      </w:r>
      <w:r w:rsidRPr="006A617B">
        <w:rPr>
          <w:rFonts w:eastAsia="Calibri" w:cs="Times New Roman"/>
          <w:szCs w:val="28"/>
          <w:lang w:val="es-ES" w:eastAsia="en-US"/>
        </w:rPr>
        <w:t>super</w:t>
      </w:r>
      <w:r w:rsidRPr="006A617B">
        <w:rPr>
          <w:rFonts w:eastAsia="Calibri" w:cs="Times New Roman"/>
          <w:szCs w:val="28"/>
          <w:lang w:eastAsia="en-US"/>
        </w:rPr>
        <w:t xml:space="preserve">-: </w:t>
      </w:r>
      <w:r w:rsidRPr="006A617B">
        <w:rPr>
          <w:rFonts w:eastAsia="Calibri" w:cs="Times New Roman"/>
          <w:szCs w:val="28"/>
          <w:lang w:val="es-ES" w:eastAsia="en-US"/>
        </w:rPr>
        <w:t>bianual</w:t>
      </w:r>
      <w:r w:rsidRPr="006A617B">
        <w:rPr>
          <w:rFonts w:eastAsia="Calibri" w:cs="Times New Roman"/>
          <w:szCs w:val="28"/>
          <w:lang w:eastAsia="en-US"/>
        </w:rPr>
        <w:t xml:space="preserve">, </w:t>
      </w:r>
      <w:r w:rsidRPr="006A617B">
        <w:rPr>
          <w:rFonts w:eastAsia="Calibri" w:cs="Times New Roman"/>
          <w:szCs w:val="28"/>
          <w:lang w:val="es-ES" w:eastAsia="en-US"/>
        </w:rPr>
        <w:t>polifac</w:t>
      </w:r>
      <w:r w:rsidRPr="006A617B">
        <w:rPr>
          <w:rFonts w:eastAsia="Calibri" w:cs="Times New Roman"/>
          <w:szCs w:val="28"/>
          <w:lang w:eastAsia="en-US"/>
        </w:rPr>
        <w:t>é</w:t>
      </w:r>
      <w:r w:rsidRPr="006A617B">
        <w:rPr>
          <w:rFonts w:eastAsia="Calibri" w:cs="Times New Roman"/>
          <w:szCs w:val="28"/>
          <w:lang w:val="es-ES" w:eastAsia="en-US"/>
        </w:rPr>
        <w:t>tico</w:t>
      </w:r>
      <w:r w:rsidRPr="006A617B">
        <w:rPr>
          <w:rFonts w:eastAsia="Calibri" w:cs="Times New Roman"/>
          <w:szCs w:val="28"/>
          <w:lang w:eastAsia="en-US"/>
        </w:rPr>
        <w:t xml:space="preserve">, </w:t>
      </w:r>
      <w:r w:rsidRPr="006A617B">
        <w:rPr>
          <w:rFonts w:eastAsia="Calibri" w:cs="Times New Roman"/>
          <w:szCs w:val="28"/>
          <w:lang w:val="es-ES" w:eastAsia="en-US"/>
        </w:rPr>
        <w:t>subterr</w:t>
      </w:r>
      <w:r w:rsidRPr="006A617B">
        <w:rPr>
          <w:rFonts w:eastAsia="Calibri" w:cs="Times New Roman"/>
          <w:szCs w:val="28"/>
          <w:lang w:eastAsia="en-US"/>
        </w:rPr>
        <w:t>á</w:t>
      </w:r>
      <w:r w:rsidRPr="006A617B">
        <w:rPr>
          <w:rFonts w:eastAsia="Calibri" w:cs="Times New Roman"/>
          <w:szCs w:val="28"/>
          <w:lang w:val="es-ES" w:eastAsia="en-US"/>
        </w:rPr>
        <w:t>neo</w:t>
      </w:r>
      <w:r w:rsidRPr="006A617B">
        <w:rPr>
          <w:rFonts w:eastAsia="Calibri" w:cs="Times New Roman"/>
          <w:szCs w:val="28"/>
          <w:lang w:eastAsia="en-US"/>
        </w:rPr>
        <w:t xml:space="preserve">, </w:t>
      </w:r>
      <w:r w:rsidRPr="006A617B">
        <w:rPr>
          <w:rFonts w:eastAsia="Calibri" w:cs="Times New Roman"/>
          <w:szCs w:val="28"/>
          <w:lang w:val="es-ES" w:eastAsia="en-US"/>
        </w:rPr>
        <w:t>supersecreto</w:t>
      </w:r>
      <w:r w:rsidRPr="006A617B">
        <w:rPr>
          <w:rFonts w:eastAsia="Calibri" w:cs="Times New Roman"/>
          <w:szCs w:val="28"/>
          <w:lang w:eastAsia="en-US"/>
        </w:rPr>
        <w:t xml:space="preserve"> </w:t>
      </w:r>
      <w:r w:rsidRPr="006A617B">
        <w:rPr>
          <w:rFonts w:eastAsia="Calibri" w:cs="Times New Roman"/>
          <w:szCs w:val="28"/>
          <w:lang w:eastAsia="ar-SA"/>
        </w:rPr>
        <w:t xml:space="preserve">и суффикса </w:t>
      </w:r>
      <w:r w:rsidRPr="006A617B">
        <w:rPr>
          <w:rFonts w:eastAsia="Calibri" w:cs="Times New Roman"/>
          <w:szCs w:val="28"/>
          <w:lang w:eastAsia="en-US"/>
        </w:rPr>
        <w:t>–</w:t>
      </w:r>
      <w:r w:rsidRPr="006A617B">
        <w:rPr>
          <w:rFonts w:eastAsia="Calibri" w:cs="Times New Roman"/>
          <w:szCs w:val="28"/>
          <w:lang w:val="es-ES" w:eastAsia="en-US"/>
        </w:rPr>
        <w:t>udo</w:t>
      </w:r>
      <w:r w:rsidRPr="006A617B">
        <w:rPr>
          <w:rFonts w:eastAsia="Calibri" w:cs="Times New Roman"/>
          <w:bCs/>
          <w:color w:val="000000"/>
          <w:szCs w:val="28"/>
          <w:bdr w:val="none" w:sz="0" w:space="0" w:color="auto" w:frame="1"/>
          <w:shd w:val="clear" w:color="auto" w:fill="FFFFFF"/>
          <w:lang w:eastAsia="en-US"/>
        </w:rPr>
        <w:t xml:space="preserve">: </w:t>
      </w:r>
      <w:r w:rsidRPr="006A617B">
        <w:rPr>
          <w:rFonts w:eastAsia="Calibri" w:cs="Times New Roman"/>
          <w:bCs/>
          <w:color w:val="000000"/>
          <w:szCs w:val="28"/>
          <w:bdr w:val="none" w:sz="0" w:space="0" w:color="auto" w:frame="1"/>
          <w:shd w:val="clear" w:color="auto" w:fill="FFFFFF"/>
          <w:lang w:val="es-ES" w:eastAsia="en-US"/>
        </w:rPr>
        <w:t>peludo</w:t>
      </w:r>
      <w:r w:rsidRPr="006A617B">
        <w:rPr>
          <w:rFonts w:eastAsia="Calibri" w:cs="Times New Roman"/>
          <w:bCs/>
          <w:color w:val="000000"/>
          <w:szCs w:val="28"/>
          <w:bdr w:val="none" w:sz="0" w:space="0" w:color="auto" w:frame="1"/>
          <w:shd w:val="clear" w:color="auto" w:fill="FFFFFF"/>
          <w:lang w:eastAsia="en-US"/>
        </w:rPr>
        <w:t xml:space="preserve">, </w:t>
      </w:r>
      <w:r w:rsidRPr="006A617B">
        <w:rPr>
          <w:rFonts w:eastAsia="Calibri" w:cs="Times New Roman"/>
          <w:bCs/>
          <w:color w:val="000000"/>
          <w:szCs w:val="28"/>
          <w:bdr w:val="none" w:sz="0" w:space="0" w:color="auto" w:frame="1"/>
          <w:shd w:val="clear" w:color="auto" w:fill="FFFFFF"/>
          <w:lang w:val="es-ES" w:eastAsia="en-US"/>
        </w:rPr>
        <w:t>cabezudo</w:t>
      </w:r>
      <w:r w:rsidRPr="006A617B">
        <w:rPr>
          <w:rFonts w:eastAsia="Calibri" w:cs="Times New Roman"/>
          <w:bCs/>
          <w:color w:val="000000"/>
          <w:szCs w:val="28"/>
          <w:bdr w:val="none" w:sz="0" w:space="0" w:color="auto" w:frame="1"/>
          <w:shd w:val="clear" w:color="auto" w:fill="FFFFFF"/>
          <w:lang w:eastAsia="en-US"/>
        </w:rPr>
        <w:t>;</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Cs/>
          <w:color w:val="000000"/>
          <w:szCs w:val="28"/>
          <w:bdr w:val="none" w:sz="0" w:space="0" w:color="auto" w:frame="1"/>
          <w:shd w:val="clear" w:color="auto" w:fill="FFFFFF"/>
          <w:lang w:eastAsia="en-US"/>
        </w:rPr>
        <w:t xml:space="preserve">- </w:t>
      </w:r>
      <w:r w:rsidRPr="006A617B">
        <w:rPr>
          <w:rFonts w:eastAsia="Calibri" w:cs="Times New Roman"/>
          <w:color w:val="000000"/>
          <w:szCs w:val="28"/>
          <w:lang w:eastAsia="en-US"/>
        </w:rPr>
        <w:t>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w:t>
      </w:r>
    </w:p>
    <w:p w:rsidR="00160D6B" w:rsidRPr="006A617B" w:rsidRDefault="00160D6B" w:rsidP="00160D6B">
      <w:pPr>
        <w:numPr>
          <w:ilvl w:val="0"/>
          <w:numId w:val="157"/>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временные придаточные, употребление изъявительного и сослагательного наклонения;</w:t>
      </w:r>
    </w:p>
    <w:p w:rsidR="00160D6B" w:rsidRPr="006A617B" w:rsidRDefault="00160D6B" w:rsidP="00160D6B">
      <w:pPr>
        <w:numPr>
          <w:ilvl w:val="0"/>
          <w:numId w:val="157"/>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глаголы в </w:t>
      </w:r>
      <w:r w:rsidRPr="006A617B">
        <w:rPr>
          <w:rFonts w:eastAsia="Calibri" w:cs="Times New Roman"/>
          <w:color w:val="000000"/>
          <w:szCs w:val="28"/>
          <w:lang w:val="es-ES" w:eastAsia="en-US"/>
        </w:rPr>
        <w:t>pluscuamperfecto</w:t>
      </w:r>
      <w:r w:rsidRPr="006A617B">
        <w:rPr>
          <w:rFonts w:eastAsia="Calibri" w:cs="Times New Roman"/>
          <w:color w:val="000000"/>
          <w:szCs w:val="28"/>
          <w:lang w:eastAsia="en-US"/>
        </w:rPr>
        <w:t xml:space="preserve"> действительного залога изъявительного наклонения;</w:t>
      </w:r>
    </w:p>
    <w:p w:rsidR="00160D6B" w:rsidRPr="006A617B" w:rsidRDefault="00160D6B" w:rsidP="00160D6B">
      <w:pPr>
        <w:numPr>
          <w:ilvl w:val="0"/>
          <w:numId w:val="157"/>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систематизация согласования времен в плане настоящего и в плане прошедшего;</w:t>
      </w:r>
    </w:p>
    <w:p w:rsidR="00160D6B" w:rsidRPr="006A617B" w:rsidRDefault="00160D6B" w:rsidP="00160D6B">
      <w:pPr>
        <w:numPr>
          <w:ilvl w:val="0"/>
          <w:numId w:val="157"/>
        </w:numPr>
        <w:spacing w:after="0" w:line="240" w:lineRule="auto"/>
        <w:ind w:left="0"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наиболее употребительные правильные и неправильные глагольные формы в </w:t>
      </w:r>
      <w:r w:rsidRPr="006A617B">
        <w:rPr>
          <w:rFonts w:eastAsia="Calibri" w:cs="Times New Roman"/>
          <w:color w:val="000000"/>
          <w:szCs w:val="28"/>
          <w:shd w:val="clear" w:color="auto" w:fill="FFFFFF"/>
          <w:lang w:val="en-US" w:eastAsia="en-US"/>
        </w:rPr>
        <w:t>presente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n-US" w:eastAsia="en-US"/>
        </w:rPr>
        <w:t>de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n-US" w:eastAsia="en-US"/>
        </w:rPr>
        <w:t>subjuntivo</w:t>
      </w:r>
      <w:r w:rsidRPr="006A617B">
        <w:rPr>
          <w:rFonts w:eastAsia="Calibri" w:cs="Times New Roman"/>
          <w:color w:val="000000"/>
          <w:szCs w:val="28"/>
          <w:shd w:val="clear" w:color="auto" w:fill="FFFFFF"/>
          <w:lang w:eastAsia="en-US"/>
        </w:rPr>
        <w:t>;</w:t>
      </w:r>
    </w:p>
    <w:p w:rsidR="00160D6B" w:rsidRPr="006A617B" w:rsidRDefault="00160D6B" w:rsidP="00160D6B">
      <w:pPr>
        <w:numPr>
          <w:ilvl w:val="0"/>
          <w:numId w:val="157"/>
        </w:numPr>
        <w:spacing w:after="0" w:line="240" w:lineRule="auto"/>
        <w:ind w:left="0" w:firstLine="709"/>
        <w:jc w:val="both"/>
        <w:rPr>
          <w:rFonts w:eastAsia="Calibri" w:cs="Times New Roman"/>
          <w:b/>
          <w:color w:val="000000"/>
          <w:szCs w:val="28"/>
          <w:lang w:eastAsia="en-US"/>
        </w:rPr>
      </w:pPr>
      <w:r w:rsidRPr="006A617B">
        <w:rPr>
          <w:rFonts w:eastAsia="Calibri" w:cs="Times New Roman"/>
          <w:color w:val="000000"/>
          <w:szCs w:val="28"/>
          <w:lang w:eastAsia="en-US"/>
        </w:rPr>
        <w:t>косвенная речь в просьбах, приказах в настоящем времени;</w:t>
      </w:r>
    </w:p>
    <w:p w:rsidR="00160D6B" w:rsidRPr="006A617B" w:rsidRDefault="00160D6B" w:rsidP="00160D6B">
      <w:pPr>
        <w:numPr>
          <w:ilvl w:val="0"/>
          <w:numId w:val="157"/>
        </w:numPr>
        <w:spacing w:after="0" w:line="240" w:lineRule="auto"/>
        <w:ind w:left="0" w:firstLine="709"/>
        <w:jc w:val="both"/>
        <w:rPr>
          <w:rFonts w:eastAsia="Calibri" w:cs="Times New Roman"/>
          <w:b/>
          <w:color w:val="000000"/>
          <w:szCs w:val="28"/>
          <w:lang w:eastAsia="en-US"/>
        </w:rPr>
      </w:pPr>
      <w:r w:rsidRPr="006A617B">
        <w:rPr>
          <w:rFonts w:eastAsia="Calibri" w:cs="Times New Roman"/>
          <w:color w:val="000000"/>
          <w:szCs w:val="28"/>
          <w:lang w:eastAsia="en-US"/>
        </w:rPr>
        <w:t>отрицательная форма повелительного наклонения;</w:t>
      </w:r>
    </w:p>
    <w:p w:rsidR="00160D6B" w:rsidRPr="006A617B" w:rsidRDefault="00160D6B" w:rsidP="00160D6B">
      <w:pPr>
        <w:numPr>
          <w:ilvl w:val="0"/>
          <w:numId w:val="157"/>
        </w:numPr>
        <w:spacing w:after="0" w:line="240" w:lineRule="auto"/>
        <w:ind w:left="0" w:firstLine="709"/>
        <w:jc w:val="both"/>
        <w:rPr>
          <w:rFonts w:eastAsia="Calibri" w:cs="Times New Roman"/>
          <w:b/>
          <w:color w:val="000000"/>
          <w:szCs w:val="28"/>
          <w:lang w:eastAsia="en-US"/>
        </w:rPr>
      </w:pPr>
      <w:r w:rsidRPr="006A617B">
        <w:rPr>
          <w:rFonts w:eastAsia="Calibri" w:cs="Times New Roman"/>
          <w:color w:val="000000"/>
          <w:szCs w:val="28"/>
          <w:shd w:val="clear" w:color="auto" w:fill="FFFFFF"/>
          <w:lang w:val="en-US" w:eastAsia="en-US"/>
        </w:rPr>
        <w:t>presente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n-US" w:eastAsia="en-US"/>
        </w:rPr>
        <w:t>de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n-US" w:eastAsia="en-US"/>
        </w:rPr>
        <w:t>subjuntivo</w:t>
      </w:r>
      <w:r w:rsidRPr="006A617B">
        <w:rPr>
          <w:rFonts w:eastAsia="Calibri" w:cs="Times New Roman"/>
          <w:color w:val="000000"/>
          <w:szCs w:val="28"/>
          <w:lang w:eastAsia="en-US"/>
        </w:rPr>
        <w:t xml:space="preserve"> в независимых предложениях с модальными наречиями для выражения возможного или предположительного действия (tal vez, quizás, acaso, puede que) и с модальными словами для выражения пожелания (ojalá, que);</w:t>
      </w:r>
    </w:p>
    <w:p w:rsidR="00160D6B" w:rsidRPr="006A617B" w:rsidRDefault="00160D6B" w:rsidP="00160D6B">
      <w:pPr>
        <w:numPr>
          <w:ilvl w:val="0"/>
          <w:numId w:val="157"/>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 xml:space="preserve">местоимения (возвратное и личное в функции прямого и косвенного дополнения) с глаголами в форме утвердительного и отрицательного повелительного наклонения; </w:t>
      </w:r>
    </w:p>
    <w:p w:rsidR="00160D6B" w:rsidRPr="006A617B" w:rsidRDefault="00160D6B" w:rsidP="00160D6B">
      <w:pPr>
        <w:numPr>
          <w:ilvl w:val="0"/>
          <w:numId w:val="157"/>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союзы</w:t>
      </w:r>
      <w:r w:rsidRPr="006A617B">
        <w:rPr>
          <w:rFonts w:eastAsia="Calibri" w:cs="Times New Roman"/>
          <w:color w:val="000000"/>
          <w:szCs w:val="28"/>
          <w:shd w:val="clear" w:color="auto" w:fill="FFFFFF"/>
          <w:lang w:eastAsia="en-US"/>
        </w:rPr>
        <w:t xml:space="preserve"> временных придаточных предложений</w:t>
      </w:r>
      <w:r w:rsidRPr="006A617B">
        <w:rPr>
          <w:rFonts w:eastAsia="Calibri" w:cs="Times New Roman"/>
          <w:color w:val="000000"/>
          <w:szCs w:val="28"/>
          <w:lang w:eastAsia="en-US"/>
        </w:rPr>
        <w:t xml:space="preserve"> cuando, </w:t>
      </w:r>
      <w:r w:rsidRPr="006A617B">
        <w:rPr>
          <w:rFonts w:eastAsia="Calibri" w:cs="Times New Roman"/>
          <w:color w:val="000000"/>
          <w:szCs w:val="28"/>
          <w:lang w:val="es-ES" w:eastAsia="en-US"/>
        </w:rPr>
        <w:t>mientras</w:t>
      </w:r>
      <w:r w:rsidRPr="006A617B">
        <w:rPr>
          <w:rFonts w:eastAsia="Calibri" w:cs="Times New Roman"/>
          <w:color w:val="000000"/>
          <w:szCs w:val="28"/>
          <w:lang w:eastAsia="en-US"/>
        </w:rPr>
        <w:t>, antes (</w:t>
      </w:r>
      <w:r w:rsidRPr="006A617B">
        <w:rPr>
          <w:rFonts w:eastAsia="Calibri" w:cs="Times New Roman"/>
          <w:color w:val="000000"/>
          <w:szCs w:val="28"/>
          <w:lang w:val="es-ES" w:eastAsia="en-US"/>
        </w:rPr>
        <w:t>de</w:t>
      </w:r>
      <w:r w:rsidRPr="006A617B">
        <w:rPr>
          <w:rFonts w:eastAsia="Calibri" w:cs="Times New Roman"/>
          <w:color w:val="000000"/>
          <w:szCs w:val="28"/>
          <w:lang w:eastAsia="en-US"/>
        </w:rPr>
        <w:t>) que.</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осуществлять межличностное и межкультурное о</w:t>
      </w:r>
      <w:r w:rsidRPr="006A617B">
        <w:rPr>
          <w:rFonts w:eastAsia="Calibri" w:cs="Times New Roman"/>
          <w:color w:val="000000"/>
          <w:szCs w:val="28"/>
          <w:shd w:val="clear" w:color="auto" w:fill="FFFFFF"/>
          <w:lang w:eastAsia="en-US"/>
        </w:rPr>
        <w:t>бщение, используя знания о национально-</w:t>
      </w:r>
      <w:r w:rsidRPr="006A617B">
        <w:rPr>
          <w:rFonts w:eastAsia="Calibri" w:cs="Times New Roman"/>
          <w:color w:val="000000"/>
          <w:szCs w:val="28"/>
          <w:lang w:eastAsia="en-US"/>
        </w:rPr>
        <w:t>культурны</w:t>
      </w:r>
      <w:r w:rsidRPr="006A617B">
        <w:rPr>
          <w:rFonts w:eastAsia="Calibri" w:cs="Times New Roman"/>
          <w:color w:val="000000"/>
          <w:szCs w:val="28"/>
          <w:lang w:val="es-ES" w:eastAsia="en-US"/>
        </w:rPr>
        <w:t>х особен</w:t>
      </w:r>
      <w:r w:rsidRPr="006A617B">
        <w:rPr>
          <w:rFonts w:eastAsia="Calibri" w:cs="Times New Roman"/>
          <w:color w:val="000000"/>
          <w:szCs w:val="28"/>
          <w:lang w:eastAsia="en-US"/>
        </w:rPr>
        <w:t>ностях св</w:t>
      </w:r>
      <w:r w:rsidRPr="006A617B">
        <w:rPr>
          <w:rFonts w:eastAsia="Calibri" w:cs="Times New Roman"/>
          <w:color w:val="000000"/>
          <w:szCs w:val="28"/>
          <w:lang w:val="es-ES" w:eastAsia="en-US"/>
        </w:rPr>
        <w:t>ое</w:t>
      </w:r>
      <w:r w:rsidRPr="006A617B">
        <w:rPr>
          <w:rFonts w:eastAsia="Calibri" w:cs="Times New Roman"/>
          <w:color w:val="000000"/>
          <w:szCs w:val="28"/>
          <w:lang w:eastAsia="en-US"/>
        </w:rPr>
        <w:t>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понимать речевые различия в ситуациях официального и неофициального общения в рамках тематического содержания и использовать лексико-грамматические средства с их учетом;</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кратко представлять родную страну/ малую родину и страну/страны изучаемого языка (культурные явления и события; достопримечательности, в том числе Москвы и Санкт-Петербурга, своего региона/города/села/деревни; выдающиеся люди: ученые, писатели, поэты, художники, музыканты, спортсмены);</w:t>
      </w:r>
    </w:p>
    <w:p w:rsidR="00160D6B" w:rsidRPr="006A617B" w:rsidRDefault="00160D6B" w:rsidP="00160D6B">
      <w:pPr>
        <w:tabs>
          <w:tab w:val="left" w:pos="338"/>
          <w:tab w:val="center" w:pos="4677"/>
        </w:tabs>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оказывать помощь зарубежным гостям в ситуациях повседневного общения.</w:t>
      </w:r>
    </w:p>
    <w:p w:rsidR="00160D6B" w:rsidRPr="006A617B" w:rsidRDefault="00160D6B" w:rsidP="00160D6B">
      <w:pPr>
        <w:spacing w:after="0" w:line="240" w:lineRule="auto"/>
        <w:ind w:firstLine="709"/>
        <w:jc w:val="both"/>
        <w:rPr>
          <w:rFonts w:eastAsia="Calibri" w:cs="Times New Roman"/>
          <w:color w:val="000000"/>
          <w:szCs w:val="28"/>
          <w:lang w:eastAsia="en-US"/>
        </w:rPr>
      </w:pPr>
    </w:p>
    <w:p w:rsidR="00160D6B" w:rsidRPr="006A617B" w:rsidRDefault="00160D6B" w:rsidP="00160D6B">
      <w:pPr>
        <w:spacing w:after="0" w:line="240" w:lineRule="auto"/>
        <w:ind w:firstLine="708"/>
        <w:jc w:val="both"/>
        <w:rPr>
          <w:rFonts w:eastAsia="Calibri" w:cs="Times New Roman"/>
          <w:color w:val="000000"/>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пятого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spacing w:after="0" w:line="240" w:lineRule="auto"/>
        <w:ind w:firstLine="708"/>
        <w:jc w:val="both"/>
        <w:rPr>
          <w:rFonts w:eastAsia="Calibri" w:cs="Times New Roman"/>
          <w:b/>
          <w:color w:val="000000"/>
          <w:szCs w:val="28"/>
          <w:lang w:eastAsia="en-US"/>
        </w:rPr>
      </w:pPr>
      <w:r w:rsidRPr="006A617B">
        <w:rPr>
          <w:rFonts w:eastAsia="Calibri" w:cs="Times New Roman"/>
          <w:b/>
          <w:color w:val="000000"/>
          <w:szCs w:val="28"/>
          <w:lang w:eastAsia="en-US"/>
        </w:rPr>
        <w:t>1) Коммуникативные умения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b/>
          <w:color w:val="000000"/>
          <w:szCs w:val="28"/>
        </w:rPr>
        <w:t>Моя семья. Мои друзья.</w:t>
      </w:r>
      <w:r w:rsidRPr="006A617B">
        <w:rPr>
          <w:rFonts w:eastAsia="Times New Roman" w:cs="Times New Roman"/>
          <w:color w:val="000000"/>
          <w:szCs w:val="28"/>
        </w:rPr>
        <w:t xml:space="preserve"> Взаимоотношения в семье и с друзьями. Конфликтные ситуации и способы их решения.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театр, музыка, музей, спорт, живопись; компьютерные игры). Молодежная мода. Переписка с зарубежными сверстниками. Волонтерство.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Режим труда и отдыха. Фитнес. Сбалансированное питание. Посещение врача.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Школа. </w:t>
      </w:r>
      <w:r w:rsidRPr="006A617B">
        <w:rPr>
          <w:rFonts w:eastAsia="Calibri" w:cs="Times New Roman"/>
          <w:color w:val="000000"/>
          <w:szCs w:val="28"/>
          <w:lang w:eastAsia="en-US"/>
        </w:rPr>
        <w:t xml:space="preserve">Школьное образование, школьная жизнь, изучаемые предметы и отношение к ним. Взаимоотношения в школе, проблемы и их решение. Школьные проекты.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Мир современных профессий. </w:t>
      </w:r>
      <w:r w:rsidRPr="006A617B">
        <w:rPr>
          <w:rFonts w:eastAsia="Calibri" w:cs="Times New Roman"/>
          <w:color w:val="000000"/>
          <w:szCs w:val="28"/>
          <w:lang w:eastAsia="en-US"/>
        </w:rPr>
        <w:t>Проблемы выбора профессии. Роль иностранного языка в планах на будущее.</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Климат. Погода. Проблемы экологии. Защита окружающей среды. Условия проживания в городской/сельской местности.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Средства массовой информации.</w:t>
      </w:r>
      <w:r w:rsidRPr="006A617B">
        <w:rPr>
          <w:rFonts w:eastAsia="Calibri" w:cs="Times New Roman"/>
          <w:color w:val="000000"/>
          <w:szCs w:val="28"/>
          <w:lang w:eastAsia="en-US"/>
        </w:rPr>
        <w:t xml:space="preserve"> Телевидение. Радио. Пресса. Интернет. Интернет-безопасность.</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lastRenderedPageBreak/>
        <w:t>Родная страна и страна/страны изучаемого яз</w:t>
      </w:r>
      <w:r w:rsidRPr="006A617B">
        <w:rPr>
          <w:rFonts w:eastAsia="Calibri" w:cs="Times New Roman"/>
          <w:color w:val="000000"/>
          <w:szCs w:val="28"/>
          <w:lang w:eastAsia="en-US"/>
        </w:rPr>
        <w:t>ыка. Достопримечательности, культурные особенности (национальные праздники, знаменательные даты, традиции, обычаи); страницы истории.</w:t>
      </w:r>
    </w:p>
    <w:p w:rsidR="00160D6B" w:rsidRPr="006A617B" w:rsidRDefault="00160D6B" w:rsidP="00160D6B">
      <w:pPr>
        <w:spacing w:after="0" w:line="240" w:lineRule="auto"/>
        <w:ind w:left="7"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 Выдающиеся люди родной страны и страны/стран изучаемого языка. </w:t>
      </w:r>
      <w:r w:rsidRPr="006A617B">
        <w:rPr>
          <w:rFonts w:eastAsia="Calibri" w:cs="Times New Roman"/>
          <w:color w:val="000000"/>
          <w:szCs w:val="28"/>
          <w:lang w:eastAsia="en-US"/>
        </w:rPr>
        <w:t>Государственные деятели, ученые, писатели, поэты, художники, музыканты, спортсмены - их вклад в науку и мировую культуру.</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Говорение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вести комбинированный диалог с опорой на картинки, фотографии и/или ключевые слова, речевые ситуации в стандартных ситуациях неофициального и официального общения, с соблюдением норм речевого этикета, принятых в стране/ странах изучаемого языка (объем до 8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вести диалог-обмен мнениями с опорой и без: выражать свою точку зрения, используя необходимую аргументацию; высказывать свое согласие/ несогласие с точкой зрения собеседника; выражать сомнение; давать эмоциональную оценку обсуждаемым событиям (объем до 6 реплик со стороны каждого собеседника);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устные связные монологические высказывания с использованием основных коммуникативных типов речи (описание/характеристика, повествование/сообщение) в рамках предметного содержания речи с опорой или без опоры на картинки, фотографии, таблицы и/или ключевые слова, план, вопросы с изложением своего мнения и краткой аргументацией (объем высказывания до 10–12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передавать основное содержание прочитанного/прослушанного текста с опорой или без опоры на ключевые слова, план, вопросы, с выражением своего отношения к событиям и фактам, изложенным в тексте (объем до 10–12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составлять рассказ с опорой на серию картинок (объем до 10–12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представлять результаты выполненной проектной работы (объем до 10–12 фраз); </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использовать различные компенсаторные умения (перефразирование, дефиниции, синонимические и антонимические средства) для решения коммуникативной задачи в случае затруднения коммуникации, а также в условиях дефицита языковых средств.</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 xml:space="preserve">Аудирование </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воспринимать на слух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и неизученных языковых явлений звучащие до 2 минут несложные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текстов, с пониманием нужной/интересующей/запрашиваемой информации;</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Тексты для аудирования: высказывания собеседников в ситуациях </w:t>
      </w:r>
      <w:r w:rsidRPr="006A617B">
        <w:rPr>
          <w:rFonts w:eastAsia="Times New Roman" w:cs="Times New Roman"/>
          <w:color w:val="000000"/>
          <w:szCs w:val="28"/>
        </w:rPr>
        <w:lastRenderedPageBreak/>
        <w:t>повседневного общения; диалог (беседа, интервью); сообщение информационного характера; рассказ.</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Чтение</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читать про себя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и неизученных языковых явлений несложные аутентичные тексты разных жанров и стилей,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450 - 500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обобщать и оценивать полученную информацию;</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читать нелинейные тексты (таблицы, диаграммы </w:t>
      </w:r>
      <w:r w:rsidR="00ED5D05" w:rsidRPr="006A617B">
        <w:rPr>
          <w:rFonts w:eastAsia="Times New Roman" w:cs="Times New Roman"/>
          <w:color w:val="000000"/>
          <w:szCs w:val="28"/>
        </w:rPr>
        <w:t>и т.</w:t>
      </w:r>
      <w:r w:rsidRPr="006A617B">
        <w:rPr>
          <w:rFonts w:eastAsia="Times New Roman" w:cs="Times New Roman"/>
          <w:color w:val="000000"/>
          <w:szCs w:val="28"/>
        </w:rPr>
        <w:t xml:space="preserve"> д.) и понимать представленную в них информацию.</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отрывок из художественного произведения, в том числе рассказа, повести; отрывок из статьи научно-популярного характера; сообщение информационного характера; интервью; текст прагматического характера, в том числе инструкция, памятка;</w:t>
      </w:r>
      <w:r w:rsidRPr="006A617B">
        <w:rPr>
          <w:rFonts w:eastAsia="Times New Roman" w:cs="Times New Roman"/>
          <w:color w:val="000000"/>
          <w:szCs w:val="28"/>
          <w:lang w:eastAsia="en-US"/>
        </w:rPr>
        <w:t xml:space="preserve"> сообщение личного характера</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Письменная речь</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писать электронное сообщение личного характера, соблюдая речевой этикет, принятый в стране/странах изучаемого языка (объем до 120 слов);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небольшое письменное высказывание с опорой на план, картинку, таблицу; создавать небольшое письменное высказывание на основе прочитанного / прослушанного текста с вербальными и/или визуальными опорами (объем высказывания до 120 слов);</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заполнять таблицу, кратко фиксируя содержание прочитанного/ прослушанного текста или дополняя информацию в таблице; </w:t>
      </w:r>
    </w:p>
    <w:p w:rsidR="00160D6B" w:rsidRPr="006A617B" w:rsidRDefault="00160D6B" w:rsidP="00160D6B">
      <w:pPr>
        <w:tabs>
          <w:tab w:val="left" w:pos="0"/>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представлять результаты выполненной проектной работы (объем до 120 слов).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2) Языковые знания и навыки</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правильно писать изученные слова;</w:t>
      </w:r>
    </w:p>
    <w:p w:rsidR="00160D6B" w:rsidRPr="006A617B" w:rsidRDefault="00160D6B" w:rsidP="00160D6B">
      <w:pPr>
        <w:spacing w:after="0" w:line="240" w:lineRule="auto"/>
        <w:ind w:left="33" w:firstLine="709"/>
        <w:contextualSpacing/>
        <w:jc w:val="both"/>
        <w:rPr>
          <w:rFonts w:eastAsia="Times New Roman" w:cs="Times New Roman"/>
          <w:color w:val="FF0000"/>
          <w:szCs w:val="28"/>
        </w:rPr>
      </w:pPr>
      <w:r w:rsidRPr="006A617B">
        <w:rPr>
          <w:rFonts w:eastAsia="Times New Roman" w:cs="Times New Roman"/>
          <w:color w:val="000000"/>
          <w:szCs w:val="28"/>
        </w:rPr>
        <w:t xml:space="preserve">- правильно расставлять знаки препинания, в т.ч. при прямой речи;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пунктуационно правильно оформлять электронное сообщение личного характера, соблюдая речевой этикет, принятый в стране/странах изучаемого языка;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различать на слух и адекватно, без ошибок, ведущих к сбою в коммуникации, произносить слова и ритмические группы с соблюдением правил </w:t>
      </w:r>
      <w:r w:rsidRPr="006A617B">
        <w:rPr>
          <w:rFonts w:eastAsia="Calibri" w:cs="Times New Roman"/>
          <w:color w:val="000000"/>
          <w:szCs w:val="28"/>
          <w:lang w:val="en-US" w:eastAsia="en-US"/>
        </w:rPr>
        <w:t>encha</w:t>
      </w:r>
      <w:r w:rsidRPr="006A617B">
        <w:rPr>
          <w:rFonts w:eastAsia="Calibri" w:cs="Times New Roman"/>
          <w:color w:val="000000"/>
          <w:szCs w:val="28"/>
          <w:lang w:eastAsia="en-US"/>
        </w:rPr>
        <w:t>î</w:t>
      </w:r>
      <w:r w:rsidRPr="006A617B">
        <w:rPr>
          <w:rFonts w:eastAsia="Calibri" w:cs="Times New Roman"/>
          <w:color w:val="000000"/>
          <w:szCs w:val="28"/>
          <w:lang w:val="en-US" w:eastAsia="en-US"/>
        </w:rPr>
        <w:t>nement</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liaison</w:t>
      </w:r>
      <w:r w:rsidRPr="006A617B">
        <w:rPr>
          <w:rFonts w:eastAsia="Calibri" w:cs="Times New Roman"/>
          <w:color w:val="000000"/>
          <w:szCs w:val="28"/>
          <w:lang w:eastAsia="en-US"/>
        </w:rPr>
        <w:t xml:space="preserve"> (для изучающих французский язык), фразы с соблюдением их ритмико-интонационных особенностей, в том числе правила отсутствия фразового ударения на служебных словах;</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читать новые слова согласно правилам чтения;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выражать модальные значения, чувства и эмоции;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 различать на слух британский и американский варианты произношения в прослушанных текстах или в услышанных высказываниях (для изучающих английский язык);</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читать вслух небольшие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до 120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вслух: сообщение информационного характера; отрывок из статьи научно-популярного характера; диалог бытового характера.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 распознавать в звучащем и письменном тексте 1350 лексических единиц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употреблять в устной и письменной речи некоторые многозначные слова, синонимы, антонимы, наиболее частотные фразовые глаголы, сокращения и аббревиатуры; а также различные средства связи для обеспечения целостности высказывания; </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Английский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w:t>
      </w:r>
      <w:r w:rsidRPr="006A617B">
        <w:rPr>
          <w:rFonts w:eastAsia="Calibri" w:cs="Times New Roman"/>
          <w:color w:val="000000"/>
          <w:szCs w:val="28"/>
          <w:lang w:val="en-US" w:eastAsia="en-US"/>
        </w:rPr>
        <w:t>under</w:t>
      </w:r>
      <w:r w:rsidRPr="006A617B">
        <w:rPr>
          <w:rFonts w:eastAsia="Calibri" w:cs="Times New Roman"/>
          <w:b/>
          <w:color w:val="000000"/>
          <w:szCs w:val="28"/>
          <w:lang w:eastAsia="en-US"/>
        </w:rPr>
        <w: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over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underpay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overpay</w:t>
      </w:r>
      <w:r w:rsidRPr="006A617B">
        <w:rPr>
          <w:rFonts w:eastAsia="Calibri" w:cs="Times New Roman"/>
          <w:color w:val="000000"/>
          <w:szCs w:val="28"/>
          <w:lang w:eastAsia="en-US"/>
        </w:rPr>
        <w:t xml:space="preserve">; имен существительных при помощи </w:t>
      </w:r>
      <w:r w:rsidRPr="006A617B">
        <w:rPr>
          <w:rFonts w:eastAsia="Calibri" w:cs="Times New Roman"/>
          <w:color w:val="000000"/>
          <w:szCs w:val="28"/>
          <w:lang w:eastAsia="ar-SA"/>
        </w:rPr>
        <w:t>отрицательных</w:t>
      </w:r>
      <w:r w:rsidRPr="006A617B">
        <w:rPr>
          <w:rFonts w:eastAsia="Calibri" w:cs="Times New Roman"/>
          <w:color w:val="000000"/>
          <w:szCs w:val="28"/>
          <w:lang w:eastAsia="en-US"/>
        </w:rPr>
        <w:t xml:space="preserve"> префиксов </w:t>
      </w:r>
      <w:r w:rsidRPr="006A617B">
        <w:rPr>
          <w:rFonts w:eastAsia="Calibri" w:cs="Times New Roman"/>
          <w:color w:val="000000"/>
          <w:szCs w:val="28"/>
          <w:lang w:val="en-US" w:eastAsia="en-US"/>
        </w:rPr>
        <w:t>in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injustice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impatience</w:t>
      </w:r>
      <w:r w:rsidRPr="006A617B">
        <w:rPr>
          <w:rFonts w:eastAsia="Calibri" w:cs="Times New Roman"/>
          <w:color w:val="000000"/>
          <w:szCs w:val="28"/>
          <w:lang w:eastAsia="en-US"/>
        </w:rPr>
        <w:t>; сложных прилагательных путем соединения основы числительного с основой существительного с добавлением суффикса -</w:t>
      </w:r>
      <w:r w:rsidRPr="006A617B">
        <w:rPr>
          <w:rFonts w:eastAsia="Calibri" w:cs="Times New Roman"/>
          <w:color w:val="000000"/>
          <w:szCs w:val="28"/>
          <w:lang w:val="en-US" w:eastAsia="en-US"/>
        </w:rPr>
        <w:t>ed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eight</w:t>
      </w:r>
      <w:r w:rsidRPr="006A617B">
        <w:rPr>
          <w:rFonts w:eastAsia="Calibri" w:cs="Times New Roman"/>
          <w:color w:val="000000"/>
          <w:szCs w:val="28"/>
          <w:lang w:eastAsia="en-US"/>
        </w:rPr>
        <w:t>-</w:t>
      </w:r>
      <w:r w:rsidRPr="006A617B">
        <w:rPr>
          <w:rFonts w:eastAsia="Calibri" w:cs="Times New Roman"/>
          <w:color w:val="000000"/>
          <w:szCs w:val="28"/>
          <w:lang w:val="en-US" w:eastAsia="en-US"/>
        </w:rPr>
        <w:t>legged</w:t>
      </w:r>
      <w:r w:rsidRPr="006A617B">
        <w:rPr>
          <w:rFonts w:eastAsia="Calibri" w:cs="Times New Roman"/>
          <w:color w:val="000000"/>
          <w:szCs w:val="28"/>
          <w:lang w:eastAsia="en-US"/>
        </w:rPr>
        <w:t xml:space="preserve">); словосложения (образование: сложных существительных путем соединения основ существительных с предлогом </w:t>
      </w:r>
      <w:r w:rsidRPr="006A617B">
        <w:rPr>
          <w:rFonts w:eastAsia="Calibri" w:cs="Times New Roman"/>
          <w:color w:val="000000"/>
          <w:szCs w:val="28"/>
          <w:lang w:val="en-US" w:eastAsia="en-US"/>
        </w:rPr>
        <w:t>mother</w:t>
      </w:r>
      <w:r w:rsidRPr="006A617B">
        <w:rPr>
          <w:rFonts w:eastAsia="Calibri" w:cs="Times New Roman"/>
          <w:color w:val="000000"/>
          <w:szCs w:val="28"/>
          <w:lang w:eastAsia="en-US"/>
        </w:rPr>
        <w:t>-</w:t>
      </w:r>
      <w:r w:rsidRPr="006A617B">
        <w:rPr>
          <w:rFonts w:eastAsia="Calibri" w:cs="Times New Roman"/>
          <w:color w:val="000000"/>
          <w:szCs w:val="28"/>
          <w:lang w:val="en-US" w:eastAsia="en-US"/>
        </w:rPr>
        <w:t>in</w:t>
      </w:r>
      <w:r w:rsidRPr="006A617B">
        <w:rPr>
          <w:rFonts w:eastAsia="Calibri" w:cs="Times New Roman"/>
          <w:color w:val="000000"/>
          <w:szCs w:val="28"/>
          <w:lang w:eastAsia="en-US"/>
        </w:rPr>
        <w:t>-</w:t>
      </w:r>
      <w:r w:rsidRPr="006A617B">
        <w:rPr>
          <w:rFonts w:eastAsia="Calibri" w:cs="Times New Roman"/>
          <w:color w:val="000000"/>
          <w:szCs w:val="28"/>
          <w:lang w:val="en-US" w:eastAsia="en-US"/>
        </w:rPr>
        <w:t>law</w:t>
      </w:r>
      <w:r w:rsidRPr="006A617B">
        <w:rPr>
          <w:rFonts w:eastAsia="Calibri" w:cs="Times New Roman"/>
          <w:color w:val="000000"/>
          <w:szCs w:val="28"/>
          <w:lang w:eastAsia="en-US"/>
        </w:rPr>
        <w:t xml:space="preserve">; сложных прилагательных путем соединения основы прилагательного с основой причастия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nice</w:t>
      </w:r>
      <w:r w:rsidRPr="006A617B">
        <w:rPr>
          <w:rFonts w:eastAsia="Calibri" w:cs="Times New Roman"/>
          <w:color w:val="000000"/>
          <w:szCs w:val="28"/>
          <w:lang w:eastAsia="en-US"/>
        </w:rPr>
        <w:t>-</w:t>
      </w:r>
      <w:r w:rsidRPr="006A617B">
        <w:rPr>
          <w:rFonts w:eastAsia="Calibri" w:cs="Times New Roman"/>
          <w:color w:val="000000"/>
          <w:szCs w:val="28"/>
          <w:lang w:val="en-US" w:eastAsia="en-US"/>
        </w:rPr>
        <w:t>looking</w:t>
      </w:r>
      <w:r w:rsidRPr="006A617B">
        <w:rPr>
          <w:rFonts w:eastAsia="Calibri" w:cs="Times New Roman"/>
          <w:color w:val="000000"/>
          <w:szCs w:val="28"/>
          <w:lang w:eastAsia="en-US"/>
        </w:rPr>
        <w:t xml:space="preserve">; сложных прилагательных путем соединения наречия с основой причастия </w:t>
      </w:r>
      <w:r w:rsidRPr="006A617B">
        <w:rPr>
          <w:rFonts w:eastAsia="Calibri" w:cs="Times New Roman"/>
          <w:color w:val="000000"/>
          <w:szCs w:val="28"/>
          <w:lang w:val="en-US" w:eastAsia="en-US"/>
        </w:rPr>
        <w:t>II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well</w:t>
      </w:r>
      <w:r w:rsidRPr="006A617B">
        <w:rPr>
          <w:rFonts w:eastAsia="Calibri" w:cs="Times New Roman"/>
          <w:color w:val="000000"/>
          <w:szCs w:val="28"/>
          <w:lang w:eastAsia="en-US"/>
        </w:rPr>
        <w:t>-</w:t>
      </w:r>
      <w:r w:rsidRPr="006A617B">
        <w:rPr>
          <w:rFonts w:eastAsia="Calibri" w:cs="Times New Roman"/>
          <w:color w:val="000000"/>
          <w:szCs w:val="28"/>
          <w:lang w:val="en-US" w:eastAsia="en-US"/>
        </w:rPr>
        <w:t>behaved</w:t>
      </w:r>
      <w:r w:rsidRPr="006A617B">
        <w:rPr>
          <w:rFonts w:eastAsia="Calibri" w:cs="Times New Roman"/>
          <w:color w:val="000000"/>
          <w:szCs w:val="28"/>
          <w:lang w:eastAsia="en-US"/>
        </w:rPr>
        <w:t xml:space="preserve">); конверсии (образование глагола от прилагательного </w:t>
      </w:r>
      <w:r w:rsidRPr="006A617B">
        <w:rPr>
          <w:rFonts w:eastAsia="Calibri" w:cs="Times New Roman"/>
          <w:color w:val="000000"/>
          <w:szCs w:val="28"/>
          <w:lang w:val="en-US" w:eastAsia="en-US"/>
        </w:rPr>
        <w:t>cool</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cool</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предложения </w:t>
      </w:r>
      <w:r w:rsidRPr="006A617B">
        <w:rPr>
          <w:rFonts w:eastAsia="Calibri" w:cs="Times New Roman"/>
          <w:color w:val="000000"/>
          <w:szCs w:val="28"/>
          <w:lang w:val="en-US" w:eastAsia="en-US"/>
        </w:rPr>
        <w:t>c</w:t>
      </w:r>
      <w:r w:rsidRPr="006A617B">
        <w:rPr>
          <w:rFonts w:eastAsia="Calibri" w:cs="Times New Roman"/>
          <w:color w:val="000000"/>
          <w:szCs w:val="28"/>
          <w:lang w:eastAsia="en-US"/>
        </w:rPr>
        <w:t>о сложным дополнением (</w:t>
      </w:r>
      <w:r w:rsidRPr="006A617B">
        <w:rPr>
          <w:rFonts w:eastAsia="Calibri" w:cs="Times New Roman"/>
          <w:color w:val="000000"/>
          <w:szCs w:val="28"/>
          <w:lang w:val="en-US" w:eastAsia="en-US"/>
        </w:rPr>
        <w:t>Complex</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Object</w:t>
      </w:r>
      <w:r w:rsidRPr="006A617B">
        <w:rPr>
          <w:rFonts w:eastAsia="Calibri" w:cs="Times New Roman"/>
          <w:color w:val="000000"/>
          <w:szCs w:val="28"/>
          <w:lang w:eastAsia="en-US"/>
        </w:rPr>
        <w:t>)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want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have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my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hair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cut</w:t>
      </w:r>
      <w:r w:rsidRPr="006A617B">
        <w:rPr>
          <w:rFonts w:eastAsia="Calibri" w:cs="Times New Roman"/>
          <w:color w:val="000000"/>
          <w:szCs w:val="28"/>
          <w:lang w:eastAsia="en-US"/>
        </w:rPr>
        <w:t>); условные предложения нереального характера в настоящем и будущем (</w:t>
      </w:r>
      <w:r w:rsidRPr="006A617B">
        <w:rPr>
          <w:rFonts w:eastAsia="Calibri" w:cs="Times New Roman"/>
          <w:color w:val="000000"/>
          <w:szCs w:val="28"/>
          <w:lang w:val="en-US" w:eastAsia="en-US"/>
        </w:rPr>
        <w:t>Conditional</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II</w:t>
      </w:r>
      <w:r w:rsidRPr="006A617B">
        <w:rPr>
          <w:rFonts w:eastAsia="Calibri" w:cs="Times New Roman"/>
          <w:color w:val="000000"/>
          <w:szCs w:val="28"/>
          <w:lang w:eastAsia="en-US"/>
        </w:rPr>
        <w:t xml:space="preserve">); предложения с конструкцией </w:t>
      </w:r>
      <w:r w:rsidRPr="006A617B">
        <w:rPr>
          <w:rFonts w:eastAsia="Calibri" w:cs="Times New Roman"/>
          <w:color w:val="000000"/>
          <w:szCs w:val="28"/>
          <w:lang w:val="en-US" w:eastAsia="en-US"/>
        </w:rPr>
        <w:t>either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or</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neither</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nor</w:t>
      </w:r>
      <w:r w:rsidRPr="006A617B">
        <w:rPr>
          <w:rFonts w:eastAsia="Calibri" w:cs="Times New Roman"/>
          <w:color w:val="000000"/>
          <w:szCs w:val="28"/>
          <w:lang w:eastAsia="en-US"/>
        </w:rPr>
        <w:t xml:space="preserve">; предложения с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wish</w:t>
      </w:r>
      <w:r w:rsidRPr="006A617B">
        <w:rPr>
          <w:rFonts w:eastAsia="Calibri" w:cs="Times New Roman"/>
          <w:color w:val="000000"/>
          <w:szCs w:val="28"/>
          <w:lang w:eastAsia="en-US"/>
        </w:rPr>
        <w:t xml:space="preserve"> …; конструкции для выражения предпочтения: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prefer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w:t>
      </w:r>
      <w:r w:rsidRPr="006A617B">
        <w:rPr>
          <w:rFonts w:eastAsia="Calibri" w:cs="Times New Roman"/>
          <w:color w:val="000000"/>
          <w:szCs w:val="28"/>
          <w:lang w:eastAsia="en-US"/>
        </w:rPr>
        <w:t>’</w:t>
      </w:r>
      <w:r w:rsidRPr="006A617B">
        <w:rPr>
          <w:rFonts w:eastAsia="Calibri" w:cs="Times New Roman"/>
          <w:color w:val="000000"/>
          <w:szCs w:val="28"/>
          <w:lang w:val="en-US" w:eastAsia="en-US"/>
        </w:rPr>
        <w:t>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prefer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w:t>
      </w:r>
      <w:r w:rsidRPr="006A617B">
        <w:rPr>
          <w:rFonts w:eastAsia="Calibri" w:cs="Times New Roman"/>
          <w:color w:val="000000"/>
          <w:szCs w:val="28"/>
          <w:lang w:eastAsia="en-US"/>
        </w:rPr>
        <w:t>’</w:t>
      </w:r>
      <w:r w:rsidRPr="006A617B">
        <w:rPr>
          <w:rFonts w:eastAsia="Calibri" w:cs="Times New Roman"/>
          <w:color w:val="000000"/>
          <w:szCs w:val="28"/>
          <w:lang w:val="en-US" w:eastAsia="en-US"/>
        </w:rPr>
        <w:t>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rather</w:t>
      </w:r>
      <w:r w:rsidRPr="006A617B">
        <w:rPr>
          <w:rFonts w:eastAsia="Calibri" w:cs="Times New Roman"/>
          <w:color w:val="000000"/>
          <w:szCs w:val="28"/>
          <w:lang w:eastAsia="en-US"/>
        </w:rPr>
        <w:t xml:space="preserve">; </w:t>
      </w:r>
      <w:r w:rsidRPr="006A617B">
        <w:rPr>
          <w:rFonts w:eastAsia="Calibri" w:cs="Times New Roman"/>
          <w:color w:val="000000"/>
          <w:szCs w:val="28"/>
          <w:lang w:eastAsia="en-US"/>
        </w:rPr>
        <w:lastRenderedPageBreak/>
        <w:t xml:space="preserve">формы страдательного залога: </w:t>
      </w:r>
      <w:r w:rsidRPr="006A617B">
        <w:rPr>
          <w:rFonts w:eastAsia="Calibri" w:cs="Times New Roman"/>
          <w:color w:val="000000"/>
          <w:szCs w:val="28"/>
          <w:lang w:val="en-US" w:eastAsia="en-US"/>
        </w:rPr>
        <w:t>Present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Perfect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Passive</w:t>
      </w:r>
      <w:r w:rsidRPr="006A617B">
        <w:rPr>
          <w:rFonts w:eastAsia="Calibri" w:cs="Times New Roman"/>
          <w:color w:val="000000"/>
          <w:szCs w:val="28"/>
          <w:lang w:eastAsia="en-US"/>
        </w:rPr>
        <w:t>; порядок следования имен прилагательных (</w:t>
      </w:r>
      <w:r w:rsidRPr="006A617B">
        <w:rPr>
          <w:rFonts w:eastAsia="Calibri" w:cs="Times New Roman"/>
          <w:color w:val="000000"/>
          <w:szCs w:val="28"/>
          <w:lang w:val="en-US" w:eastAsia="en-US"/>
        </w:rPr>
        <w:t>nice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long</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blond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hair</w:t>
      </w:r>
      <w:r w:rsidRPr="006A617B">
        <w:rPr>
          <w:rFonts w:eastAsia="Calibri" w:cs="Times New Roman"/>
          <w:color w:val="000000"/>
          <w:szCs w:val="28"/>
          <w:lang w:eastAsia="en-US"/>
        </w:rPr>
        <w:t>).</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образовывать родственные слова с использованием основных способов словообразования: имен существительных при помощи суффикса: - </w:t>
      </w:r>
      <w:r w:rsidRPr="006A617B">
        <w:rPr>
          <w:rFonts w:eastAsia="Calibri" w:cs="Times New Roman"/>
          <w:color w:val="000000"/>
          <w:szCs w:val="28"/>
          <w:lang w:val="en-US" w:eastAsia="en-US"/>
        </w:rPr>
        <w:t>schaft</w:t>
      </w:r>
      <w:r w:rsidRPr="006A617B">
        <w:rPr>
          <w:rFonts w:eastAsia="Calibri" w:cs="Times New Roman"/>
          <w:color w:val="000000"/>
          <w:szCs w:val="28"/>
          <w:lang w:eastAsia="en-US"/>
        </w:rPr>
        <w:t>, имен прилагательных при помощи суффикса –</w:t>
      </w:r>
      <w:r w:rsidRPr="006A617B">
        <w:rPr>
          <w:rFonts w:eastAsia="Calibri" w:cs="Times New Roman"/>
          <w:color w:val="000000"/>
          <w:szCs w:val="28"/>
          <w:lang w:val="en-US" w:eastAsia="en-US"/>
        </w:rPr>
        <w:t>isch</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er</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Berliner</w:t>
      </w:r>
      <w:r w:rsidRPr="006A617B">
        <w:rPr>
          <w:rFonts w:eastAsia="Calibri" w:cs="Times New Roman"/>
          <w:color w:val="000000"/>
          <w:szCs w:val="28"/>
          <w:lang w:eastAsia="en-US"/>
        </w:rPr>
        <w:t>); глаголов при помощи суффикса:</w:t>
      </w:r>
      <w:r w:rsidRPr="006A617B">
        <w:rPr>
          <w:rFonts w:eastAsia="Calibri" w:cs="Times New Roman"/>
          <w:i/>
          <w:color w:val="000000"/>
          <w:szCs w:val="28"/>
          <w:lang w:eastAsia="en-US"/>
        </w:rPr>
        <w:t xml:space="preserve"> </w:t>
      </w:r>
      <w:r w:rsidRPr="006A617B">
        <w:rPr>
          <w:rFonts w:eastAsia="Calibri" w:cs="Times New Roman"/>
          <w:color w:val="000000"/>
          <w:szCs w:val="28"/>
          <w:lang w:eastAsia="en-US"/>
        </w:rPr>
        <w:t>-</w:t>
      </w:r>
      <w:r w:rsidRPr="006A617B">
        <w:rPr>
          <w:rFonts w:eastAsia="Calibri" w:cs="Times New Roman"/>
          <w:color w:val="000000"/>
          <w:szCs w:val="28"/>
          <w:lang w:val="en-US" w:eastAsia="en-US"/>
        </w:rPr>
        <w:t>ieren</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сложноподчиненные предложения цели с союзом </w:t>
      </w:r>
      <w:r w:rsidRPr="006A617B">
        <w:rPr>
          <w:rFonts w:eastAsia="Calibri" w:cs="Times New Roman"/>
          <w:color w:val="000000"/>
          <w:szCs w:val="28"/>
          <w:lang w:val="en-US" w:eastAsia="en-US"/>
        </w:rPr>
        <w:t>damit</w:t>
      </w:r>
      <w:r w:rsidRPr="006A617B">
        <w:rPr>
          <w:rFonts w:eastAsia="Calibri" w:cs="Times New Roman"/>
          <w:color w:val="000000"/>
          <w:szCs w:val="28"/>
          <w:lang w:eastAsia="en-US"/>
        </w:rPr>
        <w:t>; глаголы в видовременных формах страдательного наклонения (</w:t>
      </w:r>
      <w:r w:rsidRPr="006A617B">
        <w:rPr>
          <w:rFonts w:eastAsia="Calibri" w:cs="Times New Roman"/>
          <w:color w:val="000000"/>
          <w:szCs w:val="28"/>
          <w:lang w:val="de-DE" w:eastAsia="en-US"/>
        </w:rPr>
        <w:t>Pr</w:t>
      </w:r>
      <w:r w:rsidRPr="006A617B">
        <w:rPr>
          <w:rFonts w:eastAsia="Calibri" w:cs="Times New Roman"/>
          <w:color w:val="000000"/>
          <w:szCs w:val="28"/>
          <w:lang w:eastAsia="en-US"/>
        </w:rPr>
        <w:t>ä</w:t>
      </w:r>
      <w:r w:rsidRPr="006A617B">
        <w:rPr>
          <w:rFonts w:eastAsia="Calibri" w:cs="Times New Roman"/>
          <w:color w:val="000000"/>
          <w:szCs w:val="28"/>
          <w:lang w:val="de-DE" w:eastAsia="en-US"/>
        </w:rPr>
        <w:t>sens</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Pr</w:t>
      </w:r>
      <w:r w:rsidRPr="006A617B">
        <w:rPr>
          <w:rFonts w:eastAsia="Calibri" w:cs="Times New Roman"/>
          <w:color w:val="000000"/>
          <w:szCs w:val="28"/>
          <w:lang w:eastAsia="en-US"/>
        </w:rPr>
        <w:t>ä</w:t>
      </w:r>
      <w:r w:rsidRPr="006A617B">
        <w:rPr>
          <w:rFonts w:eastAsia="Calibri" w:cs="Times New Roman"/>
          <w:color w:val="000000"/>
          <w:szCs w:val="28"/>
          <w:lang w:val="de-DE" w:eastAsia="en-US"/>
        </w:rPr>
        <w:t>steritum</w:t>
      </w:r>
      <w:r w:rsidRPr="006A617B">
        <w:rPr>
          <w:rFonts w:eastAsia="Calibri" w:cs="Times New Roman"/>
          <w:color w:val="000000"/>
          <w:szCs w:val="28"/>
          <w:lang w:eastAsia="en-US"/>
        </w:rPr>
        <w:t xml:space="preserve">); формы сослагательного наклонения от глаголов </w:t>
      </w:r>
      <w:r w:rsidRPr="006A617B">
        <w:rPr>
          <w:rFonts w:eastAsia="Calibri" w:cs="Times New Roman"/>
          <w:color w:val="000000"/>
          <w:szCs w:val="28"/>
          <w:lang w:val="de-DE" w:eastAsia="en-US"/>
        </w:rPr>
        <w:t>haben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sein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werden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k</w:t>
      </w:r>
      <w:r w:rsidRPr="006A617B">
        <w:rPr>
          <w:rFonts w:eastAsia="Calibri" w:cs="Times New Roman"/>
          <w:color w:val="000000"/>
          <w:szCs w:val="28"/>
          <w:lang w:eastAsia="en-US"/>
        </w:rPr>
        <w:t>ö</w:t>
      </w:r>
      <w:r w:rsidRPr="006A617B">
        <w:rPr>
          <w:rFonts w:eastAsia="Calibri" w:cs="Times New Roman"/>
          <w:color w:val="000000"/>
          <w:szCs w:val="28"/>
          <w:lang w:val="de-DE" w:eastAsia="en-US"/>
        </w:rPr>
        <w:t>nnen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m</w:t>
      </w:r>
      <w:r w:rsidRPr="006A617B">
        <w:rPr>
          <w:rFonts w:eastAsia="Calibri" w:cs="Times New Roman"/>
          <w:color w:val="000000"/>
          <w:szCs w:val="28"/>
          <w:lang w:eastAsia="en-US"/>
        </w:rPr>
        <w:t>ö</w:t>
      </w:r>
      <w:r w:rsidRPr="006A617B">
        <w:rPr>
          <w:rFonts w:eastAsia="Calibri" w:cs="Times New Roman"/>
          <w:color w:val="000000"/>
          <w:szCs w:val="28"/>
          <w:lang w:val="de-DE" w:eastAsia="en-US"/>
        </w:rPr>
        <w:t>gen</w:t>
      </w:r>
      <w:r w:rsidRPr="006A617B">
        <w:rPr>
          <w:rFonts w:eastAsia="Calibri" w:cs="Times New Roman"/>
          <w:color w:val="000000"/>
          <w:szCs w:val="28"/>
          <w:lang w:eastAsia="en-US"/>
        </w:rPr>
        <w:t xml:space="preserve">, сочетание </w:t>
      </w:r>
      <w:r w:rsidRPr="006A617B">
        <w:rPr>
          <w:rFonts w:eastAsia="Calibri" w:cs="Times New Roman"/>
          <w:color w:val="000000"/>
          <w:szCs w:val="28"/>
          <w:lang w:val="de-DE" w:eastAsia="en-US"/>
        </w:rPr>
        <w:t>w</w:t>
      </w:r>
      <w:r w:rsidRPr="006A617B">
        <w:rPr>
          <w:rFonts w:eastAsia="Calibri" w:cs="Times New Roman"/>
          <w:color w:val="000000"/>
          <w:szCs w:val="28"/>
          <w:lang w:eastAsia="en-US"/>
        </w:rPr>
        <w:t>ü</w:t>
      </w:r>
      <w:r w:rsidRPr="006A617B">
        <w:rPr>
          <w:rFonts w:eastAsia="Calibri" w:cs="Times New Roman"/>
          <w:color w:val="000000"/>
          <w:szCs w:val="28"/>
          <w:lang w:val="de-DE" w:eastAsia="en-US"/>
        </w:rPr>
        <w:t>rde</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Infinitiv</w:t>
      </w:r>
      <w:r w:rsidRPr="006A617B">
        <w:rPr>
          <w:rFonts w:eastAsia="Calibri" w:cs="Times New Roman"/>
          <w:color w:val="000000"/>
          <w:szCs w:val="28"/>
          <w:lang w:eastAsia="en-US"/>
        </w:rPr>
        <w:t>.</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w:t>
      </w:r>
      <w:r w:rsidRPr="006A617B">
        <w:rPr>
          <w:rFonts w:eastAsia="Calibri" w:cs="Times New Roman"/>
          <w:color w:val="000000"/>
          <w:szCs w:val="28"/>
          <w:lang w:val="en-US" w:eastAsia="en-US"/>
        </w:rPr>
        <w:t>d</w:t>
      </w:r>
      <w:r w:rsidRPr="006A617B">
        <w:rPr>
          <w:rFonts w:eastAsia="Calibri" w:cs="Times New Roman"/>
          <w:color w:val="000000"/>
          <w:szCs w:val="28"/>
          <w:lang w:eastAsia="en-US"/>
        </w:rPr>
        <w:t xml:space="preserve">é-, </w:t>
      </w:r>
      <w:r w:rsidRPr="006A617B">
        <w:rPr>
          <w:rFonts w:eastAsia="Calibri" w:cs="Times New Roman"/>
          <w:color w:val="000000"/>
          <w:szCs w:val="28"/>
          <w:lang w:val="en-US" w:eastAsia="en-US"/>
        </w:rPr>
        <w:t>dis</w:t>
      </w:r>
      <w:r w:rsidRPr="006A617B">
        <w:rPr>
          <w:rFonts w:eastAsia="Calibri" w:cs="Times New Roman"/>
          <w:color w:val="000000"/>
          <w:szCs w:val="28"/>
          <w:lang w:eastAsia="en-US"/>
        </w:rPr>
        <w:t>;</w:t>
      </w:r>
      <w:r w:rsidRPr="006A617B">
        <w:rPr>
          <w:rFonts w:eastAsia="Calibri" w:cs="Times New Roman"/>
          <w:strike/>
          <w:color w:val="000000"/>
          <w:szCs w:val="28"/>
          <w:lang w:eastAsia="en-US"/>
        </w:rPr>
        <w:t xml:space="preserve"> </w:t>
      </w:r>
      <w:r w:rsidRPr="006A617B">
        <w:rPr>
          <w:rFonts w:eastAsia="Calibri" w:cs="Times New Roman"/>
          <w:color w:val="000000"/>
          <w:szCs w:val="28"/>
          <w:lang w:eastAsia="en-US"/>
        </w:rPr>
        <w:t>имен существительных при помощи суффиксов -</w:t>
      </w:r>
      <w:r w:rsidRPr="006A617B">
        <w:rPr>
          <w:rFonts w:eastAsia="Calibri" w:cs="Times New Roman"/>
          <w:color w:val="000000"/>
          <w:szCs w:val="28"/>
          <w:lang w:val="fr-FR" w:eastAsia="en-US"/>
        </w:rPr>
        <w:t>ence</w:t>
      </w:r>
      <w:r w:rsidRPr="006A617B">
        <w:rPr>
          <w:rFonts w:eastAsia="Calibri" w:cs="Times New Roman"/>
          <w:color w:val="000000"/>
          <w:szCs w:val="28"/>
          <w:lang w:eastAsia="en-US"/>
        </w:rPr>
        <w:t>/-</w:t>
      </w:r>
      <w:r w:rsidRPr="006A617B">
        <w:rPr>
          <w:rFonts w:eastAsia="Calibri" w:cs="Times New Roman"/>
          <w:color w:val="000000"/>
          <w:szCs w:val="28"/>
          <w:lang w:val="fr-FR" w:eastAsia="en-US"/>
        </w:rPr>
        <w:t>ance</w:t>
      </w:r>
      <w:r w:rsidRPr="006A617B">
        <w:rPr>
          <w:rFonts w:eastAsia="Calibri" w:cs="Times New Roman"/>
          <w:color w:val="000000"/>
          <w:szCs w:val="28"/>
          <w:lang w:eastAsia="en-US"/>
        </w:rPr>
        <w:t>, -</w:t>
      </w:r>
      <w:r w:rsidRPr="006A617B">
        <w:rPr>
          <w:rFonts w:eastAsia="Calibri" w:cs="Times New Roman"/>
          <w:color w:val="000000"/>
          <w:szCs w:val="28"/>
          <w:lang w:val="fr-FR" w:eastAsia="en-US"/>
        </w:rPr>
        <w:t>esse</w:t>
      </w:r>
      <w:r w:rsidRPr="006A617B">
        <w:rPr>
          <w:rFonts w:eastAsia="Calibri" w:cs="Times New Roman"/>
          <w:color w:val="000000"/>
          <w:szCs w:val="28"/>
          <w:lang w:eastAsia="en-US"/>
        </w:rPr>
        <w:t>, -</w:t>
      </w:r>
      <w:r w:rsidRPr="006A617B">
        <w:rPr>
          <w:rFonts w:eastAsia="Calibri" w:cs="Times New Roman"/>
          <w:color w:val="000000"/>
          <w:szCs w:val="28"/>
          <w:lang w:val="fr-FR" w:eastAsia="en-US"/>
        </w:rPr>
        <w:t>ure</w:t>
      </w:r>
      <w:r w:rsidRPr="006A617B">
        <w:rPr>
          <w:rFonts w:eastAsia="Calibri" w:cs="Times New Roman"/>
          <w:color w:val="000000"/>
          <w:szCs w:val="28"/>
          <w:lang w:eastAsia="en-US"/>
        </w:rPr>
        <w:t>, -</w:t>
      </w:r>
      <w:r w:rsidRPr="006A617B">
        <w:rPr>
          <w:rFonts w:eastAsia="Calibri" w:cs="Times New Roman"/>
          <w:color w:val="000000"/>
          <w:szCs w:val="28"/>
          <w:lang w:val="fr-FR" w:eastAsia="en-US"/>
        </w:rPr>
        <w:t>issement</w:t>
      </w:r>
      <w:r w:rsidRPr="006A617B">
        <w:rPr>
          <w:rFonts w:eastAsia="Calibri" w:cs="Times New Roman"/>
          <w:color w:val="000000"/>
          <w:szCs w:val="28"/>
          <w:lang w:eastAsia="en-US"/>
        </w:rPr>
        <w:t>, -</w:t>
      </w:r>
      <w:r w:rsidRPr="006A617B">
        <w:rPr>
          <w:rFonts w:eastAsia="Calibri" w:cs="Times New Roman"/>
          <w:color w:val="000000"/>
          <w:szCs w:val="28"/>
          <w:lang w:val="fr-FR" w:eastAsia="en-US"/>
        </w:rPr>
        <w:t>age</w:t>
      </w:r>
      <w:r w:rsidRPr="006A617B">
        <w:rPr>
          <w:rFonts w:eastAsia="Calibri" w:cs="Times New Roman"/>
          <w:color w:val="000000"/>
          <w:szCs w:val="28"/>
          <w:lang w:eastAsia="en-US"/>
        </w:rPr>
        <w:t>, -</w:t>
      </w:r>
      <w:r w:rsidRPr="006A617B">
        <w:rPr>
          <w:rFonts w:eastAsia="Calibri" w:cs="Times New Roman"/>
          <w:color w:val="000000"/>
          <w:szCs w:val="28"/>
          <w:lang w:val="fr-FR" w:eastAsia="en-US"/>
        </w:rPr>
        <w:t>issage</w:t>
      </w:r>
      <w:r w:rsidRPr="006A617B">
        <w:rPr>
          <w:rFonts w:eastAsia="Calibri" w:cs="Times New Roman"/>
          <w:color w:val="000000"/>
          <w:szCs w:val="28"/>
          <w:lang w:eastAsia="en-US"/>
        </w:rPr>
        <w:t>;</w:t>
      </w:r>
      <w:r w:rsidRPr="006A617B">
        <w:rPr>
          <w:rFonts w:eastAsia="Calibri" w:cs="Times New Roman"/>
          <w:strike/>
          <w:color w:val="000000"/>
          <w:szCs w:val="28"/>
          <w:lang w:eastAsia="en-US"/>
        </w:rPr>
        <w:t xml:space="preserve"> </w:t>
      </w:r>
      <w:r w:rsidRPr="006A617B">
        <w:rPr>
          <w:rFonts w:eastAsia="Calibri" w:cs="Times New Roman"/>
          <w:color w:val="000000"/>
          <w:szCs w:val="28"/>
          <w:lang w:eastAsia="en-US"/>
        </w:rPr>
        <w:t>наречий при помощи суффиксов -</w:t>
      </w:r>
      <w:r w:rsidRPr="006A617B">
        <w:rPr>
          <w:rFonts w:eastAsia="Calibri" w:cs="Times New Roman"/>
          <w:color w:val="000000"/>
          <w:szCs w:val="28"/>
          <w:lang w:val="en-US" w:eastAsia="en-US"/>
        </w:rPr>
        <w:t>emment</w:t>
      </w:r>
      <w:r w:rsidRPr="006A617B">
        <w:rPr>
          <w:rFonts w:eastAsia="Calibri" w:cs="Times New Roman"/>
          <w:color w:val="000000"/>
          <w:szCs w:val="28"/>
          <w:lang w:eastAsia="en-US"/>
        </w:rPr>
        <w:t>/-</w:t>
      </w:r>
      <w:r w:rsidRPr="006A617B">
        <w:rPr>
          <w:rFonts w:eastAsia="Calibri" w:cs="Times New Roman"/>
          <w:color w:val="000000"/>
          <w:szCs w:val="28"/>
          <w:lang w:val="en-US" w:eastAsia="en-US"/>
        </w:rPr>
        <w:t>amment</w:t>
      </w:r>
      <w:r w:rsidRPr="006A617B">
        <w:rPr>
          <w:rFonts w:eastAsia="Calibri" w:cs="Times New Roman"/>
          <w:color w:val="000000"/>
          <w:szCs w:val="28"/>
          <w:lang w:eastAsia="en-US"/>
        </w:rPr>
        <w:t xml:space="preserve">; имен существительных, прилагательных и наречий при помощи отрицательного префикса: </w:t>
      </w:r>
      <w:r w:rsidRPr="006A617B">
        <w:rPr>
          <w:rFonts w:eastAsia="Calibri" w:cs="Times New Roman"/>
          <w:color w:val="000000"/>
          <w:szCs w:val="28"/>
          <w:lang w:val="fr-FR" w:eastAsia="en-US"/>
        </w:rPr>
        <w:t>m</w:t>
      </w:r>
      <w:r w:rsidRPr="006A617B">
        <w:rPr>
          <w:rFonts w:eastAsia="Calibri" w:cs="Times New Roman"/>
          <w:color w:val="000000"/>
          <w:szCs w:val="28"/>
          <w:lang w:eastAsia="en-US"/>
        </w:rPr>
        <w:t>é);</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сложноподчиненные предложения с придаточными определительными (</w:t>
      </w:r>
      <w:r w:rsidRPr="006A617B">
        <w:rPr>
          <w:rFonts w:eastAsia="Calibri" w:cs="Times New Roman"/>
          <w:color w:val="000000"/>
          <w:szCs w:val="28"/>
          <w:lang w:val="en-US" w:eastAsia="en-US"/>
        </w:rPr>
        <w:t>dont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w:t>
      </w:r>
      <w:r w:rsidRPr="006A617B">
        <w:rPr>
          <w:rFonts w:eastAsia="Calibri" w:cs="Times New Roman"/>
          <w:color w:val="000000"/>
          <w:szCs w:val="28"/>
          <w:lang w:eastAsia="en-US"/>
        </w:rPr>
        <w:t>ù); следствия (</w:t>
      </w:r>
      <w:r w:rsidRPr="006A617B">
        <w:rPr>
          <w:rFonts w:eastAsia="Calibri" w:cs="Times New Roman"/>
          <w:color w:val="000000"/>
          <w:szCs w:val="28"/>
          <w:lang w:val="en-US" w:eastAsia="en-US"/>
        </w:rPr>
        <w:t>ainsi</w:t>
      </w:r>
      <w:r w:rsidRPr="006A617B">
        <w:rPr>
          <w:rFonts w:eastAsia="Calibri" w:cs="Times New Roman"/>
          <w:color w:val="000000"/>
          <w:szCs w:val="28"/>
          <w:lang w:eastAsia="en-US"/>
        </w:rPr>
        <w:t>); цели (</w:t>
      </w:r>
      <w:r w:rsidRPr="006A617B">
        <w:rPr>
          <w:rFonts w:eastAsia="Calibri" w:cs="Times New Roman"/>
          <w:color w:val="000000"/>
          <w:szCs w:val="28"/>
          <w:lang w:val="en-US" w:eastAsia="en-US"/>
        </w:rPr>
        <w:t>pour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que</w:t>
      </w:r>
      <w:r w:rsidRPr="006A617B">
        <w:rPr>
          <w:rFonts w:eastAsia="Calibri" w:cs="Times New Roman"/>
          <w:color w:val="000000"/>
          <w:szCs w:val="28"/>
          <w:lang w:eastAsia="en-US"/>
        </w:rPr>
        <w:t>); глаголы в форме будущего в прошедшем (</w:t>
      </w:r>
      <w:r w:rsidRPr="006A617B">
        <w:rPr>
          <w:rFonts w:eastAsia="Calibri" w:cs="Times New Roman"/>
          <w:color w:val="000000"/>
          <w:szCs w:val="28"/>
          <w:lang w:val="en-US" w:eastAsia="en-US"/>
        </w:rPr>
        <w:t>futur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dans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pass</w:t>
      </w:r>
      <w:r w:rsidRPr="006A617B">
        <w:rPr>
          <w:rFonts w:eastAsia="Calibri" w:cs="Times New Roman"/>
          <w:color w:val="000000"/>
          <w:szCs w:val="28"/>
          <w:lang w:eastAsia="en-US"/>
        </w:rPr>
        <w:t xml:space="preserve">é); основные правила согласования времен в рамках сложного предложения в плане настоящего и прошлого; форма сослагательного наклонения Subjonctif présent и его образование у регулярных и нерегулярных глаголов; деепричастия (gérondif); простые относительные местоимения </w:t>
      </w:r>
      <w:r w:rsidRPr="006A617B">
        <w:rPr>
          <w:rFonts w:eastAsia="Calibri" w:cs="Times New Roman"/>
          <w:color w:val="000000"/>
          <w:szCs w:val="28"/>
          <w:lang w:val="en-US" w:eastAsia="en-US"/>
        </w:rPr>
        <w:t>dont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w:t>
      </w:r>
      <w:r w:rsidRPr="006A617B">
        <w:rPr>
          <w:rFonts w:eastAsia="Calibri" w:cs="Times New Roman"/>
          <w:color w:val="000000"/>
          <w:szCs w:val="28"/>
          <w:lang w:eastAsia="en-US"/>
        </w:rPr>
        <w:t>ù.</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различные средства связи для обеспечения целостности высказывания (</w:t>
      </w:r>
      <w:r w:rsidRPr="006A617B">
        <w:rPr>
          <w:rFonts w:eastAsia="Calibri" w:cs="Times New Roman"/>
          <w:color w:val="000000"/>
          <w:szCs w:val="28"/>
          <w:lang w:val="es-ES" w:eastAsia="en-US"/>
        </w:rPr>
        <w:t>por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que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sea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definitiva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conclusi</w:t>
      </w:r>
      <w:r w:rsidRPr="006A617B">
        <w:rPr>
          <w:rFonts w:eastAsia="Calibri" w:cs="Times New Roman"/>
          <w:color w:val="000000"/>
          <w:szCs w:val="28"/>
          <w:lang w:eastAsia="en-US"/>
        </w:rPr>
        <w:t>ó</w:t>
      </w:r>
      <w:r w:rsidRPr="006A617B">
        <w:rPr>
          <w:rFonts w:eastAsia="Calibri" w:cs="Times New Roman"/>
          <w:color w:val="000000"/>
          <w:szCs w:val="28"/>
          <w:lang w:val="es-ES" w:eastAsia="en-US"/>
        </w:rPr>
        <w:t>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hecho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concreto</w:t>
      </w:r>
      <w:r w:rsidRPr="006A617B">
        <w:rPr>
          <w:rFonts w:eastAsia="Calibri" w:cs="Times New Roman"/>
          <w:color w:val="000000"/>
          <w:szCs w:val="28"/>
          <w:lang w:eastAsia="en-US"/>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 распознавать и образовывать родственные слова с использованием основных способов словообразования, расширять лексический репертуар, образованный на базе изученных способов словообразования (аффиксации, словосложения, конверсии);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 </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косвенная речь с включением реального условного периода в плане настоящего и прошедшего; </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shd w:val="clear" w:color="auto" w:fill="FFFFFF"/>
          <w:lang w:val="es-ES" w:eastAsia="en-US"/>
        </w:rPr>
        <w:t>presente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de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indicativo</w:t>
      </w:r>
      <w:r w:rsidRPr="006A617B">
        <w:rPr>
          <w:rFonts w:eastAsia="Calibri" w:cs="Times New Roman"/>
          <w:color w:val="000000"/>
          <w:szCs w:val="28"/>
          <w:shd w:val="clear" w:color="auto" w:fill="FFFFFF"/>
          <w:lang w:eastAsia="en-US"/>
        </w:rPr>
        <w:t>/</w:t>
      </w:r>
      <w:r w:rsidRPr="006A617B">
        <w:rPr>
          <w:rFonts w:eastAsia="Calibri" w:cs="Times New Roman"/>
          <w:color w:val="000000"/>
          <w:szCs w:val="28"/>
          <w:shd w:val="clear" w:color="auto" w:fill="FFFFFF"/>
          <w:lang w:val="es-ES" w:eastAsia="en-US"/>
        </w:rPr>
        <w:t>presente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de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subjuntivo</w:t>
      </w:r>
      <w:r w:rsidRPr="006A617B">
        <w:rPr>
          <w:rFonts w:eastAsia="Calibri" w:cs="Times New Roman"/>
          <w:color w:val="000000"/>
          <w:szCs w:val="28"/>
          <w:shd w:val="clear" w:color="auto" w:fill="FFFFFF"/>
          <w:lang w:eastAsia="en-US"/>
        </w:rPr>
        <w:t xml:space="preserve"> в придаточных предложениях после глаголов и словосочетаний со значением уверенности/неуверенности, выражения мнения (</w:t>
      </w:r>
      <w:r w:rsidRPr="006A617B">
        <w:rPr>
          <w:rFonts w:eastAsia="Calibri" w:cs="Times New Roman"/>
          <w:color w:val="000000"/>
          <w:szCs w:val="28"/>
          <w:shd w:val="clear" w:color="auto" w:fill="FFFFFF"/>
          <w:lang w:val="es-ES" w:eastAsia="en-US"/>
        </w:rPr>
        <w:t>estar</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seguro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creer</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pensar</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est</w:t>
      </w:r>
      <w:r w:rsidRPr="006A617B">
        <w:rPr>
          <w:rFonts w:eastAsia="Calibri" w:cs="Times New Roman"/>
          <w:color w:val="000000"/>
          <w:szCs w:val="28"/>
          <w:shd w:val="clear" w:color="auto" w:fill="FFFFFF"/>
          <w:lang w:eastAsia="en-US"/>
        </w:rPr>
        <w:t xml:space="preserve">á </w:t>
      </w:r>
      <w:r w:rsidRPr="006A617B">
        <w:rPr>
          <w:rFonts w:eastAsia="Calibri" w:cs="Times New Roman"/>
          <w:color w:val="000000"/>
          <w:szCs w:val="28"/>
          <w:shd w:val="clear" w:color="auto" w:fill="FFFFFF"/>
          <w:lang w:val="es-ES" w:eastAsia="en-US"/>
        </w:rPr>
        <w:t>claro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estar</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convencido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dudar</w:t>
      </w:r>
      <w:r w:rsidRPr="006A617B">
        <w:rPr>
          <w:rFonts w:eastAsia="Calibri" w:cs="Times New Roman"/>
          <w:color w:val="000000"/>
          <w:szCs w:val="28"/>
          <w:shd w:val="clear" w:color="auto" w:fill="FFFFFF"/>
          <w:lang w:eastAsia="en-US"/>
        </w:rPr>
        <w:t xml:space="preserve">); </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shd w:val="clear" w:color="auto" w:fill="FFFFFF"/>
          <w:lang w:eastAsia="en-US"/>
        </w:rPr>
        <w:t>причастная</w:t>
      </w:r>
      <w:r w:rsidRPr="006A617B">
        <w:rPr>
          <w:rFonts w:eastAsia="Calibri" w:cs="Times New Roman"/>
          <w:color w:val="000000"/>
          <w:szCs w:val="28"/>
          <w:shd w:val="clear" w:color="auto" w:fill="FFFFFF"/>
          <w:lang w:val="es-ES" w:eastAsia="en-US"/>
        </w:rPr>
        <w:t xml:space="preserve"> </w:t>
      </w:r>
      <w:r w:rsidRPr="006A617B">
        <w:rPr>
          <w:rFonts w:eastAsia="Calibri" w:cs="Times New Roman"/>
          <w:color w:val="000000"/>
          <w:szCs w:val="28"/>
          <w:shd w:val="clear" w:color="auto" w:fill="FFFFFF"/>
          <w:lang w:eastAsia="en-US"/>
        </w:rPr>
        <w:t>форма</w:t>
      </w:r>
      <w:r w:rsidRPr="006A617B">
        <w:rPr>
          <w:rFonts w:eastAsia="Calibri" w:cs="Times New Roman"/>
          <w:color w:val="000000"/>
          <w:szCs w:val="28"/>
          <w:shd w:val="clear" w:color="auto" w:fill="FFFFFF"/>
          <w:lang w:val="es-ES" w:eastAsia="en-US"/>
        </w:rPr>
        <w:t xml:space="preserve"> </w:t>
      </w:r>
      <w:r w:rsidRPr="006A617B">
        <w:rPr>
          <w:rFonts w:eastAsia="Calibri" w:cs="Times New Roman"/>
          <w:color w:val="000000"/>
          <w:szCs w:val="28"/>
          <w:shd w:val="clear" w:color="auto" w:fill="FFFFFF"/>
          <w:lang w:eastAsia="en-US"/>
        </w:rPr>
        <w:t>страдательного</w:t>
      </w:r>
      <w:r w:rsidRPr="006A617B">
        <w:rPr>
          <w:rFonts w:eastAsia="Calibri" w:cs="Times New Roman"/>
          <w:color w:val="000000"/>
          <w:szCs w:val="28"/>
          <w:shd w:val="clear" w:color="auto" w:fill="FFFFFF"/>
          <w:lang w:val="es-ES" w:eastAsia="en-US"/>
        </w:rPr>
        <w:t xml:space="preserve"> </w:t>
      </w:r>
      <w:r w:rsidRPr="006A617B">
        <w:rPr>
          <w:rFonts w:eastAsia="Calibri" w:cs="Times New Roman"/>
          <w:color w:val="000000"/>
          <w:szCs w:val="28"/>
          <w:shd w:val="clear" w:color="auto" w:fill="FFFFFF"/>
          <w:lang w:eastAsia="en-US"/>
        </w:rPr>
        <w:t>залога</w:t>
      </w:r>
      <w:r w:rsidRPr="006A617B">
        <w:rPr>
          <w:rFonts w:eastAsia="Calibri" w:cs="Times New Roman"/>
          <w:color w:val="000000"/>
          <w:szCs w:val="28"/>
          <w:shd w:val="clear" w:color="auto" w:fill="FFFFFF"/>
          <w:lang w:val="es-ES" w:eastAsia="en-US"/>
        </w:rPr>
        <w:t xml:space="preserve"> voz pasiva, ser + participio (presente de indicativo, pretérito indefinido);</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наиболее употребительные правильные и неправильные глаголы, возвратные глаголы в повелительном наклонении: imperativo afirmativo и imperativo negativo (включая обращение на U</w:t>
      </w:r>
      <w:r w:rsidRPr="006A617B">
        <w:rPr>
          <w:rFonts w:eastAsia="Calibri" w:cs="Times New Roman"/>
          <w:color w:val="000000"/>
          <w:szCs w:val="28"/>
          <w:lang w:val="es-ES" w:eastAsia="en-US"/>
        </w:rPr>
        <w:t>sted</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Ustedes</w:t>
      </w:r>
      <w:r w:rsidRPr="006A617B">
        <w:rPr>
          <w:rFonts w:eastAsia="Calibri" w:cs="Times New Roman"/>
          <w:color w:val="000000"/>
          <w:szCs w:val="28"/>
          <w:lang w:eastAsia="en-US"/>
        </w:rPr>
        <w:t>);</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shd w:val="clear" w:color="auto" w:fill="FFFFFF"/>
          <w:lang w:eastAsia="en-US"/>
        </w:rPr>
        <w:t xml:space="preserve"> предлог, употребляемый с глаголами в страдательном залоге (</w:t>
      </w:r>
      <w:r w:rsidRPr="006A617B">
        <w:rPr>
          <w:rFonts w:eastAsia="Calibri" w:cs="Times New Roman"/>
          <w:color w:val="000000"/>
          <w:szCs w:val="28"/>
          <w:shd w:val="clear" w:color="auto" w:fill="FFFFFF"/>
          <w:lang w:val="es-ES" w:eastAsia="en-US"/>
        </w:rPr>
        <w:t>por</w:t>
      </w:r>
      <w:r w:rsidRPr="006A617B">
        <w:rPr>
          <w:rFonts w:eastAsia="Calibri" w:cs="Times New Roman"/>
          <w:color w:val="000000"/>
          <w:szCs w:val="28"/>
          <w:shd w:val="clear" w:color="auto" w:fill="FFFFFF"/>
          <w:lang w:eastAsia="en-US"/>
        </w:rPr>
        <w:t>).</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color w:val="000000"/>
          <w:szCs w:val="28"/>
        </w:rPr>
        <w:tab/>
      </w:r>
      <w:r w:rsidRPr="006A617B">
        <w:rPr>
          <w:rFonts w:eastAsia="Times New Roman" w:cs="Times New Roman"/>
          <w:b/>
          <w:color w:val="000000"/>
          <w:szCs w:val="28"/>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w:t>
      </w:r>
    </w:p>
    <w:p w:rsidR="00160D6B" w:rsidRPr="006A617B" w:rsidRDefault="00160D6B" w:rsidP="00160D6B">
      <w:pPr>
        <w:tabs>
          <w:tab w:val="left" w:pos="3356"/>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понимать некоторые социокультурные реалии и фоновую лексику в письменном тексте в рамках изученного материала; </w:t>
      </w:r>
    </w:p>
    <w:p w:rsidR="00160D6B" w:rsidRPr="006A617B" w:rsidRDefault="00160D6B" w:rsidP="00160D6B">
      <w:pPr>
        <w:tabs>
          <w:tab w:val="left" w:pos="3356"/>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представлять свою страну и малую родину на иностранном языке; </w:t>
      </w:r>
    </w:p>
    <w:p w:rsidR="00160D6B" w:rsidRPr="006A617B" w:rsidRDefault="00160D6B" w:rsidP="00160D6B">
      <w:pPr>
        <w:tabs>
          <w:tab w:val="left" w:pos="3356"/>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представлять некоторые культурные явления/события родной страны и страны/стран изучаемого языка (традиции в питании и проведении досуга; праздники; достопримечательности, в том числе Москвы и Санкт-Петербурга, своего региона/города/села/деревни; выдающиеся люди: государственных деятелей, ученых, писателей, поэтов, художников, композиторов, музыкантов, спортсменов); </w:t>
      </w:r>
    </w:p>
    <w:p w:rsidR="00160D6B" w:rsidRPr="006A617B" w:rsidRDefault="00160D6B" w:rsidP="00160D6B">
      <w:pPr>
        <w:tabs>
          <w:tab w:val="left" w:pos="3356"/>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оказывать помощь зарубежным гостям в ситуациях повседневного общения.</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rPr>
          <w:rFonts w:eastAsia="Calibri" w:cs="Times New Roman"/>
          <w:szCs w:val="28"/>
          <w:lang w:eastAsia="en-US"/>
        </w:rPr>
      </w:pPr>
    </w:p>
    <w:p w:rsidR="00160D6B" w:rsidRPr="00B74936" w:rsidRDefault="00160D6B" w:rsidP="00160D6B">
      <w:pPr>
        <w:rPr>
          <w:rFonts w:eastAsia="Calibri"/>
          <w:b/>
        </w:rPr>
      </w:pPr>
      <w:bookmarkStart w:id="31" w:name="_Toc1512889"/>
      <w:r w:rsidRPr="00B74936">
        <w:rPr>
          <w:rFonts w:eastAsia="Calibri"/>
          <w:b/>
        </w:rPr>
        <w:lastRenderedPageBreak/>
        <w:t xml:space="preserve"> </w:t>
      </w:r>
      <w:r w:rsidRPr="00B74936">
        <w:rPr>
          <w:rFonts w:eastAsia="Calibri"/>
          <w:b/>
        </w:rPr>
        <w:tab/>
        <w:t>Второй иностранный язык</w:t>
      </w:r>
      <w:bookmarkEnd w:id="31"/>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Предметные результаты освоения учебного предмета «Второй иностранный язык» на уровне основного общего образования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элементарном уровне (А1+) в совокупности ее составляющих – речевой, языковой, социокультурной, компенсаторной, учебно-познавательной. Предметные результаты должны обеспечивать:</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1)</w:t>
      </w:r>
      <w:r w:rsidRPr="006A617B">
        <w:rPr>
          <w:rFonts w:eastAsia="Times New Roman" w:cs="Times New Roman"/>
          <w:color w:val="000000"/>
          <w:szCs w:val="28"/>
          <w:lang w:eastAsia="en-US"/>
        </w:rPr>
        <w:tab/>
        <w:t xml:space="preserve">сформированность умений говорения: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уметь вести разные виды диалога (этикетный, побудительный, диалог-расспрос, комбинированный диалог), в рамках предметного содержания речи для 5–9 классов в стандартных ситуациях неофициального и официального общения, со зрительными и/или вербальными опорами, с соблюдением норм речевого этикета, принятых в стране изучаемого языка (до 5 реплик со стороны каждого учащегося);</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создавать разные виды монологических высказываний (описание, в том числе характеристика; повествование) со зрительными и /или вербальными опорами в рамках указанного предметного содержания речи (7–9 фраз);</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устно излагать основное содержание прочитанного/прослушанного текста (7–9 фраз);</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устно представлять результаты выполненной проектной работы (7–9 фраз);</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2)</w:t>
      </w:r>
      <w:r w:rsidRPr="006A617B">
        <w:rPr>
          <w:rFonts w:eastAsia="Times New Roman" w:cs="Times New Roman"/>
          <w:color w:val="000000"/>
          <w:szCs w:val="28"/>
          <w:lang w:eastAsia="en-US"/>
        </w:rPr>
        <w:tab/>
        <w:t>сформированность умений аудирования:</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воспринимать на слух и понимать основное содержание, а также нужную/интересующую/запрашиваемую информацию в несложных аутентичных текстах, содержащих некоторые неизученные языковые явления (время звучания текста/текстов для аудирования – до 1,5 минут);</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3)</w:t>
      </w:r>
      <w:r w:rsidRPr="006A617B">
        <w:rPr>
          <w:rFonts w:eastAsia="Times New Roman" w:cs="Times New Roman"/>
          <w:color w:val="000000"/>
          <w:szCs w:val="28"/>
          <w:lang w:eastAsia="en-US"/>
        </w:rPr>
        <w:tab/>
        <w:t xml:space="preserve">сформированность умений чтения (смыслового чтения):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(объем текста/ текстов для чтения: 400–500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4)</w:t>
      </w:r>
      <w:r w:rsidRPr="006A617B">
        <w:rPr>
          <w:rFonts w:eastAsia="Times New Roman" w:cs="Times New Roman"/>
          <w:color w:val="000000"/>
          <w:szCs w:val="28"/>
          <w:lang w:eastAsia="en-US"/>
        </w:rPr>
        <w:tab/>
        <w:t xml:space="preserve">сформированность умений письменной речи: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составлять план прочитанного/ прослушанного текста;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писать личное письмо (в том числе электронное) в ответ на письмо-стимул, соблюдая речевой этикет, принятый в стране/странах изучаемого языка (объем письма до 90 слов);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создавать небольшие письменные высказывания, с опорой на план, картинку, таблицу и/или прочитанный/прослушанный текст (объем </w:t>
      </w:r>
      <w:r w:rsidRPr="006A617B">
        <w:rPr>
          <w:rFonts w:eastAsia="Times New Roman" w:cs="Times New Roman"/>
          <w:color w:val="000000"/>
          <w:szCs w:val="28"/>
          <w:lang w:eastAsia="en-US"/>
        </w:rPr>
        <w:lastRenderedPageBreak/>
        <w:t xml:space="preserve">высказывания до 90 слов);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письменно представлять результаты выполненной проектной работы (объем высказывания до 90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5)</w:t>
      </w:r>
      <w:r w:rsidRPr="006A617B">
        <w:rPr>
          <w:rFonts w:eastAsia="Times New Roman" w:cs="Times New Roman"/>
          <w:color w:val="000000"/>
          <w:szCs w:val="28"/>
          <w:lang w:eastAsia="en-US"/>
        </w:rPr>
        <w:tab/>
        <w:t xml:space="preserve">овладение фонетическими, орфографическими и пунктуационными навыками: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различать на слух и адекватно, без фонематических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владеть правилами чтения и осмысленно читать вслух небольшие аутентичные тексты, построенные в основном на изученном языковом материале с соблюдением правил чтения и соответствующей интонации;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применять правила орфографии в отношении изученного лексико-грамматического материала;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владеть навыками использования точки, вопросительного и восклицательного знаков в конце предложения;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запятой при перечислении; пунктуационного оформления личного письма (в том числе электронного);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6)</w:t>
      </w:r>
      <w:r w:rsidRPr="006A617B">
        <w:rPr>
          <w:rFonts w:eastAsia="Times New Roman" w:cs="Times New Roman"/>
          <w:color w:val="000000"/>
          <w:szCs w:val="28"/>
          <w:lang w:eastAsia="en-US"/>
        </w:rPr>
        <w:tab/>
        <w:t>сформированность знания/понимания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признаков изученных грамматических явлений (с учетом изучаемого языка: видо-временных форм глаголов, модальных глаголов и их эквивалентов, артиклей, имен существительных, имен прилагательных и наречий, местоимений, числительных, предлогов);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7)</w:t>
      </w:r>
      <w:r w:rsidRPr="006A617B">
        <w:rPr>
          <w:rFonts w:eastAsia="Times New Roman" w:cs="Times New Roman"/>
          <w:color w:val="000000"/>
          <w:szCs w:val="28"/>
          <w:lang w:eastAsia="en-US"/>
        </w:rPr>
        <w:tab/>
        <w:t xml:space="preserve">овладение навыками употребления изученных лексических единиц (слов, словосочетаний, речевых клише), основных морфологических форм и синтаксических конструкций в коммуникативно-значимом контексте, а также навыками образования родственных слов с использованием аффиксации, словосложения, конверсии;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8)</w:t>
      </w:r>
      <w:r w:rsidRPr="006A617B">
        <w:rPr>
          <w:rFonts w:eastAsia="Times New Roman" w:cs="Times New Roman"/>
          <w:color w:val="000000"/>
          <w:szCs w:val="28"/>
          <w:lang w:eastAsia="en-US"/>
        </w:rPr>
        <w:tab/>
        <w:t xml:space="preserve">сформированность социокультурных знаний и умений: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знать/понимать речевые различия в ситуациях официального и неофициального общения в рамках предметного содержания речи для 5–9 классов и использовать лексико-грамматические средства с учетом этих различий;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предметного содержания речи (основные национальные праздники, проведение выходных дней, этикетные особенности посещения гостей, традиции в питании);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иметь элементарные представления о различных вариантах изучаемого иностранного языка;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lastRenderedPageBreak/>
        <w:t xml:space="preserve">иметь базовые знания о социокультурном портрете и культурном наследии родной страны и стран изучаемого языка;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уметь называть родную страну и страны изучаемого языка, их столицы на изучаемом языке; уметь кратко представить Россию и свою малую родину;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уметь проявлять уважение к иной культуре и соблюдать нормы вежливости в межкультурном общении;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уметь оказывать помощь зарубежным гостям в ситуациях повседневного общения;</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9)</w:t>
      </w:r>
      <w:r w:rsidRPr="006A617B">
        <w:rPr>
          <w:rFonts w:eastAsia="Times New Roman" w:cs="Times New Roman"/>
          <w:color w:val="000000"/>
          <w:szCs w:val="28"/>
          <w:lang w:eastAsia="en-US"/>
        </w:rPr>
        <w:tab/>
        <w:t xml:space="preserve">овладение компенсаторными умениями: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использовать при говорении переспрос; при чтении и аудировании – языковую догадку, тематическое прогнозирование содержания, игнорирование информации, не являющейся необходимой для понимания основного содержания и нужной/интересующей/запрашиваемой информации;</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10)</w:t>
      </w:r>
      <w:r w:rsidRPr="006A617B">
        <w:rPr>
          <w:rFonts w:eastAsia="Times New Roman" w:cs="Times New Roman"/>
          <w:color w:val="000000"/>
          <w:szCs w:val="28"/>
          <w:lang w:eastAsia="en-US"/>
        </w:rPr>
        <w:tab/>
        <w:t xml:space="preserve">овладение специальными учебными умениями: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использовать словари и справочники, в том числе электронные;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осуществлять информационную переработку иноязычных текстов с их помощью;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участвовать в проектной деятельности, в том числе межпредметного характера, требующей использования многоязычных источников информации и информационно-коммуникационных технологий;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11)</w:t>
      </w:r>
      <w:r w:rsidRPr="006A617B">
        <w:rPr>
          <w:rFonts w:eastAsia="Times New Roman" w:cs="Times New Roman"/>
          <w:color w:val="000000"/>
          <w:szCs w:val="28"/>
          <w:lang w:eastAsia="en-US"/>
        </w:rPr>
        <w:tab/>
        <w:t xml:space="preserve">приобретение опыта практической деятельности в повседневной жизни: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участвовать в учебно-исследовательской (в том числе проектной) деятельности предметного и межпредметного характера с использованием иноязычных материалов и применением информационно-коммуникационных технологий; достигать взаимопонимания в процессе устного и письменного общения с носителями иностранного языка;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знакомить представителей других стран с культурой своей страны. </w:t>
      </w:r>
    </w:p>
    <w:p w:rsidR="00160D6B" w:rsidRPr="006A617B" w:rsidRDefault="00160D6B" w:rsidP="00160D6B">
      <w:pPr>
        <w:widowControl w:val="0"/>
        <w:autoSpaceDE w:val="0"/>
        <w:autoSpaceDN w:val="0"/>
        <w:spacing w:after="0" w:line="240" w:lineRule="auto"/>
        <w:ind w:firstLine="709"/>
        <w:jc w:val="both"/>
        <w:rPr>
          <w:rFonts w:eastAsia="Calibri" w:cs="Times New Roman"/>
          <w:color w:val="000000"/>
          <w:szCs w:val="28"/>
          <w:lang w:eastAsia="en-US"/>
        </w:rPr>
      </w:pPr>
    </w:p>
    <w:p w:rsidR="00160D6B" w:rsidRPr="00FE0856" w:rsidRDefault="00160D6B" w:rsidP="00160D6B">
      <w:pPr>
        <w:pStyle w:val="aff6"/>
        <w:rPr>
          <w:rFonts w:eastAsia="Calibri"/>
          <w:b/>
        </w:rPr>
      </w:pPr>
      <w:bookmarkStart w:id="32" w:name="_Toc76714667"/>
      <w:r>
        <w:rPr>
          <w:rFonts w:eastAsia="Calibri"/>
          <w:b/>
        </w:rPr>
        <w:t>2.1.</w:t>
      </w:r>
      <w:r w:rsidR="00BA5947">
        <w:rPr>
          <w:rFonts w:eastAsia="Calibri"/>
          <w:b/>
        </w:rPr>
        <w:t>2</w:t>
      </w:r>
      <w:r>
        <w:rPr>
          <w:rFonts w:eastAsia="Calibri"/>
          <w:b/>
        </w:rPr>
        <w:t xml:space="preserve">.5.6 </w:t>
      </w:r>
      <w:r w:rsidRPr="00FE0856">
        <w:rPr>
          <w:rFonts w:eastAsia="Calibri"/>
          <w:b/>
        </w:rPr>
        <w:t>ИСТОРИЯ (по годам обучения)</w:t>
      </w:r>
      <w:bookmarkEnd w:id="32"/>
    </w:p>
    <w:p w:rsidR="00160D6B" w:rsidRPr="006A617B" w:rsidRDefault="00160D6B" w:rsidP="00160D6B">
      <w:pPr>
        <w:autoSpaceDE w:val="0"/>
        <w:autoSpaceDN w:val="0"/>
        <w:adjustRightInd w:val="0"/>
        <w:spacing w:after="0" w:line="240" w:lineRule="auto"/>
        <w:ind w:firstLine="709"/>
        <w:jc w:val="both"/>
        <w:rPr>
          <w:rFonts w:eastAsia="Calibri" w:cs="Times New Roman"/>
          <w:szCs w:val="28"/>
        </w:rPr>
      </w:pPr>
      <w:r w:rsidRPr="006A617B">
        <w:rPr>
          <w:rFonts w:eastAsia="Calibri" w:cs="Times New Roman"/>
          <w:szCs w:val="28"/>
        </w:rPr>
        <w:t xml:space="preserve">В результате освоения учебного предмета «История» обучающиеся </w:t>
      </w:r>
      <w:r w:rsidRPr="006A617B">
        <w:rPr>
          <w:rFonts w:eastAsia="Calibri" w:cs="Times New Roman"/>
          <w:szCs w:val="28"/>
          <w:lang w:eastAsia="en-US"/>
        </w:rPr>
        <w:t xml:space="preserve">овладевают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приобретают опыт историко-культурного, цивилизационного подхода к оценке социальных явлений, </w:t>
      </w:r>
      <w:r w:rsidRPr="006A617B">
        <w:rPr>
          <w:rFonts w:eastAsia="Calibri" w:cs="Times New Roman"/>
          <w:szCs w:val="28"/>
        </w:rPr>
        <w:t xml:space="preserve">умения применять исторические знания для осмысления сущности современных общественных явлений, жизни в современном поликультурном, полиэтничном и многоконфессиональном мире,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этой информации. Освоение учебного предмета «История» способствует </w:t>
      </w:r>
      <w:r w:rsidRPr="006A617B">
        <w:rPr>
          <w:rFonts w:eastAsia="Calibri" w:cs="Times New Roman"/>
          <w:szCs w:val="28"/>
        </w:rPr>
        <w:lastRenderedPageBreak/>
        <w:t>формированию основ гражданской, этнонациональной, социальной, культурной самоидентификации личности обучающегося, осмыслению им опыта российской истории как части мировой истории, усвоению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widowControl w:val="0"/>
        <w:spacing w:after="0" w:line="240" w:lineRule="auto"/>
        <w:contextualSpacing/>
        <w:jc w:val="both"/>
        <w:rPr>
          <w:rFonts w:eastAsia="Calibri" w:cs="Times New Roman"/>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«История»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длительность исторических процессов, последовательность событий, явлений, процессов истории Древнего мира, соотносить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Первобытность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Появление «человека разумного». Появление человеческих рас. Возникновение религии и искусства. Переход от присваивающего хозяйства к производящему. Появление ремесла. Возникновение имущественного и социального неравенства.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Древний Восток</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Зарождение первых цивилизаций на берегах великих рек.</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Древний Египет. Образование единого царства. Фараон-реформатор Эхнатон. Военные походы и завоевания фараонов.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Месопотамия. Шумерские города-государства.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Финикия. Развитие ремесел и торговли. Морская торговля и пиратство. Финикийская колонизация Средиземноморья.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Палестина. Еврейское государство и его цари.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Ассирия. Начало обработки железа. Завоевания ассирийских царей. Падение Ассирии.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Великие царства Западной Азии: Лидия, Мидия, Нововавилонское царство. Падение Вавилона.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Персидская держава. Военные походы персидских царей.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Древняя Индия. Возникновение буддизма. Объединение Индии царем Ашокой.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Древний Китай. Объединение Китая при Цинь Шихуане. Империи Цинь и Хань. Конфуций и его учение.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Древняя Греция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Хронология античного мира.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Древнейшие государства на Крите. Государства ахейской Греции (Микены, Тиринф). Троянская война. Дорийское завоевание Греции.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Возникновение полисов – городов-государств. Развитие земледелия и ремесла. Утверждение демократии в Афинском полисе. Древняя Спарта.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Греческая колонизация побережья Средиземного и Черного морей.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Греко-Персидские войны. Расцвет древнегреческой демократии.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Пелопонесские войны. Междоусобные войны греческих полисов и их ослабление. Возвышение Македонии. Подчинение греческих полисов Македонии.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Походы Александра Македонского. Распад державы Александра Македонского.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Древний Рим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Основание Рима. Рим эпохи царей. Римская республика.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Завоевание Италии Римом. Войны с Карфагеном. Завоевание Греции и Македонии Римом. Реформы братьев Гракхов. Восстание Спартака.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Гражданские войны в Риме. Борьба полководцев за единоличную власть. Гай Юлий Цезарь. Установление пожизненной диктатуры.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Римская империя. Установление единовластия Октавиана Августа. Политика преемников Августа.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Возникновение христианства. Исторические свидетельства об Иисусе Христе. Формирование Церкви. Преследования христиан римскими властями.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Расцвет империи во II в. Возникновение и развитие колоната.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Поздняя империя. Константин Великий. Изменение в положении христианской Церкви во времена императора Константина. Разделение империи на Западную и Восточную. Великое переселение народов. Падение Западной Римской империи.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объяснять смысл изученных исторических понятий и терминов по истории Древнего мира, в том числе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Древний Египет: фараон, чиновники, подданные, пирамиды, храмы, жрецы;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Древняя Месопотамия: восточная деспотия;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Палестина: Библейские пророки, Ветхозаветные сказания;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Индия: варны, касты;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Древний Китай: Великая Китайская стена, великий шелковый путь;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Греция: полис, Законы Солона, спартанское воспитание, эллинизм, эллинистические государства Востока;</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Древний Рим: этруски, патриции и плебеи, Евангелия, апостолы, варвары;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корректно использовать изученные понятия и термины в рассказе о событиях, явлениях и процессах, деятелях истории Древнего мира, в том числе описывать</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родовую и соседскую общины, орудия труда, занятия первобытного человека;</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lastRenderedPageBreak/>
        <w:t xml:space="preserve">природные условия и занятия населения Древнего Египта, верования, письменность, изобретения древних египтян;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знания и изобретения шумеров, Древний Вавилон, законы царя Хаммурапи, богов и храмы Древней Месопотамии;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природные условия и занятия жителей Финикии, древнейший финикийский алфавит;</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религию древних евреев;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культурные сокровища Ниневии; знаменитые сооружения Вавилона;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организацию управления Персидской державой, религию древних персов;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природу и население, общественное устройство Древней Индии;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«ленту времени», хронологические и синхронистические таблицы в процессе изучения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читать и использовать для получения информации историческую карту/схему; соотносить информацию тематических, общих, обзорных исторических карт по истории Древнего мира; заполнять контурную карту, используя атлас и другие источники информации;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разные типы исторических источников по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комментированное чтение адаптированного исторического источника по истории Древнего мира; привлекать дополнительную информацию для пояснения терминов, используемых в письменном историческом источнике;</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на основе информации, представленной в письменном историческом источнике, период истории Древнего мира, к которому он относится, страну, где он был создан;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группировать (систематизировать, обобщать) отдельные элементы знания по истории Древнего мира по определенным признакам по предложенному образцу, составлять таблицы и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изобразительной наглядности;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по освоенному учебному материалу истории Древнего мира, предполагающие воспроизведение, уточнение, понимание;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составлять по заданию и предложенному образцу простой план изучаемой темы по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выделять по предложенному образцу существенные признаки исторических событий (явлений, процессов)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по предложенному алгоритму причинно-следственные, пространственные, временные связи исторических событий, явлений, процессов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по предложенному образцу исторические события, явления, процессы в истории Древнего мира, представленные в учебном тексте по предложенным критериям (2–3 критерия), оформлять результаты сравнения в виде сравнительной таблицы, на основе сравнения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фактический материал свое отношение к наиболее значительным событиям, достижениям и личностям по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ind w:firstLine="708"/>
        <w:jc w:val="both"/>
        <w:rPr>
          <w:rFonts w:eastAsia="Calibri" w:cs="Times New Roman"/>
          <w:szCs w:val="28"/>
          <w:lang w:eastAsia="ar-SA"/>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«История»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длительность исторических процессов, последовательность событий, явлений, процессов истории России с древнейших времён до начала </w:t>
      </w:r>
      <w:r w:rsidRPr="006A617B">
        <w:rPr>
          <w:rFonts w:eastAsia="Calibri" w:cs="Times New Roman"/>
          <w:szCs w:val="28"/>
          <w:lang w:val="en-US"/>
        </w:rPr>
        <w:t>XVI</w:t>
      </w:r>
      <w:r w:rsidRPr="006A617B">
        <w:rPr>
          <w:rFonts w:eastAsia="Calibri" w:cs="Times New Roman"/>
          <w:szCs w:val="28"/>
        </w:rPr>
        <w:t xml:space="preserve">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Народы и государства на территории нашей страны в древности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Разделение славян на три ветви – восточных, западных и южных. Возникновение княжеской власти у восточных славян.</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Русь в IX–первой половине XII в.</w:t>
      </w:r>
      <w:r w:rsidRPr="006A617B">
        <w:rPr>
          <w:rFonts w:eastAsia="Calibri" w:cs="Times New Roman"/>
          <w:szCs w:val="28"/>
          <w:lang w:eastAsia="en-US"/>
        </w:rPr>
        <w:t xml:space="preserve">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Образование Древнерусского государства. Деятельность первых русских князей. Внутриполитическое развитие Руси в конце X–начале XII в. Правление Владимира I Святого. Принятие Русью христианства. Борьба за власть между сыновьями Владимира Святого. Правление Ярослава Мудрого. Политическое развитие Руси при Ярославичах. Правление Владимира Мономаха.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Внешняя политика и международные связи Руси.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Русь в середине XII–начале XIII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Владимиро-Суздальского, Галицко-Волынского княжеств. Внешняя политика и внутриполитическое развитие Новгородской земли.</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Русские земли в середине XIII–XIV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Установление ордынского владычества над Русью.</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Развитие южных и западных русских земель. Возникновение Литовского государства и включение в его состав части русских земель.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Борьба с экспансией завоевателей на северо-западных границах Руси. Деятельность Александра Невского, его взаимоотношения с Ордой. Социально-экономическое и политическое развитие княжеств Северо-Восточной Руси. Борьба за великое княжение Владимирское. Правление Ивана Калиты. Усиление Московского княжества.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Дмитрий Донской. Куликовская битва. Закрепление первенствующего положения московских князей.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Перенос митрополичьей кафедры в Москву. Деятельность Сергия Радонежского.</w:t>
      </w:r>
      <w:r w:rsidRPr="006A617B">
        <w:rPr>
          <w:rFonts w:eastAsia="Calibri" w:cs="Times New Roman"/>
          <w:b/>
          <w:szCs w:val="28"/>
          <w:lang w:eastAsia="en-US"/>
        </w:rPr>
        <w:t xml:space="preserve">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Народы и государства степной зоны Восточной Европы и Сибири в XIII–XV вв.</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Ослабление Золотой Орды во второй половине XIV в., нашествие Тимура. Распад Золотой Орды, образование татарских ханств.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Формирование единого Русского государства в XV в.</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Политическое развитие Новгорода и Пскова в XV в.</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Падение Византии и усиление позиций Москвы в православном мире.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Установление автокефалии Русской церкви. Внутрицерковная борьба.</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Раннее Средневековье</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Великое переселение народов. Образование варварских королевств. Деятельность Карла Великого. Создание и распад Каролингской империи. Создание Священной Римской империи. Нормандское завоевание Англии. Складывание феодальных отношений в странах Европы. Христианизация Европы. </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Внутренняя и внешняя политика Византийской империи в IV–XI вв. Складывание государств и принятие христианства у западных славян.</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Возникновение и распространение ислама. Завоевания арабов. Арабский халифат, его расцвет и распад.</w:t>
      </w:r>
    </w:p>
    <w:p w:rsidR="00160D6B" w:rsidRPr="006A617B" w:rsidRDefault="00160D6B" w:rsidP="00160D6B">
      <w:pPr>
        <w:autoSpaceDE w:val="0"/>
        <w:autoSpaceDN w:val="0"/>
        <w:adjustRightInd w:val="0"/>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Зрелое и Позднее Средневековье</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Разделение христианства на католицизм и православие. Крестовые походы. Деятельность духовно-рыцарских орденов. Борьба церкви с ересями. Инквизиция.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lastRenderedPageBreak/>
        <w:t>Политическое развитие государств Европы в конце XI–Х</w:t>
      </w:r>
      <w:r w:rsidRPr="006A617B">
        <w:rPr>
          <w:rFonts w:eastAsia="Calibri" w:cs="Times New Roman"/>
          <w:szCs w:val="28"/>
          <w:lang w:val="en-US" w:eastAsia="en-US"/>
        </w:rPr>
        <w:t>III</w:t>
      </w:r>
      <w:r w:rsidRPr="006A617B">
        <w:rPr>
          <w:rFonts w:eastAsia="Calibri" w:cs="Times New Roman"/>
          <w:szCs w:val="28"/>
          <w:lang w:eastAsia="en-US"/>
        </w:rPr>
        <w:t xml:space="preserve"> в.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Столетняя война, роль Жанны д’Арк. Усиление королевской власти в конце XV века во Франции и в Англии. Политическое развитие Священной Римской империи, Чехии, Польши. Борьба Польши и Великого княжества Литовского с Тевтонским орденом.</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Реконкиста и образование централизованных государств на Пиренейском полуострове.</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Жакерия, восстание Уота Тайлера. Гуситские войны.</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Политическое развитие Византийской империи и славянских государств. Экспансия турок-османов и падение Византии.</w:t>
      </w:r>
      <w:r w:rsidRPr="006A617B">
        <w:rPr>
          <w:rFonts w:eastAsia="Calibri" w:cs="Times New Roman"/>
          <w:b/>
          <w:szCs w:val="28"/>
          <w:lang w:eastAsia="en-US"/>
        </w:rPr>
        <w:t xml:space="preserve"> </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Внутриполитическое развитие и внешняя политика Османской империи, Китая, Японии, Индии;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смысл изученных исторических понятий и терминов по истории России с древнейших времён до начала </w:t>
      </w:r>
      <w:r w:rsidRPr="006A617B">
        <w:rPr>
          <w:rFonts w:eastAsia="Calibri" w:cs="Times New Roman"/>
          <w:szCs w:val="28"/>
          <w:lang w:val="en-US"/>
        </w:rPr>
        <w:t>XVI</w:t>
      </w:r>
      <w:r w:rsidRPr="006A617B">
        <w:rPr>
          <w:rFonts w:eastAsia="Calibri" w:cs="Times New Roman"/>
          <w:szCs w:val="28"/>
        </w:rPr>
        <w:t xml:space="preserve"> в и истории Средних веков, в том числе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Народы и государства на территории нашей страны в древности: каменный век, неолитическая революция, присваивающее и производящее хозяйство, славяне.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Русь в IX–первой половине XII в.: 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традиционные верования, христианство, православие, ислам, иудаизм, граффити, базилика, крестово-купольный храм, фреска, мозаика, летопись, жития;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Русь в середине XII–начале XIII в.: политическая раздробленность, республика, вече, посадник, тысяцкий, берестяные грамоты;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Русские земли в середине XIII–XIV в.: ордынское владычество, баскак, ярлык, военные монашеские Ордена, крестоносцы;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Народы и государства степной зоны Восточной Европы и Сибири в XIII–XV вв.: Орда, курултай;</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Русские земли в середине XIII–XIV в.: централизация</w:t>
      </w:r>
      <w:r w:rsidR="00203268" w:rsidRPr="006A617B">
        <w:rPr>
          <w:rFonts w:eastAsia="Calibri" w:cs="Times New Roman"/>
          <w:szCs w:val="28"/>
          <w:lang w:eastAsia="en-US"/>
        </w:rPr>
        <w:t>, кормление</w:t>
      </w:r>
      <w:r w:rsidRPr="006A617B">
        <w:rPr>
          <w:rFonts w:eastAsia="Calibri" w:cs="Times New Roman"/>
          <w:szCs w:val="28"/>
          <w:lang w:eastAsia="en-US"/>
        </w:rPr>
        <w:t>, регалии, государственная символика;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История Средних веков: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сословие, сословно-представительная монархия, тевтонцы, трёхполье, университет, феод, феодализм, цех, эмират;</w:t>
      </w:r>
    </w:p>
    <w:p w:rsidR="00160D6B" w:rsidRPr="006A617B" w:rsidRDefault="00160D6B" w:rsidP="00160D6B">
      <w:pPr>
        <w:numPr>
          <w:ilvl w:val="0"/>
          <w:numId w:val="22"/>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рассказывать (при наличии возможности) по заданному плану о событиях, явлениях, процессах, деятелях истории России с древнейших времён до начала </w:t>
      </w:r>
      <w:r w:rsidRPr="006A617B">
        <w:rPr>
          <w:rFonts w:eastAsia="Calibri" w:cs="Times New Roman"/>
          <w:szCs w:val="28"/>
          <w:lang w:val="en-US"/>
        </w:rPr>
        <w:t>XVI</w:t>
      </w:r>
      <w:r w:rsidRPr="006A617B">
        <w:rPr>
          <w:rFonts w:eastAsia="Calibri" w:cs="Times New Roman"/>
          <w:szCs w:val="28"/>
        </w:rPr>
        <w:t xml:space="preserve"> в. и истории Средних веков, используя различные источники информации, корректно используя изученные понятия и термины, в том числе описывать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занятия древнейших земледельцев и скотоводов;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условия жизни и занятия народов проживавших на территории нашей страны до середины 1-го тысячелетия до н.э.;</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расселение, условия жизни и занятия восточных славян;</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общественный строй и политическую организацию восточных славян, религию древних славян;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роль природно-климатического фактора в формировании русской государственности; органы власти и управления в государстве Русь;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общественный строй Руси, положение различных категорий свободного и зависимого населения;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Руси в середине XII – начале XIII в.: летописание, литературу, архитектуру;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систему зависимости русских земель от ордынских ханов;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государственный строй, население, экономику, культуру Золотой Орды;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новую государственную символику, появившуюся при Иване </w:t>
      </w:r>
      <w:r w:rsidRPr="006A617B">
        <w:rPr>
          <w:rFonts w:eastAsia="Calibri" w:cs="Times New Roman"/>
          <w:szCs w:val="28"/>
          <w:lang w:val="en-US" w:eastAsia="en-US"/>
        </w:rPr>
        <w:t>III</w:t>
      </w:r>
      <w:r w:rsidRPr="006A617B">
        <w:rPr>
          <w:rFonts w:eastAsia="Calibri" w:cs="Times New Roman"/>
          <w:szCs w:val="28"/>
          <w:lang w:eastAsia="en-US"/>
        </w:rPr>
        <w:t>, теорию «Москва – третий Рим»;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Русского государства в XV в.: летописание, литературу, архитектуру, изобразительное искусство;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повседневную жизнь и быт людей на Руси в IX–XV вв.;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условия жизни, устройство общества, верования древних германцев;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Византии, деятельность славянских просветителей Кирилла и Мефодия; расселение, занятия, арабов в VI–ХI вв.;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арабскую культуру;</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особенности экономики и общества Западной Европы в </w:t>
      </w:r>
      <w:r w:rsidRPr="006A617B">
        <w:rPr>
          <w:rFonts w:eastAsia="Calibri" w:cs="Times New Roman"/>
          <w:szCs w:val="28"/>
          <w:lang w:val="en-US" w:eastAsia="en-US"/>
        </w:rPr>
        <w:t>XI</w:t>
      </w:r>
      <w:r w:rsidRPr="006A617B">
        <w:rPr>
          <w:rFonts w:eastAsia="Calibri" w:cs="Times New Roman"/>
          <w:szCs w:val="28"/>
          <w:lang w:eastAsia="en-US"/>
        </w:rPr>
        <w:t>–</w:t>
      </w:r>
      <w:r w:rsidRPr="006A617B">
        <w:rPr>
          <w:rFonts w:eastAsia="Calibri" w:cs="Times New Roman"/>
          <w:szCs w:val="28"/>
          <w:lang w:val="en-US" w:eastAsia="en-US"/>
        </w:rPr>
        <w:t>XIII</w:t>
      </w:r>
      <w:r w:rsidRPr="006A617B">
        <w:rPr>
          <w:rFonts w:eastAsia="Calibri" w:cs="Times New Roman"/>
          <w:szCs w:val="28"/>
          <w:lang w:eastAsia="en-US"/>
        </w:rPr>
        <w:t xml:space="preserve">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народов Востока;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читать и использовать историческую карту/схему при изучении событий (явлений, процессов) истории России с древнейших времён до начала XVI в. и истории Средних веков; проводить атрибуцию исторической карты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наносить на контурную карту (при наличии возможности) отдельные объекты с непосредственной опорой (без опоры) на атлас и другие </w:t>
      </w:r>
      <w:r w:rsidRPr="006A617B">
        <w:rPr>
          <w:rFonts w:eastAsia="Calibri" w:cs="Times New Roman"/>
          <w:szCs w:val="28"/>
        </w:rPr>
        <w:lastRenderedPageBreak/>
        <w:t>источники информации по предложенным заданиям, заполнять легенду карты/схемы;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типы исторических источников по истории России с древнейших времён до начала XVI в. и истории Средних веков, соотносить их с историческими периодами, к которым они относятся, описывать по заданному плану;</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основные виды письменных источников по истории России с древнейших времён до начала XVI в. и истории Средних веков;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письменного исторического источника по истории России с древнейших времён до начала XVI в. и истории Средних веков;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по содержанию письменного исторического источника по истории России с древнейших времён до начала XVI в. и истории Средних веков и составлять по образцу на его основе план;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дополнительной информации по истории России с древнейших времён до начала XVI в. и истории Средних веков в справочной литературе, сети Интернет для решения различных учебных задач;</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вещественные исторические источники по истории России с древнейших времён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условно-графическую, изобразительную наглядность и статистическую информацию по истории России с древнейших времён до начала XVI в. и истории Средних веков при изучении событий (явлений, процессов), проводить атрибуцию изобразительной наглядности;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 исторической информации по истории России с древнейших времён до начала XVI в. и истории Средних веков события, явления, процессы; факты и мнения;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значения терминов «причина», «предпосылка», «повод», «итоги», «последствия», «значение» и использовать их при характеристике событий (явлений, процессов);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группировать (систематизировать, обобщать) отдельные элементы знания по истории России с древнейших времён до начала XVI в. и истории Средних веков по предложенным признакам, самостоятельно составлять таблицы,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времён до начала XVI в. и истории Средних веков;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простой план изучаемой темы;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выделять существенные признаки исторических событий (явлений, процессов) истории России с древнейших времён до начала XVI в. и истории Средних веков;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причинно-следственные, пространственные, а также временные связи исторических событий, явлений, процессов истории России с древнейших времён до начала XVI в. и истории Средних веков; использовать знание причинно-следственных связей при изложении учебного материала;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события, явления, процессы в истории России с древнейших времён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самостоятельно оформлять результаты сравнения в виде сравнительной таблицы, на основе сравнения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времён до начала XVI в. и истории Средних веков;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находить в учебном тексте по истории России с древнейших времён до начала XVI в. и истории Средних веков факты, которые могут быть использованы для подтверждения / опровержения заданной точки зрения, объяснять, как предложенные факты могут быть использованы для подтверждения / опровержения заданной точки зрения;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«История»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длительность исторических процессов, последовательность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contextualSpacing/>
        <w:rPr>
          <w:rFonts w:eastAsia="Calibri" w:cs="Times New Roman"/>
          <w:b/>
          <w:szCs w:val="28"/>
          <w:lang w:eastAsia="en-US"/>
        </w:rPr>
      </w:pPr>
      <w:r w:rsidRPr="006A617B">
        <w:rPr>
          <w:rFonts w:eastAsia="Calibri" w:cs="Times New Roman"/>
          <w:b/>
          <w:szCs w:val="28"/>
          <w:lang w:eastAsia="en-US"/>
        </w:rPr>
        <w:t>Россия в XVI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w:t>
      </w:r>
      <w:r w:rsidRPr="006A617B" w:rsidDel="006335C9">
        <w:rPr>
          <w:rFonts w:eastAsia="Calibri" w:cs="Times New Roman"/>
          <w:szCs w:val="28"/>
          <w:lang w:eastAsia="en-US"/>
        </w:rPr>
        <w:t xml:space="preserve"> </w:t>
      </w:r>
      <w:r w:rsidRPr="006A617B">
        <w:rPr>
          <w:rFonts w:eastAsia="Calibri" w:cs="Times New Roman"/>
          <w:szCs w:val="28"/>
          <w:lang w:eastAsia="en-US"/>
        </w:rPr>
        <w:t>Регентство Елены Глинской. Денежная реформа.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Период боярского правления.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Правление Ивана </w:t>
      </w:r>
      <w:r w:rsidRPr="006A617B">
        <w:rPr>
          <w:rFonts w:eastAsia="Calibri" w:cs="Times New Roman"/>
          <w:szCs w:val="28"/>
          <w:lang w:val="en-US" w:eastAsia="en-US"/>
        </w:rPr>
        <w:t>IV</w:t>
      </w:r>
      <w:r w:rsidRPr="006A617B">
        <w:rPr>
          <w:rFonts w:eastAsia="Calibri" w:cs="Times New Roman"/>
          <w:szCs w:val="28"/>
          <w:lang w:eastAsia="en-US"/>
        </w:rPr>
        <w:t>. Губная реформа. Московское восстание 1547 г. Принятие Иваном IV царского титула. Реформы «Избранной рады» и их значение. Политика опричнины.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Внешняя политика России в XVI в. Присоединение Казанского и Астраханского ханств. Войны с Крымским ханством. Ливонская война. Поход Ермака Тимофеевича на Сибирское ханство.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царя Федора Ивановича. Борьба за власть в боярском окружении. Правление Бориса Годунова. Учреждение патриаршества. Издание указа об «урочных летах». Пресечение царской династии Рюриковичей.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Смутное время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Избрание на царство Бориса Годунова. Политика Бориса Годунова. Голод 1601–1603 гг. и обострение социально-экономического кризиса.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Приход к власти Лжедмитрия I и его политика. Восстание 1606 г. и убийство самозванца.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Василия Шуйского. Восстание под предводительством Ивана Болотникова. Деятельность Лжедмитрия II. Вторжение на территорию России польско-литовских отрядов. Оборона Троице-Сергиева монастыря. Выборгский договор между Россией и Швецией. Открытое вступление в войну против России Речи Посполитой. Оборона Смоленска.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Деятельность патриарха Гермогена. Формирование и деятельность Первого и Второго ополчений. Освобождение Москвы в 1612 г.</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Земский собор 1613 г. Избрание на царство Михаила Федоровича Романова. Заключение Столбовского мира со Швецией и Деулинского перемирия с Речью Посполитой.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Россия в 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Михаила Федоровича и Алексея Михайловича. Особенности системы управления: царь, Боярская дума, земские соборы, Освященный собор, приказы. Воеводская власть. Губные и земские учреждения. Укрепление самодержавия. Принятие Соборного уложения 1649 г. Церковная реформа патриарха Никона. Раскол в Церкви.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Федора Алексеевича. Отмена местничества. Налоговая (податная) реформа.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Экономическое развитие России в XVII в. Посошное и подворное обложение. Появление мануфактур.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Народные движения. Соляной и Медный бунты в Москве. Восстание под предводительством Степана Разина.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России в XVII в. Войны со Швецией и Речью Посполитой. «Азовское осадное сидение». Вхождение Левобережной Украины в состав России. Войны России в 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Строительство засечных черт. Освоение Дикого поля, Сибири и Дальнего Востока. Ясачное налогообложение.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История зарубежных стран: Великие географические открытия. Первые колониальные империи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Продвижение португальцев вдоль берегов Западной Африки. Открытие морского пути в Индию вокруг Африки. Плавания Колумба, Америго Веспуччи. Кругосветное путешествие Ф. Магеллана. Начало колонизации Северной Америки.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Экономическое, политическое и социальное развитие Европы в конце XV – XVII в.</w:t>
      </w:r>
      <w:r w:rsidRPr="006A617B">
        <w:rPr>
          <w:rFonts w:eastAsia="Calibri" w:cs="Times New Roman"/>
          <w:szCs w:val="28"/>
          <w:lang w:eastAsia="en-US"/>
        </w:rPr>
        <w:t xml:space="preserve">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Реформация и Контрреформация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Реформация в Германии. Вооруженная борьба между сторонниками и противниками Реформации. Аугсбургский религиозный мир. Реформация в Англии. Кальвинистская реформация в Швейцарии. Контрреформация и католическая реформа.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Европы в конце XV–XVII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Испания в конце XV – начале XVI в. Внутренняя и внешняя политика Карла V и Филиппа II. Упадок Испании и его причины.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Нидерланды под властью Габсбургов. Освободительное движение против Испании. Образование Республики Соединенных провинций.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Религиозные войны во Франции. Правление Генриха IV. Издание Нантского эдикта. Людовик XIII и Ришелье. Фронда. Правление Людовика XIV.</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Англия при Тюдорах. Изменения в социально-экономических отношениях. Правление первых Стюартов. Английская революция. Реставрация Стюартов. Возникновение политических партий. Славная революция. Переход к системе конституционной монархии.</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Международные отношения в конце XV–XVII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Англо-испанское противостояние. Гибель Непобедимой армады. Борьба христианской Европы с наступлением османов. Политические и религиозные противоречия начала XVII в. Тридцатилетняя война. Вестфальский мир и его значение. Международные отношения во второй половине XVII в. Изменение соотношения сил в Европе и создание коалиций.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Азии в конце XV–XVII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Внутриполитическое развитие и внешняя политика Османской империи, Индии, Китая, Японии.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объяснять смысл изученных исторических понятий и терминов, по истории России начала XVI–конца XVII в. и Новой истории XVI–XVII вв., в том числе</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szCs w:val="28"/>
          <w:lang w:eastAsia="en-US"/>
        </w:rPr>
        <w:lastRenderedPageBreak/>
        <w:t>Россия в XVI в.: местничество, челобитная, государев двор, сословно-представительная монархия, Земские соборы, приказы, заповедные лета, урочные лета, засечная черта, стрельцы, ясак, тягло;</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Смутное время: самозванство, интервенция;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Россия в XVII в.: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Новая история (история зарубежных стран </w:t>
      </w:r>
      <w:r w:rsidRPr="006A617B">
        <w:rPr>
          <w:rFonts w:eastAsia="Calibri" w:cs="Times New Roman"/>
          <w:szCs w:val="28"/>
          <w:lang w:val="en-US" w:eastAsia="en-US"/>
        </w:rPr>
        <w:t>XVI</w:t>
      </w:r>
      <w:r w:rsidRPr="006A617B">
        <w:rPr>
          <w:rFonts w:eastAsia="Calibri" w:cs="Times New Roman"/>
          <w:szCs w:val="28"/>
          <w:lang w:eastAsia="en-US"/>
        </w:rPr>
        <w:t>–</w:t>
      </w:r>
      <w:r w:rsidRPr="006A617B">
        <w:rPr>
          <w:rFonts w:eastAsia="Calibri" w:cs="Times New Roman"/>
          <w:szCs w:val="28"/>
          <w:lang w:val="en-US" w:eastAsia="en-US"/>
        </w:rPr>
        <w:t>XVII</w:t>
      </w:r>
      <w:r w:rsidRPr="006A617B">
        <w:rPr>
          <w:rFonts w:eastAsia="Calibri" w:cs="Times New Roman"/>
          <w:szCs w:val="28"/>
          <w:lang w:eastAsia="en-US"/>
        </w:rPr>
        <w:t xml:space="preserve"> вв.): абсолютизм, англиканская церковь, виги и тори, гугеноты, диггеры, индепенденты, капитализм, контрреформация, левеллеры, огораживания, пресвитериане, Протекторат, протестантизм, пуритане, Реформация, Фронда, эдикт;</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рассказывать (при наличии возможности или представлять в письменной форме) об исторических событиях, процессах, явлениях, деятелях истории России начала XVI–конца XVII в. и Новой истории XVI–XVII вв., по самостоятельно составленному плану, корректно используя информацию, представленную в источниках различного типа; изученные понятия и термины, в том числе описывать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социальную структуру российского общества в </w:t>
      </w:r>
      <w:r w:rsidRPr="006A617B">
        <w:rPr>
          <w:rFonts w:eastAsia="Calibri" w:cs="Times New Roman"/>
          <w:szCs w:val="28"/>
          <w:lang w:val="en-US" w:eastAsia="en-US"/>
        </w:rPr>
        <w:t>XVI</w:t>
      </w:r>
      <w:r w:rsidRPr="006A617B">
        <w:rPr>
          <w:rFonts w:eastAsia="Calibri" w:cs="Times New Roman"/>
          <w:szCs w:val="28"/>
          <w:lang w:eastAsia="en-US"/>
        </w:rPr>
        <w:t xml:space="preserve"> в., многонациональный состав населения Русского государства;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культурное пространство России в XVI в.: изменения в картине мира человека и в повседневной жизни в XVI в., архитектуру, литературу</w:t>
      </w:r>
      <w:r w:rsidR="00203268" w:rsidRPr="006A617B">
        <w:rPr>
          <w:rFonts w:eastAsia="Calibri" w:cs="Times New Roman"/>
          <w:szCs w:val="28"/>
          <w:lang w:eastAsia="en-US"/>
        </w:rPr>
        <w:t>, начало</w:t>
      </w:r>
      <w:r w:rsidRPr="006A617B">
        <w:rPr>
          <w:rFonts w:eastAsia="Calibri" w:cs="Times New Roman"/>
          <w:szCs w:val="28"/>
          <w:lang w:eastAsia="en-US"/>
        </w:rPr>
        <w:t xml:space="preserve"> книгопечатания;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итоги Смутного времени;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народы и регионы страны, социальную структуру российского общества в 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путешествия российских землепроходцев в 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культурное пространство России в XVII в.: изменения в картине мира человека и в повседневной жизни в XVII вв., архитектура, изобразительное искусство, литература, усиление светского начала в российской культуре, развитие образования и научных знаний;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сословную структуру европейских обществ, положение сословий европейского общества;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влияние научной революции на развитие европейской мысли;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читать и использовать историческую карту/схему при изучении событий (явлений, процессов) истории России начала XVI–конца XVII в. и Новой истории XVI–XVII вв.; проводить атрибуцию исторической карты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w:t>
      </w:r>
      <w:r w:rsidRPr="006A617B">
        <w:rPr>
          <w:rFonts w:eastAsia="Calibri" w:cs="Times New Roman"/>
          <w:szCs w:val="28"/>
        </w:rPr>
        <w:lastRenderedPageBreak/>
        <w:t>период, проводить сравнение социально-экономических и геополитических условий существования государств, народов, делать выводы;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наносить на контурную карту объекты (при наличии возможности), характеризующиеся значительным охватом пространства (военные походы, границы государств), с непосредственной опорой (без опоры) на атлас м другие источники информации; заполнять легенду карты/схемы;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самостоятельно составленному плану; приводить примеры источников разных типов;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основные виды письменных источников по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дополнительной информации в справочной литературе, сети Интернет для решения различных учебных задач;</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соотносить вещественный исторический источник с историческим периодом, к которому он относится;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атрибуцию изобразительной наглядности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группировать (систематизировать, обобщать) отдельные элементы знания по истории России начала XVI–конца XVII в. и Новой истории XVI–XVII вв. по 2–3 самостоятельно определённым признакам, самостоятельно составлять таблицы,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историческую ситуацию на основе учебного текста по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начала XVI–конца XVII в. и Новой истории XVI–XVII вв.;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сложный план определенных разделов изучаемой темы;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выделять существенные признаки различных исторических событий (явлений, процессов)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и указывать причины, предпосылки, повод, последствия, значение исторических событий (явлений, процессов) на основе </w:t>
      </w:r>
      <w:r w:rsidRPr="006A617B">
        <w:rPr>
          <w:rFonts w:eastAsia="Calibri" w:cs="Times New Roman"/>
          <w:szCs w:val="28"/>
        </w:rPr>
        <w:lastRenderedPageBreak/>
        <w:t>изученного материала по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самостоятельно определенным критериям,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отбирать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заданной точки зрения;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ind w:firstLine="708"/>
        <w:contextualSpacing/>
        <w:jc w:val="both"/>
        <w:rPr>
          <w:rFonts w:eastAsia="Calibri" w:cs="Times New Roman"/>
          <w:szCs w:val="28"/>
        </w:rPr>
      </w:pPr>
      <w:r w:rsidRPr="006A617B">
        <w:rPr>
          <w:rFonts w:eastAsia="Calibri" w:cs="Times New Roman"/>
          <w:szCs w:val="28"/>
        </w:rPr>
        <w:t xml:space="preserve">Предметные результаты по итогам </w:t>
      </w:r>
      <w:r w:rsidRPr="006A617B">
        <w:rPr>
          <w:rFonts w:eastAsia="Calibri" w:cs="Times New Roman"/>
          <w:b/>
          <w:szCs w:val="28"/>
        </w:rPr>
        <w:t>четвертого года</w:t>
      </w:r>
      <w:r w:rsidRPr="006A617B">
        <w:rPr>
          <w:rFonts w:eastAsia="Calibri" w:cs="Times New Roman"/>
          <w:szCs w:val="28"/>
        </w:rPr>
        <w:t xml:space="preserve"> изучения учебного предмета «История» должны отражать сформированность умений</w:t>
      </w:r>
      <w:r w:rsidRPr="006A617B">
        <w:rPr>
          <w:rFonts w:eastAsia="Calibri" w:cs="Times New Roman"/>
          <w:iCs/>
          <w:szCs w:val="28"/>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Россия в эпоху преобразований Петра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Россия в конце </w:t>
      </w:r>
      <w:r w:rsidRPr="006A617B">
        <w:rPr>
          <w:rFonts w:eastAsia="Calibri" w:cs="Times New Roman"/>
          <w:szCs w:val="28"/>
          <w:lang w:val="en-US" w:eastAsia="en-US"/>
        </w:rPr>
        <w:t>XVII</w:t>
      </w:r>
      <w:r w:rsidRPr="006A617B">
        <w:rPr>
          <w:rFonts w:eastAsia="Calibri" w:cs="Times New Roman"/>
          <w:szCs w:val="28"/>
          <w:lang w:eastAsia="en-US"/>
        </w:rPr>
        <w:t xml:space="preserve"> в., необходимость реформ. Начало царствования Петра I, борьба за власть. Правление царевны Софьи. Основание Славяно-греко-латинской академии в Москве. Стрелецкие бунты.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Вечный мир с Речью Посполитой. Крымские походы. Азовские походы. Великое посольство.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Северная война. Санкт-Петербург – новая столица. Создание регулярной армии, военного флота. Ништадтский мир. Провозглашение России империей. Каспийский поход Петра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Экономическая политика Петра I. Роль государства в создании промышленности. Таможенный тариф.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Реформы государственного управления. Правительствующий Сенат, коллегии, органы надзора и суда. Генеральный регламент.</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Церковная реформа. Упразднение патриаршества, учреждение Святейшего Синода.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Реформы местного управления.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Издание указа о престолонаследии. Повышение роли дворянства в управлении страной. Издание указа о единонаследии. Табель о рангах. Переписи населения. Введение подушной подати.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Социальные движения в первой четверти XVIII в.: восстания в Астрахани, Башкирии, восстание под предводительством К.А. Булавина на Дону. Дело царевича Алексея.</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Эпоха дворцовых переворотов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Правление Екатерины I. Создание Верховного тайного совета.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Петра II. Ссылка А.Д. Меншикова.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Правление Анны Иоанновны. Создание Кабинета министров.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Расширение привилегий дворянства. Создание Сухопутного шляхетского кадетского корпуса. Правление Ивана VI Антоновича.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Елизаветы Петровны. Создание Дворянского и Купеческого банков. Ликвидация внутренних таможен. Рост косвенных налогов. Основание Московского университета и Академии художеств.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Правление Петра III. Манифест о вольности дворянской. Переворот 1762 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Россия в международных конфликтах 1730–начала 1760-х годов. Участие России в Семилетней войне.</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Правление Екатерины II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Внутренняя политика Екатерины II. «Просвещенный абсолютизм», его особенности в России. Секуляризация церковных земель. Уложенная комиссия. Экономическая и финансовая политика правительства. Начало выпуска ассигнаций. Вольное экономическое общество. Губернская реформа. Издание Жалованных грамот дворянству и городам.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Национальная политика. Ликвидация украинского гетманства. Колонизационная политика Екатерины </w:t>
      </w:r>
      <w:r w:rsidRPr="006A617B">
        <w:rPr>
          <w:rFonts w:eastAsia="Calibri" w:cs="Times New Roman"/>
          <w:szCs w:val="28"/>
          <w:lang w:val="en-US" w:eastAsia="en-US"/>
        </w:rPr>
        <w:t>II</w:t>
      </w:r>
      <w:r w:rsidRPr="006A617B">
        <w:rPr>
          <w:rFonts w:eastAsia="Calibri" w:cs="Times New Roman"/>
          <w:szCs w:val="28"/>
          <w:lang w:eastAsia="en-US"/>
        </w:rPr>
        <w:t xml:space="preserve"> и привлечение иностранцев в Россию. Укрепление начал веротерпимости.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Экономическое развитие России во второй половине XVIII в. Роль государства, купечества, помещиков в развитии промышленности. Крепостной и вольнонаемный труд. Внутренняя и внешняя торговля.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Обострение социальных противоречий. Чумной бунт. Восстание под предводительством Емельяна Пугачева.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Георгиевский трактат. Создание Черноморского флота. Участие России в разделах Речи Посполитой. Отношения с Англией. Декларация о вооруженном нейтралитете. Борьба с революционной Францией.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Россия при Павле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Внутренняя политика Павла I. Изменение порядка престолонаследия. Социальная политика Павла I. Издание манифеста о трехдневной барщине. Заговор 11 марта 1801 г. и убийство императора Павла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Павла I. Участие России в антифранцузских коалициях. Итальянский и Швейцарский походы А.В. Суворова. Военные экспедиции Ф.Ф. Ушакова. Сближение России и Франции в 1800 г.</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Технический прогресс и промышленный переворот в странах Европы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Складывание новых отношений в английской деревне. Промышленный переворот в Англии. Уменьшение роли земельной аристократии. Возникновение промышленной буржуазии и промышленного пролетариата.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 xml:space="preserve">Страны Европы в </w:t>
      </w:r>
      <w:r w:rsidRPr="006A617B">
        <w:rPr>
          <w:rFonts w:eastAsia="Calibri" w:cs="Times New Roman"/>
          <w:b/>
          <w:szCs w:val="28"/>
          <w:lang w:val="en-US" w:eastAsia="en-US"/>
        </w:rPr>
        <w:t>XVIII</w:t>
      </w:r>
      <w:r w:rsidRPr="006A617B">
        <w:rPr>
          <w:rFonts w:eastAsia="Calibri" w:cs="Times New Roman"/>
          <w:b/>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Эпоха Просвещения. Изменения в культуре повседневности.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Развитие парламентской монархии в Англии в </w:t>
      </w:r>
      <w:r w:rsidRPr="006A617B">
        <w:rPr>
          <w:rFonts w:eastAsia="Calibri" w:cs="Times New Roman"/>
          <w:szCs w:val="28"/>
          <w:lang w:val="en-US" w:eastAsia="en-US"/>
        </w:rPr>
        <w:t>XVIII</w:t>
      </w:r>
      <w:r w:rsidRPr="006A617B">
        <w:rPr>
          <w:rFonts w:eastAsia="Calibri" w:cs="Times New Roman"/>
          <w:szCs w:val="28"/>
          <w:lang w:eastAsia="en-US"/>
        </w:rPr>
        <w:t xml:space="preserve"> 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Абсолютная монархия во Франции. Особенности положения третьего сословия.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Своеобразие Священной Римской империи германской нации и государств, входивших в ее состав. Создание королевства Пруссия.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Национальное и политическое своеобразие монархии Габсбургов. Реформы просвещенного абсолютизма.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Война за независимость британских колоний в Северной Америке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Конфликт британских колоний в Северной Америке с метрополией. Декларация независимости США. Война за независимость США. Конституция США. Билль о правах.</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 xml:space="preserve">Французская революция </w:t>
      </w:r>
      <w:r w:rsidRPr="006A617B">
        <w:rPr>
          <w:rFonts w:eastAsia="Calibri" w:cs="Times New Roman"/>
          <w:b/>
          <w:szCs w:val="28"/>
          <w:lang w:val="en-US" w:eastAsia="en-US"/>
        </w:rPr>
        <w:t>XVIII</w:t>
      </w:r>
      <w:r w:rsidRPr="006A617B">
        <w:rPr>
          <w:rFonts w:eastAsia="Calibri" w:cs="Times New Roman"/>
          <w:b/>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Причины революции. Основные этапы. Политические течения и деятели революции. Программные и государственные документы.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Международные отношения в XVIII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Новые черты международных отношений. Войны XVIII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Влияние Французской революции на международные процессы. Крушение европейского равновесия. Революционные войны.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Традиционные общества Востока в условиях европейской колониальной экспансии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Реакция цивилизаций Востока на экспансию Запада: отторжение и изоляция, сопротивление и подчинение. Колониальное соперничество и его значение. Создание колониальных империй. Внутренняя и внешняя политика Османской империи, Индии, Китая, Японии.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смысл изученных исторических понятий и терминов, по истории России конца </w:t>
      </w:r>
      <w:r w:rsidRPr="006A617B">
        <w:rPr>
          <w:rFonts w:eastAsia="Calibri" w:cs="Times New Roman"/>
          <w:szCs w:val="28"/>
          <w:lang w:val="en-US"/>
        </w:rPr>
        <w:t>XVII</w:t>
      </w:r>
      <w:r w:rsidRPr="006A617B">
        <w:rPr>
          <w:rFonts w:eastAsia="Calibri" w:cs="Times New Roman"/>
          <w:szCs w:val="28"/>
        </w:rPr>
        <w:t>–</w:t>
      </w:r>
      <w:r w:rsidRPr="006A617B">
        <w:rPr>
          <w:rFonts w:eastAsia="Calibri" w:cs="Times New Roman"/>
          <w:szCs w:val="28"/>
          <w:lang w:val="en-US"/>
        </w:rPr>
        <w:t>XVIII</w:t>
      </w:r>
      <w:r w:rsidRPr="006A617B">
        <w:rPr>
          <w:rFonts w:eastAsia="Calibri" w:cs="Times New Roman"/>
          <w:szCs w:val="28"/>
        </w:rPr>
        <w:t xml:space="preserve"> в. и Новой истории </w:t>
      </w:r>
      <w:r w:rsidRPr="006A617B">
        <w:rPr>
          <w:rFonts w:eastAsia="Calibri" w:cs="Times New Roman"/>
          <w:szCs w:val="28"/>
          <w:lang w:val="en-US"/>
        </w:rPr>
        <w:t>XVIII</w:t>
      </w:r>
      <w:r w:rsidRPr="006A617B">
        <w:rPr>
          <w:rFonts w:eastAsia="Calibri" w:cs="Times New Roman"/>
          <w:szCs w:val="28"/>
        </w:rPr>
        <w:t xml:space="preserve"> в., в том числе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Россия в эпоху преобразований Петра I: модернизация, меркантилизм, протекционизм, гвардия, империя, коллегии, губерния, крепостная мануфактура, рекрутские наборы, ревизия, прокурор, фискал, прибыльщик, </w:t>
      </w:r>
      <w:r w:rsidRPr="006A617B">
        <w:rPr>
          <w:rFonts w:eastAsia="Calibri" w:cs="Times New Roman"/>
          <w:szCs w:val="28"/>
          <w:lang w:eastAsia="en-US"/>
        </w:rPr>
        <w:lastRenderedPageBreak/>
        <w:t>приписные и посессионные крестьяне, ассамблея, ратуша, магистрат, барокко;</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Эпоха дворцовых переворотов: «Кондиции». «Бироновщина», Кабинет министров, рококо;</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Екатерины II: барщинное и оброчное хозяйство, «просвещенный абсолютизм», секуляризация, гильдия, классицизм, сентиментализм;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Новая история (история зарубежных стран </w:t>
      </w:r>
      <w:r w:rsidRPr="006A617B">
        <w:rPr>
          <w:rFonts w:eastAsia="Calibri" w:cs="Times New Roman"/>
          <w:szCs w:val="28"/>
          <w:lang w:val="en-US" w:eastAsia="en-US"/>
        </w:rPr>
        <w:t>XVIII</w:t>
      </w:r>
      <w:r w:rsidRPr="006A617B">
        <w:rPr>
          <w:rFonts w:eastAsia="Calibri" w:cs="Times New Roman"/>
          <w:szCs w:val="28"/>
          <w:lang w:eastAsia="en-US"/>
        </w:rPr>
        <w:t xml:space="preserve"> вв.):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w:t>
      </w:r>
      <w:r w:rsidR="00FA5747" w:rsidRPr="006A617B">
        <w:rPr>
          <w:rFonts w:eastAsia="Calibri" w:cs="Times New Roman"/>
          <w:szCs w:val="28"/>
          <w:lang w:eastAsia="en-US"/>
        </w:rPr>
        <w:t>монополия,</w:t>
      </w:r>
      <w:r w:rsidRPr="006A617B">
        <w:rPr>
          <w:rFonts w:eastAsia="Calibri" w:cs="Times New Roman"/>
          <w:szCs w:val="28"/>
          <w:lang w:eastAsia="en-US"/>
        </w:rPr>
        <w:t xml:space="preserve"> жирондисты, якобинцы, термидорианцы;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рассказывать по самостоятельно составленному плану об исторических </w:t>
      </w:r>
      <w:r w:rsidR="00FA5747" w:rsidRPr="006A617B">
        <w:rPr>
          <w:rFonts w:eastAsia="Calibri" w:cs="Times New Roman"/>
          <w:szCs w:val="28"/>
        </w:rPr>
        <w:t>событиях,</w:t>
      </w:r>
      <w:r w:rsidRPr="006A617B">
        <w:rPr>
          <w:rFonts w:eastAsia="Calibri" w:cs="Times New Roman"/>
          <w:szCs w:val="28"/>
        </w:rPr>
        <w:t xml:space="preserve">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и термины, в том числе описывать роль сподвижников Петра </w:t>
      </w:r>
      <w:r w:rsidRPr="006A617B">
        <w:rPr>
          <w:rFonts w:eastAsia="Calibri" w:cs="Times New Roman"/>
          <w:szCs w:val="28"/>
          <w:lang w:val="en-US"/>
        </w:rPr>
        <w:t>I</w:t>
      </w:r>
      <w:r w:rsidRPr="006A617B">
        <w:rPr>
          <w:rFonts w:eastAsia="Calibri" w:cs="Times New Roman"/>
          <w:szCs w:val="28"/>
        </w:rPr>
        <w:t xml:space="preserve"> в процессе преобразований (при наличии возможности или представить в письменной форме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систему управления страной, сложившуюся в результате преобразований Петра </w:t>
      </w:r>
      <w:r w:rsidRPr="006A617B">
        <w:rPr>
          <w:rFonts w:eastAsia="Calibri" w:cs="Times New Roman"/>
          <w:szCs w:val="28"/>
          <w:lang w:val="en-US" w:eastAsia="en-US"/>
        </w:rPr>
        <w:t>I</w:t>
      </w:r>
      <w:r w:rsidRPr="006A617B">
        <w:rPr>
          <w:rFonts w:eastAsia="Calibri" w:cs="Times New Roman"/>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положение сословий российского общества в период правления Екатерины </w:t>
      </w:r>
      <w:r w:rsidRPr="006A617B">
        <w:rPr>
          <w:rFonts w:eastAsia="Calibri" w:cs="Times New Roman"/>
          <w:szCs w:val="28"/>
          <w:lang w:val="en-US" w:eastAsia="en-US"/>
        </w:rPr>
        <w:t>II</w:t>
      </w:r>
      <w:r w:rsidRPr="006A617B">
        <w:rPr>
          <w:rFonts w:eastAsia="Calibri" w:cs="Times New Roman"/>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повседневную жизнь и быт правящей элиты и основной массы населения;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развитие общественной мысли в России в </w:t>
      </w:r>
      <w:r w:rsidRPr="006A617B">
        <w:rPr>
          <w:rFonts w:eastAsia="Calibri" w:cs="Times New Roman"/>
          <w:szCs w:val="28"/>
          <w:lang w:val="en-US" w:eastAsia="en-US"/>
        </w:rPr>
        <w:t>XVIII</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идеи эпохи Просвещения;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стран Европы эпохи Просвещения;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читать и анализировать историческую карту / схему по истории России конца XVII–XVIII в. и Новой истории XVIII </w:t>
      </w:r>
      <w:r w:rsidR="00FA5747" w:rsidRPr="006A617B">
        <w:rPr>
          <w:rFonts w:eastAsia="Calibri" w:cs="Times New Roman"/>
          <w:szCs w:val="28"/>
        </w:rPr>
        <w:t>в.</w:t>
      </w:r>
      <w:r w:rsidRPr="006A617B">
        <w:rPr>
          <w:rFonts w:eastAsia="Calibri" w:cs="Times New Roman"/>
          <w:szCs w:val="28"/>
        </w:rPr>
        <w:t>; на основе анализа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 xml:space="preserve">использовать карту родного края для анализа исторической информации и рассказа о событиях региональной истории;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наносить на контурную карту различные объекты, без непосредственной опоры на атлас и другие источники информации; заполнять легенду карты/схемы (при наличии возможности);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основные виды письменных источников по истории России конца XVII–XVIII в. и Новой истории XVIII 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используя контекстную информацию, объяснять обстоятельства появления вещественного исторического источника;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группировать (систематизировать, обобщать) отдельные элементы знания по истории России конца XVII–XVIII в. и Новой истории XVIII в. по самостоятельно определённым признакам, самостоятельно составлять таблицы,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историческую ситуацию на основе учебного текста по истории России конца XVII–XVIII в. и Новой истории XVIII в., делать выводы, отвечать на вопросы;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сложный план изучаемой темы;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выделять и обобщать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исторический материал, включающий причинно-следственные связи;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изученные исторические события, явления, процессы в истории России конца XVII–XVIII в. и Новой истории XVIII в., взгляды исторических деятелей, по самостоятельно определенным критериям,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rPr>
          <w:rFonts w:eastAsia="Times New Roman" w:cs="Times New Roman"/>
          <w:b/>
          <w:szCs w:val="28"/>
          <w:lang w:eastAsia="ar-SA"/>
        </w:rPr>
      </w:pP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Предметные результаты по итогам </w:t>
      </w:r>
      <w:r w:rsidRPr="006A617B">
        <w:rPr>
          <w:rFonts w:eastAsia="Calibri" w:cs="Times New Roman"/>
          <w:b/>
          <w:szCs w:val="28"/>
        </w:rPr>
        <w:t>пятого года</w:t>
      </w:r>
      <w:r w:rsidRPr="006A617B">
        <w:rPr>
          <w:rFonts w:eastAsia="Calibri" w:cs="Times New Roman"/>
          <w:szCs w:val="28"/>
        </w:rPr>
        <w:t xml:space="preserve"> изучения учебного предмета «История» должны отражать сформированность умений</w:t>
      </w:r>
      <w:r w:rsidRPr="006A617B">
        <w:rPr>
          <w:rFonts w:eastAsia="Calibri" w:cs="Times New Roman"/>
          <w:iCs/>
          <w:szCs w:val="28"/>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длительность исторических процессов, последовательность событий, явлений, процессов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hd w:val="clear" w:color="auto" w:fill="FFFFFF"/>
        <w:autoSpaceDE w:val="0"/>
        <w:autoSpaceDN w:val="0"/>
        <w:adjustRightInd w:val="0"/>
        <w:spacing w:after="0" w:line="240" w:lineRule="auto"/>
        <w:ind w:firstLine="709"/>
        <w:rPr>
          <w:rFonts w:eastAsia="Calibri" w:cs="Times New Roman"/>
          <w:b/>
          <w:szCs w:val="28"/>
          <w:lang w:eastAsia="en-US"/>
        </w:rPr>
      </w:pPr>
      <w:r w:rsidRPr="006A617B">
        <w:rPr>
          <w:rFonts w:eastAsia="Calibri" w:cs="Times New Roman"/>
          <w:b/>
          <w:szCs w:val="28"/>
          <w:lang w:eastAsia="en-US"/>
        </w:rPr>
        <w:t xml:space="preserve">Россия в эпоху правления Александра </w:t>
      </w:r>
      <w:r w:rsidRPr="006A617B">
        <w:rPr>
          <w:rFonts w:eastAsia="Calibri" w:cs="Times New Roman"/>
          <w:b/>
          <w:szCs w:val="28"/>
          <w:lang w:val="en-US" w:eastAsia="en-US"/>
        </w:rPr>
        <w:t>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Переворот 11 марта 1801 г. Внутренняя политика в 1801–1811 гг. Негласный комитет. Разработка проектов либеральных реформ. Издание указа о «вольных хлебопашцах». Реформа народного просвещения. Учреждение в России министерств. Аграрная реформа в Прибалтике. Разработка М. М. Сперанским «Введения к уложению государственных законов». Учреждение Государственного совета.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Внешняя политика России. Войны России с Турцией и Ираном. Расширение российского присутствия на Кавказе. Заключение Тильзитского мира. Присоединение к России Финляндии.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Отечественная война 1812 г. Заграничный поход русской армии. Венский конгресс и его решения. Священный союз. Венская система и усиление роли России в международных делах.</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Социально-экономическое развитие России в 1814–1825 гг.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Дарование конституции Царству Польскому. «Уставная грамота Российской империи» Н. Н. Новосильцева. Усиление политической реакции в начале 1820-х гг.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Движение декабристов. Деятельность Союза спасения, Союза благоденствия, Южного и Северного обществ. Программные проекты П. И. Пестеля и Н. М. Муравьева.</w:t>
      </w:r>
      <w:r w:rsidRPr="006A617B" w:rsidDel="006A0CB6">
        <w:rPr>
          <w:rFonts w:eastAsia="Calibri" w:cs="Times New Roman"/>
          <w:szCs w:val="28"/>
          <w:lang w:eastAsia="en-US"/>
        </w:rPr>
        <w:t xml:space="preserve"> Восстание 14 декабря 1825 г. Восстание Черниговского полка на Украине.</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Правление Николая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Следствие и суд по делу декабристов. III отделение Собственной Его Императорского Величества канцелярии. Свод законов Российской империи. Укрепление роли государственного аппарата.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Ужесточение контроля над обществом. 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и ограничительная политика в образовании после 1848 г. Русская православная церковь и государство.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Социально-экономическое развитие России при Николае </w:t>
      </w:r>
      <w:r w:rsidRPr="006A617B">
        <w:rPr>
          <w:rFonts w:eastAsia="Calibri" w:cs="Times New Roman"/>
          <w:szCs w:val="28"/>
          <w:lang w:val="en-US" w:eastAsia="en-US"/>
        </w:rPr>
        <w:t>I</w:t>
      </w:r>
      <w:r w:rsidRPr="006A617B">
        <w:rPr>
          <w:rFonts w:eastAsia="Calibri" w:cs="Times New Roman"/>
          <w:szCs w:val="28"/>
          <w:lang w:eastAsia="en-US"/>
        </w:rPr>
        <w:t xml:space="preserve">. Рост городов. Начало промышленного переворота и его особенности в России. Первые железные дороги. Финансовая реформа Е.Ф. Канкрина. Попытки решения крестьянского вопроса.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Общественная жизнь в 1830–1850-е гг.</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Народы России. Национальная политика. Польское восстание 1830–1831 гг. Кавказская война.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России. Войны России с Турцией и Ираном. Россия и Центральная Азия. Союз с Австрией и Пруссией. Обострение русско-английских противоречий. Россия и европейские революции 1848 г. Восточный вопрос во внешней политике России. Крымская война. Парижский мир 1856 г.</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Россия в правление Александра II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Начало правления Александра II. Подготовка Крестьянской реформы. Крестьянская реформа 1861 г. Земская и городская реформы. Судебная реформа. Военные реформы. Реформы в области просвещения. Покушение на Александра </w:t>
      </w:r>
      <w:r w:rsidRPr="006A617B">
        <w:rPr>
          <w:rFonts w:eastAsia="Calibri" w:cs="Times New Roman"/>
          <w:szCs w:val="28"/>
          <w:lang w:val="en-US" w:eastAsia="en-US"/>
        </w:rPr>
        <w:t>II</w:t>
      </w:r>
      <w:r w:rsidRPr="006A617B">
        <w:rPr>
          <w:rFonts w:eastAsia="Calibri" w:cs="Times New Roman"/>
          <w:szCs w:val="28"/>
          <w:lang w:eastAsia="en-US"/>
        </w:rPr>
        <w:t xml:space="preserve"> в 1866 г. и изменение политического курса. «Конституция» М.Т. Лорис-Меликова.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Национальная и религиозная политика. Польское восстание 1863-1864 гг.</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«Земля и воля». Раскол «Земли и воли». Деятельность «Народной воли». Убийство Александра II.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России в правление Александра III. Социально-экономическое развитие страны в конце XIX–начале XX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Внутренняя политика Александра III. Реформы и контрреформы. Начало рабочего законодательства. Политика в области просвещения и печати. Наступление на местное самоуправление. Национальная и религиозная политика Александра III.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 Сельская община. Аграрное перенаселение.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Промышленный подъем на рубеже XIX–XX вв.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Александра III. Россия в военно-политических блоках. Сближение России и Франции. Азиатская политика России.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Общественное движение в 1880–1890-х гг. Кризис революционного народничества. Изменения в либеральном движении. Усиление позиций консерваторов. Распространение марксизма в России. «Союз борьбы за освобождение рабочего класса». I съезд РСДРП.</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Кризис империи в 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Общественно-политические движения в начале XX в. Российская социал-демократия. II съезд РСДРП. Партия социалистов-революционеров. Особенности программных и тактических установок. Радикализация либерального движения.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Антиправительственное движение в 1901–1904 гг. «Зубатовский социализм». Первая российская революция 1905–1907 гг. Основные революционные события. Манифест 17 октября 1905 г. Формирование многопартийной системы. Основные государственные законы1906 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Деятельность I Государственной думы, ее аграрные проекты.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 А. Столыпин: программа системных реформ, масштаб и результаты.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II Государственная дума. Третьеиюньский государственный переворот.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III и IV Государственные думы. Общественное и политическое развитие России в 1912–1914 гг.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Николая II. Русско-японская война 1904–1905 гг. Портсмутский мир. Россия в системе международных отношений. Обострение русско-германских противоречий.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lastRenderedPageBreak/>
        <w:t>Страны Европы в первой половине XIX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Франция в период Консульства. Первая империя во Франции. Внутренняя политика Консульства и Империи. Завоевательные войны Консульства и Империи. Падение Первой империи. Реставрация Бурбонов.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Международные отношения в первой половине XIX в. Национальные и колониальные войны.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Политическое и социально-экономическое развитие европейских стран в 1815–1849 гг. Европейские революции 1830–1831 и 1848–1849 гг. Утверждение конституционных и парламентских монархий.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Европы во второй половине XIX–начале XX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Великобритания. Социальное и экономическое развитие. Либеральный и консервативный политические курсы. Парламентские реформы. Расширение колониальной империи. Викторианская эпоха.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Вторая империя во Франции. Франко-прусская война и ее последствия. Политическое развитие Третьей Республики.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Движение за национальное единство и независимость Италии. Рисорджименто. Образование единого государства в Италии.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Политическая раздробленность германских государств. Войны за объединение Германии. Создание Германской империи. Внутренняя и внешняя политика Отто фон Бисмарка. Колониальная политика. Новый политический курс.</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Империя Габсбургов. Провозглашение конституционной дуалистической Австро-Венгерской монархии.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Народы Балканского полуострова. Обострение соперничества великих держав в регионе. Борьба за создание национальных государств. Превращение Балкан в узел противоречий мировой политики.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Америки в XIX–начале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США в первой половине </w:t>
      </w:r>
      <w:r w:rsidRPr="006A617B">
        <w:rPr>
          <w:rFonts w:eastAsia="Calibri" w:cs="Times New Roman"/>
          <w:szCs w:val="28"/>
          <w:lang w:val="en-US" w:eastAsia="en-US"/>
        </w:rPr>
        <w:t>XIX</w:t>
      </w:r>
      <w:r w:rsidRPr="006A617B">
        <w:rPr>
          <w:rFonts w:eastAsia="Calibri" w:cs="Times New Roman"/>
          <w:szCs w:val="28"/>
          <w:lang w:eastAsia="en-US"/>
        </w:rPr>
        <w:t xml:space="preserve"> в. Гражданская война в США. Отмена рабства. Реконструкция Юга. США в конце </w:t>
      </w:r>
      <w:r w:rsidRPr="006A617B">
        <w:rPr>
          <w:rFonts w:eastAsia="Calibri" w:cs="Times New Roman"/>
          <w:szCs w:val="28"/>
          <w:lang w:val="en-US" w:eastAsia="en-US"/>
        </w:rPr>
        <w:t>XIX</w:t>
      </w:r>
      <w:r w:rsidRPr="006A617B">
        <w:rPr>
          <w:rFonts w:eastAsia="Calibri" w:cs="Times New Roman"/>
          <w:szCs w:val="28"/>
          <w:lang w:eastAsia="en-US"/>
        </w:rPr>
        <w:t xml:space="preserve"> – начале </w:t>
      </w:r>
      <w:r w:rsidRPr="006A617B">
        <w:rPr>
          <w:rFonts w:eastAsia="Calibri" w:cs="Times New Roman"/>
          <w:szCs w:val="28"/>
          <w:lang w:val="en-US" w:eastAsia="en-US"/>
        </w:rPr>
        <w:t>XX</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Борьба за независимость и образование независимых государств в Латинской Америке в XIX в. Межгосударственные конфликты.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Азии и Африки в XIX–начале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Османская империя, Индия, Китай, Япония в </w:t>
      </w:r>
      <w:r w:rsidRPr="006A617B">
        <w:rPr>
          <w:rFonts w:eastAsia="Calibri" w:cs="Times New Roman"/>
          <w:szCs w:val="28"/>
          <w:lang w:val="en-US" w:eastAsia="en-US"/>
        </w:rPr>
        <w:t>XIX</w:t>
      </w:r>
      <w:r w:rsidRPr="006A617B">
        <w:rPr>
          <w:rFonts w:eastAsia="Calibri" w:cs="Times New Roman"/>
          <w:szCs w:val="28"/>
          <w:lang w:eastAsia="en-US"/>
        </w:rPr>
        <w:t xml:space="preserve">–начале </w:t>
      </w:r>
      <w:r w:rsidRPr="006A617B">
        <w:rPr>
          <w:rFonts w:eastAsia="Calibri" w:cs="Times New Roman"/>
          <w:szCs w:val="28"/>
          <w:lang w:val="en-US" w:eastAsia="en-US"/>
        </w:rPr>
        <w:t>XX</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Колониальный раздел Африки. Антиколониальные движения.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Мировая политика во второй половине XIX – 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Военные союзы в Европе и назревание общеевропейского кризиса. Международное соперничество и войны западных стран в начале ХХ в. Англо-бурская война. Возникновение Тройственного союза и Антанты. Июльский кризис 1914 г. и начало Первой мировой войны.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смысл изученных исторических понятий и терминов,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в том числе</w:t>
      </w:r>
    </w:p>
    <w:p w:rsidR="00160D6B" w:rsidRPr="006A617B" w:rsidRDefault="00160D6B" w:rsidP="00160D6B">
      <w:pPr>
        <w:shd w:val="clear" w:color="auto" w:fill="FFFFFF"/>
        <w:autoSpaceDE w:val="0"/>
        <w:autoSpaceDN w:val="0"/>
        <w:adjustRightInd w:val="0"/>
        <w:spacing w:after="0" w:line="240" w:lineRule="auto"/>
        <w:ind w:firstLine="709"/>
        <w:rPr>
          <w:rFonts w:eastAsia="Calibri" w:cs="Times New Roman"/>
          <w:szCs w:val="28"/>
          <w:lang w:eastAsia="en-US"/>
        </w:rPr>
      </w:pPr>
      <w:r w:rsidRPr="006A617B">
        <w:rPr>
          <w:rFonts w:eastAsia="Calibri" w:cs="Times New Roman"/>
          <w:szCs w:val="28"/>
          <w:lang w:eastAsia="en-US"/>
        </w:rPr>
        <w:lastRenderedPageBreak/>
        <w:t xml:space="preserve">Россия в эпоху правления Александра </w:t>
      </w:r>
      <w:r w:rsidRPr="006A617B">
        <w:rPr>
          <w:rFonts w:eastAsia="Calibri" w:cs="Times New Roman"/>
          <w:szCs w:val="28"/>
          <w:lang w:val="en-US" w:eastAsia="en-US"/>
        </w:rPr>
        <w:t>I</w:t>
      </w:r>
      <w:r w:rsidRPr="006A617B">
        <w:rPr>
          <w:rFonts w:eastAsia="Calibri" w:cs="Times New Roman"/>
          <w:szCs w:val="28"/>
          <w:lang w:eastAsia="en-US"/>
        </w:rPr>
        <w:t>: крепостное хозяйство, Негласный комитет, Университетский устав, военные поселения, ампир, романтизм;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Николая I: бюрократия, славянофильство, западничество, теория официальной народности, петрашевцы, теория русского социализма, либерализм, консерватизм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Россия в правление Александра II: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России в правление Александра III. Социально-экономическое развитие страны в конце XIX–начале XX в.: контрреформы, земские начальники, марксизм;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Новая история (история зарубежных стран </w:t>
      </w:r>
      <w:r w:rsidRPr="006A617B">
        <w:rPr>
          <w:rFonts w:eastAsia="Calibri" w:cs="Times New Roman"/>
          <w:szCs w:val="28"/>
          <w:lang w:val="en-US" w:eastAsia="en-US"/>
        </w:rPr>
        <w:t>XIX</w:t>
      </w:r>
      <w:r w:rsidRPr="006A617B">
        <w:rPr>
          <w:rFonts w:eastAsia="Calibri" w:cs="Times New Roman"/>
          <w:szCs w:val="28"/>
          <w:lang w:eastAsia="en-US"/>
        </w:rPr>
        <w:t xml:space="preserve"> – начала </w:t>
      </w:r>
      <w:r w:rsidRPr="006A617B">
        <w:rPr>
          <w:rFonts w:eastAsia="Calibri" w:cs="Times New Roman"/>
          <w:szCs w:val="28"/>
          <w:lang w:val="en-US" w:eastAsia="en-US"/>
        </w:rPr>
        <w:t>XX</w:t>
      </w:r>
      <w:r w:rsidRPr="006A617B">
        <w:rPr>
          <w:rFonts w:eastAsia="Calibri" w:cs="Times New Roman"/>
          <w:szCs w:val="28"/>
          <w:lang w:eastAsia="en-US"/>
        </w:rPr>
        <w:t xml:space="preserve">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рассказывать (при наличии возможности или представить в письменной форме) по самостоятельно составленному плану об исторических событиях, процессах, явлениях, деятелях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создавать устные монологические высказывания с соблюдением норм современного русского языка и речевого этикета, корректно используя изученные понятия и термины в рассказе, в том числе описывать положение России в мире на рубеже XVIII–XIX вв.;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политический строй, сословную структуру российского общества, народы России в начале XIX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социально-экономическое развитие России, крепостнический характер экономики в </w:t>
      </w:r>
      <w:r w:rsidRPr="006A617B">
        <w:rPr>
          <w:rFonts w:eastAsia="Calibri" w:cs="Times New Roman"/>
          <w:szCs w:val="28"/>
          <w:lang w:val="en-US" w:eastAsia="en-US"/>
        </w:rPr>
        <w:t>I</w:t>
      </w:r>
      <w:r w:rsidRPr="006A617B">
        <w:rPr>
          <w:rFonts w:eastAsia="Calibri" w:cs="Times New Roman"/>
          <w:szCs w:val="28"/>
          <w:lang w:eastAsia="en-US"/>
        </w:rPr>
        <w:t xml:space="preserve"> половине </w:t>
      </w:r>
      <w:r w:rsidRPr="006A617B">
        <w:rPr>
          <w:rFonts w:eastAsia="Calibri" w:cs="Times New Roman"/>
          <w:szCs w:val="28"/>
          <w:lang w:val="en-US" w:eastAsia="en-US"/>
        </w:rPr>
        <w:t>XIX</w:t>
      </w:r>
      <w:r w:rsidRPr="006A617B">
        <w:rPr>
          <w:rFonts w:eastAsia="Calibri" w:cs="Times New Roman"/>
          <w:szCs w:val="28"/>
          <w:lang w:eastAsia="en-US"/>
        </w:rPr>
        <w:t xml:space="preserve"> 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развитие образования в России в </w:t>
      </w:r>
      <w:r w:rsidRPr="006A617B">
        <w:rPr>
          <w:rFonts w:eastAsia="Calibri" w:cs="Times New Roman"/>
          <w:szCs w:val="28"/>
          <w:lang w:val="en-US" w:eastAsia="en-US"/>
        </w:rPr>
        <w:t>XIX</w:t>
      </w:r>
      <w:r w:rsidRPr="006A617B">
        <w:rPr>
          <w:rFonts w:eastAsia="Calibri" w:cs="Times New Roman"/>
          <w:szCs w:val="28"/>
          <w:lang w:eastAsia="en-US"/>
        </w:rPr>
        <w:t xml:space="preserve"> в., научные открытия, развитие военно-полевой хирургии, географические открытия и путешествия;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литературу, изобразительное искусство, архитектуру, скульптуру;</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театральное и музыкальное искусство в России в начале </w:t>
      </w:r>
      <w:r w:rsidRPr="006A617B">
        <w:rPr>
          <w:rFonts w:eastAsia="Calibri" w:cs="Times New Roman"/>
          <w:szCs w:val="28"/>
          <w:lang w:val="en-US" w:eastAsia="en-US"/>
        </w:rPr>
        <w:t>XX</w:t>
      </w:r>
      <w:r w:rsidRPr="006A617B">
        <w:rPr>
          <w:rFonts w:eastAsia="Calibri" w:cs="Times New Roman"/>
          <w:szCs w:val="28"/>
          <w:lang w:eastAsia="en-US"/>
        </w:rPr>
        <w:t xml:space="preserve"> в., балет, кинематограф;</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народов Российской империи;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социально-экономическое развитие России во </w:t>
      </w:r>
      <w:r w:rsidRPr="006A617B">
        <w:rPr>
          <w:rFonts w:eastAsia="Calibri" w:cs="Times New Roman"/>
          <w:szCs w:val="28"/>
          <w:lang w:val="en-US" w:eastAsia="en-US"/>
        </w:rPr>
        <w:t>II</w:t>
      </w:r>
      <w:r w:rsidRPr="006A617B">
        <w:rPr>
          <w:rFonts w:eastAsia="Calibri" w:cs="Times New Roman"/>
          <w:szCs w:val="28"/>
          <w:lang w:eastAsia="en-US"/>
        </w:rPr>
        <w:t xml:space="preserve"> половине </w:t>
      </w:r>
      <w:r w:rsidRPr="006A617B">
        <w:rPr>
          <w:rFonts w:eastAsia="Calibri" w:cs="Times New Roman"/>
          <w:szCs w:val="28"/>
          <w:lang w:val="en-US" w:eastAsia="en-US"/>
        </w:rPr>
        <w:t>XIX</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новые черты в жизни города и деревни во </w:t>
      </w:r>
      <w:r w:rsidRPr="006A617B">
        <w:rPr>
          <w:rFonts w:eastAsia="Calibri" w:cs="Times New Roman"/>
          <w:szCs w:val="28"/>
          <w:lang w:val="en-US" w:eastAsia="en-US"/>
        </w:rPr>
        <w:t>II</w:t>
      </w:r>
      <w:r w:rsidRPr="006A617B">
        <w:rPr>
          <w:rFonts w:eastAsia="Calibri" w:cs="Times New Roman"/>
          <w:szCs w:val="28"/>
          <w:lang w:eastAsia="en-US"/>
        </w:rPr>
        <w:t xml:space="preserve"> половине </w:t>
      </w:r>
      <w:r w:rsidRPr="006A617B">
        <w:rPr>
          <w:rFonts w:eastAsia="Calibri" w:cs="Times New Roman"/>
          <w:szCs w:val="28"/>
          <w:lang w:val="en-US" w:eastAsia="en-US"/>
        </w:rPr>
        <w:t>XIX</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индустриальную революцию и становление индустриального общества в странах Западной Европы и Америки в XIX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общие направления экономического и общественно-политического развития стран Западной Европы и Америки в конце XIX – 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развитие науки, образования и культуры в XIX – 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духовный кризис индустриального общества.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читать и анализировать историческую карту / 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 / схемы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сопоставлять, анализировать информацию, представленную на двух или более тематических (обзорных) исторических картах/схемах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делать выводы; сопоставлять информацию, представленную на исторической карте/схеме, с другими источниками информации;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заполнять контурную карту (при наличии возможности) на основе предложенных заданий, самостоятельно создавать систему обозначений для легенды карты/схемы;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основные виды письменных источников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атрибуцию письменного исторического источника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соотносить содержание письменного исторического источника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с </w:t>
      </w:r>
      <w:r w:rsidRPr="006A617B">
        <w:rPr>
          <w:rFonts w:eastAsia="Calibri" w:cs="Times New Roman"/>
          <w:szCs w:val="28"/>
        </w:rPr>
        <w:lastRenderedPageBreak/>
        <w:t>информацией, представленной других письменных исторических источниках, а также с информацией, представленной в других знаковых системах;</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атрибуцию различных видов вещественных исторических источников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указывать их различия, составлять описание, используя контекстную информацию, объяснять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делать выводы;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самостоятельно подбирать изобразительную наглядность, иллюстрирующую события (явления, процессы)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используя различные источники информации;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группировать (систематизировать, обобщать) отдельные элементы знания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по самостоятельно определённым признакам, самостоятельно составлять таблицы, схемы;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анализировать историческую ситуацию из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привлекая контекстную информацию из различных источников, делать выводы, отвечать на вопросы, касающиеся анализа исторической ситуации;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план-конспект изучаемой темы;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выделять и обобщать существенные признаки исторических событий (явлений, процессов)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объяснять критерии выделения существенных признаков;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объяснять причинно-следственные связи; излагать исторический материал на основе понимания причинно-</w:t>
      </w:r>
      <w:r w:rsidRPr="006A617B">
        <w:rPr>
          <w:rFonts w:eastAsia="Calibri" w:cs="Times New Roman"/>
          <w:szCs w:val="28"/>
        </w:rPr>
        <w:lastRenderedPageBreak/>
        <w:t>следственных, пространственно-временных</w:t>
      </w:r>
      <w:r w:rsidRPr="006A617B">
        <w:rPr>
          <w:rFonts w:eastAsia="Calibri" w:cs="Times New Roman"/>
          <w:color w:val="FF0000"/>
          <w:szCs w:val="28"/>
        </w:rPr>
        <w:t xml:space="preserve"> </w:t>
      </w:r>
      <w:r w:rsidRPr="006A617B">
        <w:rPr>
          <w:rFonts w:eastAsia="Calibri" w:cs="Times New Roman"/>
          <w:szCs w:val="28"/>
        </w:rPr>
        <w:t>связей исторических событий (явлений, процессов)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сравнивать изученные исторические события, явления, процессы в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взгляды исторических деятелей, общественно-политические течения, теории по самостоятельно определенным критериям, привлекая информацию, полученную из различных исторических источников,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и объяснять с опорой на фактический материал свое отношение к наиболее значительным событиям, достижениям из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историческим личностям;</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160D6B" w:rsidRPr="006A617B" w:rsidRDefault="00160D6B" w:rsidP="00160D6B">
      <w:pPr>
        <w:spacing w:after="0" w:line="240" w:lineRule="auto"/>
        <w:rPr>
          <w:rFonts w:eastAsia="Calibri" w:cs="Times New Roman"/>
          <w:szCs w:val="28"/>
          <w:lang w:eastAsia="en-US"/>
        </w:rPr>
      </w:pPr>
    </w:p>
    <w:p w:rsidR="00160D6B" w:rsidRPr="00FE0856" w:rsidRDefault="00160D6B" w:rsidP="00160D6B">
      <w:pPr>
        <w:pStyle w:val="aff6"/>
        <w:rPr>
          <w:rFonts w:eastAsia="Calibri"/>
          <w:b/>
        </w:rPr>
      </w:pPr>
      <w:bookmarkStart w:id="33" w:name="_Toc1512891"/>
      <w:bookmarkStart w:id="34" w:name="_Toc76714668"/>
      <w:r>
        <w:rPr>
          <w:rFonts w:eastAsia="Calibri"/>
          <w:b/>
        </w:rPr>
        <w:t>2.1.</w:t>
      </w:r>
      <w:r w:rsidR="00BA5947">
        <w:rPr>
          <w:rFonts w:eastAsia="Calibri"/>
          <w:b/>
        </w:rPr>
        <w:t>2</w:t>
      </w:r>
      <w:r>
        <w:rPr>
          <w:rFonts w:eastAsia="Calibri"/>
          <w:b/>
        </w:rPr>
        <w:t xml:space="preserve">.5.7 </w:t>
      </w:r>
      <w:r w:rsidRPr="00FE0856">
        <w:rPr>
          <w:rFonts w:eastAsia="Calibri"/>
          <w:b/>
        </w:rPr>
        <w:t>ОБЩЕСТВОЗНАНИЕ (по годам обучения)</w:t>
      </w:r>
      <w:bookmarkEnd w:id="33"/>
      <w:bookmarkEnd w:id="34"/>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В результате освоения учебного предмета «Обществознание» обучающиеся формируют </w:t>
      </w:r>
      <w:r w:rsidRPr="006A617B">
        <w:rPr>
          <w:rFonts w:eastAsia="Calibri" w:cs="Times New Roman"/>
          <w:szCs w:val="28"/>
          <w:lang w:eastAsia="en-US"/>
        </w:rPr>
        <w:t xml:space="preserve">целостную картину общества, основы правовой, экономической, политической, духовной культуры, общероссийскую гражданскую и культурную идентичность, патриотизм, гражданственность, социальную ответственность, правовое самосознание, приверженность ценностям, закрепленным в Конституции Российской Федерации; накапливают опыт применения полученных знаний и умений для проявления социально активной созидательной позиции в общественной жизни, решения типичных задач в области социальных отношений, осуществления социально ценной гражданской и общественной деятельности,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правовыми нормами, содействия правовыми способами и средствами поддержанию правопорядка в обществе и противодействия противоправному поведению; овладевают умениями получать из разнообразных источников и критически анализировать социальную </w:t>
      </w:r>
      <w:r w:rsidRPr="006A617B">
        <w:rPr>
          <w:rFonts w:eastAsia="Calibri" w:cs="Times New Roman"/>
          <w:szCs w:val="28"/>
          <w:lang w:eastAsia="en-US"/>
        </w:rPr>
        <w:lastRenderedPageBreak/>
        <w:t>информацию, способами познавательной, коммуникативной, практической деятельности, необходимыми для участия в социальной жизни.</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«Обществознание»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социальные свойства человека, особенности его взаимодействия с другими людьми; роль деятельности (в том числе познавательной) в жизни человека и общества; основные сферы жизни общества; роль семьи в жизни человека и общества; современное Российское государство (на основе Конституции Российской Федерации); значение российской культуры для мировой культуры</w:t>
      </w:r>
      <w:r w:rsidRPr="006A617B">
        <w:rPr>
          <w:rFonts w:eastAsia="Calibri" w:cs="Times New Roman"/>
          <w:bCs/>
          <w:szCs w:val="28"/>
        </w:rPr>
        <w:t>;</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смысл понятий: индивид, индивидуальность, личность; потребности, способности человека; деятельность; познание; общение; межличностные отношения; семья; общество; государство; конституция; культура;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называть черты сходства и различия человека и животных; факторы формирования личности; основные возрастные периоды жизни человека; виды деятельности; социальные общности и группы; причины возникнове</w:t>
      </w:r>
      <w:r w:rsidRPr="006A617B">
        <w:rPr>
          <w:rFonts w:eastAsia="Calibri" w:cs="Times New Roman"/>
          <w:szCs w:val="28"/>
        </w:rPr>
        <w:softHyphen/>
        <w:t xml:space="preserve">ния и проявления социальных различий в обществе; права и обязанности обучающегося; глобальные проблемы современного общества;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описывать особенности подросткового возраста; </w:t>
      </w:r>
      <w:r w:rsidRPr="006A617B">
        <w:rPr>
          <w:rFonts w:eastAsia="Calibri" w:cs="Times New Roman"/>
          <w:bCs/>
          <w:szCs w:val="28"/>
        </w:rPr>
        <w:t xml:space="preserve">виды экономической деятельности; </w:t>
      </w:r>
      <w:r w:rsidRPr="006A617B">
        <w:rPr>
          <w:rFonts w:eastAsia="Calibri" w:cs="Times New Roman"/>
          <w:szCs w:val="28"/>
        </w:rPr>
        <w:t>особенности социальной структуры современного российского общества;</w:t>
      </w:r>
      <w:r w:rsidRPr="006A617B">
        <w:rPr>
          <w:rFonts w:eastAsia="Calibri" w:cs="Times New Roman"/>
          <w:bCs/>
          <w:szCs w:val="28"/>
        </w:rPr>
        <w:t xml:space="preserve"> </w:t>
      </w:r>
      <w:r w:rsidRPr="006A617B">
        <w:rPr>
          <w:rFonts w:eastAsia="Calibri" w:cs="Times New Roman"/>
          <w:szCs w:val="28"/>
        </w:rPr>
        <w:t xml:space="preserve">типы семей; </w:t>
      </w:r>
      <w:r w:rsidRPr="006A617B">
        <w:rPr>
          <w:rFonts w:eastAsia="Calibri" w:cs="Times New Roman"/>
          <w:bCs/>
          <w:szCs w:val="28"/>
        </w:rPr>
        <w:t xml:space="preserve">ресурсы и возможности экономики России; государственные символы России; место России среди современных государств;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 том числе моделировать ситуации) биологических и социальных потребностей человека; проявления способностей человека; отношений между поколениями; осуществления различных видов деятельности; межличностных отношений; межличностных конфликтов и способов их разрешения; семейных ценностей и традиций; традиционных ценностей российского народа; взаимосвязей общества и природы; взаимодействия основных сфер жизни общества; </w:t>
      </w:r>
      <w:r w:rsidRPr="006A617B">
        <w:rPr>
          <w:rFonts w:eastAsia="Calibri" w:cs="Times New Roman"/>
          <w:bCs/>
          <w:szCs w:val="28"/>
        </w:rPr>
        <w:t xml:space="preserve">влияния </w:t>
      </w:r>
      <w:r w:rsidRPr="006A617B">
        <w:rPr>
          <w:rFonts w:eastAsia="Calibri" w:cs="Times New Roman"/>
          <w:szCs w:val="28"/>
        </w:rPr>
        <w:t>российской культуры на мировую культуру; попыток решения глобальных проблем усилиями международного сообщества;</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napToGrid w:val="0"/>
          <w:szCs w:val="28"/>
        </w:rPr>
        <w:t xml:space="preserve">классифицировать потребности и способности человека; виды деятельности; межличностные отношения; межличностные конфликты; </w:t>
      </w:r>
      <w:r w:rsidRPr="006A617B">
        <w:rPr>
          <w:rFonts w:eastAsia="Calibri" w:cs="Times New Roman"/>
          <w:szCs w:val="28"/>
        </w:rPr>
        <w:t xml:space="preserve">социальные общности и группы;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napToGrid w:val="0"/>
          <w:szCs w:val="28"/>
        </w:rPr>
        <w:t xml:space="preserve">сравнивать основные сферы жизни общества; основные виды деятельности; способы разрешения межличностных конфликтов; типы семей;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составлять на их основе простой план, таблицу, схему; переводить информацию из текстовой в иные формы (в таблицу, схему);</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и личным социальным опытом, делать выводы;</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изученные</w:t>
      </w:r>
      <w:r w:rsidRPr="006A617B">
        <w:rPr>
          <w:rFonts w:eastAsia="Calibri" w:cs="Times New Roman"/>
          <w:iCs/>
          <w:szCs w:val="28"/>
        </w:rPr>
        <w:t xml:space="preserve"> </w:t>
      </w:r>
      <w:r w:rsidRPr="006A617B">
        <w:rPr>
          <w:rFonts w:eastAsia="Calibri" w:cs="Times New Roman"/>
          <w:snapToGrid w:val="0"/>
          <w:szCs w:val="28"/>
        </w:rPr>
        <w:t xml:space="preserve">понятия и теоретические положения </w:t>
      </w:r>
      <w:r w:rsidRPr="006A617B">
        <w:rPr>
          <w:rFonts w:eastAsia="Calibri" w:cs="Times New Roman"/>
          <w:szCs w:val="28"/>
        </w:rPr>
        <w:t>для объяснения взаимосвязей общества и природы; взаимосвязи основных сфер жизни общества, относящихся к ним явлений и процессов; для осмысления личного социального опыта общения, межличностных отношений при исполнении типичных для подростка социальных ролей;</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решать в рамках изученного материала познавательные и практические задачи, отражающие выполнение типичных для подростка социальных ролей; типичные социальные взаимодействия в различных сферах общественной жизни;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
          <w:szCs w:val="28"/>
          <w:lang w:eastAsia="ar-SA"/>
        </w:rPr>
      </w:pPr>
      <w:r w:rsidRPr="006A617B">
        <w:rPr>
          <w:rFonts w:eastAsia="Calibri" w:cs="Times New Roman"/>
          <w:szCs w:val="28"/>
        </w:rPr>
        <w:t xml:space="preserve">использовать приобретенные знания </w:t>
      </w:r>
      <w:r w:rsidRPr="006A617B">
        <w:rPr>
          <w:rFonts w:eastAsia="Calibri" w:cs="Times New Roman"/>
          <w:iCs/>
          <w:szCs w:val="28"/>
        </w:rPr>
        <w:t xml:space="preserve">и умения для разработки и представления проектов по проблематике учебного предмета;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
          <w:szCs w:val="28"/>
          <w:lang w:eastAsia="ar-SA"/>
        </w:rPr>
      </w:pPr>
      <w:r w:rsidRPr="006A617B">
        <w:rPr>
          <w:rFonts w:eastAsia="Calibri" w:cs="Times New Roman"/>
          <w:szCs w:val="28"/>
        </w:rPr>
        <w:t xml:space="preserve">на </w:t>
      </w:r>
      <w:r w:rsidRPr="006A617B">
        <w:rPr>
          <w:rFonts w:eastAsia="Calibri" w:cs="Times New Roman"/>
          <w:bCs/>
          <w:szCs w:val="28"/>
        </w:rPr>
        <w:t>основе осознания своей этнокультурной и общенациональной (российской) идентичности (с опорой на региональный компонент) проявлять уважение к</w:t>
      </w:r>
      <w:r w:rsidRPr="006A617B">
        <w:rPr>
          <w:rFonts w:eastAsia="Calibri" w:cs="Times New Roman"/>
          <w:szCs w:val="28"/>
        </w:rPr>
        <w:t xml:space="preserve"> представителям других народов, наций, культур и религиозных конфессий.</w:t>
      </w:r>
    </w:p>
    <w:p w:rsidR="00160D6B" w:rsidRPr="006A617B" w:rsidRDefault="00160D6B" w:rsidP="00160D6B">
      <w:pPr>
        <w:tabs>
          <w:tab w:val="left" w:pos="993"/>
          <w:tab w:val="left" w:pos="1114"/>
        </w:tabs>
        <w:spacing w:after="0" w:line="240" w:lineRule="auto"/>
        <w:ind w:left="720"/>
        <w:contextualSpacing/>
        <w:jc w:val="both"/>
        <w:rPr>
          <w:rFonts w:eastAsia="Calibri" w:cs="Times New Roman"/>
          <w:b/>
          <w:szCs w:val="28"/>
          <w:lang w:eastAsia="ar-SA"/>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«Обществознание»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роль права в регулировании общественных отношений; конституционные п</w:t>
      </w:r>
      <w:r w:rsidRPr="006A617B">
        <w:rPr>
          <w:rFonts w:eastAsia="Calibri" w:cs="Times New Roman"/>
          <w:bCs/>
          <w:szCs w:val="28"/>
        </w:rPr>
        <w:t xml:space="preserve">рава, свободы и обязанности человека и гражданина в Российской Федерации; основы правового статуса несовершеннолетнего; основы гражданского, трудового, семейного права; </w:t>
      </w:r>
      <w:r w:rsidRPr="006A617B">
        <w:rPr>
          <w:rFonts w:eastAsia="Calibri" w:cs="Times New Roman"/>
          <w:szCs w:val="28"/>
        </w:rPr>
        <w:t>опасность асоциальных форм поведения;</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социальные нормы; мораль; самоконтроль; гражданственность; патриотизм; гуманизм; право; норма права; отрасль права; субъект права; правовая культура личности; права и свободы человека и гражданина; гражданство Российской Федерации; правоспособность; дееспособность; право собственности;</w:t>
      </w:r>
      <w:r w:rsidRPr="006A617B">
        <w:rPr>
          <w:rFonts w:eastAsia="Calibri" w:cs="Times New Roman"/>
          <w:bCs/>
          <w:szCs w:val="28"/>
        </w:rPr>
        <w:t xml:space="preserve"> </w:t>
      </w:r>
      <w:r w:rsidRPr="006A617B">
        <w:rPr>
          <w:rFonts w:eastAsia="Calibri" w:cs="Times New Roman"/>
          <w:szCs w:val="28"/>
        </w:rPr>
        <w:t>трудовой договор; рабочее время; время отдыха; правомерное поведение; правонарушение; юридическая ответственность; наказание;</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 xml:space="preserve">называть основные принципы морали; права ребенка; основные международные документы о правах человека и правах ребенка; конституционные обязанности гражданина России; </w:t>
      </w:r>
      <w:r w:rsidRPr="006A617B">
        <w:rPr>
          <w:rFonts w:eastAsia="Calibri" w:cs="Times New Roman"/>
          <w:bCs/>
          <w:szCs w:val="28"/>
        </w:rPr>
        <w:t>способы защиты</w:t>
      </w:r>
      <w:r w:rsidRPr="006A617B">
        <w:rPr>
          <w:rFonts w:eastAsia="Calibri" w:cs="Times New Roman"/>
          <w:szCs w:val="28"/>
        </w:rPr>
        <w:t xml:space="preserve"> интересов и прав детей, оставшихся без попечения родителей;</w:t>
      </w:r>
      <w:r w:rsidRPr="006A617B">
        <w:rPr>
          <w:rFonts w:eastAsia="Calibri" w:cs="Times New Roman"/>
          <w:bCs/>
          <w:szCs w:val="28"/>
        </w:rPr>
        <w:t xml:space="preserve"> признаки правомерного и противоправного поведения; права потребителей;</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описывать правовые </w:t>
      </w:r>
      <w:r w:rsidRPr="006A617B">
        <w:rPr>
          <w:rFonts w:eastAsia="Calibri" w:cs="Times New Roman"/>
          <w:bCs/>
          <w:szCs w:val="28"/>
        </w:rPr>
        <w:t xml:space="preserve">отношения, регулируемые гражданским, трудовым и семейным законодательством Российской Федерации; </w:t>
      </w:r>
      <w:r w:rsidRPr="006A617B">
        <w:rPr>
          <w:rFonts w:eastAsia="Calibri" w:cs="Times New Roman"/>
          <w:szCs w:val="28"/>
        </w:rPr>
        <w:t>особенности регулирования труда работников в возрасте до 18 лет; права и обязанности детей и родителей;</w:t>
      </w:r>
      <w:r w:rsidRPr="006A617B">
        <w:rPr>
          <w:rFonts w:eastAsia="Calibri" w:cs="Times New Roman"/>
          <w:bCs/>
          <w:szCs w:val="28"/>
        </w:rPr>
        <w:t xml:space="preserve"> </w:t>
      </w:r>
      <w:r w:rsidRPr="006A617B">
        <w:rPr>
          <w:rFonts w:eastAsia="Calibri" w:cs="Times New Roman"/>
          <w:szCs w:val="28"/>
        </w:rPr>
        <w:t xml:space="preserve">особенности юридической ответственности несовершеннолетних;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нормативных правовых актов; моделировать ситуации, регулируемые различными видами социальных норм, в том числе нормами разных отраслей права; </w:t>
      </w:r>
      <w:r w:rsidRPr="006A617B">
        <w:rPr>
          <w:rFonts w:eastAsia="Calibri" w:cs="Times New Roman"/>
          <w:bCs/>
          <w:szCs w:val="28"/>
        </w:rPr>
        <w:t>правомерного и противоправного поведения;</w:t>
      </w:r>
      <w:r w:rsidRPr="006A617B">
        <w:rPr>
          <w:rFonts w:eastAsia="Calibri" w:cs="Times New Roman"/>
          <w:szCs w:val="28"/>
        </w:rPr>
        <w:t xml:space="preserve"> уголовных наказаний, административных наказаний, дисциплинарных взысканий; юридической ответственности несовершеннолетних; гражданско-правовых договоров; ситуаций нарушения прав потребителей и способов их защиты; регулирования труда работников в возрасте до 18 лет;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napToGrid w:val="0"/>
          <w:szCs w:val="28"/>
        </w:rPr>
        <w:t xml:space="preserve">классифицировать социальные нормы; отрасли права; </w:t>
      </w:r>
      <w:r w:rsidRPr="006A617B">
        <w:rPr>
          <w:rFonts w:eastAsia="Calibri" w:cs="Times New Roman"/>
          <w:szCs w:val="28"/>
        </w:rPr>
        <w:t>п</w:t>
      </w:r>
      <w:r w:rsidRPr="006A617B">
        <w:rPr>
          <w:rFonts w:eastAsia="Calibri" w:cs="Times New Roman"/>
          <w:bCs/>
          <w:szCs w:val="28"/>
        </w:rPr>
        <w:t>рава и свободы человека и гражданина;</w:t>
      </w:r>
      <w:r w:rsidRPr="006A617B">
        <w:rPr>
          <w:rFonts w:eastAsia="Calibri" w:cs="Times New Roman"/>
          <w:snapToGrid w:val="0"/>
          <w:szCs w:val="28"/>
        </w:rPr>
        <w:t xml:space="preserve"> правонарушения; наказания;</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napToGrid w:val="0"/>
          <w:szCs w:val="28"/>
        </w:rPr>
        <w:t xml:space="preserve">сравнивать нормы права и нормы морали; дееспособность малолетних и несовершеннолетних в возрасте от 14 до 18 лет; </w:t>
      </w:r>
      <w:r w:rsidRPr="006A617B">
        <w:rPr>
          <w:rFonts w:eastAsia="Calibri" w:cs="Times New Roman"/>
          <w:szCs w:val="28"/>
        </w:rPr>
        <w:t>правомерное и противоправное поведение; виды правонарушений; виды юридической ответственности;</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социальной информации о ценностях и нормах, определяющих поведение человека из различных источников (материалы СМИ, учебный текст, фото- и видеоизображения, диаграммы, графики и другие адаптированные источники) составлять на их основе сложный план по представленному учителем алгоритму, таблицу, схему; переводить информацию из текстовой в иные формы (в таблицу, схему);</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делать выводы;</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изученные </w:t>
      </w:r>
      <w:r w:rsidRPr="006A617B">
        <w:rPr>
          <w:rFonts w:eastAsia="Calibri" w:cs="Times New Roman"/>
          <w:snapToGrid w:val="0"/>
          <w:szCs w:val="28"/>
        </w:rPr>
        <w:t xml:space="preserve">понятия и теоретические положения </w:t>
      </w:r>
      <w:r w:rsidRPr="006A617B">
        <w:rPr>
          <w:rFonts w:eastAsia="Calibri" w:cs="Times New Roman"/>
          <w:szCs w:val="28"/>
        </w:rPr>
        <w:t>для объяснения явлений, процессов социальной действительности; для осмысления личного социального опыта;</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определять и объяснять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решать в рамках изученного материала познавательные и практические задачи, отражающие роль социальных ценностей, соблюдение социальных норм при выполнении типичных социальных ролей;</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приобретенные знания в практической деятельности и повседневной жизни для реализации и </w:t>
      </w:r>
      <w:r w:rsidR="00FA5747" w:rsidRPr="006A617B">
        <w:rPr>
          <w:rFonts w:eastAsia="Calibri" w:cs="Times New Roman"/>
          <w:szCs w:val="28"/>
        </w:rPr>
        <w:t>защиты прав человека,</w:t>
      </w:r>
      <w:r w:rsidRPr="006A617B">
        <w:rPr>
          <w:rFonts w:eastAsia="Calibri" w:cs="Times New Roman"/>
          <w:szCs w:val="28"/>
        </w:rPr>
        <w:t xml:space="preserve"> и гражданина, 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приобретенные знания </w:t>
      </w:r>
      <w:r w:rsidRPr="006A617B">
        <w:rPr>
          <w:rFonts w:eastAsia="Calibri" w:cs="Times New Roman"/>
          <w:iCs/>
          <w:szCs w:val="28"/>
        </w:rPr>
        <w:t xml:space="preserve">и умения для выполнения и представления проектов по проблематике учебного курса;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самостоятельно заполнять простейшие виды правовых документов (заявления, доверенности и т. п.);</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оценивать поведение людей с точки зрения моральных и правовых норм; осознавать неприемлемость антиобщественного поведения и необходимость поиска согласующихся с социальными нормами путей решения межличностных и социальных конфликтов;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
          <w:szCs w:val="28"/>
          <w:lang w:eastAsia="ar-SA"/>
        </w:rPr>
      </w:pPr>
      <w:r w:rsidRPr="006A617B">
        <w:rPr>
          <w:rFonts w:eastAsia="Calibri" w:cs="Times New Roman"/>
          <w:szCs w:val="28"/>
        </w:rPr>
        <w:t xml:space="preserve">на </w:t>
      </w:r>
      <w:r w:rsidRPr="006A617B">
        <w:rPr>
          <w:rFonts w:eastAsia="Calibri" w:cs="Times New Roman"/>
          <w:bCs/>
          <w:szCs w:val="28"/>
        </w:rPr>
        <w:t xml:space="preserve">основе осознания своей этнокультурной и общенациональной (российской) идентичности (с опорой на региональный компонент) проявлять уважение к другим народам, людям разных культур, национальной и религиозной принадлежности; взаимодействовать с представителями </w:t>
      </w:r>
      <w:r w:rsidRPr="006A617B">
        <w:rPr>
          <w:rFonts w:eastAsia="Calibri" w:cs="Times New Roman"/>
          <w:szCs w:val="28"/>
        </w:rPr>
        <w:t>других народов, наций, культур и религиозных конфессий</w:t>
      </w:r>
      <w:r w:rsidRPr="006A617B">
        <w:rPr>
          <w:rFonts w:eastAsia="Calibri" w:cs="Times New Roman"/>
          <w:bCs/>
          <w:szCs w:val="28"/>
        </w:rPr>
        <w:t xml:space="preserve"> на основе моральных и правовых норм.</w:t>
      </w:r>
    </w:p>
    <w:p w:rsidR="00160D6B" w:rsidRPr="006A617B" w:rsidRDefault="00160D6B" w:rsidP="00160D6B">
      <w:pPr>
        <w:spacing w:after="0" w:line="240" w:lineRule="auto"/>
        <w:jc w:val="center"/>
        <w:rPr>
          <w:rFonts w:eastAsia="Times New Roman" w:cs="Times New Roman"/>
          <w:szCs w:val="28"/>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«Обществознание»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характеризовать роль экономики в жизни общества; экономические функции домохозяйства; особенности потребления домашних хозяйств; источники доходов и расходов семьи; предпринимательскую деятельность; разделение труда; рыночное равновесие и цены; рыночную экономику; экономические цели и функции государства; доходы и расходы государства; банковскую систему; функции налогов; влияние духовной культуры на формирование личности; личностную и общественную значимость образования в информационном обществе; уровни образования в Российской Федерации; роль науки в жизни человека и общества; роль религии в жизни человека и общества; роль искусства в жизни человека и общества; роль информации и информационных технологий в современном мире;</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раскрывать смысл понятий: экономика; ресурсы; труд; альтернативная стоимость; сбережения; факторы производства; спрос, предложение, издержки; равновесная цена; выручка; прибыль; производительность труда; предпринимательская деятельность; налоги; государственный бюджет; обмен; торговля; деньги; банк; кредит; наука; </w:t>
      </w:r>
      <w:r w:rsidRPr="006A617B">
        <w:rPr>
          <w:rFonts w:eastAsia="Calibri" w:cs="Times New Roman"/>
          <w:bCs/>
          <w:szCs w:val="28"/>
        </w:rPr>
        <w:lastRenderedPageBreak/>
        <w:t>образование; религия; свобода совести; искусство; информация; информационная культура; информационная безопасность;</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описывать основные принципы государственной политики Российской Федерации в сфере культуры и образования; возможности получения общего, профессионального и дополнительного образования в Российской Федерации; мировые религии; правила безопасного поведения в Интернете;</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приводить примеры (в том числе моделировать ситуации) экономических функций домохозяйств; источников доходов и расходов семьи; способов накопления и инвестирования сбережений; факторов производства; факторов формирования спроса и предложения; предпринимательской и трудовой деятельности; издержек производителя; способов оплаты и стимулирования труда; разделения труда; защиты права собственности; форм торговли; функций денег; услуг финансовых посредников; экономических целей и функций государства; налогов; доходов и расходов государства; форм культуры; современных молодежных субкультур; диалога культур; влияния культуры на формирование личности; видов искусства;</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классифицировать различные виды вознаграждения за деятельность; источники доходов и расходов семьи; факторы производства; виды издержек производителя; виды рынков; виды денег; финансовые рынки и финансовых посредников; финансовые инструменты; услуги финансовых посредников; виды налогов; отрасли науки; религии; виды искусства;</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сравнивать производительный и непроизводительный труд; факторы производства; формы заработной платы; предпринимательскую и трудовую деятельность; факторы повышения производительности труда; формы торговли; виды денег; различные финансовые инструменты; формы культуры; естественные и социально-гуманитарные науки;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устанавливать взаимосвязи изученных социальных объектов, явлений, процессов, их элементов и основных функций;</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об экономической и духовной сферах общества и личным социальным опытом, делать выводы;</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использовать изученные понятия и теоретические положения в практической деятельности и повседневной жизни для анализа потребления </w:t>
      </w:r>
      <w:r w:rsidRPr="006A617B">
        <w:rPr>
          <w:rFonts w:eastAsia="Calibri" w:cs="Times New Roman"/>
          <w:bCs/>
          <w:szCs w:val="28"/>
        </w:rPr>
        <w:lastRenderedPageBreak/>
        <w:t>домашнего хозяйства, источников доходов и расходов семьи, составления семейного бюджета, личного финансового плана; построения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экономической и духовной сферах общественной жизни;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составлять резюме для приема на работу и т. п.;</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использовать приобретенные знания и умения для выполнения и представления проектов по проблематике учебного курса;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оценивать поведение людей с точки зрения социальных норм, экономической рациональности; осознавать неприемлемость антиобщественного поведения;</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szCs w:val="28"/>
        </w:rPr>
      </w:pPr>
      <w:r w:rsidRPr="006A617B">
        <w:rPr>
          <w:rFonts w:eastAsia="Calibri" w:cs="Times New Roman"/>
          <w:bCs/>
          <w:szCs w:val="28"/>
        </w:rPr>
        <w:t>взаимодействовать с представителями других народов, наций, культур и религиозных конфессий (с опорой на региональный компонент), участвовать в диалоге культур, в том числе и в современном информационном пространстве; принимать многообразие</w:t>
      </w:r>
      <w:r w:rsidRPr="006A617B">
        <w:rPr>
          <w:rFonts w:eastAsia="Calibri" w:cs="Times New Roman"/>
          <w:szCs w:val="28"/>
        </w:rPr>
        <w:t xml:space="preserve"> культур и их представителей.</w:t>
      </w:r>
    </w:p>
    <w:p w:rsidR="00160D6B" w:rsidRPr="006A617B" w:rsidRDefault="00160D6B" w:rsidP="00160D6B">
      <w:pPr>
        <w:spacing w:after="0" w:line="240" w:lineRule="auto"/>
        <w:ind w:firstLine="709"/>
        <w:jc w:val="center"/>
        <w:rPr>
          <w:rFonts w:eastAsia="Calibri" w:cs="Times New Roman"/>
          <w:szCs w:val="28"/>
          <w:lang w:eastAsia="en-US"/>
        </w:rPr>
      </w:pP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четвертого года</w:t>
      </w:r>
      <w:r w:rsidRPr="006A617B">
        <w:rPr>
          <w:rFonts w:eastAsia="Times New Roman" w:cs="Times New Roman"/>
          <w:szCs w:val="28"/>
        </w:rPr>
        <w:t xml:space="preserve"> изучения учебного предмета «Обществознание»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характеризовать государство как политическую организацию общества; форму государства; демократию и демократические ценности; формы политического участия граждан; выборы и референдум; функции политических партий в политической жизни общества; Конституцию Российской Федерации как основной закон государства; Россию как демократическое федеративное правовое государство с республиканской формой правления; светский характер нашего государства; территориальное устройство и уровни власти в Российской Федерации; Россию как многонациональное государство; социальную политику Российского государства; социальную структуру общества; типичные социальные роли в подростковом возрасте; признаки информационного общества, глобализации;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раскрывать смысл понятий: власть, политика, государство; суверенитет государства; форма государства; политический режим; выборы; референдум; политическая партия; социализация личности; социальные статусы; социальные роли; социальная мобильность; отклоняющееся </w:t>
      </w:r>
      <w:r w:rsidRPr="006A617B">
        <w:rPr>
          <w:rFonts w:eastAsia="Calibri" w:cs="Times New Roman"/>
          <w:bCs/>
          <w:szCs w:val="28"/>
        </w:rPr>
        <w:lastRenderedPageBreak/>
        <w:t>поведение; этнос, нация; национальное самосознание; социальный конфликт; глобализация; образ жизни;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описывать полномочия Президента Российской Федерации; Федерального Собрания Российской Федерации; Правительства Российской Федерации; типичные социальные роли подростка;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приводить примеры (в том числе моделировать ситуации) функций государства; форм правления, форм государственного (территориального) устройства, политических режимов; политического участия граждан; деятельности политических партий, общественно-политических организаций; правомочий законодательных, исполнительных, судебных органов государственной власти в Российской Федерации; социальных общностей и групп; социальных статусов, социальных ролей; различных видов социальной мобильности; проявлений глобализации; противоречий глобализации; современных профессий;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классифицировать современные государства по разным признакам; элементы формы государства; типы политических партий; социальные общности; социальные группы; социальные статусы; социальные роли; виды социальной мобильности;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сравнивать формы правления, формы государственного (территориального) устройства; политические режимы; выборы и референдум; политические партии и общественно-политические организации; социальные общности и группы; социальные статусы; социальные роли; современные профессии;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 политической и социальной сферах общества и личным социальным опытом, делать выводы;</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использовать изученные понятия и теоретические положения для объяснения явлений социальной действительности, в том числе социальной и личной значимости здорового образа жизни, опасности наркомании и </w:t>
      </w:r>
      <w:r w:rsidR="00FA5747" w:rsidRPr="006A617B">
        <w:rPr>
          <w:rFonts w:eastAsia="Calibri" w:cs="Times New Roman"/>
          <w:bCs/>
          <w:szCs w:val="28"/>
        </w:rPr>
        <w:t>алкоголизма для человека,</w:t>
      </w:r>
      <w:r w:rsidRPr="006A617B">
        <w:rPr>
          <w:rFonts w:eastAsia="Calibri" w:cs="Times New Roman"/>
          <w:bCs/>
          <w:szCs w:val="28"/>
        </w:rPr>
        <w:t xml:space="preserve"> и общества, роли непрерывного образования в жизни человека и общества, необходимости противодействия коррупции; для </w:t>
      </w:r>
      <w:r w:rsidRPr="006A617B">
        <w:rPr>
          <w:rFonts w:eastAsia="Calibri" w:cs="Times New Roman"/>
          <w:bCs/>
          <w:szCs w:val="28"/>
        </w:rPr>
        <w:lastRenderedPageBreak/>
        <w:t>осмысления личного социального опыта при исполнении типичных для подростка социальных ролей;</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социальной и политической сферах общественной жизни;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использовать приобретенные знания в практической деятельности и повседневной жизни для реализации и </w:t>
      </w:r>
      <w:r w:rsidR="00FA5747" w:rsidRPr="006A617B">
        <w:rPr>
          <w:rFonts w:eastAsia="Calibri" w:cs="Times New Roman"/>
          <w:bCs/>
          <w:szCs w:val="28"/>
        </w:rPr>
        <w:t>защиты прав человека,</w:t>
      </w:r>
      <w:r w:rsidRPr="006A617B">
        <w:rPr>
          <w:rFonts w:eastAsia="Calibri" w:cs="Times New Roman"/>
          <w:bCs/>
          <w:szCs w:val="28"/>
        </w:rPr>
        <w:t xml:space="preserve"> и гражданина в социальной и политической сферах общественной жизни, 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использовать приобретенные знания и умения для выполнения и представления проектов по проблематике учебного курса;</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оценивать поведение людей с точки зрения социальных норм; осознавать неприемлемость антиобщественного поведения, в том числе необходимость борьбы с коррупцией;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szCs w:val="28"/>
        </w:rPr>
      </w:pPr>
      <w:r w:rsidRPr="006A617B">
        <w:rPr>
          <w:rFonts w:eastAsia="Calibri" w:cs="Times New Roman"/>
          <w:bCs/>
          <w:szCs w:val="28"/>
        </w:rPr>
        <w:t>взаимодействовать с представителями других народов, наций, культур и религиозных конфессий (с опорой на региональный компонент) на основе гуманистических и демократических ценностей современного российского общества, идей мира и взаимопонимания между народами, людьми разных культур; уважать кул</w:t>
      </w:r>
      <w:r w:rsidRPr="006A617B">
        <w:rPr>
          <w:rFonts w:eastAsia="Calibri" w:cs="Times New Roman"/>
          <w:szCs w:val="28"/>
        </w:rPr>
        <w:t xml:space="preserve">ьтуру и </w:t>
      </w:r>
      <w:r w:rsidR="00FA5747" w:rsidRPr="006A617B">
        <w:rPr>
          <w:rFonts w:eastAsia="Calibri" w:cs="Times New Roman"/>
          <w:szCs w:val="28"/>
        </w:rPr>
        <w:t>традиции народов России,</w:t>
      </w:r>
      <w:r w:rsidRPr="006A617B">
        <w:rPr>
          <w:rFonts w:eastAsia="Calibri" w:cs="Times New Roman"/>
          <w:szCs w:val="28"/>
        </w:rPr>
        <w:t xml:space="preserve"> и других стран.</w:t>
      </w:r>
    </w:p>
    <w:p w:rsidR="00160D6B" w:rsidRPr="006A617B" w:rsidRDefault="00160D6B" w:rsidP="00160D6B">
      <w:pPr>
        <w:pStyle w:val="ConsPlusNormal"/>
        <w:rPr>
          <w:rFonts w:eastAsia="Calibri"/>
        </w:rPr>
      </w:pPr>
    </w:p>
    <w:p w:rsidR="00160D6B" w:rsidRPr="00FE0856" w:rsidRDefault="00160D6B" w:rsidP="00160D6B">
      <w:pPr>
        <w:pStyle w:val="aff6"/>
        <w:rPr>
          <w:rFonts w:eastAsia="Calibri"/>
          <w:b/>
        </w:rPr>
      </w:pPr>
      <w:bookmarkStart w:id="35" w:name="_Toc76714669"/>
      <w:r>
        <w:rPr>
          <w:rFonts w:eastAsia="Calibri"/>
          <w:b/>
        </w:rPr>
        <w:t>2.1.</w:t>
      </w:r>
      <w:r w:rsidR="00BA5947">
        <w:rPr>
          <w:rFonts w:eastAsia="Calibri"/>
          <w:b/>
        </w:rPr>
        <w:t>2</w:t>
      </w:r>
      <w:r>
        <w:rPr>
          <w:rFonts w:eastAsia="Calibri"/>
          <w:b/>
        </w:rPr>
        <w:t xml:space="preserve">.5.8 </w:t>
      </w:r>
      <w:r w:rsidRPr="00FE0856">
        <w:rPr>
          <w:rFonts w:eastAsia="Calibri"/>
          <w:b/>
        </w:rPr>
        <w:t>ГЕОГРАФИЯ (по годам обучения)</w:t>
      </w:r>
      <w:bookmarkEnd w:id="35"/>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В результате освоения учебного предмета «География» у обучающихся формируется система комплексных представлений о закономерностях развития природы и общества, размещении населения и хозяйства, динамике природно-экологических и социально-экономических процессов, протекающих в географическом пространстве и их последствиях, об адаптации человека к географическим условиям, о географических подходах к устойчивому развитию; формируются основы географической культуры в вопросах взаимодействия общества и природы; воспитывается чувство патриотизма, ответственности за сохранение природы родного края; развивается представление о возможных сферах будущей профессиональной деятельности, связанных с географией и современными технологиями, основанными на достижениях географической науки.</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autoSpaceDE w:val="0"/>
        <w:autoSpaceDN w:val="0"/>
        <w:spacing w:after="0" w:line="240" w:lineRule="auto"/>
        <w:jc w:val="both"/>
        <w:rPr>
          <w:rFonts w:eastAsia="Times New Roman" w:cs="Times New Roman"/>
          <w:szCs w:val="28"/>
        </w:rPr>
      </w:pPr>
      <w:r w:rsidRPr="006A617B">
        <w:rPr>
          <w:rFonts w:eastAsia="Times New Roman" w:cs="Times New Roman"/>
          <w:szCs w:val="28"/>
        </w:rPr>
        <w:lastRenderedPageBreak/>
        <w:tab/>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«География»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основные этапы географического изучения Земли (в древности, в эпоху Средневековья, в эпоху Великих географических открытий, в XVII–XIX </w:t>
      </w:r>
      <w:r w:rsidR="00FA5747" w:rsidRPr="006A617B">
        <w:rPr>
          <w:rFonts w:eastAsia="Calibri" w:cs="Times New Roman"/>
          <w:szCs w:val="28"/>
          <w:lang w:eastAsia="en-US"/>
        </w:rPr>
        <w:t>вв.</w:t>
      </w:r>
      <w:r w:rsidRPr="006A617B">
        <w:rPr>
          <w:rFonts w:eastAsia="Calibri" w:cs="Times New Roman"/>
          <w:szCs w:val="28"/>
          <w:lang w:eastAsia="en-US"/>
        </w:rPr>
        <w:t>, современные географические исследования и открытия);</w:t>
      </w:r>
    </w:p>
    <w:p w:rsidR="00160D6B" w:rsidRPr="006A617B" w:rsidRDefault="00160D6B" w:rsidP="00160D6B">
      <w:pPr>
        <w:numPr>
          <w:ilvl w:val="0"/>
          <w:numId w:val="26"/>
        </w:numPr>
        <w:spacing w:after="0" w:line="240" w:lineRule="auto"/>
        <w:ind w:left="0" w:firstLine="709"/>
        <w:jc w:val="both"/>
        <w:rPr>
          <w:rFonts w:eastAsia="Calibri" w:cs="Times New Roman"/>
          <w:b/>
          <w:szCs w:val="28"/>
          <w:lang w:eastAsia="en-US"/>
        </w:rPr>
      </w:pPr>
      <w:r w:rsidRPr="006A617B">
        <w:rPr>
          <w:rFonts w:eastAsia="Calibri" w:cs="Times New Roman"/>
          <w:szCs w:val="28"/>
          <w:lang w:eastAsia="en-US"/>
        </w:rPr>
        <w:t xml:space="preserve">описывать вклад великих путешественников в географическом изучении Земли, маршруты их путешествий по физической карте; способы получения географической информации на разных этапах географического изучения Земли; </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(текстовые, картографические,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в различных источниках информации (включая Интернет-ресурсы) факты, позволяющие определять вклад российских ученых и путешественников в развитие знаний о Земле;</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информацию о путешествиях и географических исследованиях Земли, представленную в одном или нескольких источниках информации;</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приводить примеры географических объектов, процессов и явлений, изучаемых различными ветвями географической науки; </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различать изученные географические объекты, процессы и явления: план и географическую карту; орбита и ось Земли, полярный день и полярную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проявление изученных географических явлений в окружающем мире, выделяя их существенные свойства/признаки, в том числе землетрясение, медленное колебание земной коры, движение литосферных плит, вулканизм, внешние и внутренние процессы рельефообразования, физическое, химическое и биологическое выветривание, круговорот и изменения горных пород;</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приводить примеры изменений в литосфере в результате деятельности человека на примере своей местности, России и мира; опасных природных явлений в литосфере и средств их предупреждения;</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приводить примеры использования геоинформационных систем (ГИС) в повседневной жизни;</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 xml:space="preserve">использовать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местоположение крупнейших форм рельефа на территории материков и стран; </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географические следствия влияния Солнца и Луны, формы, размеров и движения Земли на мир живой и неживой природы;</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 объяснять причины смены дня и ночи и времен года;</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горные породы по происхождению, формы рельефа суши по высоте и по внешнему облику;</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называть причины землетрясений и вулканических извержений;</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материки и океаны, крупные формы рельефа Земли.</w:t>
      </w:r>
    </w:p>
    <w:p w:rsidR="00160D6B" w:rsidRPr="006A617B" w:rsidRDefault="00160D6B" w:rsidP="00160D6B">
      <w:pPr>
        <w:spacing w:after="0" w:line="240" w:lineRule="auto"/>
        <w:ind w:left="360"/>
        <w:jc w:val="both"/>
        <w:rPr>
          <w:rFonts w:eastAsia="Calibri" w:cs="Times New Roman"/>
          <w:szCs w:val="28"/>
          <w:lang w:eastAsia="en-US"/>
        </w:rPr>
      </w:pPr>
    </w:p>
    <w:p w:rsidR="00160D6B" w:rsidRPr="006A617B" w:rsidRDefault="00160D6B" w:rsidP="00160D6B">
      <w:pPr>
        <w:widowControl w:val="0"/>
        <w:autoSpaceDE w:val="0"/>
        <w:autoSpaceDN w:val="0"/>
        <w:adjustRightInd w:val="0"/>
        <w:spacing w:after="0" w:line="240" w:lineRule="auto"/>
        <w:contextualSpacing/>
        <w:jc w:val="both"/>
        <w:rPr>
          <w:rFonts w:eastAsia="Calibri" w:cs="Times New Roman"/>
          <w:iCs/>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определять соленость вод морей/озер, сравнивать реки по заданным показателям, сравнения годового количества осадков, выпадающих на разных широтах, сравнивать особенности растительного и животного мира в природных зонах мира;</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получать информацию об отдельных компонентах природы Земли с использованием карт различного содержания;</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различать изученные географические объекты, процессы и явления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озёр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ее зависимость </w:t>
      </w:r>
      <w:r w:rsidRPr="006A617B">
        <w:rPr>
          <w:rFonts w:eastAsia="Calibri" w:cs="Times New Roman"/>
          <w:szCs w:val="28"/>
          <w:lang w:eastAsia="en-US"/>
        </w:rPr>
        <w:lastRenderedPageBreak/>
        <w:t>от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пассаты);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распространение людей на Земле, расы человека;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проявление изученных географических явлений в окружающем мире, выделяя их существенные свойства, являющиеся отражением таких свойств географической оболочки как зональность и азональность, ритмичность и целостность;</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значение географических сфер в жизни Земли, а также круговоротов воды, газов и биологических веществ в природе: </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приводить примеры проявление таких свойств географической оболочки, как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в различных сферах географической оболочки; опасных природных явлений в географических сферах и средств их предупреждения; актуальных исследований в геосферах, вклада российских ученых в данные исследования;</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устанавливать зависимость между температурой воздуха и его относительной влажностью на основе анализа графиков суточного хода температуры воздуха и относительной влажности;</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значение круговорота газов, воды и биологических веществ в геосферах, причины образования ветра, приливов и отливов, зависимость нагревания земной поверхности от угла падения солнечных лучей;</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об особенностях отдельных компонентов природы Земли и взаимосвязях между ними для решения учебных и практических задач: сравнения свойств атмосферы в пунктах, расположенных на разных высотах над уровнем моря; сравнения количества солнечного тепла получаемого земной поверхностью при различных углах падения солнечных лучей, определения суточных и годовых амплитуд температуры воздуха;</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классифицировать моря по местоположению (внутренние, окраинные, межостровные);</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(при наличии возможности) крупнейшие моря, заливы, проливы и каналы; реки и озера Земли;</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описывать положение на карте главных течений, глубоководных желобов и впадин Мирового океана, крупных островов и полуостровов, природных зон.</w:t>
      </w: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находить, извлекать и использовать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выявления закономерностей ее изменения, составлять комплексные характеристики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представленную в одном или нескольких источниках информации;</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b/>
          <w:szCs w:val="28"/>
        </w:rPr>
      </w:pPr>
      <w:r w:rsidRPr="006A617B">
        <w:rPr>
          <w:rFonts w:eastAsia="Calibri" w:cs="Times New Roman"/>
          <w:szCs w:val="28"/>
        </w:rPr>
        <w:t>различать изученные географические объекты, процессы и явления: история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закономерности изменения в пространстве рельефа, климата, внутренних вод и органического мира; особенности </w:t>
      </w:r>
      <w:r w:rsidRPr="006A617B">
        <w:rPr>
          <w:rFonts w:eastAsia="Calibri" w:cs="Times New Roman"/>
          <w:szCs w:val="28"/>
        </w:rPr>
        <w:lastRenderedPageBreak/>
        <w:t>природы и ресурсов о</w:t>
      </w:r>
      <w:r w:rsidRPr="006A617B">
        <w:rPr>
          <w:rFonts w:eastAsia="Calibri" w:cs="Times New Roman"/>
          <w:bCs/>
          <w:szCs w:val="28"/>
        </w:rPr>
        <w:t xml:space="preserve">собенности природы и ресурсов материков и океанов Земли, </w:t>
      </w:r>
      <w:r w:rsidRPr="006A617B">
        <w:rPr>
          <w:rFonts w:eastAsia="Calibri" w:cs="Times New Roman"/>
          <w:szCs w:val="28"/>
        </w:rPr>
        <w:t>особенности хозяйственной деятельности человека;</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взаимодействия природы и общества в пределах отдельных территорий и давать им объективную оценку; </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объектов природного и культурного наследия ЮНЕСКО на различных материках;</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объяснять различия рельефа и внутренних вод материков Северного и Южного полушария;</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особенности климата и зональных природных комплексов материков Северного и Южного полушария;</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показывать на карте и обозначать на контурной карте (при наличии возможности) крупные формы рельефа, крайние точки и элементы береговой линии материков; крупные реки и озера, границы климатических поясов и природных зон материков;</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положение на карте крупных стран и природных районов на отдельных материках.</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widowControl w:val="0"/>
        <w:autoSpaceDE w:val="0"/>
        <w:autoSpaceDN w:val="0"/>
        <w:adjustRightInd w:val="0"/>
        <w:spacing w:after="0" w:line="240" w:lineRule="auto"/>
        <w:contextualSpacing/>
        <w:jc w:val="both"/>
        <w:rPr>
          <w:rFonts w:eastAsia="Calibri" w:cs="Times New Roman"/>
          <w:iCs/>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оценки влияние географического положения России на особенности природы, жизнь и хозяйственную деятельность населения страны и её отдельных регионов; определения возраста пород, слагающих территорию, выявления </w:t>
      </w:r>
      <w:r w:rsidRPr="006A617B">
        <w:rPr>
          <w:rFonts w:eastAsia="Calibri" w:cs="Times New Roman"/>
          <w:szCs w:val="28"/>
          <w:lang w:eastAsia="en-US"/>
        </w:rPr>
        <w:lastRenderedPageBreak/>
        <w:t>взаимосвязей между тектоническим строением и размещением крупных форм рельефа, выявления зависимости между режимом, характером течения рек, рельефом и климатом, объяснения закономерностей распространения гидрологических опасных природных явлений на территории страны, описание погоды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изученные географические объекты, процессы и явления: государственная граница и территория РФ, территориальные воды; исключительная экономическая зона, континентальный шельф России; страны – соседи РФ, географическое положение, местное, поясное и зональное время;</w:t>
      </w:r>
      <w:r w:rsidRPr="006A617B">
        <w:rPr>
          <w:rFonts w:eastAsia="Calibri" w:cs="Times New Roman"/>
          <w:b/>
          <w:szCs w:val="28"/>
          <w:lang w:eastAsia="en-US"/>
        </w:rPr>
        <w:t xml:space="preserve"> </w:t>
      </w:r>
      <w:r w:rsidRPr="006A617B">
        <w:rPr>
          <w:rFonts w:eastAsia="Calibri" w:cs="Times New Roman"/>
          <w:szCs w:val="28"/>
          <w:lang w:eastAsia="en-US"/>
        </w:rPr>
        <w:t xml:space="preserve">федеративное устройство, субъекты РФ, федеральные округа, районирование, макрорегионы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её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w:t>
      </w:r>
      <w:r w:rsidRPr="006A617B">
        <w:rPr>
          <w:rFonts w:eastAsia="Calibri" w:cs="Times New Roman"/>
          <w:szCs w:val="28"/>
          <w:lang w:eastAsia="en-US"/>
        </w:rPr>
        <w:lastRenderedPageBreak/>
        <w:t>рождаемость, смертность и естественный прирост, половой и возрастной состав и структура населения РФ, половозрастные пирамиды, Россия – многонациональное и поликонфессиональное государство, размещение населения, основная полоса (зона) расселения.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знания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в контексте реальной жизни: сравнивать города России по численности населения, отдельные территории страны по плотности населения;</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сравнения особенностей компонентов природы отдельных частей страны, объяснения особенности компонентов природы отдельных частей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основные этапы истории формирования и изучения территории России, вклад российских ученых и путешественников в освоении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природные ресурсы, типы почв и типы климатов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классификацию населенных пунктов и регионов России по заданным основаниям;</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(при наличии возможности)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описывать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 </w:t>
      </w:r>
    </w:p>
    <w:p w:rsidR="00160D6B" w:rsidRPr="006A617B" w:rsidRDefault="00160D6B" w:rsidP="00160D6B">
      <w:pPr>
        <w:widowControl w:val="0"/>
        <w:tabs>
          <w:tab w:val="left" w:pos="993"/>
        </w:tabs>
        <w:autoSpaceDE w:val="0"/>
        <w:autoSpaceDN w:val="0"/>
        <w:adjustRightInd w:val="0"/>
        <w:spacing w:after="0" w:line="240" w:lineRule="auto"/>
        <w:contextualSpacing/>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contextualSpacing/>
        <w:jc w:val="both"/>
        <w:rPr>
          <w:rFonts w:eastAsia="Calibri" w:cs="Times New Roman"/>
          <w:iCs/>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сравнительная оценка влияния отдельных отраслей хозяйства на окружающую среду; сравнительная оценка условий отдельных регионов страны для развития энергетики на основе возобновимых источников энергии (ВИЭ); классификация субъектов РФ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чёрная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РФ;</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показатели, характеризующие отраслевую, функциональную и территориальную структуру хозяйства России для решения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находить, извлекать и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производства отдельных территорий для размещения и предприятий различных производств;</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в контексте стратегии экологической безопасности России,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географические различия населения и хозяйства отдельных территорий;</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сравнивать географическое положение, географические особенности природно-ресурсного капитала, населения и хозяйства отдельных регионов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крупные формы рельефа, крупные реки и озера, границы климатических поясов и природных зон в пределах крупных регионов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описывать положение на карте: крупных форм рельефа и элементов гидрографической сети, границы природных районов крупнейших заповедников и национальных парков на территории крупных регионов страны.</w:t>
      </w:r>
    </w:p>
    <w:p w:rsidR="00160D6B" w:rsidRPr="006A617B" w:rsidRDefault="00160D6B" w:rsidP="00160D6B">
      <w:pPr>
        <w:spacing w:after="0" w:line="240" w:lineRule="auto"/>
        <w:ind w:left="-76"/>
        <w:jc w:val="both"/>
        <w:rPr>
          <w:rFonts w:eastAsia="Calibri" w:cs="Times New Roman"/>
          <w:szCs w:val="28"/>
          <w:lang w:eastAsia="en-US"/>
        </w:rPr>
      </w:pPr>
    </w:p>
    <w:p w:rsidR="00160D6B" w:rsidRPr="00FE0856" w:rsidRDefault="00160D6B" w:rsidP="00160D6B">
      <w:pPr>
        <w:pStyle w:val="aff6"/>
        <w:rPr>
          <w:rFonts w:eastAsia="Calibri"/>
          <w:b/>
        </w:rPr>
      </w:pPr>
      <w:bookmarkStart w:id="36" w:name="_Toc76714670"/>
      <w:r>
        <w:rPr>
          <w:rFonts w:eastAsia="Calibri"/>
          <w:b/>
        </w:rPr>
        <w:t>2.1.</w:t>
      </w:r>
      <w:r w:rsidR="00BA5947">
        <w:rPr>
          <w:rFonts w:eastAsia="Calibri"/>
          <w:b/>
        </w:rPr>
        <w:t>2</w:t>
      </w:r>
      <w:r>
        <w:rPr>
          <w:rFonts w:eastAsia="Calibri"/>
          <w:b/>
        </w:rPr>
        <w:t xml:space="preserve">.5.9 </w:t>
      </w:r>
      <w:r w:rsidRPr="00FE0856">
        <w:rPr>
          <w:rFonts w:eastAsia="Calibri"/>
          <w:b/>
        </w:rPr>
        <w:t>МАТЕМАТИКА, включая алгебру, геометрию, вероятность и статистику, распределенные по годам обучения</w:t>
      </w:r>
      <w:bookmarkEnd w:id="36"/>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освоения учебного предмета «Математика» обучающиеся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w:t>
      </w:r>
      <w:r w:rsidRPr="006A617B">
        <w:rPr>
          <w:rFonts w:eastAsia="Times New Roman" w:cs="Times New Roman"/>
          <w:szCs w:val="28"/>
        </w:rPr>
        <w:lastRenderedPageBreak/>
        <w:t>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«Математика»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w:t>
      </w:r>
      <w:r w:rsidRPr="006A617B">
        <w:rPr>
          <w:rFonts w:eastAsia="Times New Roman" w:cs="Times New Roman"/>
          <w:szCs w:val="28"/>
          <w:vertAlign w:val="superscript"/>
        </w:rPr>
        <w:footnoteReference w:id="1"/>
      </w:r>
      <w:r w:rsidRPr="006A617B">
        <w:rPr>
          <w:rFonts w:eastAsia="Times New Roman" w:cs="Times New Roman"/>
          <w:szCs w:val="28"/>
        </w:rPr>
        <w:t>: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десятичная дробь, целая и дробная часть десятичной дроби, процент; выполнять сложение и вычитание десятичных дробей; округлять десятичные дроби;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деление с остатком, делимость, делитель, кратное; использовать признаки делимости на 2, 3, 5, 9 и 10 при решении задач;</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понятием: столбчатая диаграмма; интерпретировать, преобразовывать и использовать при решении учебных и практических задач информацию, представленную в таблицах, схемах и столбчатых диаграммах;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решать сюжетные задачи на все арифметические действия, интерпретировать полученные результаты; решать задачи следующих типов: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распознавать простейшие </w:t>
      </w:r>
      <w:r w:rsidRPr="006A617B">
        <w:rPr>
          <w:rFonts w:eastAsia="Times New Roman" w:cs="Times New Roman"/>
          <w:szCs w:val="28"/>
          <w:lang w:eastAsia="en-US"/>
        </w:rPr>
        <w:t xml:space="preserve">фигуры: отрезок, прямая, луч, ломаная, угол; многоугольник, треугольник, четырехугольник, прямоугольник, квадрат; окружность, круг; </w:t>
      </w:r>
      <w:r w:rsidRPr="006A617B">
        <w:rPr>
          <w:rFonts w:eastAsia="Times New Roman" w:cs="Times New Roman"/>
          <w:szCs w:val="28"/>
        </w:rPr>
        <w:t xml:space="preserve">куб, прямоугольный параллелепипед, пирамида; приводить примеры фигур и распознавать в окружающем мире;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изображать изучаемые фигуры от руки и с помощью чертежных </w:t>
      </w:r>
      <w:r w:rsidRPr="006A617B">
        <w:rPr>
          <w:rFonts w:eastAsia="Times New Roman" w:cs="Times New Roman"/>
          <w:szCs w:val="28"/>
        </w:rPr>
        <w:lastRenderedPageBreak/>
        <w:t xml:space="preserve">инструментов; выполнять измерение длин, расстояний, в том числе в практических ситуациях (при наличии возможности),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w:t>
      </w:r>
    </w:p>
    <w:p w:rsidR="00160D6B" w:rsidRPr="006A617B" w:rsidRDefault="00160D6B" w:rsidP="00160D6B">
      <w:pPr>
        <w:widowControl w:val="0"/>
        <w:autoSpaceDE w:val="0"/>
        <w:autoSpaceDN w:val="0"/>
        <w:spacing w:after="0" w:line="240" w:lineRule="auto"/>
        <w:ind w:firstLine="709"/>
        <w:jc w:val="center"/>
        <w:rPr>
          <w:rFonts w:eastAsia="Times New Roman" w:cs="Times New Roman"/>
          <w:b/>
          <w:szCs w:val="28"/>
          <w:lang w:eastAsia="ar-SA"/>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«Математика»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множество, элемент множества, подмножество, пересечение, объединение множеств; множество целых чисел, множество рациональных чисел; использовать графическое представление множеств для описания реальных процессов и явлений, при решении задач из других учебных предметов;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высказывание, истинное высказывание, ложное высказывание, пример и контрпример; решать несложные логические задачи;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деление с остатком, остаток от деления; использовать деление с остатком при решении задач;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простое и составное число; находить разложение составного числа в произведение простых;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числовое выражение, значение числового выражения; находить значения числовых выражений, оперировать понятием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находить десятичные приближения обыкновенных дробей; округлять рациональные числа; сравнивать рациональные числа; делать прикидку и оценивать результаты вычислений с рациональными числами;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понятием: круговая диаграмма; вычислять среднее арифметическое; выполнять измерение величин с помощью инструментов и приборов;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распознавать углы по видам: развернутый, прямой, тупой, </w:t>
      </w:r>
      <w:r w:rsidRPr="006A617B">
        <w:rPr>
          <w:rFonts w:eastAsia="Times New Roman" w:cs="Times New Roman"/>
          <w:szCs w:val="28"/>
        </w:rPr>
        <w:lastRenderedPageBreak/>
        <w:t>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распознавать, знать простейшие свойства пространственных фигур: цилиндр, конус, сфера, шар; выделять их в окружающем мире; распознавать развертки прямоугольного параллелепипеда; вычислять объемы пространственных тел, составленных из кубов, прямоугольных параллелепипедов;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выполнять измерения и вычисления длин, расстояний, углов, площадей, необходимые в жизни; площади поверхности и объема прямоугольного параллелепипеда в практических ситуациях (при наличии возможности); оценивать и сопоставлять (сравнивать) размеры реальных объектов;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фигуру, симметричную данной фигуре относительно прямой; фигуру, симметричную данной фигуре относительно точки (при наличии возможности);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основам знаний из истории математики: истории появления цифр, букв, иероглифов в процессе счёта, истории появления систем счисления, арифметики натуральных чисел; использованию алгоритма «решето Эратосфена» для получения простых чисел; узнает некоторые старинные системы мер.</w:t>
      </w:r>
    </w:p>
    <w:p w:rsidR="00160D6B" w:rsidRPr="006A617B" w:rsidRDefault="00160D6B" w:rsidP="00160D6B">
      <w:pPr>
        <w:widowControl w:val="0"/>
        <w:autoSpaceDE w:val="0"/>
        <w:autoSpaceDN w:val="0"/>
        <w:spacing w:after="0" w:line="240" w:lineRule="auto"/>
        <w:ind w:left="284" w:firstLine="709"/>
        <w:jc w:val="both"/>
        <w:rPr>
          <w:rFonts w:eastAsia="Times New Roman" w:cs="Times New Roman"/>
          <w:szCs w:val="28"/>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в том числе, для вычисления значений числовых выражений;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функция, график функции, график </w:t>
      </w:r>
      <w:r w:rsidRPr="006A617B">
        <w:rPr>
          <w:rFonts w:eastAsia="Times New Roman" w:cs="Times New Roman"/>
          <w:szCs w:val="28"/>
        </w:rPr>
        <w:lastRenderedPageBreak/>
        <w:t>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 пользоваться статистическими характеристиками для описания наборов значений изменчивых величин: среднее арифметическое, медиана, наибольшее и наименьшее значение, размах;</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w:t>
      </w:r>
      <w:r w:rsidRPr="006A617B">
        <w:rPr>
          <w:rFonts w:eastAsia="Times New Roman" w:cs="Times New Roman"/>
          <w:szCs w:val="28"/>
          <w:lang w:eastAsia="en-US"/>
        </w:rPr>
        <w:t>определение, аксиома, теорема, доказательство, свойство, признак;</w:t>
      </w:r>
      <w:r w:rsidRPr="006A617B">
        <w:rPr>
          <w:rFonts w:eastAsia="Times New Roman" w:cs="Times New Roman"/>
          <w:szCs w:val="28"/>
        </w:rPr>
        <w:t xml:space="preserve">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доказывать простейшие теоремы о взаимном расположении прямых на плоскости (свойства вертикальных и смежных углов, признаки и свойства параллельных прямых);</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изображать плоские фигуры от руки, выполнять построения с помощью чертежных инструментов, электронных средств; изображать </w:t>
      </w:r>
      <w:r w:rsidRPr="006A617B">
        <w:rPr>
          <w:rFonts w:eastAsia="Times New Roman" w:cs="Times New Roman"/>
          <w:szCs w:val="28"/>
        </w:rPr>
        <w:lastRenderedPageBreak/>
        <w:t>геометрические фигуры по текстовому или символьному описанию (при наличии возможности);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b/>
          <w:szCs w:val="28"/>
          <w:lang w:eastAsia="ar-SA"/>
        </w:rPr>
      </w:pPr>
      <w:r w:rsidRPr="006A617B">
        <w:rPr>
          <w:rFonts w:eastAsia="Times New Roman" w:cs="Times New Roman"/>
          <w:szCs w:val="28"/>
        </w:rPr>
        <w:t xml:space="preserve">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 </w:t>
      </w:r>
    </w:p>
    <w:p w:rsidR="00160D6B" w:rsidRPr="006A617B" w:rsidRDefault="00160D6B" w:rsidP="00160D6B">
      <w:pPr>
        <w:widowControl w:val="0"/>
        <w:autoSpaceDE w:val="0"/>
        <w:autoSpaceDN w:val="0"/>
        <w:spacing w:after="0" w:line="240" w:lineRule="auto"/>
        <w:ind w:firstLine="709"/>
        <w:jc w:val="center"/>
        <w:rPr>
          <w:rFonts w:eastAsia="Times New Roman" w:cs="Times New Roman"/>
          <w:b/>
          <w:szCs w:val="28"/>
          <w:lang w:eastAsia="ar-SA"/>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четвертого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алгебраическая дробь, степень с целым показ</w:t>
      </w:r>
      <w:r w:rsidRPr="006A617B">
        <w:rPr>
          <w:rFonts w:eastAsia="Times New Roman" w:cs="Times New Roman"/>
          <w:szCs w:val="28"/>
          <w:lang w:eastAsia="ar-SA"/>
        </w:rPr>
        <w:t>а</w:t>
      </w:r>
      <w:r w:rsidRPr="006A617B">
        <w:rPr>
          <w:rFonts w:eastAsia="Times New Roman" w:cs="Times New Roman"/>
          <w:szCs w:val="28"/>
        </w:rPr>
        <w:t>телем, выполнять несложные преобразования дробно-рациональных выражений, содержащих степени с отрицательным показателем;</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понятием квадратное уравнение; решать квадратные уравнения; решать задачи, сводящиеся к линейным и квадратным уравнениям, системам уравнений;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обратная пропорциональность, гипербола; строить графики обратной пропорциональности;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 случайный опыт, случайное событие, вероятность случайного события; находить вероятности случайных событий в опытах с равновозможными элементарными событиями</w:t>
      </w:r>
      <w:r w:rsidRPr="006A617B">
        <w:rPr>
          <w:rFonts w:eastAsia="Times New Roman" w:cs="Times New Roman"/>
          <w:szCs w:val="28"/>
        </w:rPr>
        <w:t>; представлять роль практически достоверных и маловероятных событий в окружающем мире и жизни;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 многоугольник, четырехугольник, параллелограмм, ромб, прямоугольник; трапеция</w:t>
      </w:r>
      <w:r w:rsidRPr="006A617B">
        <w:rPr>
          <w:rFonts w:eastAsia="Times New Roman" w:cs="Times New Roman"/>
          <w:szCs w:val="28"/>
        </w:rPr>
        <w:t xml:space="preserve">; средняя линия треугольника, трапеции; изображать изучаемые фигуры от руки, с помощью чертежных инструментов и электронных средств(при наличии возможности); оперировать понятиями: подобие фигур, подобные треугольники; распознавать подобие фигур в окружающем мире;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lastRenderedPageBreak/>
        <w:t xml:space="preserve"> оперировать понятиями: синус, косинус, тангенс острого угла прямоугольного треугольника; знать значения с</w:t>
      </w:r>
      <w:r w:rsidRPr="006A617B">
        <w:rPr>
          <w:rFonts w:eastAsia="Times New Roman" w:cs="Times New Roman"/>
          <w:szCs w:val="28"/>
        </w:rPr>
        <w:t>инуса, косинуса и тангенса углов 30°, 45°, 60°;</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понятиями: окружность, круг, диаметр, круговой сектор; </w:t>
      </w:r>
      <w:r w:rsidRPr="006A617B">
        <w:rPr>
          <w:rFonts w:eastAsia="Times New Roman" w:cs="Times New Roman"/>
          <w:szCs w:val="28"/>
        </w:rPr>
        <w:t xml:space="preserve">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(при наличии возможности);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w:t>
      </w:r>
      <w:r w:rsidRPr="006A617B">
        <w:rPr>
          <w:rFonts w:eastAsia="Times New Roman" w:cs="Times New Roman"/>
          <w:szCs w:val="28"/>
        </w:rPr>
        <w:t xml:space="preserve"> площадь фигуры; использовать формулы площади параллелограмма, треугольника и трапеции для решения задач;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свойства геометрических фигур для решения задач практического содержания; применять теорему Пифагора, базовые тригонометрические соотношения для вычисления длин, расстояний, площадей в простейших случаях; вычислять расстояния на местности в стандартных ситуациях, вычислять площади и применять формулы в простейших ситуациях в повседневной жизни.</w:t>
      </w:r>
    </w:p>
    <w:p w:rsidR="00160D6B" w:rsidRPr="006A617B" w:rsidRDefault="00160D6B" w:rsidP="00160D6B">
      <w:pPr>
        <w:widowControl w:val="0"/>
        <w:autoSpaceDE w:val="0"/>
        <w:autoSpaceDN w:val="0"/>
        <w:spacing w:after="0" w:line="240" w:lineRule="auto"/>
        <w:ind w:firstLine="709"/>
        <w:jc w:val="both"/>
        <w:rPr>
          <w:rFonts w:eastAsia="Times New Roman" w:cs="Times New Roman"/>
          <w:b/>
          <w:szCs w:val="28"/>
          <w:lang w:eastAsia="ar-SA"/>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пятого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понятием: </w:t>
      </w:r>
      <w:r w:rsidRPr="006A617B">
        <w:rPr>
          <w:rFonts w:eastAsia="Times New Roman" w:cs="Times New Roman"/>
          <w:szCs w:val="28"/>
        </w:rPr>
        <w:t>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 в том числе, физических задач;</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последовательность, арифметическая прогрессия, геометрическая прогрессия; распознавать прогрессии и решать задачи математики, других учебных предметов и реальной жизни на прогрессии с применением формул </w:t>
      </w:r>
      <w:r w:rsidRPr="006A617B">
        <w:rPr>
          <w:rFonts w:eastAsia="Times New Roman" w:cs="Times New Roman"/>
          <w:i/>
          <w:szCs w:val="28"/>
          <w:lang w:val="en-US"/>
        </w:rPr>
        <w:t>n</w:t>
      </w:r>
      <w:r w:rsidRPr="006A617B">
        <w:rPr>
          <w:rFonts w:eastAsia="Times New Roman" w:cs="Times New Roman"/>
          <w:szCs w:val="28"/>
        </w:rPr>
        <w:t xml:space="preserve">-го члена и суммы </w:t>
      </w:r>
      <w:r w:rsidRPr="006A617B">
        <w:rPr>
          <w:rFonts w:eastAsia="Times New Roman" w:cs="Times New Roman"/>
          <w:i/>
          <w:szCs w:val="28"/>
          <w:lang w:val="en-US"/>
        </w:rPr>
        <w:t>n</w:t>
      </w:r>
      <w:r w:rsidRPr="006A617B">
        <w:rPr>
          <w:rFonts w:eastAsia="Times New Roman" w:cs="Times New Roman"/>
          <w:szCs w:val="28"/>
        </w:rPr>
        <w:t xml:space="preserve"> первых членов арифметической и геометрической прогрессий;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объединение и пересечение событий, </w:t>
      </w:r>
      <w:r w:rsidRPr="006A617B">
        <w:rPr>
          <w:rFonts w:eastAsia="Times New Roman" w:cs="Times New Roman"/>
          <w:szCs w:val="28"/>
        </w:rPr>
        <w:lastRenderedPageBreak/>
        <w:t xml:space="preserve">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w:t>
      </w:r>
      <w:r w:rsidRPr="006A617B">
        <w:rPr>
          <w:rFonts w:eastAsia="Times New Roman" w:cs="Times New Roman"/>
          <w:szCs w:val="28"/>
          <w:lang w:eastAsia="en-US"/>
        </w:rPr>
        <w:t>определение, аксиома, теорема, доказательство; распознавать логически некорректные высказывания; приводить примеры и контрпримеры;</w:t>
      </w:r>
      <w:r w:rsidRPr="006A617B">
        <w:rPr>
          <w:rFonts w:eastAsia="Times New Roman" w:cs="Times New Roman"/>
          <w:szCs w:val="28"/>
        </w:rPr>
        <w:t xml:space="preserve"> строить высказывания, отрицания высказываний; проводить доказательства несложных утверждений;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понятиями: правильный многоугольник; </w:t>
      </w:r>
      <w:r w:rsidRPr="006A617B">
        <w:rPr>
          <w:rFonts w:eastAsia="Times New Roman" w:cs="Times New Roman"/>
          <w:szCs w:val="28"/>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оперировать понятиями движение плоскости (параллельный перенос, центральная и осевая симметрия, поворот), преобразование подобия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применять теорему косинусов и теорему синусов, базовые тригонометрические соотношения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приводить примеры математических закономерностей в окружающей действительности и произведениях искусства;</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w:t>
      </w:r>
    </w:p>
    <w:p w:rsidR="00160D6B" w:rsidRPr="006A617B" w:rsidRDefault="00160D6B" w:rsidP="00160D6B">
      <w:pPr>
        <w:spacing w:after="0" w:line="240" w:lineRule="auto"/>
        <w:rPr>
          <w:rFonts w:eastAsia="Calibri" w:cs="Times New Roman"/>
          <w:szCs w:val="28"/>
          <w:lang w:eastAsia="en-US"/>
        </w:rPr>
      </w:pPr>
    </w:p>
    <w:p w:rsidR="00160D6B" w:rsidRPr="00FE0856" w:rsidRDefault="00160D6B" w:rsidP="00160D6B">
      <w:pPr>
        <w:pStyle w:val="aff6"/>
        <w:rPr>
          <w:rFonts w:eastAsia="Calibri"/>
          <w:b/>
        </w:rPr>
      </w:pPr>
      <w:bookmarkStart w:id="37" w:name="_Toc76714671"/>
      <w:bookmarkStart w:id="38" w:name="_Toc536180373"/>
      <w:r>
        <w:rPr>
          <w:rFonts w:eastAsia="Calibri"/>
          <w:b/>
        </w:rPr>
        <w:t>2.1.</w:t>
      </w:r>
      <w:r w:rsidR="00BA5947">
        <w:rPr>
          <w:rFonts w:eastAsia="Calibri"/>
          <w:b/>
        </w:rPr>
        <w:t>2</w:t>
      </w:r>
      <w:r>
        <w:rPr>
          <w:rFonts w:eastAsia="Calibri"/>
          <w:b/>
        </w:rPr>
        <w:t xml:space="preserve">.5.10 </w:t>
      </w:r>
      <w:r w:rsidRPr="00FE0856">
        <w:rPr>
          <w:rFonts w:eastAsia="Calibri"/>
          <w:b/>
        </w:rPr>
        <w:t>ИНФОРМАТИКА (по годам обучения)</w:t>
      </w:r>
      <w:bookmarkEnd w:id="37"/>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lang w:eastAsia="en-US"/>
        </w:rPr>
        <w:t>В результате освоения учебного предмета «Информатика» у обучающихся</w:t>
      </w:r>
      <w:r w:rsidRPr="006A617B">
        <w:rPr>
          <w:rFonts w:eastAsia="Calibri" w:cs="Times New Roman"/>
          <w:szCs w:val="28"/>
        </w:rPr>
        <w:t xml:space="preserve"> за счет развития представлений об информации как важнейшем стратегическом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развивается алгоритмическая и информационная культура, навыки работы с </w:t>
      </w:r>
      <w:r w:rsidRPr="006A617B">
        <w:rPr>
          <w:rFonts w:eastAsia="Calibri" w:cs="Times New Roman"/>
          <w:szCs w:val="28"/>
        </w:rPr>
        <w:lastRenderedPageBreak/>
        <w:t>информацией, умения и способы деятельности, связанные с использованием информационных 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продолжению образования в области информатики и к созидательной деятельности с применением современных средств информатики и ИКТ.</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этом на конец 7-го, 8-го и 9-го классов обучающиеся должны достигать предметных результатов освоения учебного предмета «Информатика», соответствующих первому, второму и третьему году обучения.</w:t>
      </w:r>
    </w:p>
    <w:p w:rsidR="00160D6B" w:rsidRPr="006A617B" w:rsidRDefault="00160D6B" w:rsidP="00160D6B">
      <w:pPr>
        <w:spacing w:after="0" w:line="240" w:lineRule="auto"/>
        <w:ind w:firstLine="567"/>
        <w:jc w:val="center"/>
        <w:rPr>
          <w:rFonts w:eastAsia="Calibri" w:cs="Times New Roman"/>
          <w:b/>
          <w:szCs w:val="28"/>
          <w:lang w:eastAsia="en-US"/>
        </w:rPr>
      </w:pPr>
    </w:p>
    <w:p w:rsidR="00160D6B" w:rsidRPr="006A617B" w:rsidRDefault="00160D6B" w:rsidP="00160D6B">
      <w:pPr>
        <w:widowControl w:val="0"/>
        <w:tabs>
          <w:tab w:val="left" w:pos="567"/>
        </w:tabs>
        <w:autoSpaceDE w:val="0"/>
        <w:autoSpaceDN w:val="0"/>
        <w:spacing w:after="0" w:line="240" w:lineRule="auto"/>
        <w:ind w:firstLine="284"/>
        <w:rPr>
          <w:rFonts w:eastAsia="Times New Roman" w:cs="Times New Roman"/>
          <w:szCs w:val="28"/>
        </w:rPr>
      </w:pPr>
      <w:r w:rsidRPr="006A617B">
        <w:rPr>
          <w:rFonts w:eastAsia="Times New Roman" w:cs="Times New Roman"/>
          <w:szCs w:val="28"/>
        </w:rPr>
        <w:tab/>
      </w:r>
      <w:r w:rsidRPr="006A617B">
        <w:rPr>
          <w:rFonts w:eastAsia="Times New Roman" w:cs="Times New Roman"/>
          <w:szCs w:val="28"/>
        </w:rPr>
        <w:tab/>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«информация», «информационный процесс», «обработка информации», «хранение информации», «передача информации»;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оперировать единицами измерения информационного объема и скорости передачи данных;</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кодировать и декодировать сообщения по заданным правилам;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подсчитывать количество слов (кодовых комбинаций) фиксированной длины в двоичном алфавите;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и сравнивать размеры текстовых, графических, звуковых файлов и видеофайлов;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 xml:space="preserve">пояснять на примерах различия между растровым и векторным представлением изображений, приводить примеры кодирования цвета в системе RGB; </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выделять основные этапы в истории и понимать тенденции развития компьютеров;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lastRenderedPageBreak/>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соотносить характеристики компьютера с задачами, решаемыми на нем;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соблюдать правила гигиены и техники безопасности при работе на компьютере;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защищать информацию от компьютерных вирусов с помощью антивирусных программ;</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представлять результаты своей деятельности в виде структурированных и (или) иллюстрированных документов, включающих </w:t>
      </w:r>
      <w:r w:rsidRPr="006A617B">
        <w:rPr>
          <w:rFonts w:eastAsia="Times New Roman" w:cs="Times New Roman"/>
          <w:szCs w:val="28"/>
        </w:rPr>
        <w:t>таблицы, формулы и другие объекты</w:t>
      </w:r>
      <w:r w:rsidRPr="006A617B">
        <w:rPr>
          <w:rFonts w:eastAsia="Times New Roman" w:cs="Times New Roman"/>
          <w:szCs w:val="28"/>
          <w:lang w:eastAsia="ar-SA"/>
        </w:rPr>
        <w:t>; растровых и векторных графических изображений; мультимедийных презентаций, включающих аудиовизуальные объекты;</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w:t>
      </w:r>
      <w:r w:rsidRPr="006A617B">
        <w:rPr>
          <w:rFonts w:eastAsia="Times New Roman" w:cs="Times New Roman"/>
          <w:szCs w:val="28"/>
        </w:rPr>
        <w:t>интеллектуальные возможности современных систем обработки текстов (проверка правописания, распознавание речи, распознавание текста, компьютерный перевод).</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различия между позиционными и непозиционными системами счисления;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и сравнивать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«высказывание», «логическая операция», «логическое выражение»;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логические выражения, составленные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оперировать понятиями «исполнитель», «алгоритм», «программа», понимая разницу между употреблением этих терминов в обыденной речи и в информатике;</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выражать алгоритм решения задачи различными способами, в том числе и в виде блок-схемы;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lastRenderedPageBreak/>
        <w:t>выполнять вручную и несложные алгоритмы с использованием циклов и ветвлений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величины (переменные) различных типов, а также выражения, составленные из этих величин; использовать оператор присваивания;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при разработке программ логические значения, операции и выражения с ними;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анализировать предложенный алгоритм, например, определять, какие результаты возможны при заданном множестве исходных значений;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отлаживать программы на одном из языков программирования (Школьный Алгоритмический Язык, Паскаль, Python, Java, C, C#, C++), реализующие несложные алгоритмы обработки числовых данных с использованием циклов и ветвлений;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пояснять на примерах использование принципа обратной связи в системах управления техническими устройствами с помощью датчиков, в том числе, в робототехнике.</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структуру адресов веб-ресурсов;</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искать информацию в Интернете (в том числе по ключевым словам, по изображению);</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современные интернет-сервисы (в том числе коммуникационные сервисы, облачные хранилища данных,</w:t>
      </w:r>
      <w:r w:rsidRPr="006A617B">
        <w:rPr>
          <w:rFonts w:eastAsia="Times New Roman" w:cs="Times New Roman"/>
          <w:szCs w:val="28"/>
        </w:rPr>
        <w:t xml:space="preserve"> онлайн-программы (текстовые и графические редакторы, системы программирования))</w:t>
      </w:r>
      <w:r w:rsidRPr="006A617B">
        <w:rPr>
          <w:rFonts w:eastAsia="Times New Roman" w:cs="Times New Roman"/>
          <w:szCs w:val="28"/>
          <w:lang w:eastAsia="ar-SA"/>
        </w:rPr>
        <w:t xml:space="preserve">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составлять программы решения простых задач обработки одномерных числовых массивов на одном из языков программирования </w:t>
      </w:r>
      <w:r w:rsidRPr="006A617B">
        <w:rPr>
          <w:rFonts w:eastAsia="Times New Roman" w:cs="Times New Roman"/>
          <w:szCs w:val="28"/>
          <w:lang w:eastAsia="ar-SA"/>
        </w:rPr>
        <w:lastRenderedPageBreak/>
        <w:t>(Школьный Алгоритмический Язык, Паскаль, Python, Java, C, C#, C++);</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объяснять на примерах смысл понятий «модель», «моделирование», определять виды моделей; оценивать адекватность модели моделируемому объекту и целям моделирования;</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пользоваться различными формами представления данных (таблицы, диаграммы, графики и т. д.);</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выполнять отбор строк в таблице, удовлетворяющих определенному условию;</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характеризовать задачи, решаемые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применять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электронные таблицы для численного моделирования в простых задачах из разных предметных областей;</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характеризовать роль информационных технологий в современном обществе, в развитии экономики мира, страны, региона.</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B74936" w:rsidRDefault="00160D6B" w:rsidP="00160D6B">
      <w:pPr>
        <w:jc w:val="center"/>
        <w:rPr>
          <w:rFonts w:eastAsia="Calibri"/>
          <w:b/>
          <w:lang w:eastAsia="en-US"/>
        </w:rPr>
      </w:pPr>
      <w:r w:rsidRPr="00B74936">
        <w:rPr>
          <w:rFonts w:eastAsia="Calibri"/>
          <w:b/>
          <w:lang w:eastAsia="en-US"/>
        </w:rPr>
        <w:t>Информатика (по тематическим модулям)</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b/>
          <w:szCs w:val="28"/>
          <w:lang w:eastAsia="ar-SA"/>
        </w:rPr>
        <w:t xml:space="preserve">Модуль </w:t>
      </w:r>
      <w:r w:rsidRPr="006A617B">
        <w:rPr>
          <w:rFonts w:eastAsia="Calibri" w:cs="Times New Roman"/>
          <w:b/>
          <w:szCs w:val="28"/>
        </w:rPr>
        <w:t>«</w:t>
      </w:r>
      <w:r w:rsidRPr="006A617B">
        <w:rPr>
          <w:rFonts w:eastAsia="Calibri" w:cs="Times New Roman"/>
          <w:b/>
          <w:szCs w:val="28"/>
          <w:lang w:eastAsia="ar-SA"/>
        </w:rPr>
        <w:t>Информация и информационные процессы</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«Информация и информационные процессы»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«информация», «информационный процесс», «обработка информации», «хранение информации», «передача информации»;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оперировать единицами измерения информационного объема и скорости передачи данных;</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кодировать и декодировать сообщения по заданным правилам;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подсчитывать количество слов (кодовых комбинаций) фиксированной длины в двоичном алфавите;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и сравнивать размеры текстовых, графических, звуковых файлов и видеофайлов;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lastRenderedPageBreak/>
        <w:t xml:space="preserve">пояснять на примерах различия между растровым и векторным представлением изображений, приводить примеры кодирования цвета в системе RGB; </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различия между позиционными и непозиционными системами счисления;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и сравнивать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«высказывание», «логическая операция», «логическое выражение»;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логические выражения, составленные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«Компьютер – универсальное устройство обработки данных</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«Компьютер – универсальное устройство обработки данных»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выделять основные этапы в истории и понимать тенденции развития компьютеров;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соотносить характеристики компьютера с задачами, решаемыми на нем;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соблюдать правила гигиены и техники безопасности при работе на компьютере;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защищать информацию от компьютерных вирусов с помощью антивирусных программ;</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 xml:space="preserve">выполнять рекомендации по безопасности (в том числе по защите личной информации), соблюдать этические и правовые нормы при работе с </w:t>
      </w:r>
      <w:r w:rsidRPr="006A617B">
        <w:rPr>
          <w:rFonts w:eastAsia="Times New Roman" w:cs="Times New Roman"/>
          <w:szCs w:val="28"/>
        </w:rPr>
        <w:lastRenderedPageBreak/>
        <w:t>информацией;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структуру адресов веб-ресурсов;</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искать информацию в Интернете (в том числе по ключевым словам, по изображению).</w:t>
      </w:r>
    </w:p>
    <w:p w:rsidR="00160D6B" w:rsidRPr="006A617B" w:rsidRDefault="00160D6B" w:rsidP="00160D6B">
      <w:pPr>
        <w:spacing w:after="0" w:line="240" w:lineRule="auto"/>
        <w:ind w:firstLine="709"/>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И</w:t>
      </w:r>
      <w:r w:rsidRPr="006A617B">
        <w:rPr>
          <w:rFonts w:eastAsia="Calibri" w:cs="Times New Roman"/>
          <w:b/>
          <w:bCs/>
          <w:szCs w:val="28"/>
          <w:lang w:eastAsia="en-US"/>
        </w:rPr>
        <w:t>нформационные технологии</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«Информационные технологии»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представлять результаты своей деятельности в виде структурированных и (или) иллюстрированных документов, включающих </w:t>
      </w:r>
      <w:r w:rsidRPr="006A617B">
        <w:rPr>
          <w:rFonts w:eastAsia="Times New Roman" w:cs="Times New Roman"/>
          <w:szCs w:val="28"/>
        </w:rPr>
        <w:t>таблицы, формулы и другие объекты</w:t>
      </w:r>
      <w:r w:rsidRPr="006A617B">
        <w:rPr>
          <w:rFonts w:eastAsia="Times New Roman" w:cs="Times New Roman"/>
          <w:szCs w:val="28"/>
          <w:lang w:eastAsia="ar-SA"/>
        </w:rPr>
        <w:t>; растровых и векторных графических изображений; мультимедийных презентаций, включающих аудиовизуальные объекты;</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применять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w:t>
      </w:r>
      <w:r w:rsidRPr="006A617B">
        <w:rPr>
          <w:rFonts w:eastAsia="Times New Roman" w:cs="Times New Roman"/>
          <w:szCs w:val="28"/>
        </w:rPr>
        <w:t>интеллектуальные возможности современных систем обработки текстов (проверка правописания, распознавание речи, распознавание текста, компьютерный перевод);</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современные интернет-сервисы (в том числе коммуникационные сервисы, облачные хранилища данных,</w:t>
      </w:r>
      <w:r w:rsidRPr="006A617B">
        <w:rPr>
          <w:rFonts w:eastAsia="Times New Roman" w:cs="Times New Roman"/>
          <w:szCs w:val="28"/>
        </w:rPr>
        <w:t xml:space="preserve"> онлайн-программы (текстовые и графические редакторы, системы программирования))</w:t>
      </w:r>
      <w:r w:rsidRPr="006A617B">
        <w:rPr>
          <w:rFonts w:eastAsia="Times New Roman" w:cs="Times New Roman"/>
          <w:szCs w:val="28"/>
          <w:lang w:eastAsia="ar-SA"/>
        </w:rPr>
        <w:t xml:space="preserve">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характеризовать роль информационных технологий в современном обществе, в развитии экономики мира, страны, региона.</w:t>
      </w:r>
    </w:p>
    <w:p w:rsidR="00160D6B" w:rsidRPr="006A617B" w:rsidRDefault="00160D6B" w:rsidP="00160D6B">
      <w:pPr>
        <w:spacing w:after="0" w:line="240" w:lineRule="auto"/>
        <w:ind w:firstLine="709"/>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Алгоритмы и программирование</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«Алгоритмы и программирование»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оперировать понятиями «исполнитель», «алгоритм», «программа», понимая разницу между употреблением этих терминов в обыденной речи и в информатике;</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выражать алгоритм решения задачи различными способами, в том числе и в виде блок-схемы;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величины (переменные) различных типов, а также </w:t>
      </w:r>
      <w:r w:rsidRPr="006A617B">
        <w:rPr>
          <w:rFonts w:eastAsia="Times New Roman" w:cs="Times New Roman"/>
          <w:szCs w:val="28"/>
          <w:lang w:eastAsia="ar-SA"/>
        </w:rPr>
        <w:lastRenderedPageBreak/>
        <w:t>выражения, составленные из этих величин; использовать оператор присваивания;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при разработке программ логические значения, операции и выражения с ними;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анализировать предложенный алгоритм, например, определять, какие результаты возможны при заданном множестве исходных значений;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создавать и отлаживать программы на одном из языков программирования (Школьный Алгоритмический Язык, Паскаль, Python, Java, C, C#, C++), реализующие несложные алгоритмы обработки числовых данных с использованием циклов и ветвлений;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пояснять на примерах использование принципа обратной связи в системах управления техническими устройствами с помощью датчиков, в том числе в робототехнике.</w:t>
      </w:r>
    </w:p>
    <w:p w:rsidR="00160D6B" w:rsidRPr="006A617B" w:rsidRDefault="00160D6B" w:rsidP="00160D6B">
      <w:pPr>
        <w:spacing w:after="0" w:line="240" w:lineRule="auto"/>
        <w:ind w:firstLine="709"/>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Моделирование</w:t>
      </w:r>
      <w:r w:rsidRPr="006A617B">
        <w:rPr>
          <w:rFonts w:eastAsia="Calibri" w:cs="Times New Roman"/>
          <w:szCs w:val="28"/>
          <w:lang w:eastAsia="en-US"/>
        </w:rPr>
        <w:t xml:space="preserve"> </w:t>
      </w:r>
      <w:r w:rsidRPr="006A617B">
        <w:rPr>
          <w:rFonts w:eastAsia="Calibri" w:cs="Times New Roman"/>
          <w:b/>
          <w:szCs w:val="28"/>
          <w:lang w:eastAsia="en-US"/>
        </w:rPr>
        <w:t>как метод познания»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изучения модуля «</w:t>
      </w:r>
      <w:r w:rsidRPr="006A617B">
        <w:rPr>
          <w:rFonts w:eastAsia="Calibri" w:cs="Times New Roman"/>
          <w:szCs w:val="28"/>
          <w:lang w:eastAsia="ar-SA"/>
        </w:rPr>
        <w:t>Моделирование</w:t>
      </w:r>
      <w:r w:rsidRPr="006A617B">
        <w:rPr>
          <w:rFonts w:eastAsia="Calibri" w:cs="Times New Roman"/>
          <w:szCs w:val="28"/>
          <w:lang w:eastAsia="en-US"/>
        </w:rPr>
        <w:t xml:space="preserve"> как метод познания»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объяснять на примерах смысл понятий «модель», «моделирование», определять виды моделей; оценивать адекватность модели моделируемому объекту и целям моделирования;</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пользоваться различными формами представления данных (таблицы, диаграммы, графики и т. д.);</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выполнять отбор строк в таблице, удовлетворяющих определенному условию;</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характеризовать задачи, решаемые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электронные таблицы для численного моделирования в простых задачах из разных предметных областей.</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spacing w:after="0" w:line="240" w:lineRule="auto"/>
        <w:ind w:firstLine="708"/>
        <w:jc w:val="center"/>
        <w:rPr>
          <w:rFonts w:eastAsia="Calibri" w:cs="Times New Roman"/>
          <w:b/>
          <w:bCs/>
          <w:iCs/>
          <w:szCs w:val="28"/>
        </w:rPr>
      </w:pPr>
      <w:bookmarkStart w:id="39" w:name="_Toc1512897"/>
      <w:r w:rsidRPr="006A617B">
        <w:rPr>
          <w:rFonts w:eastAsia="Calibri" w:cs="Times New Roman"/>
          <w:b/>
          <w:bCs/>
          <w:iCs/>
          <w:szCs w:val="28"/>
          <w:lang w:eastAsia="en-US"/>
        </w:rPr>
        <w:t xml:space="preserve">Основы духовно-нравственной культуры народов </w:t>
      </w:r>
      <w:bookmarkEnd w:id="39"/>
      <w:r w:rsidR="00530AFE" w:rsidRPr="006A617B">
        <w:rPr>
          <w:rFonts w:eastAsia="Calibri" w:cs="Times New Roman"/>
          <w:b/>
          <w:bCs/>
          <w:iCs/>
          <w:szCs w:val="28"/>
          <w:lang w:eastAsia="en-US"/>
        </w:rPr>
        <w:t>России</w:t>
      </w:r>
      <w:r w:rsidRPr="006A617B">
        <w:rPr>
          <w:rFonts w:eastAsia="Calibri" w:cs="Times New Roman"/>
          <w:b/>
          <w:bCs/>
          <w:iCs/>
          <w:szCs w:val="28"/>
          <w:lang w:eastAsia="en-US"/>
        </w:rPr>
        <w:t xml:space="preserve">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w:t>
      </w:r>
      <w:r w:rsidRPr="006A617B">
        <w:rPr>
          <w:rFonts w:eastAsia="Calibri" w:cs="Times New Roman"/>
          <w:szCs w:val="28"/>
        </w:rPr>
        <w:t>предметной области «Основы духовно-нравственной культуры народов России» 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lastRenderedPageBreak/>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понимать значения нравственности, веры и религии в жизни человека, семьи и общества;</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формировать представления об исторической роли традиционных религий и гражданского общества в становлении российской государственности.</w:t>
      </w:r>
    </w:p>
    <w:p w:rsidR="00160D6B" w:rsidRPr="006A617B" w:rsidRDefault="00160D6B" w:rsidP="00160D6B">
      <w:pPr>
        <w:spacing w:after="0" w:line="240" w:lineRule="auto"/>
        <w:rPr>
          <w:rFonts w:eastAsia="Calibri" w:cs="Times New Roman"/>
          <w:szCs w:val="28"/>
        </w:rPr>
      </w:pPr>
      <w:bookmarkStart w:id="40" w:name="_Toc1512898"/>
    </w:p>
    <w:p w:rsidR="00160D6B" w:rsidRPr="00FE0856" w:rsidRDefault="00160D6B" w:rsidP="00160D6B">
      <w:pPr>
        <w:pStyle w:val="aff6"/>
        <w:rPr>
          <w:rFonts w:eastAsia="Calibri"/>
          <w:b/>
        </w:rPr>
      </w:pPr>
      <w:bookmarkStart w:id="41" w:name="_Toc76714672"/>
      <w:r>
        <w:rPr>
          <w:rFonts w:eastAsia="Calibri"/>
          <w:b/>
        </w:rPr>
        <w:t>2.1.</w:t>
      </w:r>
      <w:r w:rsidR="00BA5947">
        <w:rPr>
          <w:rFonts w:eastAsia="Calibri"/>
          <w:b/>
        </w:rPr>
        <w:t>2</w:t>
      </w:r>
      <w:r>
        <w:rPr>
          <w:rFonts w:eastAsia="Calibri"/>
          <w:b/>
        </w:rPr>
        <w:t xml:space="preserve">.5.11 </w:t>
      </w:r>
      <w:r w:rsidRPr="00FE0856">
        <w:rPr>
          <w:rFonts w:eastAsia="Calibri"/>
          <w:b/>
        </w:rPr>
        <w:t>ФИЗИКА</w:t>
      </w:r>
      <w:bookmarkEnd w:id="40"/>
      <w:r w:rsidRPr="00FE0856">
        <w:rPr>
          <w:rFonts w:eastAsia="Calibri"/>
          <w:b/>
        </w:rPr>
        <w:t xml:space="preserve"> (по годам обучения)</w:t>
      </w:r>
      <w:bookmarkEnd w:id="41"/>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В результате освоения учебного предмета «Физика» обучающиеся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осознают объективность научного знания в процессе овладения основами методов научного познания;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6A617B">
        <w:rPr>
          <w:rFonts w:eastAsia="Calibri" w:cs="Times New Roman"/>
          <w:szCs w:val="28"/>
          <w:lang w:eastAsia="en-US"/>
        </w:rPr>
        <w:t xml:space="preserve">и о фундаментальных законах физики; </w:t>
      </w:r>
      <w:r w:rsidRPr="006A617B">
        <w:rPr>
          <w:rFonts w:eastAsia="Calibri" w:cs="Times New Roman"/>
          <w:szCs w:val="28"/>
        </w:rPr>
        <w:t>развивают представление о возможных сферах будущей профессиональной деятельности, связанных с физикой и современными технологиями, основанными на достижениях физической науки.</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 В зависимости от индивидуальных темпов развития обучающийся может демонстрировать результаты самостоятельно или при методической поддержке учителя.</w:t>
      </w:r>
    </w:p>
    <w:p w:rsidR="00160D6B" w:rsidRPr="006A617B" w:rsidRDefault="00160D6B" w:rsidP="00160D6B">
      <w:pPr>
        <w:spacing w:after="0" w:line="240" w:lineRule="auto"/>
        <w:ind w:firstLine="709"/>
        <w:contextualSpacing/>
        <w:jc w:val="both"/>
        <w:rPr>
          <w:rFonts w:eastAsia="Calibri" w:cs="Times New Roman"/>
          <w:b/>
          <w:szCs w:val="28"/>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характеризовать понятия (физические и химические явления; физические величины, единицы физических величин и приборы для их измерения; молекула, агрегатные состояния вещества; относительность механического движения, тело отсчета, виды механического движения, траектория, прямолинейное движение, виды деформации, виды трения);</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имеющих закрепленную ось </w:t>
      </w:r>
      <w:r w:rsidRPr="006A617B">
        <w:rPr>
          <w:rFonts w:eastAsia="Calibri" w:cs="Times New Roman"/>
          <w:szCs w:val="28"/>
          <w:lang w:eastAsia="en-US"/>
        </w:rPr>
        <w:lastRenderedPageBreak/>
        <w:t>вращения; передача давления твердыми телами, жидкостями и газами; атмосферное давление; плавание тел)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водяные ключи и устройство артезианских скважин; плавание рыб; рычаги в теле человека);</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изученные физические величины (масса, объём, плотность вещества, время, путь, средняя скорость, сила упругости, сила тяжести, вес тела, сила трения, давление твердого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сложение сил (вдоль одной прямой), </w:t>
      </w:r>
      <w:r w:rsidRPr="006A617B">
        <w:rPr>
          <w:rFonts w:eastAsia="Calibri" w:cs="Times New Roman"/>
          <w:iCs/>
          <w:szCs w:val="28"/>
          <w:lang w:eastAsia="en-US"/>
        </w:rPr>
        <w:t>закон Гука, закон Паскаля, закон Архимеда, правило равновесия рычага (блока), «золотое правило» механики, закон сохранения механической энергии</w:t>
      </w:r>
      <w:r w:rsidRPr="006A617B">
        <w:rPr>
          <w:rFonts w:eastAsia="Calibri" w:cs="Times New Roman"/>
          <w:szCs w:val="28"/>
          <w:lang w:eastAsia="en-US"/>
        </w:rPr>
        <w:t>; при этом давать словесную формулировку закона и записывать его математическое выражение;</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решать расчетные задачи в 1–2 действия по одной из тем курса физики,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в описании исследования выделять проверяемое предположение, находить ошибки в ходе опыта, делать выводы по его результатам;</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и формулировать выводы (при наличии возможности или проводить виртуальные лабораторные работы).</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проводить прямые измерения расстояния, времени, массы тела, объёма, силы и температуры с использованием аналоговых и цифровых </w:t>
      </w:r>
      <w:r w:rsidRPr="006A617B">
        <w:rPr>
          <w:rFonts w:eastAsia="Calibri" w:cs="Times New Roman"/>
          <w:szCs w:val="28"/>
          <w:lang w:eastAsia="en-US"/>
        </w:rPr>
        <w:lastRenderedPageBreak/>
        <w:t>приборов</w:t>
      </w:r>
      <w:r w:rsidRPr="006A617B">
        <w:rPr>
          <w:rFonts w:eastAsia="Calibri" w:cs="Times New Roman"/>
          <w:szCs w:val="28"/>
        </w:rPr>
        <w:t>;</w:t>
      </w:r>
      <w:r w:rsidRPr="006A617B">
        <w:rPr>
          <w:rFonts w:eastAsia="Calibri" w:cs="Times New Roman"/>
          <w:szCs w:val="28"/>
          <w:lang w:eastAsia="en-US"/>
        </w:rPr>
        <w:t xml:space="preserve"> записывать показания приборов с учетом заданной абсолютной погрешности измерений (при наличии возможности);</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(при наличии возможности) (</w:t>
      </w:r>
      <w:r w:rsidRPr="006A617B">
        <w:rPr>
          <w:rFonts w:eastAsia="Calibri" w:cs="Times New Roman"/>
          <w:szCs w:val="28"/>
        </w:rPr>
        <w:t>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погруженной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6A617B">
        <w:rPr>
          <w:rFonts w:eastAsia="Calibri" w:cs="Times New Roman"/>
          <w:szCs w:val="28"/>
          <w:lang w:eastAsia="en-US"/>
        </w:rPr>
        <w:t>): участвовать в планировании исследования, собирать установку, следуя предложенному плану (при наличии возможности),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косвенные измерения физических величин (</w:t>
      </w:r>
      <w:r w:rsidRPr="006A617B">
        <w:rPr>
          <w:rFonts w:eastAsia="Calibri" w:cs="Times New Roman"/>
          <w:szCs w:val="28"/>
        </w:rPr>
        <w:t>плотность вещества жидкости и твердого тела; сила трения скольжения; давление воздуха; выталкивающая сила, действующая на погруженное в жидкость тело; работа силы трения на заданном пути; коэффициент полезного действия простых механизмов</w:t>
      </w:r>
      <w:r w:rsidRPr="006A617B">
        <w:rPr>
          <w:rFonts w:eastAsia="Calibri" w:cs="Times New Roman"/>
          <w:szCs w:val="28"/>
          <w:lang w:eastAsia="en-US"/>
        </w:rPr>
        <w:t>), следуя предложенной инструкции: при выполнении измерений собирать экспериментальную установку (при наличии возможности или проводить виртуальные лабораторные работы) и вычислять значение величины;</w:t>
      </w:r>
    </w:p>
    <w:p w:rsidR="00160D6B" w:rsidRPr="006A617B" w:rsidRDefault="00160D6B" w:rsidP="00160D6B">
      <w:pPr>
        <w:widowControl w:val="0"/>
        <w:numPr>
          <w:ilvl w:val="0"/>
          <w:numId w:val="42"/>
        </w:numPr>
        <w:shd w:val="clear" w:color="auto" w:fill="FFFFFF"/>
        <w:tabs>
          <w:tab w:val="left" w:pos="462"/>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w:t>
      </w:r>
    </w:p>
    <w:p w:rsidR="00160D6B" w:rsidRPr="006A617B" w:rsidRDefault="00160D6B" w:rsidP="00160D6B">
      <w:pPr>
        <w:widowControl w:val="0"/>
        <w:numPr>
          <w:ilvl w:val="0"/>
          <w:numId w:val="42"/>
        </w:numPr>
        <w:shd w:val="clear" w:color="auto" w:fill="FFFFFF"/>
        <w:tabs>
          <w:tab w:val="left" w:pos="462"/>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моделей строения газов, жидкостей и твердых тел;</w:t>
      </w:r>
    </w:p>
    <w:p w:rsidR="00160D6B" w:rsidRPr="006A617B" w:rsidRDefault="00160D6B" w:rsidP="00160D6B">
      <w:pPr>
        <w:numPr>
          <w:ilvl w:val="0"/>
          <w:numId w:val="42"/>
        </w:numPr>
        <w:shd w:val="clear" w:color="auto" w:fill="FFFFFF"/>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указывать принципы действия приборов и технических устройств:</w:t>
      </w:r>
      <w:r w:rsidRPr="006A617B">
        <w:rPr>
          <w:rFonts w:eastAsia="Calibri" w:cs="Times New Roman"/>
          <w:szCs w:val="28"/>
        </w:rPr>
        <w:t xml:space="preserve"> весы, термометр, динамометр, сообщающиеся сосуды, барометр, рычаг, подвижный и неподвижный блок, наклонная плоскость;</w:t>
      </w:r>
    </w:p>
    <w:p w:rsidR="00160D6B" w:rsidRPr="006A617B" w:rsidRDefault="00160D6B" w:rsidP="00160D6B">
      <w:pPr>
        <w:numPr>
          <w:ilvl w:val="0"/>
          <w:numId w:val="42"/>
        </w:numPr>
        <w:shd w:val="clear" w:color="auto" w:fill="FFFFFF"/>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w:t>
      </w:r>
      <w:r w:rsidRPr="006A617B">
        <w:rPr>
          <w:rFonts w:eastAsia="Calibri" w:cs="Times New Roman"/>
          <w:szCs w:val="28"/>
        </w:rPr>
        <w:t>)</w:t>
      </w:r>
      <w:r w:rsidRPr="006A617B">
        <w:rPr>
          <w:rFonts w:eastAsia="Calibri" w:cs="Times New Roman"/>
          <w:szCs w:val="28"/>
          <w:lang w:eastAsia="en-US"/>
        </w:rPr>
        <w:t xml:space="preserve">, используя знания о свойствах физических явлений и необходимые физические закономерности; </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приводить примеры вклада российских </w:t>
      </w:r>
      <w:r w:rsidRPr="006A617B">
        <w:rPr>
          <w:rFonts w:eastAsia="Times New Roman" w:cs="Times New Roman"/>
          <w:szCs w:val="28"/>
          <w:lang w:eastAsia="en-US" w:bidi="en-US"/>
        </w:rPr>
        <w:t xml:space="preserve">(в том числе Д.И. Менделеев, М.В. Ломоносов) </w:t>
      </w:r>
      <w:r w:rsidRPr="006A617B">
        <w:rPr>
          <w:rFonts w:eastAsia="Calibri" w:cs="Times New Roman"/>
          <w:szCs w:val="28"/>
          <w:lang w:eastAsia="en-US"/>
        </w:rPr>
        <w:t xml:space="preserve">и зарубежных </w:t>
      </w:r>
      <w:r w:rsidRPr="006A617B">
        <w:rPr>
          <w:rFonts w:eastAsia="Times New Roman" w:cs="Times New Roman"/>
          <w:szCs w:val="28"/>
          <w:lang w:eastAsia="en-US" w:bidi="en-US"/>
        </w:rPr>
        <w:t xml:space="preserve">(в том числе Г. Галилей, Р. Гук, Е. Торричелли, Б. Паскаль, Архимед) </w:t>
      </w:r>
      <w:r w:rsidRPr="006A617B">
        <w:rPr>
          <w:rFonts w:eastAsia="Calibri" w:cs="Times New Roman"/>
          <w:szCs w:val="28"/>
          <w:lang w:eastAsia="en-US"/>
        </w:rPr>
        <w:t>ученых-физиков в развитие науки, объяснение процессов окружающего мира, в развитие техники и технологий;</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lastRenderedPageBreak/>
        <w:t>осуществлять отбор источников информации в сети Интернет в соответствии с заданным поисковым запросом, на основе имеющихся знаний из курса физики и путем сравнения различных источников выделять информацию, которая является противоречивой или может быть недостоверной;</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создавать собственные письменные и устные краткие сообщения (при наличии возможности) на основе 2–3 источников информации, грамотно используя изученный понятийный аппарат курса физики, сопровождать выступление презентацией собственного сообщения;</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при проведении исследований физических процессов выполнять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rPr>
          <w:rFonts w:eastAsia="Calibri" w:cs="Times New Roman"/>
          <w:szCs w:val="28"/>
          <w:lang w:eastAsia="en-US"/>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понятия (масса и размеры молекул, тепловое движение атомов и молекул, агрегатные состояния вещества, кристаллическое и аморфное состояния вещества, насыщенный и ненасыщенный пар; способы изменения внутренней энергии; элементарный электрический заряд, проводники и диэлектрики, источники постоянного тока, электрическое и магнитное поля); </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явления (</w:t>
      </w:r>
      <w:r w:rsidRPr="006A617B">
        <w:rPr>
          <w:rFonts w:eastAsia="Calibri" w:cs="Times New Roman"/>
          <w:iCs/>
          <w:szCs w:val="28"/>
          <w:lang w:eastAsia="en-US"/>
        </w:rPr>
        <w:t>изменение объёма тел при нагревании (охлаждении), тепловое равновесие, смачивание, капиллярные явления, испарение,</w:t>
      </w:r>
      <w:r w:rsidRPr="006A617B">
        <w:rPr>
          <w:rFonts w:eastAsia="Calibri" w:cs="Times New Roman"/>
          <w:szCs w:val="28"/>
          <w:lang w:eastAsia="en-US"/>
        </w:rPr>
        <w:t xml:space="preserve"> </w:t>
      </w:r>
      <w:r w:rsidRPr="006A617B">
        <w:rPr>
          <w:rFonts w:eastAsia="Calibri" w:cs="Times New Roman"/>
          <w:iCs/>
          <w:szCs w:val="28"/>
          <w:lang w:eastAsia="en-US"/>
        </w:rPr>
        <w:t>конденсация, плавление, кристаллизация, кипение, способы теплопередачи (</w:t>
      </w:r>
      <w:r w:rsidRPr="006A617B">
        <w:rPr>
          <w:rFonts w:eastAsia="Calibri" w:cs="Times New Roman"/>
          <w:szCs w:val="28"/>
        </w:rPr>
        <w:t>теплопроводность, конвекция, излучение)</w:t>
      </w:r>
      <w:r w:rsidRPr="006A617B">
        <w:rPr>
          <w:rFonts w:eastAsia="Calibri" w:cs="Times New Roman"/>
          <w:iCs/>
          <w:szCs w:val="28"/>
          <w:lang w:eastAsia="en-US"/>
        </w:rPr>
        <w:t xml:space="preserve">; </w:t>
      </w:r>
      <w:r w:rsidRPr="006A617B">
        <w:rPr>
          <w:rFonts w:eastAsia="Calibri" w:cs="Times New Roman"/>
          <w:szCs w:val="28"/>
          <w:lang w:eastAsia="en-US"/>
        </w:rPr>
        <w:t>электризация тел, взаимодействие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поверхностные и капиллярные явления в природе, кристаллы в природе, излучение Солнца, замерзание водоемов, морские бризы, образование росы, тумана, инея, снега</w:t>
      </w:r>
      <w:r w:rsidRPr="006A617B">
        <w:rPr>
          <w:rFonts w:eastAsia="Calibri" w:cs="Times New Roman"/>
          <w:szCs w:val="28"/>
          <w:lang w:eastAsia="en-US"/>
        </w:rPr>
        <w:t>;</w:t>
      </w:r>
      <w:r w:rsidRPr="006A617B">
        <w:rPr>
          <w:rFonts w:eastAsia="Calibri" w:cs="Times New Roman"/>
          <w:szCs w:val="28"/>
        </w:rPr>
        <w:t xml:space="preserve">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описывать изученные свойства тел и физические явления, </w:t>
      </w:r>
      <w:r w:rsidRPr="006A617B">
        <w:rPr>
          <w:rFonts w:eastAsia="Calibri" w:cs="Times New Roman"/>
          <w:szCs w:val="28"/>
          <w:lang w:eastAsia="en-US"/>
        </w:rPr>
        <w:lastRenderedPageBreak/>
        <w:t>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закон сохранения заряда, </w:t>
      </w:r>
      <w:r w:rsidRPr="006A617B">
        <w:rPr>
          <w:rFonts w:eastAsia="Calibri" w:cs="Times New Roman"/>
          <w:iCs/>
          <w:szCs w:val="28"/>
          <w:lang w:eastAsia="en-US"/>
        </w:rPr>
        <w:t>закон Ома для участка цепи, закон Джоуля–Ленца, закон сохранения энергии</w:t>
      </w:r>
      <w:r w:rsidRPr="006A617B">
        <w:rPr>
          <w:rFonts w:eastAsia="Calibri" w:cs="Times New Roman"/>
          <w:szCs w:val="28"/>
          <w:lang w:eastAsia="en-US"/>
        </w:rPr>
        <w:t>; при этом различать словесную формулировку закона и его математическое выражение;</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1–2 логических шагов с опорой на 2–3 изученных свойства физических явлений, физических закона или закономерности;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w:t>
      </w:r>
      <w:r w:rsidRPr="006A617B">
        <w:rPr>
          <w:rFonts w:eastAsia="Calibri" w:cs="Times New Roman"/>
          <w:szCs w:val="28"/>
        </w:rPr>
        <w:t>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взаимодействия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w:t>
      </w:r>
      <w:r w:rsidRPr="006A617B">
        <w:rPr>
          <w:rFonts w:eastAsia="Calibri" w:cs="Times New Roman"/>
          <w:szCs w:val="28"/>
        </w:rPr>
        <w:softHyphen/>
        <w:t>ком, свойства электромагнита, свойства электродвигателя постоянного тока; явление электромагнитной индукции): формулировать проверяемые предположения, собирать установку из предложенного оборудования;</w:t>
      </w:r>
      <w:r w:rsidRPr="006A617B">
        <w:rPr>
          <w:rFonts w:eastAsia="Calibri" w:cs="Times New Roman"/>
          <w:b/>
          <w:szCs w:val="28"/>
        </w:rPr>
        <w:t xml:space="preserve"> </w:t>
      </w:r>
      <w:r w:rsidRPr="006A617B">
        <w:rPr>
          <w:rFonts w:eastAsia="Calibri" w:cs="Times New Roman"/>
          <w:szCs w:val="28"/>
        </w:rPr>
        <w:t>описывать ход опыта и формулировать выводы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проводить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w:t>
      </w:r>
      <w:r w:rsidRPr="006A617B">
        <w:rPr>
          <w:rFonts w:eastAsia="Calibri" w:cs="Times New Roman"/>
          <w:szCs w:val="28"/>
          <w:lang w:eastAsia="en-US"/>
        </w:rPr>
        <w:lastRenderedPageBreak/>
        <w:t>с учетом заданной абсолютной погрешности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w:t>
      </w:r>
      <w:r w:rsidRPr="006A617B">
        <w:rPr>
          <w:rFonts w:eastAsia="Calibri" w:cs="Times New Roman"/>
          <w:szCs w:val="28"/>
        </w:rPr>
        <w:t>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w:t>
      </w:r>
      <w:r w:rsidRPr="006A617B">
        <w:rPr>
          <w:rFonts w:eastAsia="Calibri" w:cs="Times New Roman"/>
          <w:szCs w:val="28"/>
          <w:lang w:eastAsia="en-US"/>
        </w:rPr>
        <w:t>: планировать исследование, собирать установку, следуя предложенному плану,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проводить косвенные измерения физических величин </w:t>
      </w:r>
      <w:r w:rsidRPr="006A617B">
        <w:rPr>
          <w:rFonts w:eastAsia="Calibri" w:cs="Times New Roman"/>
          <w:szCs w:val="28"/>
        </w:rPr>
        <w:t>(удельная теплоёмкость вещества, сопротивление проводника, работа и мощность электрического тока)</w:t>
      </w:r>
      <w:r w:rsidRPr="006A617B">
        <w:rPr>
          <w:rFonts w:eastAsia="Calibri" w:cs="Times New Roman"/>
          <w:szCs w:val="28"/>
          <w:lang w:eastAsia="en-US"/>
        </w:rPr>
        <w:t>: планировать измерения, собирать экспериментальную установку, следуя предложенной инструкции, и вычислять значение величины (при наличии возможности или проводить виртуальные лабораторные работы);</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описывать фундаментальные опыты: </w:t>
      </w:r>
      <w:r w:rsidRPr="006A617B">
        <w:rPr>
          <w:rFonts w:eastAsia="Calibri" w:cs="Times New Roman"/>
          <w:szCs w:val="28"/>
        </w:rPr>
        <w:t>опыты Э. Резерфорда по изучению строения атома, опыт Эрстеда, опыты Фарадея по изучению электромагнитной индукции;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модели строения газов, жидкостей и твердых тел, планетарная модель атома;</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принципы действия изученных приборов и технических устройств с опорой на их описания (в том числе </w:t>
      </w:r>
      <w:r w:rsidRPr="006A617B">
        <w:rPr>
          <w:rFonts w:eastAsia="Calibri" w:cs="Times New Roman"/>
          <w:szCs w:val="28"/>
        </w:rPr>
        <w:t>мембранные фильтры,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w:t>
      </w:r>
      <w:r w:rsidRPr="006A617B">
        <w:rPr>
          <w:rFonts w:eastAsia="Calibri" w:cs="Times New Roman"/>
          <w:szCs w:val="28"/>
          <w:lang w:eastAsia="en-US"/>
        </w:rPr>
        <w:t xml:space="preserve"> и их применение в быту и технике;</w:t>
      </w:r>
      <w:r w:rsidRPr="006A617B">
        <w:rPr>
          <w:rFonts w:eastAsia="Calibri" w:cs="Times New Roman"/>
          <w:szCs w:val="28"/>
        </w:rPr>
        <w:t xml:space="preserve"> применение постоянных магнитов, электромагнитов, электродвигатель постоянного тока, генератор)</w:t>
      </w:r>
      <w:r w:rsidRPr="006A617B">
        <w:rPr>
          <w:rFonts w:eastAsia="Calibri" w:cs="Times New Roman"/>
          <w:szCs w:val="28"/>
          <w:lang w:eastAsia="en-US"/>
        </w:rPr>
        <w:t>, используя знания о свойствах физических явлений и необходимые физические закономерности;</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w:t>
      </w:r>
      <w:r w:rsidRPr="006A617B">
        <w:rPr>
          <w:rFonts w:eastAsia="Calibri" w:cs="Times New Roman"/>
          <w:szCs w:val="28"/>
          <w:lang w:eastAsia="en-US"/>
        </w:rPr>
        <w:t>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w:t>
      </w:r>
      <w:r w:rsidRPr="006A617B">
        <w:rPr>
          <w:rFonts w:eastAsia="Calibri" w:cs="Times New Roman"/>
          <w:szCs w:val="28"/>
          <w:lang w:eastAsia="en-US"/>
        </w:rPr>
        <w:lastRenderedPageBreak/>
        <w:t>соблюдения норм экологического поведения в окружающей среде;</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Times New Roman" w:cs="Times New Roman"/>
          <w:szCs w:val="28"/>
          <w:lang w:eastAsia="en-US" w:bidi="en-US"/>
        </w:rPr>
        <w:t>приводить примеры вклада российских (в том числе М.В. Ломоносов, И.И. Ползунов, В.В. Петров, Э.Х. Ленц, Г.В. Рихман, П.Л. Шиллинг, Б.С. Якоби) и зарубежных (в том числе Р. Броун, Дж. Джоуль,</w:t>
      </w:r>
      <w:r w:rsidRPr="006A617B">
        <w:rPr>
          <w:rFonts w:eastAsia="Calibri" w:cs="Times New Roman"/>
          <w:szCs w:val="28"/>
          <w:lang w:eastAsia="en-US"/>
        </w:rPr>
        <w:t xml:space="preserve"> Дж. Уатт,</w:t>
      </w:r>
      <w:r w:rsidRPr="006A617B">
        <w:rPr>
          <w:rFonts w:eastAsia="Times New Roman" w:cs="Times New Roman"/>
          <w:szCs w:val="28"/>
          <w:lang w:eastAsia="en-US" w:bidi="en-US"/>
        </w:rPr>
        <w:t xml:space="preserve"> В. Гилберт, Г. Ом, </w:t>
      </w:r>
      <w:r w:rsidRPr="006A617B">
        <w:rPr>
          <w:rFonts w:eastAsia="Calibri" w:cs="Times New Roman"/>
          <w:szCs w:val="28"/>
        </w:rPr>
        <w:t>Х.-К. Эрстед, А.-М. Ампер, М. Фарадей)</w:t>
      </w:r>
      <w:r w:rsidRPr="006A617B">
        <w:rPr>
          <w:rFonts w:eastAsia="Times New Roman" w:cs="Times New Roman"/>
          <w:szCs w:val="28"/>
          <w:lang w:eastAsia="en-US" w:bidi="en-US"/>
        </w:rPr>
        <w:t xml:space="preserve"> ученых-физиков в развитие науки, объяснение процессов окружающего мира, в развитие техники и технологий</w:t>
      </w:r>
      <w:r w:rsidRPr="006A617B">
        <w:rPr>
          <w:rFonts w:eastAsia="Calibri" w:cs="Times New Roman"/>
          <w:szCs w:val="28"/>
          <w:lang w:eastAsia="en-US"/>
        </w:rPr>
        <w:t>;</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поиск информации физического содержания в сети Интернет, на основе имеющихся знаний из курса физики и сравнения дополнительных источников выделять информацию, которая является противоречивой или может быть недостоверной;</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создавать собственные краткие письменные и устные сообщения (при наличии возможности),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при выполнении исследований физических процессов выполнять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contextualSpacing/>
        <w:jc w:val="both"/>
        <w:rPr>
          <w:rFonts w:eastAsia="Calibri" w:cs="Times New Roman"/>
          <w:szCs w:val="28"/>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понятия (система отсчета, относительность механического движения, невесомость и перегрузки, механические волны, звук, </w:t>
      </w:r>
      <w:r w:rsidRPr="006A617B">
        <w:rPr>
          <w:rFonts w:eastAsia="Calibri" w:cs="Times New Roman"/>
          <w:szCs w:val="28"/>
        </w:rPr>
        <w:t>инфразвук и ультразвук, оптическая система, близорукость и дальнозоркость, электромагнитные волны, источники света, инфракрасные волны, ультрафиолетовые волны, рентгеновское излучение, шкала электромагнитных волн, спектры испускания и поглощения; альфа-, бета- и гамма-излучения, изотопы, ядерная и термоядерная энергетика);</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равновесие материальной точки, реактивное движение, </w:t>
      </w:r>
      <w:r w:rsidRPr="006A617B">
        <w:rPr>
          <w:rFonts w:eastAsia="Calibri" w:cs="Times New Roman"/>
          <w:iCs/>
          <w:szCs w:val="28"/>
          <w:lang w:eastAsia="en-US"/>
        </w:rPr>
        <w:t xml:space="preserve">невесомость, </w:t>
      </w:r>
      <w:r w:rsidRPr="006A617B">
        <w:rPr>
          <w:rFonts w:eastAsia="Calibri" w:cs="Times New Roman"/>
          <w:szCs w:val="28"/>
          <w:lang w:eastAsia="en-US"/>
        </w:rPr>
        <w:t xml:space="preserve">колебательное движение (гармонические колебания, затухающие колебания, вынужденные колебания), резонанс, волновое движение (звук), отражение звука, дисперсия света, прямолинейное распространение, отражение и преломление света, полное внутреннее отражение света, </w:t>
      </w:r>
      <w:r w:rsidRPr="006A617B">
        <w:rPr>
          <w:rFonts w:eastAsia="Calibri" w:cs="Times New Roman"/>
          <w:szCs w:val="28"/>
        </w:rPr>
        <w:t>сложение спектральных цветов,</w:t>
      </w:r>
      <w:r w:rsidRPr="006A617B">
        <w:rPr>
          <w:rFonts w:eastAsia="Calibri" w:cs="Times New Roman"/>
          <w:iCs/>
          <w:szCs w:val="28"/>
          <w:lang w:eastAsia="en-US"/>
        </w:rPr>
        <w:t xml:space="preserve"> естественная радиоактивность, возникновение линейчатого спектра излучения)</w:t>
      </w:r>
      <w:r w:rsidRPr="006A617B">
        <w:rPr>
          <w:rFonts w:eastAsia="Calibri" w:cs="Times New Roman"/>
          <w:szCs w:val="28"/>
          <w:lang w:eastAsia="en-US"/>
        </w:rPr>
        <w:t xml:space="preserve"> по </w:t>
      </w:r>
      <w:r w:rsidRPr="006A617B">
        <w:rPr>
          <w:rFonts w:eastAsia="Calibri" w:cs="Times New Roman"/>
          <w:szCs w:val="28"/>
          <w:lang w:eastAsia="en-US"/>
        </w:rPr>
        <w:lastRenderedPageBreak/>
        <w:t>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приливы и отливы, движение планет Солнечной системы, течение воды в реках и каналах, реактивное движение живых организмов, восприятие звуков животными, ветровые волны, землетрясение, сейсмические волны, цунами, эхо, цвета тел, оптические явления, биологическое действие видимого, ультрафиолетового и рентгеновского излучений</w:t>
      </w:r>
      <w:r w:rsidRPr="006A617B">
        <w:rPr>
          <w:rFonts w:eastAsia="Calibri" w:cs="Times New Roman"/>
          <w:szCs w:val="28"/>
          <w:lang w:eastAsia="en-US"/>
        </w:rPr>
        <w:t>;</w:t>
      </w:r>
      <w:r w:rsidRPr="006A617B">
        <w:rPr>
          <w:rFonts w:eastAsia="Calibri" w:cs="Times New Roman"/>
          <w:szCs w:val="28"/>
        </w:rPr>
        <w:t xml:space="preserve">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физические величины (</w:t>
      </w:r>
      <w:r w:rsidRPr="006A617B">
        <w:rPr>
          <w:rFonts w:eastAsia="Calibri" w:cs="Times New Roman"/>
          <w:szCs w:val="28"/>
          <w:lang w:eastAsia="ar-SA"/>
        </w:rPr>
        <w:t>с</w:t>
      </w:r>
      <w:r w:rsidRPr="006A617B">
        <w:rPr>
          <w:rFonts w:eastAsia="Calibri" w:cs="Times New Roman"/>
          <w:szCs w:val="28"/>
        </w:rPr>
        <w:t>редняя и мгновенная скорость тела при неравномерном движении, ускорение, перемещение при равноускоренном прямолинейном движении, центростремительное ускорение, угловая скорость, перемещение, пройденный путь и скорость при криволинейном движении, сила трения, сила упругости, сила тяжести, ускорения свободного падения с учетом зависимости от широты местности, вес тела, центр тяжести твердого тела, подъёмная сила крыла самолета,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и высота тона, скорость света, показатель преломления среды)</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w:t>
      </w:r>
      <w:r w:rsidRPr="006A617B">
        <w:rPr>
          <w:rFonts w:eastAsia="Calibri" w:cs="Times New Roman"/>
          <w:iCs/>
          <w:szCs w:val="28"/>
          <w:lang w:eastAsia="en-US"/>
        </w:rPr>
        <w:t>закон сохранения энергии, закон всемирного тяготения, принцип суперпозиции сил, принцип относительности Галилея, законы Ньютона, закон Бернулли, закон сохранения импульса, теорема о кинетической энергии, законы отражения и преломления света, законы сохранения зарядового и массового чисел при ядерных реакциях;</w:t>
      </w:r>
      <w:r w:rsidRPr="006A617B">
        <w:rPr>
          <w:rFonts w:eastAsia="Calibri" w:cs="Times New Roman"/>
          <w:szCs w:val="28"/>
          <w:lang w:eastAsia="en-US"/>
        </w:rPr>
        <w:t xml:space="preserve"> при этом различать словесную формулировку закона и его математическое выражение;</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2–3 логических шагов с опорой на 2–3 изученных свойства физических явлений, физических закона или закономерности;</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решать расчетные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w:t>
      </w:r>
      <w:r w:rsidRPr="006A617B">
        <w:rPr>
          <w:rFonts w:eastAsia="Calibri" w:cs="Times New Roman"/>
          <w:szCs w:val="28"/>
        </w:rPr>
        <w:lastRenderedPageBreak/>
        <w:t>расчеты и оценивать реалистичность полученного значения физической величины;</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прямолинейное распространение света, дисперсия света;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A617B">
        <w:rPr>
          <w:rFonts w:eastAsia="Calibri" w:cs="Times New Roman"/>
          <w:b/>
          <w:szCs w:val="28"/>
        </w:rPr>
        <w:t xml:space="preserve"> </w:t>
      </w:r>
      <w:r w:rsidRPr="006A617B">
        <w:rPr>
          <w:rFonts w:eastAsia="Calibri" w:cs="Times New Roman"/>
          <w:szCs w:val="28"/>
        </w:rPr>
        <w:t>описывать ход опыта и формулировать выводы (при наличии возможности или проводить виртуальные лабораторные работы);</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при необходимости серию прямых измерений, определяя среднее значение измеряемой величины; обосновывать выбор способа измерения/измерительного прибора (при наличии возможности или проводить виртуальные лабораторные работы);</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w:t>
      </w:r>
      <w:r w:rsidRPr="006A617B">
        <w:rPr>
          <w:rFonts w:eastAsia="Calibri" w:cs="Times New Roman"/>
          <w:szCs w:val="28"/>
        </w:rPr>
        <w:t>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w:t>
      </w:r>
      <w:r w:rsidRPr="006A617B">
        <w:rPr>
          <w:rFonts w:eastAsia="Calibri" w:cs="Times New Roman"/>
          <w:szCs w:val="28"/>
          <w:lang w:eastAsia="en-US"/>
        </w:rPr>
        <w:t>: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косвенные измерения физических величин (</w:t>
      </w:r>
      <w:r w:rsidRPr="006A617B">
        <w:rPr>
          <w:rFonts w:eastAsia="Calibri" w:cs="Times New Roman"/>
          <w:szCs w:val="28"/>
        </w:rPr>
        <w:t>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w:t>
      </w:r>
      <w:r w:rsidRPr="006A617B">
        <w:rPr>
          <w:rFonts w:eastAsia="Calibri" w:cs="Times New Roman"/>
          <w:szCs w:val="28"/>
          <w:lang w:eastAsia="en-US"/>
        </w:rPr>
        <w:t>: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lastRenderedPageBreak/>
        <w:t>различать основные признаки изученных физических моделей:</w:t>
      </w:r>
      <w:r w:rsidRPr="006A617B">
        <w:rPr>
          <w:rFonts w:eastAsia="Calibri" w:cs="Times New Roman"/>
          <w:iCs/>
          <w:szCs w:val="28"/>
          <w:lang w:eastAsia="en-US"/>
        </w:rPr>
        <w:t xml:space="preserve"> материальная точка, абсолютно твердое тело, планетарная модель атома, нуклонная модель атомного ядра</w:t>
      </w:r>
      <w:r w:rsidRPr="006A617B">
        <w:rPr>
          <w:rFonts w:eastAsia="Calibri" w:cs="Times New Roman"/>
          <w:szCs w:val="28"/>
          <w:lang w:eastAsia="en-US"/>
        </w:rPr>
        <w:t>;</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принципы действия изученных приборов и технических устройств с опорой на их описания (в том числе </w:t>
      </w:r>
      <w:r w:rsidRPr="006A617B">
        <w:rPr>
          <w:rFonts w:eastAsia="Calibri" w:cs="Times New Roman"/>
          <w:szCs w:val="28"/>
        </w:rPr>
        <w:t>спидометр, датчики положения, расстояния и ускорения, ракеты, эхолот, очки, перископ, фотоаппарат, волоконная оптика, спектроскоп, дозиметр, камера Вильсона)</w:t>
      </w:r>
      <w:r w:rsidRPr="006A617B">
        <w:rPr>
          <w:rFonts w:eastAsia="Calibri" w:cs="Times New Roman"/>
          <w:szCs w:val="28"/>
          <w:lang w:eastAsia="en-US"/>
        </w:rPr>
        <w:t>, используя знания о свойствах физических явлений и необходимые физические закономерности;</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r w:rsidRPr="006A617B">
        <w:rPr>
          <w:rFonts w:eastAsia="Calibri" w:cs="Times New Roman"/>
          <w:szCs w:val="28"/>
          <w:lang w:eastAsia="en-US"/>
        </w:rPr>
        <w:t>оптические схемы для построения изображений в плоском зеркале и собирающей линзе;</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приводить </w:t>
      </w:r>
      <w:r w:rsidRPr="006A617B">
        <w:rPr>
          <w:rFonts w:eastAsia="Times New Roman" w:cs="Times New Roman"/>
          <w:szCs w:val="28"/>
          <w:lang w:eastAsia="en-US" w:bidi="en-US"/>
        </w:rPr>
        <w:t xml:space="preserve">примеры вклада российских (в том числе К.Э. Циолковский, И.В. Мещерский, Н.Е. Жуковский, С.П. Королев, Д.Д. Иваненко, Д.В. Скобельцын, И.В. Курчатов) и зарубежных (в том числе </w:t>
      </w:r>
      <w:r w:rsidRPr="006A617B">
        <w:rPr>
          <w:rFonts w:eastAsia="Calibri" w:cs="Times New Roman"/>
          <w:szCs w:val="28"/>
        </w:rPr>
        <w:t>И. Ньютон,</w:t>
      </w:r>
      <w:r w:rsidRPr="006A617B">
        <w:rPr>
          <w:rFonts w:eastAsia="Calibri" w:cs="Times New Roman"/>
          <w:szCs w:val="28"/>
          <w:lang w:eastAsia="en-US"/>
        </w:rPr>
        <w:t xml:space="preserve"> Г. Кавендиш, </w:t>
      </w:r>
      <w:r w:rsidRPr="006A617B">
        <w:rPr>
          <w:rFonts w:eastAsia="Calibri" w:cs="Times New Roman"/>
          <w:szCs w:val="28"/>
        </w:rPr>
        <w:t xml:space="preserve">Д. Бернулли, </w:t>
      </w:r>
      <w:r w:rsidRPr="006A617B">
        <w:rPr>
          <w:rFonts w:eastAsia="Calibri" w:cs="Times New Roman"/>
          <w:szCs w:val="28"/>
          <w:lang w:eastAsia="en-US"/>
        </w:rPr>
        <w:t>Дж. Максвелл, Г. Герц, В. Рентген, А. Беккерель, М. Склодовская-Кюри, Э. Резерфорд</w:t>
      </w:r>
      <w:r w:rsidRPr="006A617B">
        <w:rPr>
          <w:rFonts w:eastAsia="Times New Roman" w:cs="Times New Roman"/>
          <w:szCs w:val="28"/>
          <w:lang w:eastAsia="en-US" w:bidi="en-US"/>
        </w:rPr>
        <w:t>) ученых-физиков в развитие науки, объяснение процессов окружающего мира, в развитие техники и технологий</w:t>
      </w:r>
      <w:r w:rsidRPr="006A617B">
        <w:rPr>
          <w:rFonts w:eastAsia="Calibri" w:cs="Times New Roman"/>
          <w:szCs w:val="28"/>
          <w:lang w:eastAsia="en-US"/>
        </w:rPr>
        <w:t>;</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FE0856" w:rsidRDefault="00160D6B" w:rsidP="00160D6B">
      <w:pPr>
        <w:pStyle w:val="aff6"/>
        <w:rPr>
          <w:rFonts w:eastAsia="Calibri"/>
          <w:b/>
        </w:rPr>
      </w:pPr>
      <w:bookmarkStart w:id="42" w:name="_Toc76714673"/>
      <w:r>
        <w:rPr>
          <w:rFonts w:eastAsia="Calibri"/>
          <w:b/>
        </w:rPr>
        <w:t>2.1.</w:t>
      </w:r>
      <w:r w:rsidR="00BA5947">
        <w:rPr>
          <w:rFonts w:eastAsia="Calibri"/>
          <w:b/>
        </w:rPr>
        <w:t>2</w:t>
      </w:r>
      <w:r>
        <w:rPr>
          <w:rFonts w:eastAsia="Calibri"/>
          <w:b/>
        </w:rPr>
        <w:t xml:space="preserve">.5.12 </w:t>
      </w:r>
      <w:r w:rsidRPr="00FE0856">
        <w:rPr>
          <w:rFonts w:eastAsia="Calibri"/>
          <w:b/>
        </w:rPr>
        <w:t>БИОЛОГИЯ (по годам обучения)</w:t>
      </w:r>
      <w:bookmarkEnd w:id="42"/>
    </w:p>
    <w:p w:rsidR="00160D6B" w:rsidRPr="006A617B" w:rsidRDefault="00160D6B" w:rsidP="00160D6B">
      <w:pPr>
        <w:tabs>
          <w:tab w:val="left" w:pos="540"/>
        </w:tabs>
        <w:spacing w:after="0" w:line="240" w:lineRule="auto"/>
        <w:contextualSpacing/>
        <w:jc w:val="both"/>
        <w:rPr>
          <w:rFonts w:eastAsia="Calibri" w:cs="Times New Roman"/>
          <w:szCs w:val="28"/>
        </w:rPr>
      </w:pPr>
      <w:r w:rsidRPr="006A617B">
        <w:rPr>
          <w:rFonts w:eastAsia="Calibri" w:cs="Times New Roman"/>
          <w:szCs w:val="28"/>
        </w:rPr>
        <w:lastRenderedPageBreak/>
        <w:tab/>
      </w:r>
      <w:r w:rsidRPr="006A617B">
        <w:rPr>
          <w:rFonts w:eastAsia="Calibri" w:cs="Times New Roman"/>
          <w:szCs w:val="28"/>
        </w:rPr>
        <w:tab/>
        <w:t xml:space="preserve">В результате освоения учебного предмета «Биология» обучающиеся развивают представления о познаваемости живой природы и закономерных связях, существующими между ее объектами, процессами и явлениями; осознают объективность научного знания и методах научного познания живой природы; формируют систему научных знаний о признаках, свойствах, особенностях строения, процессах жизнедеятельности, историческом развитии биологических систем разного уровня организации; осмысливают роль биологии в сохранении здоровья человека, практической деятельности людей, </w:t>
      </w:r>
      <w:r w:rsidRPr="006A617B">
        <w:rPr>
          <w:rFonts w:eastAsia="Calibri" w:cs="Times New Roman"/>
          <w:szCs w:val="28"/>
          <w:lang w:eastAsia="en-US"/>
        </w:rPr>
        <w:t xml:space="preserve">решении проблем рационального природопользования и охраны природы; в результате экологического </w:t>
      </w:r>
      <w:r w:rsidRPr="006A617B">
        <w:rPr>
          <w:rFonts w:eastAsia="Calibri" w:cs="Times New Roman"/>
          <w:szCs w:val="28"/>
        </w:rPr>
        <w:t xml:space="preserve">воспитания приобретают ценностное отношение к живой природе, стремление заботиться и сохранять живую природу; </w:t>
      </w:r>
      <w:r w:rsidRPr="006A617B">
        <w:rPr>
          <w:rFonts w:eastAsia="Calibri" w:cs="Times New Roman"/>
          <w:szCs w:val="28"/>
          <w:lang w:eastAsia="en-US"/>
        </w:rPr>
        <w:t>создают</w:t>
      </w:r>
      <w:r w:rsidRPr="006A617B">
        <w:rPr>
          <w:rFonts w:eastAsia="Calibri" w:cs="Times New Roman"/>
          <w:szCs w:val="28"/>
        </w:rPr>
        <w:t xml:space="preserve"> представление о возможных сферах будущей профессиональной деятельности, основанных на достижениях биологии. </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widowControl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34"/>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характеризовать биологию как науку о живой природе; называть признаки живого, сравнивать живое и неживое, выявлять единство живой и неживой природы;</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 перечислять источники биологических знаний; характеризовать значение биологических знаний для современного человека;</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приводить примеры вклада российских (в том числе В.И. Вернадский, А.Л. Чижевский) и зарубежных (Аристотель, Теофраст, Гиппократ) ученых в развитие биологии;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иметь представления о важнейших биологических процессах и явлениях: питание, дыхание, транспорт веществ, раздражимость, рост, развитие, движение, размножение;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живые тела, биология, экология, цитология, анатомия, физиология, увеличительные приборы, классификация, систематика, клетка, ткань, орган, система органов, организм, питание, фотосинтез, дыхание, раздражимость, рост, развитие, движение, размножение,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выявлять причинно-следственные связи между строением и средой обитания организмов;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приводить примеры, характеризующие приспособленность организмов к среде обитания, раскрывать понятие о среде обитания (водной, наземно-воздушной, почвенной, внутриорганизменной), условиях среды обитания, определяющих существование в ней организмов;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аргументировать основные правила поведения человека в природе и объяснять значение природоохранной деятельности человека;</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раскрывать роль биологии в практической деятельности человека;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показывать на конкретных примерах связь знаний по биологии со знаниями по географии, истории, литературе, основам религиозных культур и светской этики, математике;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выполнять практические (поиск информации с использованием различных источников; описание организма по заданному плану) и лабораторные (правила работы с микроскопом; знакомство с различными способами измерения живых объектов) работы (при наличии возможности или проводить виртуальные лабораторные работы);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(при наличии возможности или проводить виртуальные лабораторные работы);</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приемами работы со световым и цифровым микроскопами при рассматривании биологических объектов (при наличии возможности или проводить виртуальные лабораторные работы);</w:t>
      </w:r>
    </w:p>
    <w:p w:rsidR="00160D6B" w:rsidRPr="006A617B" w:rsidRDefault="00160D6B" w:rsidP="00160D6B">
      <w:pPr>
        <w:widowControl w:val="0"/>
        <w:numPr>
          <w:ilvl w:val="0"/>
          <w:numId w:val="33"/>
        </w:numPr>
        <w:autoSpaceDE w:val="0"/>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 </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 выполнении учебных заданий научно-популярную литературу по биологии, справочные материалы, ресурсы Интернета; </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владеть начальными приемами конспектирования текста, преобразования информации из одной знаковой системы в другую;</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создавать собственные письменные и устные сообщения (при наличии возможности), обобщая информацию из 2 источников, грамотно </w:t>
      </w:r>
      <w:r w:rsidRPr="006A617B">
        <w:rPr>
          <w:rFonts w:eastAsia="Calibri" w:cs="Times New Roman"/>
          <w:szCs w:val="28"/>
        </w:rPr>
        <w:lastRenderedPageBreak/>
        <w:t>использовать понятийный аппарат биологии, по возможности, сопровождать выступление презентацией, учитывая особенности аудитории;</w:t>
      </w:r>
    </w:p>
    <w:p w:rsidR="00160D6B" w:rsidRPr="006A617B" w:rsidRDefault="00160D6B" w:rsidP="00160D6B">
      <w:pPr>
        <w:widowControl w:val="0"/>
        <w:numPr>
          <w:ilvl w:val="0"/>
          <w:numId w:val="33"/>
        </w:numPr>
        <w:autoSpaceDE w:val="0"/>
        <w:autoSpaceDN w:val="0"/>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2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autoSpaceDE w:val="0"/>
        <w:autoSpaceDN w:val="0"/>
        <w:adjustRightInd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ботанику как биологическую науку, ее разделы и связи с другими науками и техникой;</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вклада российских (в том числе В.В. Докучаев, К.А. Тимирязев, С.Г. Навашин) и зарубежных (Р. Гук, М. Мальпиги) ученых в развитие наук о растениях; </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использовать биологические термины и понятия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развитие, размножение, научные методы познания) в соответствии с поставленной задачей и в контексте;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описывать строение и жизнедеятельность растительного организма (на примере покрытосеменных, или цветковых): </w:t>
      </w:r>
      <w:bookmarkStart w:id="43" w:name="_Hlk1405125"/>
      <w:r w:rsidRPr="006A617B">
        <w:rPr>
          <w:rFonts w:eastAsia="Calibri" w:cs="Times New Roman"/>
          <w:szCs w:val="28"/>
        </w:rPr>
        <w:t>поглощение воды и минеральное питание</w:t>
      </w:r>
      <w:bookmarkEnd w:id="43"/>
      <w:r w:rsidRPr="006A617B">
        <w:rPr>
          <w:rFonts w:eastAsia="Calibri" w:cs="Times New Roman"/>
          <w:szCs w:val="28"/>
        </w:rPr>
        <w:t>, фотосинтез, дыхание, транспорт веществ, рост, развитие, размножение; связь с выполнением функций строения вегетативных (корня, побега: листа, стебля, почки) и генеративных (цветка, плода, семени) органов;</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Calibri" w:cs="Times New Roman"/>
          <w:szCs w:val="28"/>
        </w:rPr>
        <w:t>перечислять разнообразие вегетативных (корня, побега: листьев, стеблей, почек) и генеративных (цветок, плод, семя) органов в связи с выполняемыми функциями; видоизменений вегетативных органов растения (корнеплод, корневые шишки, корневище, клубень, луковица, ловчие листья);</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bookmarkStart w:id="44" w:name="_Hlk1390913"/>
      <w:r w:rsidRPr="006A617B">
        <w:rPr>
          <w:rFonts w:eastAsia="Calibri" w:cs="Times New Roman"/>
          <w:szCs w:val="28"/>
        </w:rPr>
        <w:t>раскрывать общие признаки растений, уровни организации растительного организма, части растений: клетку, ткани, органы, системы органов, организм;</w:t>
      </w:r>
    </w:p>
    <w:bookmarkEnd w:id="44"/>
    <w:p w:rsidR="00160D6B" w:rsidRPr="006A617B" w:rsidRDefault="00160D6B" w:rsidP="00160D6B">
      <w:pPr>
        <w:numPr>
          <w:ilvl w:val="0"/>
          <w:numId w:val="35"/>
        </w:numPr>
        <w:spacing w:after="0" w:line="240" w:lineRule="auto"/>
        <w:ind w:left="0" w:firstLine="709"/>
        <w:contextualSpacing/>
        <w:jc w:val="both"/>
        <w:rPr>
          <w:rFonts w:eastAsia="Times New Roman" w:cs="Times New Roman"/>
          <w:szCs w:val="28"/>
        </w:rPr>
      </w:pPr>
      <w:r w:rsidRPr="006A617B">
        <w:rPr>
          <w:rFonts w:eastAsia="Calibri" w:cs="Times New Roman"/>
          <w:szCs w:val="28"/>
        </w:rPr>
        <w:t>сравнивать растительные ткани и органы растений между собой</w:t>
      </w:r>
      <w:r w:rsidRPr="006A617B">
        <w:rPr>
          <w:rFonts w:eastAsia="Times New Roman" w:cs="Times New Roman"/>
          <w:szCs w:val="28"/>
        </w:rPr>
        <w:t>;</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процессы жизнедеятельности растений: поглощение воды и минеральное питание</w:t>
      </w:r>
      <w:r w:rsidRPr="006A617B">
        <w:rPr>
          <w:rFonts w:eastAsia="Times New Roman" w:cs="Times New Roman"/>
          <w:szCs w:val="28"/>
        </w:rPr>
        <w:t xml:space="preserve">, фотосинтез, дыхание, рост, </w:t>
      </w:r>
      <w:r w:rsidRPr="006A617B">
        <w:rPr>
          <w:rFonts w:eastAsia="Times New Roman" w:cs="Times New Roman"/>
          <w:szCs w:val="28"/>
        </w:rPr>
        <w:lastRenderedPageBreak/>
        <w:t>развитие, способы естественного и искусственного вегетативного размножения; семенное размножение (на примере покрытосеменных, или цветковых);</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причинно-следственные связи между строением и функциями тканей и органов растений, строением и жизнедеятельностью растений;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растения и их части по разным основаниям;</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роль растений в природе и жизни человека; </w:t>
      </w:r>
    </w:p>
    <w:p w:rsidR="00160D6B" w:rsidRPr="006A617B" w:rsidRDefault="00160D6B" w:rsidP="00160D6B">
      <w:pPr>
        <w:numPr>
          <w:ilvl w:val="0"/>
          <w:numId w:val="35"/>
        </w:numPr>
        <w:spacing w:after="0" w:line="240" w:lineRule="auto"/>
        <w:ind w:left="0" w:firstLine="709"/>
        <w:contextualSpacing/>
        <w:rPr>
          <w:rFonts w:eastAsia="Calibri" w:cs="Times New Roman"/>
          <w:szCs w:val="28"/>
        </w:rPr>
      </w:pPr>
      <w:r w:rsidRPr="006A617B">
        <w:rPr>
          <w:rFonts w:eastAsia="Calibri" w:cs="Times New Roman"/>
          <w:szCs w:val="28"/>
        </w:rPr>
        <w:t>применять полученные знания для выращивания и размножения культурных растений (при наличии возможности или проводить виртуальные лабораторные работы);</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демонстрировать на конкретных примерах связь знаний по биологии со знаниями по географии, истории, литературе, математике; </w:t>
      </w:r>
    </w:p>
    <w:p w:rsidR="00160D6B" w:rsidRPr="006A617B" w:rsidRDefault="00160D6B" w:rsidP="00160D6B">
      <w:pPr>
        <w:numPr>
          <w:ilvl w:val="0"/>
          <w:numId w:val="35"/>
        </w:numPr>
        <w:spacing w:after="0" w:line="240" w:lineRule="auto"/>
        <w:ind w:left="0" w:firstLine="709"/>
        <w:contextualSpacing/>
        <w:rPr>
          <w:rFonts w:eastAsia="Calibri" w:cs="Times New Roman"/>
          <w:szCs w:val="28"/>
        </w:rPr>
      </w:pPr>
      <w:r w:rsidRPr="006A617B">
        <w:rPr>
          <w:rFonts w:eastAsia="Calibri" w:cs="Times New Roman"/>
          <w:szCs w:val="28"/>
        </w:rPr>
        <w:t>использовать методы биологии: проводить наблюдения за растениями, описывать растения и их части, ставить простейшие опыты и эксперименты (при наличии возможности или проводить виртуальные лабораторные работы);</w:t>
      </w:r>
    </w:p>
    <w:p w:rsidR="00160D6B" w:rsidRPr="006A617B" w:rsidRDefault="00160D6B" w:rsidP="00160D6B">
      <w:pPr>
        <w:numPr>
          <w:ilvl w:val="0"/>
          <w:numId w:val="35"/>
        </w:numPr>
        <w:spacing w:after="0" w:line="240" w:lineRule="auto"/>
        <w:ind w:left="0" w:firstLine="709"/>
        <w:contextualSpacing/>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биологии, справочные материалы, ресурсы Интернета; владеть приемами конспектирования текста, преобразования биологической информации из одной знаковой системы в другую;</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2-3 источников, грамотно использовать понятийный аппарат изучаемого раздела «Биология растений, грибов, лишайников и бактерий», сопровождать выступление презентацией, учитывая особенности аудитории;</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3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b/>
          <w:szCs w:val="28"/>
          <w:lang w:eastAsia="ar-SA"/>
        </w:rPr>
      </w:pPr>
    </w:p>
    <w:p w:rsidR="00160D6B" w:rsidRPr="006A617B" w:rsidRDefault="00160D6B" w:rsidP="00160D6B">
      <w:pPr>
        <w:widowControl w:val="0"/>
        <w:autoSpaceDE w:val="0"/>
        <w:autoSpaceDN w:val="0"/>
        <w:adjustRightInd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принципы классификации растений, вид как основную систематическую категорию, систему растительного мира; основные систематические группы растений (водоросли, мхи, плауны, хвощи, папоротники, голосеменные; покрытосеменные, или цветковые);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Г.Ф. Морозов, Н.И. Вавилов, И.В. Мичурин) и зарубежных (К. Линней, Л. Пастер) ученых в развитие наук о растениях, грибах, лишайниках, бактериях;</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использовать биологические термины и понятия (в том числе ботаника, экология растений, микология, бактериология, классификация, систематика, таксон, вид, жизненная форма растений,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признаки классов в строении покрытосеменных, или цветковых, признаки семейств двудольных (крестоцветные, розоцветные, мотыльковые, пасленовые, сложноцветные) и однодольных (лилейные, злаки);</w:t>
      </w:r>
    </w:p>
    <w:p w:rsidR="00160D6B" w:rsidRPr="006A617B" w:rsidRDefault="00160D6B" w:rsidP="00160D6B">
      <w:pPr>
        <w:numPr>
          <w:ilvl w:val="0"/>
          <w:numId w:val="38"/>
        </w:numPr>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определять </w:t>
      </w:r>
      <w:r w:rsidRPr="006A617B">
        <w:rPr>
          <w:rFonts w:eastAsia="Times New Roman" w:cs="Times New Roman"/>
          <w:szCs w:val="28"/>
        </w:rPr>
        <w:t>систематическое положение растительного организма (на примере покрытосеменных, или цветковых) с помощью определительной карточки;</w:t>
      </w:r>
    </w:p>
    <w:p w:rsidR="00160D6B" w:rsidRPr="006A617B" w:rsidRDefault="00160D6B" w:rsidP="00160D6B">
      <w:pPr>
        <w:numPr>
          <w:ilvl w:val="0"/>
          <w:numId w:val="38"/>
        </w:numPr>
        <w:spacing w:after="0" w:line="240" w:lineRule="auto"/>
        <w:ind w:left="0" w:firstLine="709"/>
        <w:contextualSpacing/>
        <w:rPr>
          <w:rFonts w:eastAsia="Times New Roman" w:cs="Times New Roman"/>
          <w:szCs w:val="28"/>
        </w:rPr>
      </w:pPr>
      <w:r w:rsidRPr="006A617B">
        <w:rPr>
          <w:rFonts w:eastAsia="Times New Roman" w:cs="Times New Roman"/>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усложнение организации растений в ходе исторического развития растительного мира на Земле;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черты приспособленности растений к среде обитания, значение экологических факторов для растений, экологические группы растений;</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флору;</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культурных растений и их значения в жизни человека;</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меры охраны растительного мира Земли;</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показывать на конкретных примерах связь знаний по биологии со знаниями по географии, математике, физике, истории и литературе; </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методы биологии: проводить наблюдения за растениями, описывать растения и их части; </w:t>
      </w:r>
    </w:p>
    <w:p w:rsidR="00160D6B" w:rsidRPr="006A617B" w:rsidRDefault="00160D6B" w:rsidP="00160D6B">
      <w:pPr>
        <w:numPr>
          <w:ilvl w:val="0"/>
          <w:numId w:val="38"/>
        </w:numPr>
        <w:spacing w:after="0" w:line="240" w:lineRule="auto"/>
        <w:ind w:left="0" w:firstLine="709"/>
        <w:contextualSpacing/>
        <w:rPr>
          <w:rFonts w:eastAsia="Calibri" w:cs="Times New Roman"/>
          <w:szCs w:val="28"/>
        </w:rPr>
      </w:pPr>
      <w:r w:rsidRPr="006A617B">
        <w:rPr>
          <w:rFonts w:eastAsia="Calibri" w:cs="Times New Roman"/>
          <w:szCs w:val="28"/>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биологии, справочные материалы, ресурсы Интернета; владеть приемами конспектирования текста, преобразования биологической информации из одной знаковой системы в другую;</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 обобщая информацию из 3–4 источников, грамотно использовать понятийный аппарат изучаемого раздела «Биология растений, грибов, лишайников и бактерий», сопровождать выступление презентацией, учитывая особенности аудитории;</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3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зоологию как биологическую науку, её разделы и связь с другими науками и техникой;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принципы классификации животных, вид как основную систематическую категорию, систему животного мира, основные систематические группы животных (простейшие, кишечнополостные, плоские, круглые и кольчатые черви; членистоногие, моллюски, хордовые);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К.И. Скрябин, А.О. Ковалевский, Л.С.Берг) и зарубежных (А. Левенгук, К. Фриш) ученых в развитие наук о животных, объяснение причин биологических процессов и явлений;</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зоология, экология животных, классификация, систематика, таксон,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6"/>
        </w:numPr>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общие признаки животных, уровни организации животного организма, части животных: клетку, ткани, органы, системы органов, организм;</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причинно-следственные связи между строением, жизнедеятельностью и средой обитания животных изучаемых систематических групп;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по изображениям;</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описание животных изучаемых систематических групп по заданному плану;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признаки классов членистоногих (ракообразные, паукообразные, насекомые); классов хордовых (хрящевые рыбы, костные рыбы, земноводные, пресмыкающиеся, птицы, млекопитающие); отрядов насекомых (стрекозы, прямокрылые, полужесткокрылые, жесткокрылые, чешуекрылые, перепончатокрылые, двукрылые); отрядов млекопитающих (однопроходные, сумчатые, насекомоядные, рукокрылые, грызуны, зайцеобразные, хищные, ластоногие, китообразные, парнокопытные, непарнокопытные, приматы);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w:t>
      </w:r>
      <w:r w:rsidRPr="006A617B">
        <w:rPr>
          <w:rFonts w:eastAsia="Times New Roman" w:cs="Times New Roman"/>
          <w:szCs w:val="28"/>
        </w:rPr>
        <w:t>систематическое положение животного организма (на примере насекомых) с помощью определительной карточки;</w:t>
      </w:r>
    </w:p>
    <w:p w:rsidR="00160D6B" w:rsidRPr="006A617B" w:rsidRDefault="00160D6B" w:rsidP="00160D6B">
      <w:pPr>
        <w:numPr>
          <w:ilvl w:val="0"/>
          <w:numId w:val="36"/>
        </w:numPr>
        <w:spacing w:after="0" w:line="240" w:lineRule="auto"/>
        <w:ind w:left="0" w:firstLine="709"/>
        <w:contextualSpacing/>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представителей отдельных систематических групп животных и делать выводы на основе сравнения;</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классифицировать животных на основании особенностей строения;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усложнение организации животных в ходе исторического развития животного мира на Земле;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выявлять черты приспособленности животных к среде обитания, значение экологических факторов для животных, жизненные формы животных;</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выявлять взаимосвязи животных в природных сообществах, цепи и сети питания, экологические пирамиды, экосистемы;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взаимосвязи животных с растениями, грибами, лишайниками и бактериями в природных сообществах;</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животных природных зон Земли, основные закономерности распространения животных по планете, фауну;</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раскрывать роль домашних и непродуктивных животных в жизни человека;</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животных в природных сообществах;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промысловых животных в хозяйственной деятельности человека и его повседневной жизни;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меры охраны животного мира Земли;</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демонстрировать на конкретных примерах связь знаний по биологии со знаниями по географии, истории, литературе, математике, физике, химии;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опыты и эксперименты; </w:t>
      </w:r>
    </w:p>
    <w:p w:rsidR="00160D6B" w:rsidRPr="006A617B" w:rsidRDefault="00160D6B" w:rsidP="00160D6B">
      <w:pPr>
        <w:numPr>
          <w:ilvl w:val="0"/>
          <w:numId w:val="36"/>
        </w:numPr>
        <w:spacing w:after="0" w:line="240" w:lineRule="auto"/>
        <w:ind w:left="0" w:firstLine="709"/>
        <w:contextualSpacing/>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разделу «Биология животных»,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4 источников, грамотно использовать понятийный аппарат раздела «Биология животных», сопровождать выступление презентацией, учитывая особенности аудитории;</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3–4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rPr>
          <w:rFonts w:eastAsia="Calibri" w:cs="Times New Roman"/>
          <w:szCs w:val="28"/>
          <w:lang w:eastAsia="en-US"/>
        </w:rPr>
      </w:pPr>
    </w:p>
    <w:p w:rsidR="00160D6B" w:rsidRPr="006A617B" w:rsidRDefault="00160D6B" w:rsidP="00160D6B">
      <w:pPr>
        <w:widowControl w:val="0"/>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3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160D6B" w:rsidRPr="006A617B" w:rsidRDefault="00160D6B" w:rsidP="00160D6B">
      <w:pPr>
        <w:numPr>
          <w:ilvl w:val="0"/>
          <w:numId w:val="3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по внешнему виду (изображению), схемам и описаниям клетки разных тканей (нейрон, мышечная клетка, эпителиальная клетка, клетки крови, фоторецепторные клетки), ткани (эпителиальные ткани, соединительные ткани, мышечные ткани, нервная ткань), органы (головной мозг, спинной мозг, нерв, сердце, кровеносные сосуды, кожа, желудок, печень, тонкая кишка, толстая кишка, лёгкое, трахея, гортань, бронх, щитовидная железа, гипофиз, тимус, эпифиз, поджелудочная железа, семенник, яичник, надпочечник, почка, глаз, ухо, скелетная мышца, кость) системы органов (покровная, опоры и движения, пищеварительная, кровеносная, лимфатическая, дыхания, выделительная, половая, иммунная, эндокринная, нервная) организма человека;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положение человека в системе органического мира, его происхождение от животных;</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человеческие расы, их родство и происхождение;</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описание клеток, тканей, органов, систем органов человека по заданному плану;</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клетки, ткани, органы, системы органов, процессы жизнедеятельности организма человека, делать выводы на основе сравнения;</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биологические процессы: обмен веществ и превращение энергии, питание, дыхание, выделение, транспорт веществ, рост, регуляция функций, поведение, сон, развитие, размножение организма человека;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причинно-следственные связи между строением клеток, органов, систем органов организма человека и их функциями;</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биологические модели для выявления особенностей строения и </w:t>
      </w:r>
      <w:r w:rsidR="002F51D5" w:rsidRPr="006A617B">
        <w:rPr>
          <w:rFonts w:eastAsia="Calibri" w:cs="Times New Roman"/>
          <w:szCs w:val="28"/>
        </w:rPr>
        <w:t>функционирования органов,</w:t>
      </w:r>
      <w:r w:rsidRPr="006A617B">
        <w:rPr>
          <w:rFonts w:eastAsia="Calibri" w:cs="Times New Roman"/>
          <w:szCs w:val="28"/>
        </w:rPr>
        <w:t xml:space="preserve"> и систем органов человека;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объяснять нейрогуморальную регуляцию процессов жизнедеятельности организма человека;</w:t>
      </w:r>
      <w:r w:rsidRPr="006A617B">
        <w:rPr>
          <w:rFonts w:eastAsia="Calibri" w:cs="Times New Roman"/>
          <w:strike/>
          <w:szCs w:val="28"/>
        </w:rPr>
        <w:t xml:space="preserve">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безусловных и условных рефлексов, наследственных (инстинкт, запечатление) и ненаследственных (условный рефлекс, динамический стереотип, рассудочная деятельность) программ поведения, особенностей высшей нервной деятельности (речь, мышление, память, сознание) человека;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различать наследственные (гемофилия, дальтонизм) и ненаследственные (инфекционные, неинфекционные) заболевания человека;</w:t>
      </w:r>
    </w:p>
    <w:p w:rsidR="00160D6B" w:rsidRPr="006A617B" w:rsidRDefault="00160D6B" w:rsidP="00160D6B">
      <w:pPr>
        <w:numPr>
          <w:ilvl w:val="0"/>
          <w:numId w:val="3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укрепление иммунитета, позитивное эмоционально-психическое состояние;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приобретенные знания и умения в практической деятельности и повседневной жизни с целью исключения факторов риска для здоровья человека: утомления, стресса, гиподинамии, переохлаждения, инфекционных и простудных заболеваний, ВИЧ-инфекции, нарушения осанки, зрения, слуха; отказа от вредных привычек (курение, алкоголизм, наркомания);</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владеть приемами (при наличии возможности или иметь представления) оказания первой помощи человеку при простудных заболеваниях, отравлении, утоплении, кровотечении, травмах мягких тканей, костей скелета, органов чувств, ожогах и обморожениях;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показывать на конкретных примерах связь знаний наук о человеке со знаниями по физике, химии, географии, ОБЖ, физической культуре, математике, истории; </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разделу «Биология человека»,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создавать собственные письменные и устные сообщения (при наличии возможности), обобщая информацию из 4–5 источников, грамотно </w:t>
      </w:r>
      <w:r w:rsidRPr="006A617B">
        <w:rPr>
          <w:rFonts w:eastAsia="Calibri" w:cs="Times New Roman"/>
          <w:szCs w:val="28"/>
        </w:rPr>
        <w:lastRenderedPageBreak/>
        <w:t>использовать понятийный аппарат раздела «Биология человека», сопровождать выступление презентацией, учитывая особенности аудитории;</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4–5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rPr>
          <w:rFonts w:eastAsia="Calibri" w:cs="Times New Roman"/>
          <w:szCs w:val="28"/>
          <w:lang w:eastAsia="en-US"/>
        </w:rPr>
      </w:pPr>
    </w:p>
    <w:p w:rsidR="00160D6B" w:rsidRPr="00FE0856" w:rsidRDefault="00160D6B" w:rsidP="00160D6B">
      <w:pPr>
        <w:pStyle w:val="aff6"/>
        <w:rPr>
          <w:rFonts w:eastAsia="Calibri"/>
          <w:b/>
        </w:rPr>
      </w:pPr>
      <w:bookmarkStart w:id="45" w:name="_Toc76714674"/>
      <w:r>
        <w:rPr>
          <w:rFonts w:eastAsia="Calibri"/>
          <w:b/>
        </w:rPr>
        <w:t>2.1.</w:t>
      </w:r>
      <w:r w:rsidR="00BA5947">
        <w:rPr>
          <w:rFonts w:eastAsia="Calibri"/>
          <w:b/>
        </w:rPr>
        <w:t>2</w:t>
      </w:r>
      <w:r>
        <w:rPr>
          <w:rFonts w:eastAsia="Calibri"/>
          <w:b/>
        </w:rPr>
        <w:t xml:space="preserve">.5.13 </w:t>
      </w:r>
      <w:r w:rsidRPr="00FE0856">
        <w:rPr>
          <w:rFonts w:eastAsia="Calibri"/>
          <w:b/>
        </w:rPr>
        <w:t>ХИМИЯ (по годам обучения)</w:t>
      </w:r>
      <w:bookmarkEnd w:id="45"/>
    </w:p>
    <w:p w:rsidR="00160D6B" w:rsidRPr="006A617B" w:rsidRDefault="00160D6B" w:rsidP="00160D6B">
      <w:pPr>
        <w:widowControl w:val="0"/>
        <w:tabs>
          <w:tab w:val="left" w:pos="993"/>
        </w:tabs>
        <w:autoSpaceDE w:val="0"/>
        <w:autoSpaceDN w:val="0"/>
        <w:spacing w:after="0" w:line="240" w:lineRule="auto"/>
        <w:ind w:firstLine="708"/>
        <w:jc w:val="both"/>
        <w:rPr>
          <w:rFonts w:eastAsia="Times New Roman" w:cs="Times New Roman"/>
          <w:szCs w:val="28"/>
        </w:rPr>
      </w:pPr>
      <w:r w:rsidRPr="006A617B">
        <w:rPr>
          <w:rFonts w:eastAsia="Times New Roman" w:cs="Times New Roman"/>
          <w:szCs w:val="28"/>
        </w:rPr>
        <w:t>В результате освоения учебного предмета «Химия» обучающиеся развивают представления о материальном единстве мира, о закономерностях и познаваемости явлений природы; осознают объективную значимость основ химической науки – важнейших химических понятий, законов, теорий, фактов, языка науки – как компонента общей культуры и практической деятельности человека; овладевают методами научного познания и приобретают опыт применения полученных знаний для объяснения химических явлений и свойств веществ, безопасной работы с веществами в лаборатории и быту, решения практических задач в повседневной жизни, предупреждения явлений, наносящих вред здоровью человека и окружающей среде; осознают место и роль химии в развитии современных технологий и получении новых материалов, а также для сознательного выбора возможной области будущей практической деятельности, связанной с химией.</w:t>
      </w:r>
    </w:p>
    <w:p w:rsidR="00160D6B" w:rsidRPr="006A617B" w:rsidRDefault="00160D6B" w:rsidP="00160D6B">
      <w:pPr>
        <w:widowControl w:val="0"/>
        <w:tabs>
          <w:tab w:val="left" w:pos="993"/>
        </w:tabs>
        <w:autoSpaceDE w:val="0"/>
        <w:autoSpaceDN w:val="0"/>
        <w:spacing w:after="0" w:line="240" w:lineRule="auto"/>
        <w:ind w:firstLine="708"/>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spacing w:after="0" w:line="240" w:lineRule="auto"/>
        <w:ind w:firstLine="708"/>
        <w:contextualSpacing/>
        <w:jc w:val="both"/>
        <w:rPr>
          <w:rFonts w:eastAsia="Calibri" w:cs="Times New Roman"/>
          <w:szCs w:val="28"/>
        </w:rPr>
      </w:pPr>
    </w:p>
    <w:p w:rsidR="00160D6B" w:rsidRPr="006A617B" w:rsidRDefault="00160D6B" w:rsidP="00160D6B">
      <w:pPr>
        <w:widowControl w:val="0"/>
        <w:tabs>
          <w:tab w:val="left" w:pos="993"/>
        </w:tabs>
        <w:spacing w:after="0" w:line="240" w:lineRule="auto"/>
        <w:ind w:firstLine="708"/>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«Химия»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раскрывать смысл основных химических понятий: вещество, химический элемент, атом, молекула, простое и сложное вещество, смесь, относительные атомная и молекулярная массы, ион, валентность, химическая связь, количество вещества, моль, молярная масса, молярный объем, оксид, кислота, основание, соль, химическая реакция, реакция соединения, реакция разложения, реакция замещения, реакция обмена, экзо- и эндотермические реакции, тепловой эффект реакции, раствор, электроотрицательность, </w:t>
      </w:r>
      <w:r w:rsidRPr="006A617B">
        <w:rPr>
          <w:rFonts w:eastAsia="Times New Roman" w:cs="Times New Roman"/>
          <w:szCs w:val="28"/>
          <w:lang w:eastAsia="en-US"/>
        </w:rPr>
        <w:t>степень окисления,</w:t>
      </w:r>
      <w:r w:rsidRPr="006A617B">
        <w:rPr>
          <w:rFonts w:eastAsia="Calibri" w:cs="Times New Roman"/>
          <w:szCs w:val="28"/>
          <w:lang w:eastAsia="en-US"/>
        </w:rPr>
        <w:t xml:space="preserve"> массовая доля химического элемента, массовая доля вещества в растворе и применять эти понятия при описании свойств веществ и их превращений;</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использовать химическую символику для составления формул веществ и молекулярных уравнений химических реакций;</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виды химической связи (ковалентной и ионной) в неорганических соединениях; </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lastRenderedPageBreak/>
        <w:t>раскрывать смысл: Закона сохранения массы веществ; Периодического закона Д.И. Менделеева: демонстрировать понимание периодической зависимости свойств химических элементов (радиусов атомов и электроотрицательности) от их положения в Периодической системе и строения атома;</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описывать и характеризовать табличную форму Периодической системы химических элементов Д.И. Менделеева: различать элементы А и Б групп, малые и большие периоды; </w:t>
      </w:r>
      <w:r w:rsidRPr="006A617B">
        <w:rPr>
          <w:rFonts w:eastAsia="Times New Roman" w:cs="Times New Roman"/>
          <w:szCs w:val="28"/>
          <w:lang w:eastAsia="en-US"/>
        </w:rPr>
        <w:t>характеризовать химические элементы первых трех периодов, калия, кальция, по их положению в Периодической системе Д.И. Менделеева;</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соотносить обозначения, которые имеются в таблице Периодической системы,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60D6B" w:rsidRPr="006A617B" w:rsidRDefault="00160D6B" w:rsidP="00160D6B">
      <w:pPr>
        <w:numPr>
          <w:ilvl w:val="0"/>
          <w:numId w:val="48"/>
        </w:numPr>
        <w:tabs>
          <w:tab w:val="left" w:pos="709"/>
          <w:tab w:val="left" w:pos="851"/>
        </w:tabs>
        <w:spacing w:after="0" w:line="240" w:lineRule="auto"/>
        <w:ind w:left="0" w:firstLine="708"/>
        <w:contextualSpacing/>
        <w:jc w:val="both"/>
        <w:rPr>
          <w:rFonts w:eastAsia="Times New Roman" w:cs="Times New Roman"/>
          <w:bCs/>
          <w:szCs w:val="28"/>
        </w:rPr>
      </w:pPr>
      <w:r w:rsidRPr="006A617B">
        <w:rPr>
          <w:rFonts w:eastAsia="Times New Roman" w:cs="Times New Roman"/>
          <w:szCs w:val="28"/>
        </w:rPr>
        <w:t xml:space="preserve">классифицировать </w:t>
      </w:r>
      <w:r w:rsidRPr="006A617B">
        <w:rPr>
          <w:rFonts w:eastAsia="Times New Roman" w:cs="Times New Roman"/>
          <w:bCs/>
          <w:szCs w:val="28"/>
        </w:rPr>
        <w:t xml:space="preserve">химические элементы, неорганические вещества, химические реакции (по числу и составу участвующих в реакции веществ, по тепловому эффекту); </w:t>
      </w:r>
      <w:r w:rsidRPr="006A617B">
        <w:rPr>
          <w:rFonts w:eastAsia="Times New Roman" w:cs="Times New Roman"/>
          <w:szCs w:val="28"/>
        </w:rPr>
        <w:t>определять изученные типы химических реакций;</w:t>
      </w:r>
    </w:p>
    <w:p w:rsidR="00160D6B" w:rsidRPr="006A617B" w:rsidRDefault="00160D6B" w:rsidP="00160D6B">
      <w:pPr>
        <w:numPr>
          <w:ilvl w:val="0"/>
          <w:numId w:val="48"/>
        </w:numPr>
        <w:tabs>
          <w:tab w:val="left" w:pos="709"/>
          <w:tab w:val="left" w:pos="851"/>
        </w:tabs>
        <w:spacing w:after="0" w:line="240" w:lineRule="auto"/>
        <w:ind w:left="0" w:firstLine="708"/>
        <w:contextualSpacing/>
        <w:jc w:val="both"/>
        <w:rPr>
          <w:rFonts w:eastAsia="Times New Roman" w:cs="Times New Roman"/>
          <w:bCs/>
          <w:szCs w:val="28"/>
        </w:rPr>
      </w:pPr>
      <w:r w:rsidRPr="006A617B">
        <w:rPr>
          <w:rFonts w:eastAsia="Times New Roman" w:cs="Times New Roman"/>
          <w:bCs/>
          <w:szCs w:val="28"/>
        </w:rPr>
        <w:t>характеризовать физические свойства кислорода и водорода, в том числе, для обоснования способов их собирания при получении в лаборатории;</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приводить примеры молекулярных уравнений реакций, иллюстрирующих химические свойства кислорода, водорода, воды, и общие химические свойства веществ, принадлежащих к изученным классам неорганических веществ (оксидов, оснований, кислот, солей), а также, подтверждающих генетическую взаимосвязь между </w:t>
      </w:r>
      <w:r w:rsidRPr="006A617B">
        <w:rPr>
          <w:rFonts w:eastAsia="Times New Roman" w:cs="Times New Roman"/>
          <w:szCs w:val="28"/>
          <w:lang w:eastAsia="en-US"/>
        </w:rPr>
        <w:t>ними;</w:t>
      </w:r>
    </w:p>
    <w:p w:rsidR="00160D6B" w:rsidRPr="006A617B" w:rsidRDefault="00160D6B" w:rsidP="00160D6B">
      <w:pPr>
        <w:numPr>
          <w:ilvl w:val="0"/>
          <w:numId w:val="48"/>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 xml:space="preserve">определять возможность протекания химических реакций между изученными веществами (простыми веществами, сложными веществами изученных классов) в зависимости от их состава и строения; </w:t>
      </w:r>
    </w:p>
    <w:p w:rsidR="00160D6B" w:rsidRPr="006A617B" w:rsidRDefault="00160D6B" w:rsidP="00160D6B">
      <w:pPr>
        <w:numPr>
          <w:ilvl w:val="0"/>
          <w:numId w:val="48"/>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объём газов, массу вещества;</w:t>
      </w:r>
    </w:p>
    <w:p w:rsidR="00160D6B" w:rsidRPr="006A617B" w:rsidRDefault="00160D6B" w:rsidP="00160D6B">
      <w:pPr>
        <w:numPr>
          <w:ilvl w:val="0"/>
          <w:numId w:val="48"/>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(при наличии возможности или проводить виртуальные лабораторные работы);</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8"/>
        <w:contextualSpacing/>
        <w:jc w:val="both"/>
        <w:rPr>
          <w:rFonts w:eastAsia="Times New Roman" w:cs="Times New Roman"/>
          <w:szCs w:val="28"/>
        </w:rPr>
      </w:pPr>
      <w:r w:rsidRPr="006A617B">
        <w:rPr>
          <w:rFonts w:eastAsia="Calibri" w:cs="Times New Roman"/>
          <w:szCs w:val="28"/>
        </w:rPr>
        <w:t xml:space="preserve">проводить химические эксперименты: ознакомление с лабораторным оборудованием и химической посудой; изучение и описание физических свойств образцов веществ; ознакомление с примерами физических и химических явлений; опыты, иллюстрирующие признаки </w:t>
      </w:r>
      <w:r w:rsidRPr="006A617B">
        <w:rPr>
          <w:rFonts w:eastAsia="Calibri" w:cs="Times New Roman"/>
          <w:szCs w:val="28"/>
        </w:rPr>
        <w:lastRenderedPageBreak/>
        <w:t xml:space="preserve">протекания химических реакций; изучение способов разделения смесей, методов очистки поваренной соли; </w:t>
      </w:r>
      <w:r w:rsidRPr="006A617B">
        <w:rPr>
          <w:rFonts w:eastAsia="Times New Roman" w:cs="Times New Roman"/>
          <w:bCs/>
          <w:szCs w:val="28"/>
        </w:rPr>
        <w:t>п</w:t>
      </w:r>
      <w:r w:rsidRPr="006A617B">
        <w:rPr>
          <w:rFonts w:eastAsia="Times New Roman" w:cs="Times New Roman"/>
          <w:szCs w:val="28"/>
        </w:rPr>
        <w:t xml:space="preserve">олучение, собирание кислорода и изучение его свойств; </w:t>
      </w:r>
      <w:r w:rsidRPr="006A617B">
        <w:rPr>
          <w:rFonts w:eastAsia="Calibri" w:cs="Times New Roman"/>
          <w:szCs w:val="28"/>
        </w:rPr>
        <w:t>п</w:t>
      </w:r>
      <w:r w:rsidRPr="006A617B">
        <w:rPr>
          <w:rFonts w:eastAsia="Calibri" w:cs="Times New Roman"/>
          <w:bCs/>
          <w:szCs w:val="28"/>
        </w:rPr>
        <w:t xml:space="preserve">олучение, собирание, распознавание и </w:t>
      </w:r>
      <w:r w:rsidRPr="006A617B">
        <w:rPr>
          <w:rFonts w:eastAsia="Calibri" w:cs="Times New Roman"/>
          <w:szCs w:val="28"/>
        </w:rPr>
        <w:t>изучение свойств</w:t>
      </w:r>
      <w:r w:rsidRPr="006A617B">
        <w:rPr>
          <w:rFonts w:eastAsia="Calibri" w:cs="Times New Roman"/>
          <w:bCs/>
          <w:szCs w:val="28"/>
        </w:rPr>
        <w:t xml:space="preserve"> водорода (горение);</w:t>
      </w:r>
      <w:r w:rsidRPr="006A617B">
        <w:rPr>
          <w:rFonts w:eastAsia="Calibri" w:cs="Times New Roman"/>
          <w:szCs w:val="28"/>
        </w:rPr>
        <w:t xml:space="preserve"> приготовление растворов с определенной массовой долей растворенного вещества;</w:t>
      </w:r>
      <w:r w:rsidRPr="006A617B">
        <w:rPr>
          <w:rFonts w:eastAsia="Times New Roman" w:cs="Times New Roman"/>
          <w:szCs w:val="28"/>
        </w:rPr>
        <w:t xml:space="preserve"> исследование образцов неорганических веществ различных классов; изучение изменения окраски</w:t>
      </w:r>
      <w:r w:rsidRPr="006A617B">
        <w:rPr>
          <w:rFonts w:eastAsia="Times New Roman" w:cs="Times New Roman"/>
          <w:bCs/>
          <w:szCs w:val="28"/>
        </w:rPr>
        <w:t xml:space="preserve"> растворов кислот и щелочей при добавлении индикаторов</w:t>
      </w:r>
      <w:r w:rsidRPr="006A617B">
        <w:rPr>
          <w:rFonts w:eastAsia="Times New Roman" w:cs="Times New Roman"/>
          <w:szCs w:val="28"/>
        </w:rPr>
        <w:t xml:space="preserve">; </w:t>
      </w:r>
      <w:r w:rsidRPr="006A617B">
        <w:rPr>
          <w:rFonts w:eastAsia="Times New Roman" w:cs="Times New Roman"/>
          <w:bCs/>
          <w:szCs w:val="28"/>
        </w:rPr>
        <w:t>изучение взаимодействия оксида меди(</w:t>
      </w:r>
      <w:r w:rsidRPr="006A617B">
        <w:rPr>
          <w:rFonts w:eastAsia="Times New Roman" w:cs="Times New Roman"/>
          <w:bCs/>
          <w:szCs w:val="28"/>
          <w:lang w:val="en-US"/>
        </w:rPr>
        <w:t>II</w:t>
      </w:r>
      <w:r w:rsidRPr="006A617B">
        <w:rPr>
          <w:rFonts w:eastAsia="Times New Roman" w:cs="Times New Roman"/>
          <w:bCs/>
          <w:szCs w:val="28"/>
        </w:rPr>
        <w:t>) с раствором серной кислоты,</w:t>
      </w:r>
      <w:r w:rsidRPr="006A617B">
        <w:rPr>
          <w:rFonts w:eastAsia="Times New Roman" w:cs="Times New Roman"/>
          <w:szCs w:val="28"/>
        </w:rPr>
        <w:t xml:space="preserve"> кислот с металлами, с растворимыми и нерастворимыми основаниями</w:t>
      </w:r>
      <w:r w:rsidRPr="006A617B">
        <w:rPr>
          <w:rFonts w:eastAsia="Times New Roman" w:cs="Times New Roman"/>
          <w:bCs/>
          <w:szCs w:val="28"/>
        </w:rPr>
        <w:t xml:space="preserve">; получение </w:t>
      </w:r>
      <w:r w:rsidRPr="006A617B">
        <w:rPr>
          <w:rFonts w:eastAsia="Times New Roman" w:cs="Times New Roman"/>
          <w:szCs w:val="28"/>
        </w:rPr>
        <w:t>нерастворимых оснований, в</w:t>
      </w:r>
      <w:r w:rsidRPr="006A617B">
        <w:rPr>
          <w:rFonts w:eastAsia="Times New Roman" w:cs="Times New Roman"/>
          <w:bCs/>
          <w:szCs w:val="28"/>
        </w:rPr>
        <w:t>ытеснение одного металла другим из раствора соли; ре</w:t>
      </w:r>
      <w:r w:rsidRPr="006A617B">
        <w:rPr>
          <w:rFonts w:eastAsia="Times New Roman" w:cs="Times New Roman"/>
          <w:szCs w:val="28"/>
        </w:rPr>
        <w:t>шение экспериментальных задач по теме «Основные классы неорганических соединений»</w:t>
      </w:r>
      <w:r w:rsidRPr="006A617B">
        <w:rPr>
          <w:rFonts w:eastAsia="Calibri" w:cs="Times New Roman"/>
          <w:szCs w:val="28"/>
        </w:rPr>
        <w:t xml:space="preserve"> </w:t>
      </w:r>
      <w:r w:rsidRPr="006A617B">
        <w:rPr>
          <w:rFonts w:eastAsia="Times New Roman" w:cs="Times New Roman"/>
          <w:szCs w:val="28"/>
        </w:rPr>
        <w:t xml:space="preserve">(при наличии возможности или проводить виртуальные лабораторные работы); </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 xml:space="preserve">наблюдать и описывать химические эксперименты: </w:t>
      </w:r>
      <w:r w:rsidRPr="006A617B">
        <w:rPr>
          <w:rFonts w:eastAsia="Calibri" w:cs="Times New Roman"/>
          <w:szCs w:val="28"/>
        </w:rPr>
        <w:t xml:space="preserve">опыт, иллюстрирующий закон сохранения массы (возможно использование видеоматериалов); моделирование шаростержневых моделей молекул; </w:t>
      </w:r>
      <w:r w:rsidRPr="006A617B">
        <w:rPr>
          <w:rFonts w:eastAsia="Times New Roman" w:cs="Times New Roman"/>
          <w:szCs w:val="28"/>
        </w:rPr>
        <w:t>в</w:t>
      </w:r>
      <w:r w:rsidRPr="006A617B">
        <w:rPr>
          <w:rFonts w:eastAsia="Times New Roman" w:cs="Times New Roman"/>
          <w:bCs/>
          <w:szCs w:val="28"/>
        </w:rPr>
        <w:t xml:space="preserve">заимодействие веществ с кислородом и условия возникновения и прекращения горения (пожара); </w:t>
      </w:r>
      <w:r w:rsidRPr="006A617B">
        <w:rPr>
          <w:rFonts w:eastAsia="Times New Roman" w:cs="Times New Roman"/>
          <w:szCs w:val="28"/>
        </w:rPr>
        <w:t>ознакомление с образцами оксидов и описание их свойств</w:t>
      </w:r>
      <w:r w:rsidRPr="006A617B">
        <w:rPr>
          <w:rFonts w:eastAsia="Times New Roman" w:cs="Times New Roman"/>
          <w:bCs/>
          <w:szCs w:val="28"/>
        </w:rPr>
        <w:t>;</w:t>
      </w:r>
      <w:r w:rsidRPr="006A617B">
        <w:rPr>
          <w:rFonts w:eastAsia="Times New Roman" w:cs="Times New Roman"/>
          <w:szCs w:val="28"/>
        </w:rPr>
        <w:t xml:space="preserve"> к</w:t>
      </w:r>
      <w:r w:rsidRPr="006A617B">
        <w:rPr>
          <w:rFonts w:eastAsia="Times New Roman" w:cs="Times New Roman"/>
          <w:bCs/>
          <w:szCs w:val="28"/>
        </w:rPr>
        <w:t xml:space="preserve">ачественного определения содержания кислорода в воздухе </w:t>
      </w:r>
      <w:r w:rsidRPr="006A617B">
        <w:rPr>
          <w:rFonts w:eastAsia="Calibri" w:cs="Times New Roman"/>
          <w:szCs w:val="28"/>
        </w:rPr>
        <w:t>(возможно использование видеоматериалов)</w:t>
      </w:r>
      <w:r w:rsidRPr="006A617B">
        <w:rPr>
          <w:rFonts w:eastAsia="Times New Roman" w:cs="Times New Roman"/>
          <w:bCs/>
          <w:szCs w:val="28"/>
        </w:rPr>
        <w:t>;</w:t>
      </w:r>
      <w:r w:rsidRPr="006A617B">
        <w:rPr>
          <w:rFonts w:eastAsia="Calibri" w:cs="Times New Roman"/>
          <w:szCs w:val="28"/>
        </w:rPr>
        <w:t xml:space="preserve"> ознакомление с процессами разложения</w:t>
      </w:r>
      <w:r w:rsidRPr="006A617B">
        <w:rPr>
          <w:rFonts w:eastAsia="Calibri" w:cs="Times New Roman"/>
          <w:bCs/>
          <w:szCs w:val="28"/>
        </w:rPr>
        <w:t xml:space="preserve"> воды электрическим током и синтеза воды </w:t>
      </w:r>
      <w:r w:rsidRPr="006A617B">
        <w:rPr>
          <w:rFonts w:eastAsia="Calibri" w:cs="Times New Roman"/>
          <w:szCs w:val="28"/>
        </w:rPr>
        <w:t>(возможно использование видеоматериалов)</w:t>
      </w:r>
      <w:r w:rsidRPr="006A617B">
        <w:rPr>
          <w:rFonts w:eastAsia="Calibri" w:cs="Times New Roman"/>
          <w:bCs/>
          <w:szCs w:val="28"/>
        </w:rPr>
        <w:t>; взаимодействие воды с металлами (натрием и кальцием), кислотными и основными оксидами; взаимодействие водорода с оксидами металлов (возможно использование видеоматериалов)</w:t>
      </w:r>
      <w:r w:rsidRPr="006A617B">
        <w:rPr>
          <w:rFonts w:eastAsia="Calibri" w:cs="Times New Roman"/>
          <w:szCs w:val="28"/>
        </w:rPr>
        <w:t>; исследование особенностей р</w:t>
      </w:r>
      <w:r w:rsidRPr="006A617B">
        <w:rPr>
          <w:rFonts w:eastAsia="Calibri" w:cs="Times New Roman"/>
          <w:bCs/>
          <w:szCs w:val="28"/>
        </w:rPr>
        <w:t>астворения веществ с различной растворимостью</w:t>
      </w:r>
      <w:r w:rsidRPr="006A617B">
        <w:rPr>
          <w:rFonts w:eastAsia="Calibri" w:cs="Times New Roman"/>
          <w:szCs w:val="28"/>
        </w:rPr>
        <w:t xml:space="preserve">; </w:t>
      </w:r>
      <w:r w:rsidRPr="006A617B">
        <w:rPr>
          <w:rFonts w:eastAsia="Times New Roman" w:cs="Times New Roman"/>
          <w:szCs w:val="28"/>
        </w:rPr>
        <w:t xml:space="preserve">ознакомление с образцами металлов и неметаллов; </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8"/>
        <w:contextualSpacing/>
        <w:jc w:val="both"/>
        <w:rPr>
          <w:rFonts w:eastAsia="Calibri" w:cs="Times New Roman"/>
          <w:szCs w:val="28"/>
        </w:rPr>
      </w:pPr>
      <w:r w:rsidRPr="006A617B">
        <w:rPr>
          <w:rFonts w:eastAsia="Calibri" w:cs="Times New Roman"/>
          <w:szCs w:val="28"/>
          <w:lang w:eastAsia="en-US"/>
        </w:rPr>
        <w:t>приводить примеры применения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160D6B" w:rsidRPr="006A617B" w:rsidRDefault="00160D6B" w:rsidP="00160D6B">
      <w:pPr>
        <w:numPr>
          <w:ilvl w:val="0"/>
          <w:numId w:val="48"/>
        </w:numPr>
        <w:spacing w:after="0" w:line="240" w:lineRule="auto"/>
        <w:ind w:left="0" w:firstLine="708"/>
        <w:jc w:val="both"/>
        <w:rPr>
          <w:rFonts w:eastAsia="Calibri" w:cs="Times New Roman"/>
          <w:bCs/>
          <w:szCs w:val="28"/>
          <w:lang w:eastAsia="en-US"/>
        </w:rPr>
      </w:pPr>
      <w:r w:rsidRPr="006A617B">
        <w:rPr>
          <w:rFonts w:eastAsia="Calibri" w:cs="Times New Roman"/>
          <w:szCs w:val="28"/>
          <w:lang w:eastAsia="en-US"/>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моделирование, эксперимент);</w:t>
      </w:r>
    </w:p>
    <w:p w:rsidR="00160D6B" w:rsidRPr="006A617B" w:rsidRDefault="00160D6B" w:rsidP="00160D6B">
      <w:pPr>
        <w:numPr>
          <w:ilvl w:val="0"/>
          <w:numId w:val="48"/>
        </w:numPr>
        <w:tabs>
          <w:tab w:val="left" w:pos="426"/>
        </w:tabs>
        <w:spacing w:after="0" w:line="240" w:lineRule="auto"/>
        <w:ind w:left="0" w:firstLine="708"/>
        <w:contextualSpacing/>
        <w:jc w:val="both"/>
        <w:rPr>
          <w:rFonts w:eastAsia="Calibri" w:cs="Times New Roman"/>
          <w:szCs w:val="28"/>
        </w:rPr>
      </w:pPr>
      <w:r w:rsidRPr="006A617B">
        <w:rPr>
          <w:rFonts w:eastAsia="Calibri" w:cs="Times New Roman"/>
          <w:szCs w:val="28"/>
        </w:rPr>
        <w:t xml:space="preserve">использовать при выполнении учебных заданий, проведении проектных и исследовательских работ научно-популярную литературу, справочные материалы, источники информации в сети Интернет; </w:t>
      </w:r>
    </w:p>
    <w:p w:rsidR="00160D6B" w:rsidRPr="006A617B" w:rsidRDefault="00160D6B" w:rsidP="00160D6B">
      <w:pPr>
        <w:numPr>
          <w:ilvl w:val="0"/>
          <w:numId w:val="48"/>
        </w:numPr>
        <w:tabs>
          <w:tab w:val="left" w:pos="426"/>
        </w:tabs>
        <w:spacing w:after="0" w:line="240" w:lineRule="auto"/>
        <w:ind w:left="0" w:firstLine="708"/>
        <w:contextualSpacing/>
        <w:jc w:val="both"/>
        <w:rPr>
          <w:rFonts w:eastAsia="Calibri" w:cs="Times New Roman"/>
          <w:szCs w:val="28"/>
        </w:rPr>
      </w:pPr>
      <w:r w:rsidRPr="006A617B">
        <w:rPr>
          <w:rFonts w:eastAsia="Calibri" w:cs="Times New Roman"/>
          <w:szCs w:val="28"/>
          <w:lang w:eastAsia="en-US"/>
        </w:rPr>
        <w:t xml:space="preserve">создавать собственные письменные и устные краткие сообщения (при наличии возможности) на основе 2–3 источников информации, грамотно использовать изученный понятийный аппарат курса химии при подготовке выступлений; </w:t>
      </w:r>
    </w:p>
    <w:p w:rsidR="00160D6B" w:rsidRPr="006A617B" w:rsidRDefault="00160D6B" w:rsidP="00160D6B">
      <w:pPr>
        <w:widowControl w:val="0"/>
        <w:tabs>
          <w:tab w:val="left" w:pos="993"/>
        </w:tabs>
        <w:autoSpaceDE w:val="0"/>
        <w:autoSpaceDN w:val="0"/>
        <w:adjustRightInd w:val="0"/>
        <w:spacing w:after="0" w:line="240" w:lineRule="auto"/>
        <w:ind w:firstLine="708"/>
        <w:contextualSpacing/>
        <w:jc w:val="both"/>
        <w:rPr>
          <w:rFonts w:eastAsia="Calibri" w:cs="Times New Roman"/>
          <w:szCs w:val="28"/>
          <w:lang w:eastAsia="en-US"/>
        </w:rPr>
      </w:pPr>
    </w:p>
    <w:p w:rsidR="00160D6B" w:rsidRPr="006A617B" w:rsidRDefault="00160D6B" w:rsidP="00160D6B">
      <w:pPr>
        <w:widowControl w:val="0"/>
        <w:tabs>
          <w:tab w:val="left" w:pos="993"/>
        </w:tabs>
        <w:spacing w:after="0" w:line="240" w:lineRule="auto"/>
        <w:ind w:firstLine="708"/>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w:t>
      </w:r>
      <w:r w:rsidRPr="006A617B">
        <w:rPr>
          <w:rFonts w:eastAsia="Calibri" w:cs="Times New Roman"/>
          <w:szCs w:val="28"/>
          <w:lang w:eastAsia="en-US"/>
        </w:rPr>
        <w:lastRenderedPageBreak/>
        <w:t xml:space="preserve">предмета «Химия»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A617B">
        <w:rPr>
          <w:rFonts w:eastAsia="Times New Roman" w:cs="Times New Roman"/>
          <w:szCs w:val="28"/>
          <w:lang w:eastAsia="en-US"/>
        </w:rPr>
        <w:t xml:space="preserve">реакции ионного обмена, окислитель и восстановитель, окислительно-восстановительные реакции, окисление и восстановление, </w:t>
      </w:r>
      <w:r w:rsidRPr="006A617B">
        <w:rPr>
          <w:rFonts w:eastAsia="Calibri" w:cs="Times New Roman"/>
          <w:szCs w:val="28"/>
          <w:lang w:eastAsia="en-US"/>
        </w:rPr>
        <w:t>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160D6B" w:rsidRPr="006A617B" w:rsidRDefault="00160D6B" w:rsidP="00160D6B">
      <w:pPr>
        <w:numPr>
          <w:ilvl w:val="0"/>
          <w:numId w:val="49"/>
        </w:numPr>
        <w:tabs>
          <w:tab w:val="left" w:pos="709"/>
          <w:tab w:val="left" w:pos="851"/>
        </w:tabs>
        <w:spacing w:after="0" w:line="240" w:lineRule="auto"/>
        <w:ind w:left="0" w:firstLine="708"/>
        <w:contextualSpacing/>
        <w:jc w:val="both"/>
        <w:rPr>
          <w:rFonts w:eastAsia="Times New Roman" w:cs="Times New Roman"/>
          <w:szCs w:val="28"/>
          <w:lang w:eastAsia="en-US"/>
        </w:rPr>
      </w:pPr>
      <w:r w:rsidRPr="006A617B">
        <w:rPr>
          <w:rFonts w:eastAsia="Times New Roman" w:cs="Times New Roman"/>
          <w:szCs w:val="28"/>
          <w:lang w:eastAsia="en-US"/>
        </w:rPr>
        <w:t xml:space="preserve">классифицировать </w:t>
      </w:r>
      <w:r w:rsidRPr="006A617B">
        <w:rPr>
          <w:rFonts w:eastAsia="Times New Roman" w:cs="Times New Roman"/>
          <w:bCs/>
          <w:szCs w:val="28"/>
          <w:lang w:eastAsia="en-US"/>
        </w:rPr>
        <w:t xml:space="preserve">химические реакции (по </w:t>
      </w:r>
      <w:r w:rsidRPr="006A617B">
        <w:rPr>
          <w:rFonts w:eastAsia="Times New Roman" w:cs="Times New Roman"/>
          <w:szCs w:val="28"/>
          <w:lang w:eastAsia="en-US"/>
        </w:rPr>
        <w:t>изменению степеней окисления атомов химических элементов</w:t>
      </w:r>
      <w:r w:rsidRPr="006A617B">
        <w:rPr>
          <w:rFonts w:eastAsia="Times New Roman" w:cs="Times New Roman"/>
          <w:bCs/>
          <w:szCs w:val="28"/>
          <w:lang w:eastAsia="en-US"/>
        </w:rPr>
        <w:t xml:space="preserve">); </w:t>
      </w:r>
      <w:r w:rsidRPr="006A617B">
        <w:rPr>
          <w:rFonts w:eastAsia="Calibri" w:cs="Times New Roman"/>
          <w:szCs w:val="28"/>
          <w:lang w:eastAsia="en-US"/>
        </w:rPr>
        <w:t>определять изученные типы химических реакций;</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составлять молекулярные уравнения реакций, характеризующие химические свойства простых веществ, образованных элементами-неметаллами </w:t>
      </w:r>
      <w:r w:rsidRPr="006A617B">
        <w:rPr>
          <w:rFonts w:eastAsia="Calibri" w:cs="Times New Roman"/>
          <w:szCs w:val="28"/>
          <w:lang w:val="en-US" w:eastAsia="en-US"/>
        </w:rPr>
        <w:t>IVA</w:t>
      </w:r>
      <w:r w:rsidRPr="006A617B">
        <w:rPr>
          <w:rFonts w:eastAsia="Calibri" w:cs="Times New Roman"/>
          <w:szCs w:val="28"/>
          <w:lang w:eastAsia="en-US"/>
        </w:rPr>
        <w:t>-</w:t>
      </w:r>
      <w:r w:rsidRPr="006A617B">
        <w:rPr>
          <w:rFonts w:eastAsia="Calibri" w:cs="Times New Roman"/>
          <w:szCs w:val="28"/>
          <w:lang w:val="en-US" w:eastAsia="en-US"/>
        </w:rPr>
        <w:t>VII</w:t>
      </w:r>
      <w:r w:rsidRPr="006A617B">
        <w:rPr>
          <w:rFonts w:eastAsia="Calibri" w:cs="Times New Roman"/>
          <w:szCs w:val="28"/>
          <w:lang w:eastAsia="en-US"/>
        </w:rPr>
        <w:t xml:space="preserve">А подгрупп (углерод, кремний, азот, фосфор, сера, хлор), элементами-металлами </w:t>
      </w:r>
      <w:r w:rsidRPr="006A617B">
        <w:rPr>
          <w:rFonts w:eastAsia="Calibri" w:cs="Times New Roman"/>
          <w:szCs w:val="28"/>
          <w:lang w:val="en-US" w:eastAsia="en-US"/>
        </w:rPr>
        <w:t>I</w:t>
      </w:r>
      <w:r w:rsidRPr="006A617B">
        <w:rPr>
          <w:rFonts w:eastAsia="Calibri" w:cs="Times New Roman"/>
          <w:szCs w:val="28"/>
          <w:lang w:eastAsia="en-US"/>
        </w:rPr>
        <w:t>А-</w:t>
      </w:r>
      <w:r w:rsidRPr="006A617B">
        <w:rPr>
          <w:rFonts w:eastAsia="Calibri" w:cs="Times New Roman"/>
          <w:szCs w:val="28"/>
          <w:lang w:val="en-US" w:eastAsia="en-US"/>
        </w:rPr>
        <w:t>IIIA</w:t>
      </w:r>
      <w:r w:rsidRPr="006A617B">
        <w:rPr>
          <w:rFonts w:eastAsia="Calibri" w:cs="Times New Roman"/>
          <w:szCs w:val="28"/>
          <w:lang w:eastAsia="en-US"/>
        </w:rPr>
        <w:t xml:space="preserve"> подгрупп (натрий, калий, магний, кальций, алюминий), а также железа; </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характеризовать физические и </w:t>
      </w:r>
      <w:r w:rsidR="002F51D5" w:rsidRPr="006A617B">
        <w:rPr>
          <w:rFonts w:eastAsia="Calibri" w:cs="Times New Roman"/>
          <w:szCs w:val="28"/>
          <w:lang w:eastAsia="en-US"/>
        </w:rPr>
        <w:t>химические свойства аммиака,</w:t>
      </w:r>
      <w:r w:rsidRPr="006A617B">
        <w:rPr>
          <w:rFonts w:eastAsia="Calibri" w:cs="Times New Roman"/>
          <w:szCs w:val="28"/>
          <w:lang w:eastAsia="en-US"/>
        </w:rPr>
        <w:t xml:space="preserve"> и углекислого газа, в том числе, для обоснования способов их собирания и распознавания при получении в лаборатории;</w:t>
      </w:r>
    </w:p>
    <w:p w:rsidR="00160D6B" w:rsidRPr="006A617B" w:rsidRDefault="00160D6B" w:rsidP="00160D6B">
      <w:pPr>
        <w:numPr>
          <w:ilvl w:val="0"/>
          <w:numId w:val="49"/>
        </w:numPr>
        <w:tabs>
          <w:tab w:val="left" w:pos="709"/>
          <w:tab w:val="left" w:pos="851"/>
        </w:tabs>
        <w:spacing w:after="0" w:line="240" w:lineRule="auto"/>
        <w:ind w:left="0" w:firstLine="708"/>
        <w:contextualSpacing/>
        <w:jc w:val="both"/>
        <w:rPr>
          <w:rFonts w:eastAsia="Times New Roman" w:cs="Times New Roman"/>
          <w:szCs w:val="28"/>
          <w:lang w:eastAsia="en-US"/>
        </w:rPr>
      </w:pPr>
      <w:r w:rsidRPr="006A617B">
        <w:rPr>
          <w:rFonts w:eastAsia="Times New Roman" w:cs="Times New Roman"/>
          <w:szCs w:val="28"/>
          <w:lang w:eastAsia="en-US"/>
        </w:rPr>
        <w:t>характеризовать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раскрывать сущность окислительно-восстановительных реакций посредством составления электронного баланса этих реакций;</w:t>
      </w:r>
    </w:p>
    <w:p w:rsidR="00160D6B" w:rsidRPr="006A617B" w:rsidRDefault="00160D6B" w:rsidP="00160D6B">
      <w:pPr>
        <w:numPr>
          <w:ilvl w:val="0"/>
          <w:numId w:val="49"/>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160D6B" w:rsidRPr="006A617B" w:rsidRDefault="00160D6B" w:rsidP="00160D6B">
      <w:pPr>
        <w:numPr>
          <w:ilvl w:val="0"/>
          <w:numId w:val="49"/>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lastRenderedPageBreak/>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160D6B" w:rsidRPr="006A617B" w:rsidRDefault="00160D6B" w:rsidP="00160D6B">
      <w:pPr>
        <w:numPr>
          <w:ilvl w:val="0"/>
          <w:numId w:val="49"/>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 xml:space="preserve"> проводить расчеты по уравнениям химических реакций: </w:t>
      </w:r>
      <w:r w:rsidRPr="006A617B">
        <w:rPr>
          <w:rFonts w:eastAsia="Calibri" w:cs="Times New Roman"/>
          <w:szCs w:val="28"/>
          <w:lang w:eastAsia="en-US"/>
        </w:rPr>
        <w:t>количества, объема, массы вещества по известному количеству, объему, массе реагентов или продуктов реакции</w:t>
      </w:r>
      <w:r w:rsidRPr="006A617B">
        <w:rPr>
          <w:rFonts w:eastAsia="Calibri" w:cs="Times New Roman"/>
          <w:bCs/>
          <w:szCs w:val="28"/>
          <w:lang w:eastAsia="en-US"/>
        </w:rPr>
        <w:t>;</w:t>
      </w:r>
    </w:p>
    <w:p w:rsidR="00160D6B" w:rsidRPr="006A617B" w:rsidRDefault="00160D6B" w:rsidP="00160D6B">
      <w:pPr>
        <w:numPr>
          <w:ilvl w:val="0"/>
          <w:numId w:val="49"/>
        </w:numPr>
        <w:tabs>
          <w:tab w:val="left" w:pos="709"/>
          <w:tab w:val="left" w:pos="851"/>
        </w:tabs>
        <w:spacing w:after="0" w:line="240" w:lineRule="auto"/>
        <w:ind w:left="0" w:firstLine="708"/>
        <w:contextualSpacing/>
        <w:jc w:val="both"/>
        <w:rPr>
          <w:rFonts w:eastAsia="Times New Roman" w:cs="Times New Roman"/>
          <w:bCs/>
          <w:szCs w:val="28"/>
          <w:lang w:eastAsia="en-US"/>
        </w:rPr>
      </w:pPr>
      <w:r w:rsidRPr="006A617B">
        <w:rPr>
          <w:rFonts w:eastAsia="Times New Roman" w:cs="Times New Roman"/>
          <w:bCs/>
          <w:szCs w:val="28"/>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0D6B" w:rsidRPr="006A617B" w:rsidRDefault="00160D6B" w:rsidP="00160D6B">
      <w:pPr>
        <w:numPr>
          <w:ilvl w:val="0"/>
          <w:numId w:val="49"/>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w:t>
      </w:r>
      <w:r w:rsidRPr="006A617B">
        <w:rPr>
          <w:rFonts w:eastAsia="Calibri" w:cs="Times New Roman"/>
          <w:bCs/>
          <w:szCs w:val="28"/>
          <w:lang w:val="en-US" w:eastAsia="en-US"/>
        </w:rPr>
        <w:t>II</w:t>
      </w:r>
      <w:r w:rsidRPr="006A617B">
        <w:rPr>
          <w:rFonts w:eastAsia="Calibri" w:cs="Times New Roman"/>
          <w:bCs/>
          <w:szCs w:val="28"/>
          <w:lang w:eastAsia="en-US"/>
        </w:rPr>
        <w:t>) и (</w:t>
      </w:r>
      <w:r w:rsidRPr="006A617B">
        <w:rPr>
          <w:rFonts w:eastAsia="Calibri" w:cs="Times New Roman"/>
          <w:bCs/>
          <w:szCs w:val="28"/>
          <w:lang w:val="en-US" w:eastAsia="en-US"/>
        </w:rPr>
        <w:t>III</w:t>
      </w:r>
      <w:r w:rsidRPr="006A617B">
        <w:rPr>
          <w:rFonts w:eastAsia="Calibri" w:cs="Times New Roman"/>
          <w:bCs/>
          <w:szCs w:val="28"/>
          <w:lang w:eastAsia="en-US"/>
        </w:rPr>
        <w:t>), меди(</w:t>
      </w:r>
      <w:r w:rsidRPr="006A617B">
        <w:rPr>
          <w:rFonts w:eastAsia="Calibri" w:cs="Times New Roman"/>
          <w:bCs/>
          <w:szCs w:val="28"/>
          <w:lang w:val="en-US" w:eastAsia="en-US"/>
        </w:rPr>
        <w:t>II</w:t>
      </w:r>
      <w:r w:rsidRPr="006A617B">
        <w:rPr>
          <w:rFonts w:eastAsia="Calibri" w:cs="Times New Roman"/>
          <w:bCs/>
          <w:szCs w:val="28"/>
          <w:lang w:eastAsia="en-US"/>
        </w:rPr>
        <w:t xml:space="preserve">), цинка), присутствующие в водных растворах неорганических веществ; подтверждающие амфотерные свойства оксидов и </w:t>
      </w:r>
      <w:r w:rsidR="002F51D5" w:rsidRPr="006A617B">
        <w:rPr>
          <w:rFonts w:eastAsia="Calibri" w:cs="Times New Roman"/>
          <w:bCs/>
          <w:szCs w:val="28"/>
          <w:lang w:eastAsia="en-US"/>
        </w:rPr>
        <w:t>гидроксидов алюминия,</w:t>
      </w:r>
      <w:r w:rsidRPr="006A617B">
        <w:rPr>
          <w:rFonts w:eastAsia="Calibri" w:cs="Times New Roman"/>
          <w:bCs/>
          <w:szCs w:val="28"/>
          <w:lang w:eastAsia="en-US"/>
        </w:rPr>
        <w:t xml:space="preserve"> и цинка (при наличии возможности или проводить виртуальные лабораторные работы);</w:t>
      </w:r>
    </w:p>
    <w:p w:rsidR="00160D6B" w:rsidRPr="006A617B" w:rsidRDefault="00160D6B" w:rsidP="00160D6B">
      <w:pPr>
        <w:widowControl w:val="0"/>
        <w:numPr>
          <w:ilvl w:val="0"/>
          <w:numId w:val="49"/>
        </w:numPr>
        <w:tabs>
          <w:tab w:val="left" w:pos="426"/>
        </w:tabs>
        <w:autoSpaceDE w:val="0"/>
        <w:autoSpaceDN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 xml:space="preserve">проводить химические эксперименты: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A617B">
        <w:rPr>
          <w:rFonts w:eastAsia="Calibri" w:cs="Times New Roman"/>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160D6B" w:rsidRPr="006A617B" w:rsidRDefault="00160D6B" w:rsidP="00160D6B">
      <w:pPr>
        <w:widowControl w:val="0"/>
        <w:numPr>
          <w:ilvl w:val="0"/>
          <w:numId w:val="49"/>
        </w:numPr>
        <w:tabs>
          <w:tab w:val="left" w:pos="426"/>
        </w:tabs>
        <w:autoSpaceDE w:val="0"/>
        <w:autoSpaceDN w:val="0"/>
        <w:spacing w:after="0" w:line="240" w:lineRule="auto"/>
        <w:ind w:left="0" w:firstLine="708"/>
        <w:contextualSpacing/>
        <w:jc w:val="both"/>
        <w:rPr>
          <w:rFonts w:eastAsia="Times New Roman" w:cs="Times New Roman"/>
          <w:szCs w:val="28"/>
        </w:rPr>
      </w:pPr>
      <w:r w:rsidRPr="006A617B">
        <w:rPr>
          <w:rFonts w:eastAsia="Calibri" w:cs="Times New Roman"/>
          <w:szCs w:val="28"/>
        </w:rPr>
        <w:t xml:space="preserve">наблюдать и описывать химические эксперименты (возможно использование видеоматериалов): опыты, </w:t>
      </w:r>
      <w:r w:rsidRPr="006A617B">
        <w:rPr>
          <w:rFonts w:eastAsia="Times New Roman" w:cs="Times New Roman"/>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A617B">
        <w:rPr>
          <w:rFonts w:eastAsia="Calibri" w:cs="Times New Roman"/>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A617B">
        <w:rPr>
          <w:rFonts w:eastAsia="Times New Roman" w:cs="Times New Roman"/>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A617B">
        <w:rPr>
          <w:rFonts w:eastAsia="Calibri" w:cs="Times New Roman"/>
          <w:szCs w:val="28"/>
        </w:rPr>
        <w:t xml:space="preserve">ознакомление с образцами металлов и сплавов; изучение </w:t>
      </w:r>
      <w:r w:rsidRPr="006A617B">
        <w:rPr>
          <w:rFonts w:eastAsia="Calibri" w:cs="Times New Roman"/>
          <w:szCs w:val="28"/>
        </w:rPr>
        <w:lastRenderedPageBreak/>
        <w:t xml:space="preserve">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0D6B" w:rsidRPr="006A617B" w:rsidRDefault="00160D6B" w:rsidP="00160D6B">
      <w:pPr>
        <w:widowControl w:val="0"/>
        <w:numPr>
          <w:ilvl w:val="0"/>
          <w:numId w:val="49"/>
        </w:numPr>
        <w:tabs>
          <w:tab w:val="left" w:pos="284"/>
        </w:tabs>
        <w:autoSpaceDE w:val="0"/>
        <w:autoSpaceDN w:val="0"/>
        <w:spacing w:after="0" w:line="240" w:lineRule="auto"/>
        <w:ind w:left="0" w:firstLine="708"/>
        <w:contextualSpacing/>
        <w:jc w:val="both"/>
        <w:rPr>
          <w:rFonts w:eastAsia="Calibri" w:cs="Times New Roman"/>
          <w:szCs w:val="28"/>
        </w:rPr>
      </w:pPr>
      <w:r w:rsidRPr="006A617B">
        <w:rPr>
          <w:rFonts w:eastAsia="Calibri" w:cs="Times New Roman"/>
          <w:szCs w:val="28"/>
          <w:lang w:eastAsia="en-US"/>
        </w:rPr>
        <w:t>использовать полученные химические знания в различных ситуациях:</w:t>
      </w:r>
      <w:r w:rsidRPr="006A617B">
        <w:rPr>
          <w:rFonts w:eastAsia="Calibri" w:cs="Times New Roman"/>
          <w:strike/>
          <w:szCs w:val="28"/>
          <w:lang w:eastAsia="en-US"/>
        </w:rPr>
        <w:t xml:space="preserve"> </w:t>
      </w:r>
      <w:r w:rsidRPr="006A617B">
        <w:rPr>
          <w:rFonts w:eastAsia="Calibri" w:cs="Times New Roman"/>
          <w:szCs w:val="28"/>
          <w:lang w:eastAsia="en-US"/>
        </w:rPr>
        <w:t xml:space="preserve">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w:t>
      </w:r>
      <w:r w:rsidRPr="006A617B">
        <w:rPr>
          <w:rFonts w:eastAsia="Calibri" w:cs="Times New Roman"/>
          <w:szCs w:val="28"/>
        </w:rPr>
        <w:t>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0D6B" w:rsidRPr="006A617B" w:rsidRDefault="00160D6B" w:rsidP="00160D6B">
      <w:pPr>
        <w:numPr>
          <w:ilvl w:val="0"/>
          <w:numId w:val="50"/>
        </w:numPr>
        <w:tabs>
          <w:tab w:val="left" w:pos="142"/>
          <w:tab w:val="left" w:pos="284"/>
        </w:tabs>
        <w:spacing w:after="0" w:line="240" w:lineRule="auto"/>
        <w:ind w:left="0" w:firstLine="708"/>
        <w:contextualSpacing/>
        <w:jc w:val="both"/>
        <w:rPr>
          <w:rFonts w:eastAsia="Times New Roman" w:cs="Times New Roman"/>
          <w:szCs w:val="28"/>
        </w:rPr>
      </w:pPr>
      <w:r w:rsidRPr="006A617B">
        <w:rPr>
          <w:rFonts w:eastAsia="Times New Roman" w:cs="Times New Roman"/>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0D6B" w:rsidRPr="006A617B" w:rsidRDefault="00160D6B" w:rsidP="00160D6B">
      <w:pPr>
        <w:numPr>
          <w:ilvl w:val="0"/>
          <w:numId w:val="50"/>
        </w:numPr>
        <w:tabs>
          <w:tab w:val="left" w:pos="142"/>
          <w:tab w:val="left" w:pos="284"/>
        </w:tabs>
        <w:spacing w:after="0" w:line="240" w:lineRule="auto"/>
        <w:ind w:left="0" w:firstLine="708"/>
        <w:contextualSpacing/>
        <w:jc w:val="both"/>
        <w:rPr>
          <w:rFonts w:eastAsia="Times New Roman" w:cs="Times New Roman"/>
          <w:szCs w:val="28"/>
        </w:rPr>
      </w:pPr>
      <w:r w:rsidRPr="006A617B">
        <w:rPr>
          <w:rFonts w:eastAsia="Calibri" w:cs="Times New Roman"/>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160D6B" w:rsidRPr="006A617B" w:rsidRDefault="00160D6B" w:rsidP="00160D6B">
      <w:pPr>
        <w:widowControl w:val="0"/>
        <w:numPr>
          <w:ilvl w:val="0"/>
          <w:numId w:val="50"/>
        </w:numPr>
        <w:tabs>
          <w:tab w:val="left" w:pos="284"/>
          <w:tab w:val="left" w:pos="462"/>
        </w:tabs>
        <w:autoSpaceDE w:val="0"/>
        <w:autoSpaceDN w:val="0"/>
        <w:adjustRightInd w:val="0"/>
        <w:spacing w:after="0" w:line="240" w:lineRule="auto"/>
        <w:ind w:left="0" w:firstLine="708"/>
        <w:contextualSpacing/>
        <w:jc w:val="both"/>
        <w:rPr>
          <w:rFonts w:eastAsia="Calibri" w:cs="Times New Roman"/>
          <w:szCs w:val="28"/>
        </w:rPr>
      </w:pPr>
      <w:r w:rsidRPr="006A617B">
        <w:rPr>
          <w:rFonts w:eastAsia="Calibri" w:cs="Times New Roman"/>
          <w:szCs w:val="28"/>
          <w:lang w:eastAsia="en-US"/>
        </w:rPr>
        <w:t>создавать собственные письменные и устные краткие сообщения (при наличии возможности) на основе 3-4 источников информации, грамотно использовать изученный понятийный аппарат курса химии при подготовке выступления.</w:t>
      </w:r>
    </w:p>
    <w:p w:rsidR="00160D6B" w:rsidRPr="006A617B" w:rsidRDefault="00160D6B" w:rsidP="00160D6B">
      <w:pPr>
        <w:spacing w:after="0" w:line="240" w:lineRule="auto"/>
        <w:rPr>
          <w:rFonts w:eastAsia="Calibri" w:cs="Times New Roman"/>
          <w:szCs w:val="28"/>
          <w:lang w:eastAsia="en-US"/>
        </w:rPr>
      </w:pPr>
    </w:p>
    <w:p w:rsidR="00160D6B" w:rsidRPr="00FE0856" w:rsidRDefault="00160D6B" w:rsidP="00160D6B">
      <w:pPr>
        <w:pStyle w:val="aff6"/>
        <w:ind w:left="1276" w:right="1984"/>
        <w:rPr>
          <w:rFonts w:eastAsia="Calibri"/>
          <w:b/>
        </w:rPr>
      </w:pPr>
      <w:bookmarkStart w:id="46" w:name="_Toc1512901"/>
      <w:bookmarkStart w:id="47" w:name="_Toc76714675"/>
      <w:bookmarkStart w:id="48" w:name="_Toc536180378"/>
      <w:r>
        <w:rPr>
          <w:rFonts w:eastAsia="Calibri"/>
          <w:b/>
        </w:rPr>
        <w:t>2.1.</w:t>
      </w:r>
      <w:r w:rsidR="00BA5947">
        <w:rPr>
          <w:rFonts w:eastAsia="Calibri"/>
          <w:b/>
        </w:rPr>
        <w:t>2</w:t>
      </w:r>
      <w:r>
        <w:rPr>
          <w:rFonts w:eastAsia="Calibri"/>
          <w:b/>
        </w:rPr>
        <w:t xml:space="preserve">.5.14 </w:t>
      </w:r>
      <w:r w:rsidRPr="00FE0856">
        <w:rPr>
          <w:rFonts w:eastAsia="Calibri"/>
          <w:b/>
        </w:rPr>
        <w:t>ИЗОБРАЗИТЕЛЬНОЕ ИСКУССТВО (по тематическим модулям</w:t>
      </w:r>
      <w:bookmarkEnd w:id="46"/>
      <w:r w:rsidRPr="00FE0856">
        <w:rPr>
          <w:rFonts w:eastAsia="Calibri"/>
          <w:b/>
        </w:rPr>
        <w:t>)</w:t>
      </w:r>
      <w:bookmarkEnd w:id="47"/>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освоения предмета «Изобразительное искусство» обучающиеся формируют представления об изобразительной грамоте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способах живописного построения изображения, стилях и жанрах изобразительного искусства, выдающихся отечественных и зарубежных художниках, скульпторах и архитекторах, о создании </w:t>
      </w:r>
      <w:r w:rsidRPr="006A617B">
        <w:rPr>
          <w:rFonts w:eastAsia="Times New Roman" w:cs="Times New Roman"/>
          <w:szCs w:val="28"/>
        </w:rPr>
        <w:lastRenderedPageBreak/>
        <w:t>выразительного художественного образа и условности языка изобразительного искусства, декоративно-прикладном искусстве (народное искусство и произведения современных художников декоративно-прикладного искусства), видах дизайна, способах проектной графики; приобретают умения создавать выразительные декоративно-обобщенные изображения на основе традиционных образов, использовать форму, объем, цвет, фактуру и другие средства в процессе создания в конкретном материале плоскостных или объемных декоративных композиций,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(ИКТ) в создании художественных проектов.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«Изобразительное искусство».</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«Символика крестьянского дома и народного праздника»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«Символика крестьянского дома и народного праздника»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декоративно-прикладное искусство, символ, солярный знак, мотив, народный праздник, обряд, образ, изба, орнамент, декоративная композиция, декор, утварь, красный угол;</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художественные средства декоративно-прикладного искусства (в том числе форма, объём, линия, цвет, фактура, композиция), выразительные особенности художественных материалов (в том числе графических, живописных, скульптурных);</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изображения знаков-символов, специфику крестьянских календарных праздников и обрядов, предметы деревенского труда и быта;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произведения народных промыслов, используя их стилевые особенности, орнаментальную композицию в соответствии с традициями народного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описание конструкции (в том числе крестьянского дома, народного костюма);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узнавать символику (в том числе крестьянского дома, орнамента вышивки, предметов крестьянского быта, крестьянских календарных праздников и обрядов);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художественно-выразительные средства декоративно-прикладного искусства.</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«Народные художественные промыслы России»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lastRenderedPageBreak/>
        <w:t>Предметные результаты изучения модуля «Народные художественные промыслы России»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промысел, роспись, мазок, мотив;</w:t>
      </w:r>
      <w:r w:rsidRPr="006A617B">
        <w:rPr>
          <w:rFonts w:eastAsia="Calibri" w:cs="Times New Roman"/>
          <w:szCs w:val="28"/>
        </w:rPr>
        <w:tab/>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приёмы росписи (в том числе Гжели, Хохломы, Городца, Жостова);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стилевые особенности промыслов (в том числе лаковая миниатюра, ростовская эмаль, </w:t>
      </w:r>
      <w:r w:rsidR="002F51D5" w:rsidRPr="006A617B">
        <w:rPr>
          <w:rFonts w:eastAsia="Calibri" w:cs="Times New Roman"/>
          <w:szCs w:val="28"/>
        </w:rPr>
        <w:t>Павлово-Посадские</w:t>
      </w:r>
      <w:r w:rsidRPr="006A617B">
        <w:rPr>
          <w:rFonts w:eastAsia="Calibri" w:cs="Times New Roman"/>
          <w:szCs w:val="28"/>
        </w:rPr>
        <w:t xml:space="preserve"> платки, тульский печатный пряник);</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произведения народных промыслов, используя их стилевые особенности (при наличии возможности).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«Виды и жанры изобразительного искусства»</w:t>
      </w:r>
    </w:p>
    <w:p w:rsidR="00160D6B" w:rsidRPr="006A617B" w:rsidRDefault="00160D6B" w:rsidP="00160D6B">
      <w:pPr>
        <w:shd w:val="clear" w:color="auto" w:fill="FFFFFF"/>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«Виды и жанры изобразительного искусства»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жанр, вид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виды искусств (в том числе графика, живопись, скульптура, архитектура, дизайн);</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жанровую систему (в том числе бытовой жанр, исторический жанр, пейзаж, натюрморт, портрет, анималистический жанр);</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выразительные особенности художественных материалов (в том числе графических, живописных, скульптурных);</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выполнять задания различными художественными материалами (в том числе графика, живопись, скульптура) в процессе создания творческой работы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алгоритм изображения (в том числе натюрморта, портрета, пейзажа, тематической композиции) (при наличии возможности).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«Художественный образ и художественно-выразительные средства»</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«Художественный образ и художественно-выразительные средства»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особенности использования средств художественной выразительности, таких как цвет, штрих, линия, пятно, тон, тональный контраст, цветовой контраст, светлота, фактура;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рисунка по целям и художественным задачам, основные и составные цвета, теплые и холодные цвета, контрастные и дополнительные цвета;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виды рисунка (в том числе зарисовка, набросок, эскиз);</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в творческой работе виды рисунка, способы рисования, законы цветоведения, выразительные средства графики, </w:t>
      </w:r>
      <w:r w:rsidRPr="006A617B">
        <w:rPr>
          <w:rFonts w:eastAsia="Calibri" w:cs="Times New Roman"/>
          <w:szCs w:val="28"/>
        </w:rPr>
        <w:lastRenderedPageBreak/>
        <w:t>выразительные средства живописи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применять способы рисования (в том числе по представлению, с натуры)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«Вечные темы и великие исторические события в искусстве»</w:t>
      </w:r>
    </w:p>
    <w:p w:rsidR="00160D6B" w:rsidRPr="006A617B" w:rsidRDefault="00160D6B" w:rsidP="00160D6B">
      <w:pPr>
        <w:widowControl w:val="0"/>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«Вечные темы и великие исторические события в искусстве»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сюжет, историческая картина, тематическая картина;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историческую картину в зависимости от сюжета (в том числе мифологическая, библейская, батальная), особенности исторической живописи художников объединения «Мир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узнавать исторические и тематические картины европейских художников, русских художников;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описание тематических картин, исторических картин, монументальных памятников и ансамблей;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творческую работу на выбранный сюжет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эскиз памятника, посвященного значимому историческому событию или историческому герою (при наличии возможности).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Calibri" w:cs="Times New Roman"/>
          <w:b/>
          <w:szCs w:val="28"/>
        </w:rPr>
        <w:t>Модуль «Конструктивное искусство: архитектура и дизайн»</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Times New Roman" w:cs="Times New Roman"/>
          <w:szCs w:val="28"/>
        </w:rPr>
        <w:t>Предметные результаты изучения модуля «Конструктивное искусство: архитектура и дизайн»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шрифт, иллюстрация, дизайн, архитектура, интерьер, ландшафт, флористика, модуль;</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русской усадебной культуры XVIII–XIX веков;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развития шрифта, костюма, флористики;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 (при наличии возможности).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Calibri" w:cs="Times New Roman"/>
          <w:b/>
          <w:szCs w:val="28"/>
        </w:rPr>
        <w:t>Модуль «Изображение в синтетических и экранных видах искусства и художественная фотография»</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 xml:space="preserve">Предметные результаты изучения модуля «Изображение в синтетических и экранных видах искусства и художественная фотография» </w:t>
      </w:r>
      <w:r w:rsidRPr="006A617B">
        <w:rPr>
          <w:rFonts w:eastAsia="Calibri" w:cs="Times New Roman"/>
          <w:szCs w:val="28"/>
          <w:lang w:eastAsia="en-US"/>
        </w:rPr>
        <w:lastRenderedPageBreak/>
        <w:t>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синтетические искусства, сценография, кадр, монтаж;</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выразительные средства театра, телевизионного изображения, компьютерной графики, фотографии, кинематографа, произведения кинематографа, театра, телевидения, фотоискусства;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видеосюжеты, фотоэтюды, анимационные картинки;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фильмов (в том числе документальный, игровой, анимационный);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правила фотокомпозиции и съёмки;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эволюцию выразительных средств (в том числе кинематографа, театра, телевидения, фотоискусства), специфику киноизображения (кадр, монтаж).</w:t>
      </w:r>
    </w:p>
    <w:p w:rsidR="00160D6B" w:rsidRPr="006A617B" w:rsidRDefault="00160D6B" w:rsidP="00160D6B">
      <w:pPr>
        <w:pStyle w:val="ConsPlusNormal"/>
        <w:rPr>
          <w:rFonts w:eastAsia="Calibri"/>
        </w:rPr>
      </w:pPr>
    </w:p>
    <w:p w:rsidR="00160D6B" w:rsidRPr="00FE0856" w:rsidRDefault="00160D6B" w:rsidP="00160D6B">
      <w:pPr>
        <w:pStyle w:val="aff6"/>
        <w:rPr>
          <w:rFonts w:eastAsia="Calibri"/>
          <w:b/>
        </w:rPr>
      </w:pPr>
      <w:bookmarkStart w:id="49" w:name="_Toc1512902"/>
      <w:bookmarkStart w:id="50" w:name="_Toc76714676"/>
      <w:bookmarkEnd w:id="48"/>
      <w:r>
        <w:rPr>
          <w:rFonts w:eastAsia="Calibri"/>
          <w:b/>
        </w:rPr>
        <w:t>2.1.</w:t>
      </w:r>
      <w:r w:rsidR="00BA5947">
        <w:rPr>
          <w:rFonts w:eastAsia="Calibri"/>
          <w:b/>
        </w:rPr>
        <w:t>2</w:t>
      </w:r>
      <w:r>
        <w:rPr>
          <w:rFonts w:eastAsia="Calibri"/>
          <w:b/>
        </w:rPr>
        <w:t xml:space="preserve">.5.15 </w:t>
      </w:r>
      <w:r w:rsidRPr="00FE0856">
        <w:rPr>
          <w:rFonts w:eastAsia="Calibri"/>
          <w:b/>
        </w:rPr>
        <w:t>МУЗЫКА (по тематическим модулям</w:t>
      </w:r>
      <w:bookmarkEnd w:id="49"/>
      <w:r w:rsidRPr="00FE0856">
        <w:rPr>
          <w:rFonts w:eastAsia="Calibri"/>
          <w:b/>
        </w:rPr>
        <w:t>)</w:t>
      </w:r>
      <w:bookmarkEnd w:id="50"/>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освоения предмета «Музыка» обучающиеся формируют представления о специфике музыки как вида искусства, значении музыки в художественной культуре и ее роли в синтетических видах творчества,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6A617B">
        <w:rPr>
          <w:rFonts w:eastAsia="Calibri" w:cs="Times New Roman"/>
          <w:szCs w:val="28"/>
          <w:lang w:eastAsia="en-US"/>
        </w:rPr>
        <w:t>в</w:t>
      </w:r>
      <w:r w:rsidRPr="006A617B">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выразительного исполнения соло (с сопровождением и без сопровождения) народных песен, песен композиторов-классиков и современных композиторов (по выбору </w:t>
      </w:r>
      <w:r w:rsidR="00F76A7D">
        <w:rPr>
          <w:rFonts w:eastAsia="Times New Roman" w:cs="Times New Roman"/>
          <w:szCs w:val="28"/>
        </w:rPr>
        <w:t>обучающихсяобучающихся</w:t>
      </w:r>
      <w:r w:rsidRPr="006A617B">
        <w:rPr>
          <w:rFonts w:eastAsia="Times New Roman" w:cs="Times New Roman"/>
          <w:szCs w:val="28"/>
        </w:rPr>
        <w:t xml:space="preserve">), исполнения партии в хоре в простейших двухголосных произведениях,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 различения звучания отдельных музыкальных инструментов, видов хора и оркестра,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«Музыка».</w:t>
      </w:r>
    </w:p>
    <w:p w:rsidR="00160D6B" w:rsidRPr="006A617B" w:rsidRDefault="00160D6B" w:rsidP="00160D6B">
      <w:pPr>
        <w:spacing w:after="0" w:line="240" w:lineRule="auto"/>
        <w:ind w:firstLine="709"/>
        <w:rPr>
          <w:rFonts w:eastAsia="Times New Roman" w:cs="Times New Roman"/>
          <w:b/>
          <w:szCs w:val="28"/>
        </w:rPr>
      </w:pPr>
      <w:r w:rsidRPr="006A617B">
        <w:rPr>
          <w:rFonts w:eastAsia="Calibri" w:cs="Times New Roman"/>
          <w:b/>
          <w:szCs w:val="28"/>
          <w:lang w:eastAsia="en-US"/>
        </w:rPr>
        <w:t>Модуль «</w:t>
      </w:r>
      <w:r w:rsidRPr="006A617B">
        <w:rPr>
          <w:rFonts w:eastAsia="Times New Roman" w:cs="Times New Roman"/>
          <w:b/>
          <w:szCs w:val="28"/>
        </w:rPr>
        <w:t>Народное музыкальное творчество России»</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szCs w:val="28"/>
          <w:lang w:eastAsia="en-US"/>
        </w:rPr>
        <w:t>Предметные результаты изучения модуля «Народное музыкальное творчество России»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определять на слух музыкальные произведения, относящиеся к </w:t>
      </w:r>
      <w:r w:rsidRPr="006A617B">
        <w:rPr>
          <w:rFonts w:eastAsia="Calibri" w:cs="Times New Roman"/>
          <w:szCs w:val="28"/>
          <w:lang w:eastAsia="en-US"/>
        </w:rPr>
        <w:lastRenderedPageBreak/>
        <w:t>русскому музыкальному фольклору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160D6B" w:rsidRPr="006A617B" w:rsidRDefault="00160D6B" w:rsidP="00160D6B">
      <w:pPr>
        <w:widowControl w:val="0"/>
        <w:shd w:val="clear" w:color="auto" w:fill="FFFFFF"/>
        <w:spacing w:after="0" w:line="240" w:lineRule="auto"/>
        <w:ind w:firstLine="709"/>
        <w:jc w:val="both"/>
        <w:rPr>
          <w:rFonts w:eastAsia="Times New Roman" w:cs="Times New Roman"/>
          <w:szCs w:val="28"/>
        </w:rPr>
      </w:pPr>
      <w:r w:rsidRPr="006A617B">
        <w:rPr>
          <w:rFonts w:eastAsia="Calibri" w:cs="Times New Roman"/>
          <w:szCs w:val="28"/>
          <w:lang w:eastAsia="en-US"/>
        </w:rPr>
        <w:t xml:space="preserve">- определять произведения </w:t>
      </w:r>
      <w:r w:rsidRPr="006A617B">
        <w:rPr>
          <w:rFonts w:eastAsia="Times New Roman" w:cs="Times New Roman"/>
          <w:szCs w:val="28"/>
        </w:rPr>
        <w:t>русских композиторов-классиков (</w:t>
      </w:r>
      <w:r w:rsidRPr="006A617B">
        <w:rPr>
          <w:rFonts w:eastAsia="Calibri" w:cs="Times New Roman"/>
          <w:szCs w:val="28"/>
          <w:lang w:eastAsia="en-US"/>
        </w:rPr>
        <w:t xml:space="preserve">в том числе </w:t>
      </w:r>
      <w:r w:rsidRPr="006A617B">
        <w:rPr>
          <w:rFonts w:eastAsia="Times New Roman" w:cs="Times New Roman"/>
          <w:szCs w:val="28"/>
        </w:rPr>
        <w:t>П.И. Чайковского, Н.А. Римского-Корсакова, М.И. Глинки);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значение устного народного музыкального творчества в развитии общей культуры народа.</w:t>
      </w:r>
    </w:p>
    <w:p w:rsidR="00160D6B" w:rsidRPr="006A617B" w:rsidRDefault="00160D6B" w:rsidP="00160D6B">
      <w:pPr>
        <w:spacing w:after="0" w:line="240" w:lineRule="auto"/>
        <w:ind w:firstLine="709"/>
        <w:rPr>
          <w:rFonts w:eastAsia="Calibri" w:cs="Times New Roman"/>
          <w:b/>
          <w:szCs w:val="28"/>
          <w:lang w:eastAsia="en-US"/>
        </w:rPr>
      </w:pPr>
      <w:r w:rsidRPr="006A617B">
        <w:rPr>
          <w:rFonts w:eastAsia="Calibri" w:cs="Times New Roman"/>
          <w:b/>
          <w:szCs w:val="28"/>
          <w:lang w:eastAsia="en-US"/>
        </w:rPr>
        <w:t>Модуль «Связь музыки с другими видами искусства»</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szCs w:val="28"/>
          <w:lang w:eastAsia="en-US"/>
        </w:rPr>
        <w:t>Предметные результаты изучения модуля «Связь музыки с другими видами искусства»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основы взаимодействия музыки, изобразительного искусства и литературы;</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жанровые параллели между музыкой и другими видами искусств;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различать средства выразительности разных видов искусств;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 смысл терминов и понятий (в том числе музыкальная интонация, изобразительность музыки, средства музыкальной выразительности);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высказывать суждения об основной идее, средствах ее воплощения, интонационных особенностях, жанре, исполнителях музыкального произведения;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анализировать средства музыкальной выразительности (в том числе мелодия, лад, гармония, темп, ритм, динамика, тембр) (при наличии возможности).</w:t>
      </w:r>
    </w:p>
    <w:p w:rsidR="00160D6B" w:rsidRPr="006A617B" w:rsidRDefault="00160D6B" w:rsidP="00160D6B">
      <w:pPr>
        <w:spacing w:after="0" w:line="240" w:lineRule="auto"/>
        <w:ind w:firstLine="709"/>
        <w:rPr>
          <w:rFonts w:eastAsia="Calibri" w:cs="Times New Roman"/>
          <w:b/>
          <w:szCs w:val="28"/>
          <w:lang w:eastAsia="en-US"/>
        </w:rPr>
      </w:pPr>
      <w:r w:rsidRPr="006A617B">
        <w:rPr>
          <w:rFonts w:eastAsia="Calibri" w:cs="Times New Roman"/>
          <w:b/>
          <w:szCs w:val="28"/>
          <w:lang w:eastAsia="en-US"/>
        </w:rPr>
        <w:t>Модуль «Сценические жанры музыкального искусства»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w:t>
      </w:r>
      <w:r w:rsidRPr="006A617B">
        <w:rPr>
          <w:rFonts w:eastAsia="Calibri" w:cs="Times New Roman"/>
          <w:b/>
          <w:szCs w:val="28"/>
          <w:lang w:eastAsia="en-US"/>
        </w:rPr>
        <w:t xml:space="preserve"> </w:t>
      </w:r>
      <w:r w:rsidRPr="006A617B">
        <w:rPr>
          <w:rFonts w:eastAsia="Calibri" w:cs="Times New Roman"/>
          <w:szCs w:val="28"/>
          <w:lang w:eastAsia="en-US"/>
        </w:rPr>
        <w:t>смысл терминов и понятий (в том числе сценические жанры музыки, либретто, вокальная музыка, солист, ансамбль, хор)</w:t>
      </w:r>
      <w:r w:rsidRPr="006A617B">
        <w:rPr>
          <w:rFonts w:eastAsia="Calibri" w:cs="Times New Roman"/>
          <w:szCs w:val="28"/>
          <w:shd w:val="clear" w:color="auto" w:fill="FFFFFF"/>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и различать жанры вокальной (в том числе песня, романс, ария) и театральной музыки (в том числе опера, балет, мюзикл и оперетта);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интонационно исполнять произведения вокальных жанров (при наличии возможности).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«Истоки и образы русской и европейской духовной музыки»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w:t>
      </w:r>
      <w:r w:rsidRPr="006A617B">
        <w:rPr>
          <w:rFonts w:eastAsia="Calibri" w:cs="Times New Roman"/>
          <w:i/>
          <w:szCs w:val="28"/>
          <w:lang w:eastAsia="en-US"/>
        </w:rPr>
        <w:t xml:space="preserve"> </w:t>
      </w:r>
      <w:r w:rsidRPr="006A617B">
        <w:rPr>
          <w:rFonts w:eastAsia="Calibri" w:cs="Times New Roman"/>
          <w:szCs w:val="28"/>
          <w:lang w:eastAsia="en-US"/>
        </w:rPr>
        <w:t>смысл понятий и терминов (в том числе духовная музыка, знаменный распев);</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szCs w:val="28"/>
          <w:lang w:eastAsia="en-US"/>
        </w:rPr>
        <w:t>- исполнять произведения русской и европейской духовной музыки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«Отражение народных истоков в композиторской музыке разных стран и эпох»</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 смысл</w:t>
      </w:r>
      <w:r w:rsidRPr="006A617B">
        <w:rPr>
          <w:rFonts w:eastAsia="Calibri" w:cs="Times New Roman"/>
          <w:i/>
          <w:szCs w:val="28"/>
          <w:lang w:eastAsia="en-US"/>
        </w:rPr>
        <w:t xml:space="preserve"> </w:t>
      </w:r>
      <w:r w:rsidRPr="006A617B">
        <w:rPr>
          <w:rFonts w:eastAsia="Calibri" w:cs="Times New Roman"/>
          <w:szCs w:val="28"/>
          <w:lang w:eastAsia="en-US"/>
        </w:rPr>
        <w:t>терминов и понятий (в том числе народная музыка, жанры народной музыки, жанры музыки, музыкальная интонация, мотив);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специфику воплощения народной музыки в произведениях композиторов;</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приводить примеры музыкальных произведений русской и зарубежной классики, содержащие народные музыкальные интонации и мотивы; </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характерные признаки классической и народной музыки;</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основные принципы построения и развития классического и народного музыкального произведения;</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применять в творческой деятельности вокально-хоровые навыки при пении с музыкальным сопровождением и без сопровождения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«Современная музыка: основные жанры и направления, отличительные черты и характерные признаки»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раскрывать смысл терминов и понятий (в том числе стили музыки, направления музыки, джазовая музыка, современная музыка, эстрада);</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определять на слух тембры музыкальных инструментов (классических, современных электронных; духовых, струнных, ударных);</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различать виды оркестров: симфонический, эстрадно-джазовый;</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определять стили, направления и жанры современной музыки;</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перечислять характерные признаки современной популярной, джазовой и рок-музыки;</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исполнять современные музыкальные произведения, соблюдая певческую культуру звука (при наличии возможности).</w:t>
      </w:r>
    </w:p>
    <w:p w:rsidR="00160D6B" w:rsidRPr="006A617B" w:rsidRDefault="00160D6B" w:rsidP="00160D6B">
      <w:pPr>
        <w:spacing w:after="0" w:line="240" w:lineRule="auto"/>
        <w:ind w:firstLine="567"/>
        <w:rPr>
          <w:rFonts w:eastAsia="Calibri" w:cs="Times New Roman"/>
          <w:szCs w:val="28"/>
          <w:lang w:eastAsia="en-US"/>
        </w:rPr>
      </w:pPr>
    </w:p>
    <w:p w:rsidR="00160D6B" w:rsidRPr="00FE0856" w:rsidRDefault="00160D6B" w:rsidP="00160D6B">
      <w:pPr>
        <w:pStyle w:val="aff6"/>
        <w:rPr>
          <w:rFonts w:eastAsia="Calibri"/>
          <w:b/>
        </w:rPr>
      </w:pPr>
      <w:bookmarkStart w:id="51" w:name="_Toc76714677"/>
      <w:r>
        <w:rPr>
          <w:rFonts w:eastAsia="Calibri"/>
          <w:b/>
        </w:rPr>
        <w:t>2.1.</w:t>
      </w:r>
      <w:r w:rsidR="00BA5947">
        <w:rPr>
          <w:rFonts w:eastAsia="Calibri"/>
          <w:b/>
        </w:rPr>
        <w:t>2</w:t>
      </w:r>
      <w:r>
        <w:rPr>
          <w:rFonts w:eastAsia="Calibri"/>
          <w:b/>
        </w:rPr>
        <w:t xml:space="preserve">.5.16 </w:t>
      </w:r>
      <w:r w:rsidRPr="00FE0856">
        <w:rPr>
          <w:rFonts w:eastAsia="Calibri"/>
          <w:b/>
        </w:rPr>
        <w:t>ТЕХНОЛОГИЯ (по тематическим модулям)</w:t>
      </w:r>
      <w:bookmarkEnd w:id="51"/>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szCs w:val="28"/>
        </w:rPr>
      </w:pPr>
      <w:r w:rsidRPr="006A617B">
        <w:rPr>
          <w:rFonts w:eastAsia="Times New Roman" w:cs="Times New Roman"/>
          <w:szCs w:val="28"/>
        </w:rPr>
        <w:t xml:space="preserve">В результате освоения предмета «Технология» обучающиеся </w:t>
      </w:r>
      <w:r w:rsidRPr="006A617B">
        <w:rPr>
          <w:rFonts w:eastAsia="Times New Roman" w:cs="Times New Roman"/>
          <w:szCs w:val="28"/>
        </w:rPr>
        <w:lastRenderedPageBreak/>
        <w:t>формируют представления о техносфере, сущности технологической культуры и культуры труда, роли техники и технологий для прогрессивного развития общества, социальных и экологических последствиях развития технологий промышленного и сельскохозяйственного производства, энергетики и транспорта, о мире профессий, связанных с изучаемыми технологиями, их востребованности на рынке труда, осваивают методы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средства и формы графического отображения объектов или процессов, правила выполнения графической документации, приобретают умения устанавливать взаимосвязь знаний по разным учебным предметам для решения прикладных учебных задач,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Calibri" w:cs="Times New Roman"/>
          <w:szCs w:val="28"/>
          <w:lang w:eastAsia="en-US"/>
        </w:rPr>
        <w:t xml:space="preserve">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«Технология». </w:t>
      </w:r>
      <w:r w:rsidRPr="006A617B">
        <w:rPr>
          <w:rFonts w:eastAsia="Times New Roman" w:cs="Times New Roman"/>
          <w:szCs w:val="28"/>
          <w:lang w:eastAsia="en-US"/>
        </w:rPr>
        <w:t>Образовательные модули, отмеченные знаком «*», включаются в программу учебного предмета с учетом материально-технического обеспечения образовательной среды, потребностей обучающихся и родителей (законных представителей),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w:t>
      </w:r>
    </w:p>
    <w:p w:rsidR="00160D6B" w:rsidRPr="006A617B" w:rsidRDefault="00160D6B" w:rsidP="00160D6B">
      <w:pPr>
        <w:widowControl w:val="0"/>
        <w:autoSpaceDE w:val="0"/>
        <w:autoSpaceDN w:val="0"/>
        <w:spacing w:after="0" w:line="240" w:lineRule="auto"/>
        <w:rPr>
          <w:rFonts w:eastAsia="Times New Roman" w:cs="Times New Roman"/>
          <w:b/>
          <w:szCs w:val="28"/>
        </w:rPr>
      </w:pPr>
      <w:r w:rsidRPr="006A617B">
        <w:rPr>
          <w:rFonts w:eastAsia="Times New Roman" w:cs="Times New Roman"/>
          <w:b/>
          <w:szCs w:val="28"/>
        </w:rPr>
        <w:tab/>
        <w:t>Модуль «Производство и технологии»</w:t>
      </w:r>
    </w:p>
    <w:p w:rsidR="00160D6B" w:rsidRPr="006A617B" w:rsidRDefault="00160D6B" w:rsidP="00160D6B">
      <w:pPr>
        <w:widowControl w:val="0"/>
        <w:autoSpaceDE w:val="0"/>
        <w:autoSpaceDN w:val="0"/>
        <w:spacing w:after="0" w:line="240" w:lineRule="auto"/>
        <w:ind w:firstLine="708"/>
        <w:rPr>
          <w:rFonts w:eastAsia="Times New Roman" w:cs="Times New Roman"/>
          <w:b/>
          <w:szCs w:val="28"/>
        </w:rPr>
      </w:pPr>
      <w:r w:rsidRPr="006A617B">
        <w:rPr>
          <w:rFonts w:eastAsia="Times New Roman" w:cs="Times New Roman"/>
          <w:szCs w:val="28"/>
        </w:rPr>
        <w:t>Предметные результаты изучения модуля «Производство и технологии» учебного предмета «Технология» должны отражать сформированность умений:</w:t>
      </w:r>
    </w:p>
    <w:p w:rsidR="00160D6B" w:rsidRPr="006A617B" w:rsidRDefault="00160D6B" w:rsidP="00160D6B">
      <w:pPr>
        <w:widowControl w:val="0"/>
        <w:numPr>
          <w:ilvl w:val="0"/>
          <w:numId w:val="84"/>
        </w:numPr>
        <w:autoSpaceDE w:val="0"/>
        <w:autoSpaceDN w:val="0"/>
        <w:adjustRightInd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характеризовать роли техники и технологий для прогрессивного развития общества; </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объяснять причины и последствия развития техники и технологий;</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характеризовать виды современных технологий и объяснять перспективы их развития;</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инструменты и оборудование, используемое при обработке древесины, металлов и сплавов, полимеров, текстиля, сельскохозяйственной продукции, продуктов питания;</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и характеризовать материалы (древесина, металлы и сплавы, полимеры, текстиль, сельскохозяйственная продукция);</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и характеризовать продукты питания;</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и характеризовать виды технологий (технологии обработки конструкционных, текстильных материалов и продуктов питания, аддитивные, сельскохозяйственные);</w:t>
      </w:r>
    </w:p>
    <w:p w:rsidR="00160D6B" w:rsidRPr="006A617B" w:rsidRDefault="00160D6B" w:rsidP="00160D6B">
      <w:pPr>
        <w:widowControl w:val="0"/>
        <w:numPr>
          <w:ilvl w:val="0"/>
          <w:numId w:val="83"/>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виды и названия народных промыслов и ремесел;</w:t>
      </w:r>
    </w:p>
    <w:p w:rsidR="00160D6B" w:rsidRPr="006A617B" w:rsidRDefault="00160D6B" w:rsidP="00160D6B">
      <w:pPr>
        <w:widowControl w:val="0"/>
        <w:numPr>
          <w:ilvl w:val="0"/>
          <w:numId w:val="83"/>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соблюдать правила безопасности;</w:t>
      </w:r>
    </w:p>
    <w:p w:rsidR="00160D6B" w:rsidRPr="006A617B" w:rsidRDefault="00160D6B" w:rsidP="00160D6B">
      <w:pPr>
        <w:widowControl w:val="0"/>
        <w:numPr>
          <w:ilvl w:val="0"/>
          <w:numId w:val="83"/>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организовывать рабочее место в соответствии с требованиями безопасности (при наличии возможности). </w:t>
      </w:r>
    </w:p>
    <w:p w:rsidR="00160D6B" w:rsidRPr="006A617B" w:rsidRDefault="00160D6B" w:rsidP="00160D6B">
      <w:pPr>
        <w:widowControl w:val="0"/>
        <w:numPr>
          <w:ilvl w:val="0"/>
          <w:numId w:val="83"/>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оценивать условия применимости технологии с позиций экологической защищенности.</w:t>
      </w:r>
    </w:p>
    <w:p w:rsidR="00160D6B" w:rsidRPr="006A617B" w:rsidRDefault="00160D6B" w:rsidP="00160D6B">
      <w:pPr>
        <w:widowControl w:val="0"/>
        <w:tabs>
          <w:tab w:val="left" w:pos="993"/>
        </w:tabs>
        <w:autoSpaceDE w:val="0"/>
        <w:autoSpaceDN w:val="0"/>
        <w:spacing w:after="0" w:line="240" w:lineRule="auto"/>
        <w:ind w:firstLine="709"/>
        <w:rPr>
          <w:rFonts w:eastAsia="Calibri" w:cs="Times New Roman"/>
          <w:b/>
          <w:szCs w:val="28"/>
          <w:lang w:eastAsia="en-US"/>
        </w:rPr>
      </w:pPr>
      <w:r w:rsidRPr="006A617B">
        <w:rPr>
          <w:rFonts w:eastAsia="Times New Roman" w:cs="Times New Roman"/>
          <w:b/>
          <w:szCs w:val="28"/>
        </w:rPr>
        <w:t xml:space="preserve">Модуль </w:t>
      </w:r>
      <w:r w:rsidRPr="006A617B">
        <w:rPr>
          <w:rFonts w:eastAsia="Calibri" w:cs="Times New Roman"/>
          <w:b/>
          <w:szCs w:val="28"/>
          <w:lang w:eastAsia="en-US"/>
        </w:rPr>
        <w:t>«Технологии обработки материалов, пищевых продуктов»</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6A617B">
        <w:rPr>
          <w:rFonts w:eastAsia="Times New Roman" w:cs="Times New Roman"/>
          <w:szCs w:val="28"/>
        </w:rPr>
        <w:t>Предметные результаты изучения модуля «Технологии обработки материалов, пищевых продуктов» учебного предмета «Технология» должны отражать сформированность умений:</w:t>
      </w:r>
    </w:p>
    <w:p w:rsidR="00160D6B" w:rsidRPr="006A617B" w:rsidRDefault="00160D6B" w:rsidP="00160D6B">
      <w:pPr>
        <w:widowControl w:val="0"/>
        <w:numPr>
          <w:ilvl w:val="0"/>
          <w:numId w:val="91"/>
        </w:numPr>
        <w:tabs>
          <w:tab w:val="left" w:pos="993"/>
        </w:tabs>
        <w:autoSpaceDE w:val="0"/>
        <w:autoSpaceDN w:val="0"/>
        <w:spacing w:after="0" w:line="240" w:lineRule="auto"/>
        <w:ind w:left="0" w:firstLine="709"/>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и характеризовать инструменты, приспособления и технологическое оборудование;</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технологические операции с использованием ручных инструментов, приспособлений, технологического оборудования (при наличии возможности);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изготавливать изделие из конструкционных или поделочных материалов (при наличии возможности);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готовить кулинарные блюда в технологической последовательности (при наличии возможности);</w:t>
      </w:r>
    </w:p>
    <w:p w:rsidR="00160D6B" w:rsidRPr="006A617B" w:rsidRDefault="00160D6B" w:rsidP="00160D6B">
      <w:pPr>
        <w:numPr>
          <w:ilvl w:val="0"/>
          <w:numId w:val="85"/>
        </w:numPr>
        <w:spacing w:after="0" w:line="240" w:lineRule="auto"/>
        <w:ind w:left="0" w:firstLine="709"/>
        <w:contextualSpacing/>
        <w:rPr>
          <w:rFonts w:eastAsia="Calibri" w:cs="Times New Roman"/>
          <w:szCs w:val="28"/>
        </w:rPr>
      </w:pPr>
      <w:r w:rsidRPr="006A617B">
        <w:rPr>
          <w:rFonts w:eastAsia="Calibri" w:cs="Times New Roman"/>
          <w:szCs w:val="28"/>
        </w:rPr>
        <w:t>выполнять декоративно-прикладную обработку материалов (при наличии возможности);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художественное оформление изделий;</w:t>
      </w:r>
    </w:p>
    <w:p w:rsidR="00160D6B" w:rsidRPr="006A617B" w:rsidRDefault="00160D6B" w:rsidP="00160D6B">
      <w:pPr>
        <w:numPr>
          <w:ilvl w:val="0"/>
          <w:numId w:val="85"/>
        </w:numPr>
        <w:spacing w:after="0" w:line="240" w:lineRule="auto"/>
        <w:ind w:left="0" w:firstLine="709"/>
        <w:contextualSpacing/>
        <w:rPr>
          <w:rFonts w:eastAsia="Calibri" w:cs="Times New Roman"/>
          <w:szCs w:val="28"/>
        </w:rPr>
      </w:pPr>
      <w:r w:rsidRPr="006A617B">
        <w:rPr>
          <w:rFonts w:eastAsia="Calibri" w:cs="Times New Roman"/>
          <w:szCs w:val="28"/>
        </w:rPr>
        <w:t>презентовать изделие (продукт);</w:t>
      </w:r>
    </w:p>
    <w:p w:rsidR="00160D6B" w:rsidRPr="006A617B" w:rsidRDefault="00160D6B" w:rsidP="00160D6B">
      <w:pPr>
        <w:numPr>
          <w:ilvl w:val="0"/>
          <w:numId w:val="85"/>
        </w:numPr>
        <w:spacing w:after="0" w:line="240" w:lineRule="auto"/>
        <w:ind w:left="0" w:firstLine="709"/>
        <w:contextualSpacing/>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widowControl w:val="0"/>
        <w:tabs>
          <w:tab w:val="left" w:pos="993"/>
        </w:tabs>
        <w:autoSpaceDE w:val="0"/>
        <w:autoSpaceDN w:val="0"/>
        <w:spacing w:after="0" w:line="240" w:lineRule="auto"/>
        <w:ind w:firstLine="709"/>
        <w:rPr>
          <w:rFonts w:eastAsia="Calibri" w:cs="Times New Roman"/>
          <w:b/>
          <w:szCs w:val="28"/>
          <w:lang w:eastAsia="en-US"/>
        </w:rPr>
      </w:pPr>
      <w:r w:rsidRPr="006A617B">
        <w:rPr>
          <w:rFonts w:eastAsia="Times New Roman" w:cs="Times New Roman"/>
          <w:b/>
          <w:szCs w:val="28"/>
        </w:rPr>
        <w:t>Модуль</w:t>
      </w:r>
      <w:r w:rsidRPr="006A617B">
        <w:rPr>
          <w:rFonts w:eastAsia="Times New Roman" w:cs="Times New Roman"/>
          <w:szCs w:val="28"/>
        </w:rPr>
        <w:t xml:space="preserve"> </w:t>
      </w:r>
      <w:r w:rsidRPr="006A617B">
        <w:rPr>
          <w:rFonts w:eastAsia="Calibri" w:cs="Times New Roman"/>
          <w:b/>
          <w:szCs w:val="28"/>
          <w:lang w:eastAsia="en-US"/>
        </w:rPr>
        <w:t>«Робототехника»</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6A617B">
        <w:rPr>
          <w:rFonts w:eastAsia="Times New Roman" w:cs="Times New Roman"/>
          <w:szCs w:val="28"/>
        </w:rPr>
        <w:t>Предметные результаты изучения модуля «Робототехника» учебного предмета «Технология» должны отражать сформированность умений:</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и характеризовать роботов по видам и назначению;</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конструировать и моделировать робототехнические системы (при наличии возможности);</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конструировать и программировать движущиеся модели;</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управлять движущимися моделями в компьютерно-управляемых средах;</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презентовать изделие;</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6A617B">
        <w:rPr>
          <w:rFonts w:eastAsia="Times New Roman" w:cs="Times New Roman"/>
          <w:b/>
          <w:szCs w:val="28"/>
        </w:rPr>
        <w:lastRenderedPageBreak/>
        <w:t>Модуль</w:t>
      </w:r>
      <w:r w:rsidRPr="006A617B">
        <w:rPr>
          <w:rFonts w:eastAsia="Times New Roman" w:cs="Times New Roman"/>
          <w:szCs w:val="28"/>
        </w:rPr>
        <w:t xml:space="preserve"> </w:t>
      </w:r>
      <w:r w:rsidRPr="006A617B">
        <w:rPr>
          <w:rFonts w:eastAsia="Calibri" w:cs="Times New Roman"/>
          <w:b/>
          <w:szCs w:val="28"/>
          <w:lang w:eastAsia="en-US"/>
        </w:rPr>
        <w:t>«Автоматизированные системы»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«Автоматизированные системы» учебного предмета «Технология» должны отражать сформированность умений:</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автоматические и автоматизированные системы;</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проектировать автоматизированные системы;</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конструировать автоматизированные системы (при наличии возможности);</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мобильные приложения для управления устройствами;</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презентовать изделие;</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widowControl w:val="0"/>
        <w:tabs>
          <w:tab w:val="left" w:pos="993"/>
        </w:tabs>
        <w:autoSpaceDE w:val="0"/>
        <w:autoSpaceDN w:val="0"/>
        <w:spacing w:after="0" w:line="240" w:lineRule="auto"/>
        <w:ind w:firstLine="709"/>
        <w:rPr>
          <w:rFonts w:eastAsia="Calibri" w:cs="Times New Roman"/>
          <w:b/>
          <w:szCs w:val="28"/>
          <w:lang w:eastAsia="en-US"/>
        </w:rPr>
      </w:pPr>
      <w:r w:rsidRPr="006A617B">
        <w:rPr>
          <w:rFonts w:eastAsia="Times New Roman" w:cs="Times New Roman"/>
          <w:b/>
          <w:szCs w:val="28"/>
        </w:rPr>
        <w:t>Модуль</w:t>
      </w:r>
      <w:r w:rsidRPr="006A617B">
        <w:rPr>
          <w:rFonts w:eastAsia="Times New Roman" w:cs="Times New Roman"/>
          <w:szCs w:val="28"/>
        </w:rPr>
        <w:t xml:space="preserve"> </w:t>
      </w:r>
      <w:r w:rsidRPr="006A617B">
        <w:rPr>
          <w:rFonts w:eastAsia="Calibri" w:cs="Times New Roman"/>
          <w:b/>
          <w:szCs w:val="28"/>
          <w:lang w:eastAsia="en-US"/>
        </w:rPr>
        <w:t>«3D-моделирование, прототипирование и макетирование»</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6A617B">
        <w:rPr>
          <w:rFonts w:eastAsia="Times New Roman" w:cs="Times New Roman"/>
          <w:szCs w:val="28"/>
        </w:rPr>
        <w:t>Предметные результаты изучения модуля «3D-моделирование, прототипирование и макетирование» учебного предмета «Технология» должны отражать сформированность умений:</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3D-модели, используя программное обеспечение графических редакторов (SketchUp, AutoCAD, Компас 3D);</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изготавливать прототипы с использованием технологического оборудования (3D-принтер, лазерный гравер)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модернизировать прототип;</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презентовать изделие;</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макетов по назначению;</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моделировать макеты различных видов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развертку и соединять фрагменты макета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сборку деталей макета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разрабатывать графическую документацию;</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b/>
          <w:szCs w:val="28"/>
          <w:lang w:eastAsia="en-US"/>
        </w:rPr>
        <w:t xml:space="preserve">Модуль </w:t>
      </w:r>
      <w:r w:rsidRPr="006A617B">
        <w:rPr>
          <w:rFonts w:eastAsia="Times New Roman" w:cs="Times New Roman"/>
          <w:szCs w:val="28"/>
          <w:lang w:eastAsia="en-US"/>
        </w:rPr>
        <w:t>«</w:t>
      </w:r>
      <w:r w:rsidRPr="006A617B">
        <w:rPr>
          <w:rFonts w:eastAsia="Times New Roman" w:cs="Times New Roman"/>
          <w:b/>
          <w:szCs w:val="28"/>
          <w:lang w:eastAsia="en-US"/>
        </w:rPr>
        <w:t>Компьютерная графика, черчение</w:t>
      </w:r>
      <w:r w:rsidRPr="006A617B">
        <w:rPr>
          <w:rFonts w:eastAsia="Times New Roman" w:cs="Times New Roman"/>
          <w:szCs w:val="28"/>
          <w:lang w:eastAsia="en-US"/>
        </w:rPr>
        <w:t>»</w:t>
      </w:r>
    </w:p>
    <w:p w:rsidR="00160D6B" w:rsidRPr="006A617B" w:rsidRDefault="00160D6B" w:rsidP="00160D6B">
      <w:pPr>
        <w:spacing w:after="0" w:line="240" w:lineRule="auto"/>
        <w:ind w:firstLine="709"/>
        <w:jc w:val="both"/>
        <w:rPr>
          <w:rFonts w:eastAsia="Times New Roman" w:cs="Times New Roman"/>
          <w:b/>
          <w:szCs w:val="28"/>
          <w:lang w:eastAsia="en-US"/>
        </w:rPr>
      </w:pPr>
      <w:r w:rsidRPr="006A617B">
        <w:rPr>
          <w:rFonts w:eastAsia="Calibri" w:cs="Times New Roman"/>
          <w:szCs w:val="28"/>
          <w:lang w:eastAsia="en-US"/>
        </w:rPr>
        <w:t>Предметные результаты изучения модуля «Компьютерная графика, черчение» учебного предмета «Технология» должны отражать сформированность умений:</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соблюдать правила безопасности;</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понимать смысл условных графических обозначений, создавать с их помощью графические тексты;</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эскизы, схемы, чертежи с использованием чертежных инструментов и приспособлений (при наличии возможности) и/или в системе автоматизированного проектирования (САПР);</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оформлять конструкторскую документацию, в том числе с использованием систем автоматизированного проектирования (САПР);</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презентовать изделие;</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b/>
          <w:szCs w:val="28"/>
          <w:lang w:eastAsia="en-US"/>
        </w:rPr>
        <w:t>Модуль</w:t>
      </w:r>
      <w:r w:rsidRPr="006A617B">
        <w:rPr>
          <w:rFonts w:eastAsia="Times New Roman" w:cs="Times New Roman"/>
          <w:szCs w:val="28"/>
          <w:lang w:eastAsia="en-US"/>
        </w:rPr>
        <w:t xml:space="preserve"> «</w:t>
      </w:r>
      <w:r w:rsidR="00436789" w:rsidRPr="006A617B">
        <w:rPr>
          <w:rFonts w:eastAsia="Times New Roman" w:cs="Times New Roman"/>
          <w:b/>
          <w:szCs w:val="28"/>
          <w:lang w:eastAsia="en-US"/>
        </w:rPr>
        <w:t>Растениеводство</w:t>
      </w:r>
      <w:r w:rsidR="00436789" w:rsidRPr="006A617B">
        <w:rPr>
          <w:rFonts w:eastAsia="Times New Roman" w:cs="Times New Roman"/>
          <w:szCs w:val="28"/>
          <w:lang w:eastAsia="en-US"/>
        </w:rPr>
        <w:t>»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Calibri" w:cs="Times New Roman"/>
          <w:szCs w:val="28"/>
          <w:lang w:eastAsia="en-US"/>
        </w:rPr>
        <w:t>Предметные результаты изучения модуля «Растениеводство» (с учетом особенностей хозяйственного развития региона (края, области)) учебного предмета «Технология» должны отражать сформированность умений:</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основные направления растениеводства;</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полный технологический цикл получения наиболее распространённой растениеводческой продукции своего региона (при наличии возможности);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способы переработки и хранения растениеводческой продукции;</w:t>
      </w:r>
    </w:p>
    <w:p w:rsidR="00160D6B" w:rsidRPr="006A617B" w:rsidRDefault="00160D6B" w:rsidP="00160D6B">
      <w:pPr>
        <w:numPr>
          <w:ilvl w:val="0"/>
          <w:numId w:val="90"/>
        </w:numPr>
        <w:spacing w:after="0" w:line="240" w:lineRule="auto"/>
        <w:ind w:left="0" w:firstLine="709"/>
        <w:contextualSpacing/>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Calibri" w:cs="Times New Roman"/>
          <w:b/>
          <w:szCs w:val="28"/>
          <w:lang w:eastAsia="en-US"/>
        </w:rPr>
        <w:t>М</w:t>
      </w:r>
      <w:r w:rsidRPr="006A617B">
        <w:rPr>
          <w:rFonts w:eastAsia="Times New Roman" w:cs="Times New Roman"/>
          <w:b/>
          <w:szCs w:val="28"/>
          <w:lang w:eastAsia="en-US"/>
        </w:rPr>
        <w:t>одуль</w:t>
      </w:r>
      <w:r w:rsidRPr="006A617B">
        <w:rPr>
          <w:rFonts w:eastAsia="Times New Roman" w:cs="Times New Roman"/>
          <w:szCs w:val="28"/>
          <w:lang w:eastAsia="en-US"/>
        </w:rPr>
        <w:t xml:space="preserve"> «</w:t>
      </w:r>
      <w:r w:rsidR="00436789" w:rsidRPr="006A617B">
        <w:rPr>
          <w:rFonts w:eastAsia="Times New Roman" w:cs="Times New Roman"/>
          <w:b/>
          <w:szCs w:val="28"/>
          <w:lang w:eastAsia="en-US"/>
        </w:rPr>
        <w:t>Животноводство</w:t>
      </w:r>
      <w:r w:rsidR="00436789" w:rsidRPr="006A617B">
        <w:rPr>
          <w:rFonts w:eastAsia="Times New Roman" w:cs="Times New Roman"/>
          <w:szCs w:val="28"/>
          <w:lang w:eastAsia="en-US"/>
        </w:rPr>
        <w:t>»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Calibri" w:cs="Times New Roman"/>
          <w:szCs w:val="28"/>
          <w:lang w:eastAsia="en-US"/>
        </w:rPr>
        <w:t>Предметные результаты изучения модуля «</w:t>
      </w:r>
      <w:r w:rsidRPr="006A617B">
        <w:rPr>
          <w:rFonts w:eastAsia="Times New Roman" w:cs="Times New Roman"/>
          <w:szCs w:val="28"/>
          <w:lang w:eastAsia="en-US"/>
        </w:rPr>
        <w:t>Животноводство</w:t>
      </w:r>
      <w:r w:rsidRPr="006A617B">
        <w:rPr>
          <w:rFonts w:eastAsia="Calibri" w:cs="Times New Roman"/>
          <w:szCs w:val="28"/>
          <w:lang w:eastAsia="en-US"/>
        </w:rPr>
        <w:t>» (с учетом особенностей хозяйственного развития региона (края, области)) учебного предмета «Технология» должны отражать сформированность умений:</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основные направления животноводства;</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основных видов сельскохозяйственных животных своего региона;</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полный технологический цикл получения продукции животноводства своего региона (при наличии возможности);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способы переработки и хранения продукции животноводства;</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характеризовать мир профессий, связанных с изучаемыми технологиями, их востребованность на рынке труда.</w:t>
      </w:r>
    </w:p>
    <w:p w:rsidR="00160D6B" w:rsidRPr="006A617B" w:rsidRDefault="00160D6B" w:rsidP="00160D6B">
      <w:pPr>
        <w:pBdr>
          <w:top w:val="nil"/>
          <w:left w:val="nil"/>
          <w:bottom w:val="nil"/>
          <w:right w:val="nil"/>
          <w:between w:val="nil"/>
          <w:bar w:val="nil"/>
        </w:pBdr>
        <w:spacing w:after="0" w:line="240" w:lineRule="auto"/>
        <w:ind w:left="851" w:right="1133"/>
        <w:jc w:val="center"/>
        <w:rPr>
          <w:rFonts w:eastAsia="Arial Unicode MS" w:cs="Times New Roman"/>
          <w:b/>
          <w:bCs/>
          <w:color w:val="000000"/>
          <w:szCs w:val="28"/>
          <w:u w:color="000000"/>
          <w:bdr w:val="nil"/>
        </w:rPr>
      </w:pPr>
    </w:p>
    <w:p w:rsidR="00160D6B" w:rsidRPr="00FE0856" w:rsidRDefault="00160D6B" w:rsidP="00160D6B">
      <w:pPr>
        <w:pStyle w:val="aff6"/>
        <w:ind w:left="851" w:right="1133"/>
        <w:rPr>
          <w:rFonts w:eastAsia="Arial Unicode MS"/>
          <w:b/>
          <w:u w:color="000000"/>
          <w:bdr w:val="nil"/>
        </w:rPr>
      </w:pPr>
      <w:bookmarkStart w:id="52" w:name="_Toc76714678"/>
      <w:r>
        <w:rPr>
          <w:rFonts w:eastAsia="Arial Unicode MS"/>
          <w:b/>
          <w:u w:color="000000"/>
          <w:bdr w:val="nil"/>
        </w:rPr>
        <w:t>2.1.</w:t>
      </w:r>
      <w:r w:rsidR="00BA5947">
        <w:rPr>
          <w:rFonts w:eastAsia="Arial Unicode MS"/>
          <w:b/>
          <w:u w:color="000000"/>
          <w:bdr w:val="nil"/>
        </w:rPr>
        <w:t>2</w:t>
      </w:r>
      <w:r>
        <w:rPr>
          <w:rFonts w:eastAsia="Arial Unicode MS"/>
          <w:b/>
          <w:u w:color="000000"/>
          <w:bdr w:val="nil"/>
        </w:rPr>
        <w:t xml:space="preserve">.5.17 </w:t>
      </w:r>
      <w:r w:rsidRPr="00FE0856">
        <w:rPr>
          <w:rFonts w:eastAsia="Arial Unicode MS"/>
          <w:b/>
          <w:u w:color="000000"/>
          <w:bdr w:val="nil"/>
        </w:rPr>
        <w:t>АДАПТИВНАЯ ФИЗИЧЕСКАЯ КУЛЬТУРА (по тематическим модулям)</w:t>
      </w:r>
      <w:bookmarkEnd w:id="52"/>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both"/>
        <w:rPr>
          <w:rFonts w:eastAsia="Times New Roman" w:cs="Times New Roman"/>
          <w:szCs w:val="28"/>
          <w:u w:color="000000"/>
          <w:bdr w:val="nil"/>
        </w:rPr>
      </w:pPr>
      <w:r w:rsidRPr="006A617B">
        <w:rPr>
          <w:rFonts w:eastAsia="Arial Unicode MS" w:cs="Times New Roman"/>
          <w:color w:val="000000"/>
          <w:szCs w:val="28"/>
          <w:u w:color="000000"/>
          <w:bdr w:val="nil"/>
        </w:rPr>
        <w:t xml:space="preserve">Результаты освоения программного материала каждым обучающимся оцениваются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по дисциплине «Адаптивная физическая культура для обучающихся с нарушениями опорно-двигательного аппарата» являются описанием </w:t>
      </w:r>
      <w:r w:rsidRPr="006A617B">
        <w:rPr>
          <w:rFonts w:eastAsia="Arial Unicode MS" w:cs="Times New Roman"/>
          <w:szCs w:val="28"/>
          <w:u w:color="000000"/>
          <w:bdr w:val="nil"/>
        </w:rPr>
        <w:t>возможных результатов, к которым следует стремиться.</w:t>
      </w:r>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(на уроках адаптивной физической культуры).</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Модуль «Теория и методика физической культуры и спорта»</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должны отражать знания о:</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месте и </w:t>
      </w:r>
      <w:r w:rsidR="00436789" w:rsidRPr="006A617B">
        <w:rPr>
          <w:rFonts w:eastAsia="Arial Unicode MS" w:cs="Times New Roman"/>
          <w:color w:val="000000"/>
          <w:szCs w:val="28"/>
          <w:u w:color="000000"/>
          <w:bdr w:val="nil"/>
        </w:rPr>
        <w:t>роли физической культуры,</w:t>
      </w:r>
      <w:r w:rsidRPr="006A617B">
        <w:rPr>
          <w:rFonts w:eastAsia="Arial Unicode MS" w:cs="Times New Roman"/>
          <w:color w:val="000000"/>
          <w:szCs w:val="28"/>
          <w:u w:color="000000"/>
          <w:bdr w:val="nil"/>
        </w:rPr>
        <w:t xml:space="preserve"> и спорта в современном обществе;</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истории развития видов спорта;</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необходимы</w:t>
      </w:r>
      <w:r w:rsidR="00813BE2">
        <w:rPr>
          <w:rFonts w:eastAsia="Arial Unicode MS" w:cs="Times New Roman"/>
          <w:color w:val="000000"/>
          <w:szCs w:val="28"/>
          <w:u w:color="000000"/>
          <w:bdr w:val="nil"/>
        </w:rPr>
        <w:t>е</w:t>
      </w:r>
      <w:r w:rsidRPr="006A617B">
        <w:rPr>
          <w:rFonts w:eastAsia="Arial Unicode MS" w:cs="Times New Roman"/>
          <w:color w:val="000000"/>
          <w:szCs w:val="28"/>
          <w:u w:color="000000"/>
          <w:bdr w:val="nil"/>
        </w:rPr>
        <w:t xml:space="preserve"> сведения о строении и функциях организма человека;</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гигиенически</w:t>
      </w:r>
      <w:r w:rsidR="00813BE2">
        <w:rPr>
          <w:rFonts w:eastAsia="Arial Unicode MS" w:cs="Times New Roman"/>
          <w:color w:val="000000"/>
          <w:szCs w:val="28"/>
          <w:u w:color="000000"/>
          <w:bdr w:val="nil"/>
        </w:rPr>
        <w:t>е</w:t>
      </w:r>
      <w:r w:rsidRPr="006A617B">
        <w:rPr>
          <w:rFonts w:eastAsia="Arial Unicode MS" w:cs="Times New Roman"/>
          <w:color w:val="000000"/>
          <w:szCs w:val="28"/>
          <w:u w:color="000000"/>
          <w:bdr w:val="nil"/>
        </w:rPr>
        <w:t xml:space="preserve"> знания, умения и навыки;</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требованиях к оборудованию, инвентарю и спортивной экипировке;</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требованиях техники </w:t>
      </w:r>
      <w:r w:rsidRPr="006A617B">
        <w:rPr>
          <w:rFonts w:eastAsia="Arial Unicode MS" w:cs="Times New Roman"/>
          <w:szCs w:val="28"/>
          <w:u w:color="000000"/>
          <w:bdr w:val="nil"/>
        </w:rPr>
        <w:t xml:space="preserve">безопасности при занятиях спортом, </w:t>
      </w:r>
      <w:r w:rsidRPr="006A617B">
        <w:rPr>
          <w:rFonts w:eastAsia="Arial Unicode MS" w:cs="Times New Roman"/>
          <w:color w:val="000000"/>
          <w:szCs w:val="28"/>
          <w:u w:color="000000"/>
          <w:bdr w:val="nil"/>
        </w:rPr>
        <w:t>на уроках АФК.</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Модуль «Гимнастика с элементами акробатики»</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1"/>
        </w:numPr>
        <w:pBdr>
          <w:top w:val="nil"/>
          <w:left w:val="nil"/>
          <w:bottom w:val="nil"/>
          <w:right w:val="nil"/>
          <w:between w:val="nil"/>
          <w:bar w:val="nil"/>
        </w:pBdr>
        <w:tabs>
          <w:tab w:val="clear" w:pos="993"/>
        </w:tabs>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соблюдать правила безопасности при выполнении гимнастических и акробатических упражнений;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szCs w:val="28"/>
          <w:u w:color="000000"/>
          <w:bdr w:val="nil"/>
        </w:rPr>
      </w:pPr>
      <w:r w:rsidRPr="006A617B">
        <w:rPr>
          <w:rFonts w:eastAsia="Arial Unicode MS" w:cs="Times New Roman"/>
          <w:szCs w:val="28"/>
          <w:u w:color="000000"/>
          <w:bdr w:val="nil"/>
        </w:rPr>
        <w:t xml:space="preserve">выполнять физическую страховку с преподавателем; </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szCs w:val="28"/>
          <w:u w:color="000000"/>
          <w:bdr w:val="nil"/>
        </w:rPr>
        <w:t xml:space="preserve">выполнять строевые </w:t>
      </w:r>
      <w:r w:rsidRPr="006A617B">
        <w:rPr>
          <w:rFonts w:eastAsia="Arial Unicode MS" w:cs="Times New Roman"/>
          <w:color w:val="000000"/>
          <w:szCs w:val="28"/>
          <w:u w:color="000000"/>
          <w:bdr w:val="nil"/>
        </w:rPr>
        <w:t>действия в шеренге и колонне;</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акробатические упражнения и комбинации (дифференцированно в зависимости от двигательных возможностей);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гимнастические упражнения и комбинации (дифференцированно в зависимости от двигательных возможностей);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упражнения в равновесии (специально подобранные упражнения с учетом нарушения);</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lastRenderedPageBreak/>
        <w:t xml:space="preserve">выбирать для самостоятельных занятий современные фитнес – </w:t>
      </w:r>
      <w:r w:rsidRPr="006A617B">
        <w:rPr>
          <w:rFonts w:eastAsia="Arial Unicode MS" w:cs="Times New Roman"/>
          <w:szCs w:val="28"/>
          <w:u w:color="000000"/>
          <w:bdr w:val="nil"/>
        </w:rPr>
        <w:t xml:space="preserve">программы (на уроке АФК), </w:t>
      </w:r>
      <w:r w:rsidRPr="006A617B">
        <w:rPr>
          <w:rFonts w:eastAsia="Arial Unicode MS" w:cs="Times New Roman"/>
          <w:color w:val="000000"/>
          <w:szCs w:val="28"/>
          <w:u w:color="000000"/>
          <w:bdr w:val="nil"/>
        </w:rPr>
        <w:t>с учетом индивидуальных потребностей и возможностей здоровья.</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Модуль «Легкая атлетика»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4"/>
        </w:numPr>
        <w:pBdr>
          <w:top w:val="nil"/>
          <w:left w:val="nil"/>
          <w:bottom w:val="nil"/>
          <w:right w:val="nil"/>
          <w:between w:val="nil"/>
          <w:bar w:val="nil"/>
        </w:pBdr>
        <w:tabs>
          <w:tab w:val="clear" w:pos="993"/>
        </w:tabs>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соблюдать правила безопасности при выполнении легкоатлетических упражнений;</w:t>
      </w:r>
    </w:p>
    <w:p w:rsidR="00160D6B" w:rsidRPr="006A617B" w:rsidRDefault="00160D6B" w:rsidP="00160D6B">
      <w:pPr>
        <w:numPr>
          <w:ilvl w:val="0"/>
          <w:numId w:val="104"/>
        </w:numPr>
        <w:pBdr>
          <w:top w:val="nil"/>
          <w:left w:val="nil"/>
          <w:bottom w:val="nil"/>
          <w:right w:val="nil"/>
          <w:between w:val="nil"/>
          <w:bar w:val="nil"/>
        </w:pBdr>
        <w:tabs>
          <w:tab w:val="clear" w:pos="993"/>
        </w:tabs>
        <w:spacing w:after="0" w:line="240" w:lineRule="auto"/>
        <w:ind w:left="0" w:firstLine="709"/>
        <w:contextualSpacing/>
        <w:jc w:val="both"/>
        <w:rPr>
          <w:rFonts w:eastAsia="Calibri" w:cs="Times New Roman"/>
          <w:color w:val="000000"/>
          <w:szCs w:val="28"/>
          <w:u w:color="000000"/>
          <w:bdr w:val="nil"/>
        </w:rPr>
      </w:pPr>
      <w:r w:rsidRPr="006A617B">
        <w:rPr>
          <w:rFonts w:eastAsia="Calibri" w:cs="Times New Roman"/>
          <w:szCs w:val="28"/>
          <w:u w:color="000000"/>
          <w:bdr w:val="nil"/>
        </w:rPr>
        <w:t xml:space="preserve">выполнять бег на </w:t>
      </w:r>
      <w:r w:rsidRPr="006A617B">
        <w:rPr>
          <w:rFonts w:eastAsia="Calibri" w:cs="Times New Roman"/>
          <w:color w:val="000000"/>
          <w:szCs w:val="28"/>
          <w:u w:color="000000"/>
          <w:bdr w:val="nil"/>
        </w:rPr>
        <w:t xml:space="preserve">короткие, средние и длинные дистанции, участвовать в гонках на колясках (дифференцированно в зависимости от двигательных возможностей); </w:t>
      </w:r>
    </w:p>
    <w:p w:rsidR="00160D6B" w:rsidRPr="006A617B" w:rsidRDefault="00160D6B" w:rsidP="00160D6B">
      <w:pPr>
        <w:numPr>
          <w:ilvl w:val="0"/>
          <w:numId w:val="104"/>
        </w:numPr>
        <w:pBdr>
          <w:top w:val="nil"/>
          <w:left w:val="nil"/>
          <w:bottom w:val="nil"/>
          <w:right w:val="nil"/>
          <w:between w:val="nil"/>
          <w:bar w:val="nil"/>
        </w:pBdr>
        <w:tabs>
          <w:tab w:val="clear" w:pos="993"/>
        </w:tabs>
        <w:spacing w:after="0" w:line="240" w:lineRule="auto"/>
        <w:ind w:left="0" w:firstLine="709"/>
        <w:contextualSpacing/>
        <w:jc w:val="both"/>
        <w:rPr>
          <w:rFonts w:eastAsia="Calibri" w:cs="Times New Roman"/>
          <w:color w:val="000000"/>
          <w:szCs w:val="28"/>
          <w:u w:color="000000"/>
          <w:bdr w:val="nil"/>
        </w:rPr>
      </w:pPr>
      <w:r w:rsidRPr="006A617B">
        <w:rPr>
          <w:rFonts w:eastAsia="Calibri" w:cs="Times New Roman"/>
          <w:color w:val="000000"/>
          <w:szCs w:val="28"/>
          <w:u w:color="000000"/>
          <w:bdr w:val="nil"/>
        </w:rPr>
        <w:t xml:space="preserve">выполнять прыжки в </w:t>
      </w:r>
      <w:r w:rsidRPr="006A617B">
        <w:rPr>
          <w:rFonts w:eastAsia="Calibri" w:cs="Times New Roman"/>
          <w:szCs w:val="28"/>
          <w:u w:color="000000"/>
          <w:bdr w:val="nil"/>
        </w:rPr>
        <w:t xml:space="preserve">длину и высоту </w:t>
      </w:r>
      <w:r w:rsidRPr="006A617B">
        <w:rPr>
          <w:rFonts w:eastAsia="Calibri" w:cs="Times New Roman"/>
          <w:color w:val="000000"/>
          <w:szCs w:val="28"/>
          <w:u w:color="000000"/>
          <w:bdr w:val="nil"/>
        </w:rPr>
        <w:t>(дифференцированно в зависимости от двигательных возможностей и характера имеющихся нарушений);</w:t>
      </w:r>
    </w:p>
    <w:p w:rsidR="00160D6B" w:rsidRPr="006A617B" w:rsidRDefault="00160D6B" w:rsidP="00160D6B">
      <w:pPr>
        <w:numPr>
          <w:ilvl w:val="0"/>
          <w:numId w:val="106"/>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метания малого мяча на дальность;</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преодолевать препятствия, используя прикладно-ориентированные способы передвижения (дифференцированно в зависимости от двигательных возможностей).</w:t>
      </w:r>
    </w:p>
    <w:p w:rsidR="00160D6B" w:rsidRPr="006A617B" w:rsidRDefault="00160D6B" w:rsidP="00160D6B">
      <w:pPr>
        <w:widowControl w:val="0"/>
        <w:pBdr>
          <w:top w:val="nil"/>
          <w:left w:val="nil"/>
          <w:bottom w:val="nil"/>
          <w:right w:val="nil"/>
          <w:between w:val="nil"/>
          <w:bar w:val="nil"/>
        </w:pBdr>
        <w:shd w:val="clear" w:color="auto" w:fill="FFFFFF"/>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Модуль «Подвижные и спортивные игры»</w:t>
      </w:r>
    </w:p>
    <w:p w:rsidR="00160D6B" w:rsidRPr="006A617B" w:rsidRDefault="00160D6B" w:rsidP="00160D6B">
      <w:pPr>
        <w:widowControl w:val="0"/>
        <w:pBdr>
          <w:top w:val="nil"/>
          <w:left w:val="nil"/>
          <w:bottom w:val="nil"/>
          <w:right w:val="nil"/>
          <w:between w:val="nil"/>
          <w:bar w:val="nil"/>
        </w:pBdr>
        <w:shd w:val="clear" w:color="auto" w:fill="FFFFFF"/>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8"/>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соблюдать правила безопасности при занятиях спортивными играми;</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осуществлять судейство соревнований в избранном виде спорта.</w:t>
      </w:r>
    </w:p>
    <w:p w:rsidR="00160D6B" w:rsidRPr="006A617B" w:rsidRDefault="00160D6B" w:rsidP="00160D6B">
      <w:pPr>
        <w:widowControl w:val="0"/>
        <w:pBdr>
          <w:top w:val="nil"/>
          <w:left w:val="nil"/>
          <w:bottom w:val="nil"/>
          <w:right w:val="nil"/>
          <w:between w:val="nil"/>
          <w:bar w:val="nil"/>
        </w:pBdr>
        <w:shd w:val="clear" w:color="auto" w:fill="FFFFFF"/>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 xml:space="preserve">Модуль «Лыжная подготовка» </w:t>
      </w:r>
    </w:p>
    <w:p w:rsidR="00160D6B" w:rsidRPr="006A617B" w:rsidRDefault="00160D6B" w:rsidP="00160D6B">
      <w:pPr>
        <w:widowControl w:val="0"/>
        <w:pBdr>
          <w:top w:val="nil"/>
          <w:left w:val="nil"/>
          <w:bottom w:val="nil"/>
          <w:right w:val="nil"/>
          <w:between w:val="nil"/>
          <w:bar w:val="nil"/>
        </w:pBdr>
        <w:shd w:val="clear" w:color="auto" w:fill="FFFFFF"/>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соблюдать правила безопасности при занятиях зимними видами спорта;</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технические элементы лыжного спорта: спуски, подъемы, повороты;</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rPr>
          <w:rFonts w:eastAsia="Arial Unicode MS" w:cs="Times New Roman"/>
          <w:color w:val="000000"/>
          <w:szCs w:val="28"/>
          <w:u w:color="000000"/>
          <w:bdr w:val="nil"/>
        </w:rPr>
      </w:pPr>
      <w:r w:rsidRPr="006A617B">
        <w:rPr>
          <w:rFonts w:eastAsia="Arial Unicode MS" w:cs="Times New Roman"/>
          <w:color w:val="000000"/>
          <w:szCs w:val="28"/>
          <w:u w:color="000000"/>
          <w:bdr w:val="nil"/>
        </w:rPr>
        <w:lastRenderedPageBreak/>
        <w:t>выполнять переходы с хода на ход в зависимости от рельефа местности и состояния лыжной трассы.</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 xml:space="preserve">Модуль «Плавание»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szCs w:val="28"/>
          <w:u w:color="000000"/>
          <w:bdr w:val="nil"/>
        </w:rPr>
      </w:pPr>
      <w:r w:rsidRPr="006A617B">
        <w:rPr>
          <w:rFonts w:eastAsia="Arial Unicode MS" w:cs="Times New Roman"/>
          <w:color w:val="000000"/>
          <w:szCs w:val="28"/>
          <w:u w:color="000000"/>
          <w:bdr w:val="nil"/>
        </w:rPr>
        <w:t xml:space="preserve">соблюдать правила безопасности в бассейне, при выполнении </w:t>
      </w:r>
      <w:r w:rsidRPr="006A617B">
        <w:rPr>
          <w:rFonts w:eastAsia="Arial Unicode MS" w:cs="Times New Roman"/>
          <w:szCs w:val="28"/>
          <w:u w:color="000000"/>
          <w:bdr w:val="nil"/>
        </w:rPr>
        <w:t>плавательных упражнений;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szCs w:val="28"/>
          <w:u w:color="000000"/>
          <w:bdr w:val="nil"/>
        </w:rPr>
      </w:pPr>
      <w:r w:rsidRPr="006A617B">
        <w:rPr>
          <w:rFonts w:eastAsia="Arial Unicode MS" w:cs="Times New Roman"/>
          <w:szCs w:val="28"/>
          <w:u w:color="000000"/>
          <w:bdr w:val="nil"/>
        </w:rPr>
        <w:t>выполнять прыжки в воду (дифференцированно в зависимости от двигательных возможностей);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szCs w:val="28"/>
          <w:u w:color="000000"/>
          <w:bdr w:val="nil"/>
        </w:rPr>
      </w:pPr>
      <w:r w:rsidRPr="006A617B">
        <w:rPr>
          <w:rFonts w:eastAsia="Arial Unicode MS" w:cs="Times New Roman"/>
          <w:szCs w:val="28"/>
          <w:u w:color="000000"/>
          <w:bdr w:val="nil"/>
        </w:rPr>
        <w:t>выполнять повороты кувырком, маятником (дифференцированно в зависимости от двигательных возможностей);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нырять в длину и глубину;</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технические элементы плавания способом кроль на груди в согласовании с дыханием;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технические элементы плавания способом брасс в согласовании с дыханием;</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безопасно действовать в экстремальных ситуациях;</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проплывать учебную дистанцию вольным стилем.</w:t>
      </w:r>
    </w:p>
    <w:p w:rsidR="00160D6B" w:rsidRPr="006A617B" w:rsidRDefault="00160D6B" w:rsidP="00160D6B">
      <w:pPr>
        <w:spacing w:after="0" w:line="240" w:lineRule="auto"/>
        <w:ind w:firstLine="709"/>
        <w:rPr>
          <w:rFonts w:eastAsia="Calibri" w:cs="Times New Roman"/>
          <w:szCs w:val="28"/>
        </w:rPr>
      </w:pPr>
    </w:p>
    <w:p w:rsidR="00160D6B" w:rsidRPr="00336C55" w:rsidRDefault="00160D6B" w:rsidP="00160D6B">
      <w:pPr>
        <w:pStyle w:val="aff6"/>
        <w:ind w:left="426" w:right="424"/>
        <w:rPr>
          <w:rFonts w:eastAsia="Calibri"/>
          <w:b/>
        </w:rPr>
      </w:pPr>
      <w:bookmarkStart w:id="53" w:name="_Toc76714679"/>
      <w:r>
        <w:rPr>
          <w:rFonts w:eastAsia="Calibri"/>
          <w:b/>
        </w:rPr>
        <w:t>2.1.</w:t>
      </w:r>
      <w:r w:rsidR="00BA5947">
        <w:rPr>
          <w:rFonts w:eastAsia="Calibri"/>
          <w:b/>
        </w:rPr>
        <w:t>2</w:t>
      </w:r>
      <w:r>
        <w:rPr>
          <w:rFonts w:eastAsia="Calibri"/>
          <w:b/>
        </w:rPr>
        <w:t xml:space="preserve">.5.18 </w:t>
      </w:r>
      <w:r w:rsidRPr="00336C55">
        <w:rPr>
          <w:rFonts w:eastAsia="Calibri"/>
          <w:b/>
        </w:rPr>
        <w:t>ОСНОВЫ БЕЗОПАСНОСТИ ЖИЗНЕДЕЯТЕЛЬНОСТИ (по тематическим модулям)</w:t>
      </w:r>
      <w:bookmarkEnd w:id="53"/>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освоения предмета «Основы безопасности жизнедеятельности» обучающиеся формируют представления о культуре безопасности жизнедеятельности на основе системного и комплексного понимания значимости безопасного поведения в условиях опасных и чрезвычайных ситуаций для личности, общества и государства, об особой роли России в обеспечении государственной и международной безопасности, обороны страны, противодействии основным вызовам современности (терроризму, экстремизму, наркобизнесу),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характера, причинах, механизмах возникновения и последствий распространенных видов опасных и чрезвычайных ситуаций природного, техногенного, социального (в том числе криминального характера), об экологической культуре, методах проектирования собственной безопасной жизнедеятельности с учетом природных, техногенных и социальных рисков на территории проживания, о социально ответственном отношении к ведению здорового образа жизни, исключающем употребление наркотиков, алкоголя, курения и нанесение иного вреда собственному здоровью и здоровью окружающих, </w:t>
      </w:r>
      <w:r w:rsidRPr="006A617B">
        <w:rPr>
          <w:rFonts w:eastAsia="Calibri" w:cs="Times New Roman"/>
          <w:szCs w:val="28"/>
        </w:rPr>
        <w:t xml:space="preserve">приобретают </w:t>
      </w:r>
      <w:r w:rsidRPr="006A617B">
        <w:rPr>
          <w:rFonts w:eastAsia="Times New Roman" w:cs="Times New Roman"/>
          <w:szCs w:val="28"/>
        </w:rPr>
        <w:t xml:space="preserve">умения оказывать первую помощь пострадавшим при потере сознания, остановке дыхания, наружных </w:t>
      </w:r>
      <w:r w:rsidRPr="006A617B">
        <w:rPr>
          <w:rFonts w:eastAsia="Times New Roman" w:cs="Times New Roman"/>
          <w:szCs w:val="28"/>
        </w:rPr>
        <w:lastRenderedPageBreak/>
        <w:t>кровотечениях, попадании инородных тел в верхние дыхательные пути, травмах различных областей тела, ожогах, отморожениях, отравлениях</w:t>
      </w:r>
      <w:r w:rsidRPr="006A617B">
        <w:rPr>
          <w:rFonts w:eastAsia="Calibri" w:cs="Times New Roman"/>
          <w:szCs w:val="28"/>
        </w:rPr>
        <w:t xml:space="preserve">, навыки </w:t>
      </w:r>
      <w:r w:rsidRPr="006A617B">
        <w:rPr>
          <w:rFonts w:eastAsia="Times New Roman" w:cs="Times New Roman"/>
          <w:szCs w:val="28"/>
        </w:rPr>
        <w:t>применения мер и средств индивидуальной защиты, приемы рационального и безопасного поведения в опасных и чрезвычайных ситуациях, оценки и прогноза неблагоприятных факторов обстановки и принятия обоснованных решений в опасной (чрезвычайной) ситуации с учетом реальных условий и возможностей, формируют активную жизненную позицию, умения и навыки личного участия в обеспечении мер безопасности личности, общества и государства, чувство гордости за свою Родину, ответственное отношение к выполнению конституционного долга – защите Отечества.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«Основы безопасности жизнедеятельности».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«Основы здорового образа жизни»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«Основы здорового образа жизни»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оперировать понятиями здоровье и здоровый образ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значение факторов, влияющих на здоровье человека;</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составляющие здорового образа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индивидуальную модель здорового образа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влияние вредных привычек на здоровье человека.</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en-US"/>
        </w:rPr>
        <w:t>Модуль «</w:t>
      </w:r>
      <w:r w:rsidRPr="006A617B">
        <w:rPr>
          <w:rFonts w:eastAsia="Calibri" w:cs="Times New Roman"/>
          <w:b/>
          <w:bCs/>
          <w:szCs w:val="28"/>
          <w:lang w:eastAsia="en-US"/>
        </w:rPr>
        <w:t>Основы медицинских знаний и оказание первой помощи»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«Основы медицинских знаний и оказание первой помощи»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отсутствии сознания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остановке дыхания и кровообращения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наружных кровотечениях;</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попадании инородного тела в верхние дыхательные пути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травмах различных областей тела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ожогах, эффектах воздействия высоких температур, теплового излучения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оказывать первую помощь при отморожении и других эффектах </w:t>
      </w:r>
      <w:r w:rsidRPr="006A617B">
        <w:rPr>
          <w:rFonts w:eastAsia="Calibri" w:cs="Times New Roman"/>
          <w:szCs w:val="28"/>
        </w:rPr>
        <w:lastRenderedPageBreak/>
        <w:t>воздействия низких температур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отравлениях (при наличии возможности или иметь представления об этом).</w:t>
      </w:r>
    </w:p>
    <w:p w:rsidR="00160D6B" w:rsidRPr="006A617B" w:rsidRDefault="00160D6B" w:rsidP="00160D6B">
      <w:pPr>
        <w:spacing w:after="0" w:line="240" w:lineRule="auto"/>
        <w:ind w:firstLine="709"/>
        <w:jc w:val="both"/>
        <w:rPr>
          <w:rFonts w:eastAsia="Times New Roman" w:cs="Times New Roman"/>
          <w:b/>
          <w:bCs/>
          <w:szCs w:val="28"/>
        </w:rPr>
      </w:pPr>
      <w:r w:rsidRPr="006A617B">
        <w:rPr>
          <w:rFonts w:eastAsia="Calibri" w:cs="Times New Roman"/>
          <w:b/>
          <w:szCs w:val="28"/>
        </w:rPr>
        <w:t>Модуль «</w:t>
      </w:r>
      <w:r w:rsidRPr="006A617B">
        <w:rPr>
          <w:rFonts w:eastAsia="Times New Roman" w:cs="Times New Roman"/>
          <w:b/>
          <w:bCs/>
          <w:szCs w:val="28"/>
        </w:rPr>
        <w:t>Безопасность в повседневной жизнедеятельности»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«Безопасность в повседневной жизнедеятельности»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бытовые устройства, приборы, инструменты и средства бытовой химии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коммунальные системы жизнеобеспечения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лифт, лестничную площадку и марш, мусоропровод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игровые площадки и специально оборудованные территории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неисправности системы электроснабжения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пожаре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утечке газа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прорыве водопровода, систем центрального отопления и канализации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квартире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подъезде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лифте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на улице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общественном транспорте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пешехода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соблюдать правила дорожного движения для пассажира (при </w:t>
      </w:r>
      <w:r w:rsidRPr="006A617B">
        <w:rPr>
          <w:rFonts w:eastAsia="Calibri" w:cs="Times New Roman"/>
          <w:szCs w:val="28"/>
        </w:rPr>
        <w:lastRenderedPageBreak/>
        <w:t>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велосипедиста (водителя двухколесного транспортного средства)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у воды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на воде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способы и средства само- и взаимопомощи на воде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туристических походах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туристических поездках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shd w:val="clear" w:color="auto" w:fill="FFFFFF"/>
        </w:rPr>
      </w:pPr>
      <w:r w:rsidRPr="006A617B">
        <w:rPr>
          <w:rFonts w:eastAsia="Calibri" w:cs="Times New Roman"/>
          <w:szCs w:val="28"/>
        </w:rPr>
        <w:t>характеризовать</w:t>
      </w:r>
      <w:r w:rsidRPr="006A617B">
        <w:rPr>
          <w:rFonts w:eastAsia="Calibri" w:cs="Times New Roman"/>
          <w:szCs w:val="28"/>
          <w:shd w:val="clear" w:color="auto" w:fill="FFFFFF"/>
        </w:rPr>
        <w:t xml:space="preserve"> антропогенное влияние на окружающую среду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местах с неблагоприятной экологической обстановкой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w:t>
      </w:r>
      <w:r w:rsidRPr="006A617B">
        <w:rPr>
          <w:rFonts w:eastAsia="Calibri" w:cs="Times New Roman"/>
          <w:bCs/>
          <w:szCs w:val="28"/>
        </w:rPr>
        <w:t>опасно использовать информационные ресурсы (при наличии возможности или иметь представления об этом).</w:t>
      </w:r>
    </w:p>
    <w:p w:rsidR="00160D6B" w:rsidRPr="006A617B" w:rsidRDefault="00160D6B" w:rsidP="00160D6B">
      <w:pPr>
        <w:widowControl w:val="0"/>
        <w:autoSpaceDE w:val="0"/>
        <w:autoSpaceDN w:val="0"/>
        <w:spacing w:after="0" w:line="240" w:lineRule="auto"/>
        <w:ind w:firstLine="709"/>
        <w:jc w:val="both"/>
        <w:rPr>
          <w:rFonts w:eastAsia="Times New Roman" w:cs="Times New Roman"/>
          <w:b/>
          <w:bCs/>
          <w:szCs w:val="28"/>
        </w:rPr>
      </w:pPr>
      <w:r w:rsidRPr="006A617B">
        <w:rPr>
          <w:rFonts w:eastAsia="Times New Roman" w:cs="Times New Roman"/>
          <w:b/>
          <w:szCs w:val="28"/>
        </w:rPr>
        <w:t>Модуль «</w:t>
      </w:r>
      <w:r w:rsidRPr="006A617B">
        <w:rPr>
          <w:rFonts w:eastAsia="Times New Roman" w:cs="Times New Roman"/>
          <w:b/>
          <w:bCs/>
          <w:szCs w:val="28"/>
        </w:rPr>
        <w:t>Безопасность в опасных и чрезвычайных ситуациях»</w:t>
      </w:r>
    </w:p>
    <w:p w:rsidR="00160D6B" w:rsidRPr="006A617B" w:rsidRDefault="00160D6B" w:rsidP="00160D6B">
      <w:pPr>
        <w:widowControl w:val="0"/>
        <w:autoSpaceDE w:val="0"/>
        <w:autoSpaceDN w:val="0"/>
        <w:spacing w:after="0" w:line="240" w:lineRule="auto"/>
        <w:ind w:firstLine="709"/>
        <w:jc w:val="both"/>
        <w:rPr>
          <w:rFonts w:eastAsia="Times New Roman" w:cs="Times New Roman"/>
          <w:bCs/>
          <w:szCs w:val="28"/>
        </w:rPr>
      </w:pPr>
      <w:r w:rsidRPr="006A617B">
        <w:rPr>
          <w:rFonts w:eastAsia="Times New Roman" w:cs="Times New Roman"/>
          <w:szCs w:val="28"/>
        </w:rPr>
        <w:t>Предметные результаты изучения модуля «Безопасность в опасных и чрезвычайных ситуациях»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опасную и чрезвычайную ситуацию по характерным признакам;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поражающие факторы опасной и чрезвычайной ситуации;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предвидеть последствия опасной и чрезвычайной ситуации;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средства и способы защиты от поражающих факторов опасной и чрезвычайной ситуации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b/>
          <w:szCs w:val="28"/>
        </w:rPr>
      </w:pPr>
      <w:r w:rsidRPr="006A617B">
        <w:rPr>
          <w:rFonts w:eastAsia="Calibri" w:cs="Times New Roman"/>
          <w:szCs w:val="28"/>
        </w:rPr>
        <w:t>безопасно действовать в опасной и чрезвычайной ситуации (при наличии возможности или иметь представления об этом).</w:t>
      </w:r>
    </w:p>
    <w:p w:rsidR="00160D6B" w:rsidRPr="006A617B" w:rsidRDefault="00160D6B" w:rsidP="00160D6B">
      <w:pPr>
        <w:widowControl w:val="0"/>
        <w:autoSpaceDE w:val="0"/>
        <w:autoSpaceDN w:val="0"/>
        <w:spacing w:after="0" w:line="240" w:lineRule="auto"/>
        <w:ind w:firstLine="709"/>
        <w:jc w:val="both"/>
        <w:rPr>
          <w:rFonts w:eastAsia="Times New Roman" w:cs="Times New Roman"/>
          <w:b/>
          <w:bCs/>
          <w:szCs w:val="28"/>
        </w:rPr>
      </w:pPr>
      <w:r w:rsidRPr="006A617B">
        <w:rPr>
          <w:rFonts w:eastAsia="Times New Roman" w:cs="Times New Roman"/>
          <w:b/>
          <w:szCs w:val="28"/>
        </w:rPr>
        <w:t>Модуль «</w:t>
      </w:r>
      <w:r w:rsidRPr="006A617B">
        <w:rPr>
          <w:rFonts w:eastAsia="Times New Roman" w:cs="Times New Roman"/>
          <w:b/>
          <w:bCs/>
          <w:szCs w:val="28"/>
        </w:rPr>
        <w:t>Основы противодействия экстремизму, терроризму и наркотизму»</w:t>
      </w:r>
    </w:p>
    <w:p w:rsidR="00160D6B" w:rsidRPr="006A617B" w:rsidRDefault="00160D6B" w:rsidP="00CD5830">
      <w:pPr>
        <w:widowControl w:val="0"/>
        <w:autoSpaceDE w:val="0"/>
        <w:autoSpaceDN w:val="0"/>
        <w:spacing w:after="0" w:line="240" w:lineRule="auto"/>
        <w:ind w:firstLine="709"/>
        <w:jc w:val="both"/>
        <w:rPr>
          <w:rFonts w:eastAsia="Times New Roman" w:cs="Times New Roman"/>
          <w:b/>
          <w:szCs w:val="28"/>
        </w:rPr>
      </w:pPr>
      <w:r w:rsidRPr="006A617B">
        <w:rPr>
          <w:rFonts w:eastAsia="Times New Roman" w:cs="Times New Roman"/>
          <w:szCs w:val="28"/>
        </w:rPr>
        <w:t>Предметные результаты изучения модуля «Основы противодействия экстремизму, терроризму и наркотизму» учебного предмета «Основы безопасности жизнедеятельности» должны отражать сформированность умений:</w:t>
      </w:r>
    </w:p>
    <w:p w:rsidR="00160D6B" w:rsidRPr="006A617B" w:rsidRDefault="00160D6B" w:rsidP="00CD5830">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проявления экстремизма, терроризма, наркотизма;</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ответственность за участие в экстремистской, </w:t>
      </w:r>
      <w:r w:rsidRPr="006A617B">
        <w:rPr>
          <w:rFonts w:eastAsia="Calibri" w:cs="Times New Roman"/>
          <w:szCs w:val="28"/>
        </w:rPr>
        <w:lastRenderedPageBreak/>
        <w:t>террористической и наркотической деятельности;</w:t>
      </w:r>
    </w:p>
    <w:p w:rsidR="00160D6B" w:rsidRPr="00CD5830"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w:t>
      </w:r>
      <w:r w:rsidRPr="006A617B">
        <w:rPr>
          <w:rFonts w:eastAsia="Calibri" w:cs="Times New Roman"/>
          <w:bCs/>
          <w:szCs w:val="28"/>
        </w:rPr>
        <w:t xml:space="preserve"> правила безопасного поведения при угрозе (совершении) террористического акта (при наличии возможности или иметь представления об этом).</w:t>
      </w:r>
    </w:p>
    <w:p w:rsidR="00CD5830" w:rsidRPr="00CD5830" w:rsidRDefault="00CD5830" w:rsidP="00CD5830">
      <w:pPr>
        <w:widowControl w:val="0"/>
        <w:shd w:val="clear" w:color="auto" w:fill="FFFFFF"/>
        <w:spacing w:after="0" w:line="240" w:lineRule="auto"/>
        <w:ind w:left="709"/>
        <w:contextualSpacing/>
        <w:jc w:val="both"/>
        <w:rPr>
          <w:rFonts w:eastAsia="Calibri" w:cs="Times New Roman"/>
          <w:szCs w:val="28"/>
        </w:rPr>
      </w:pPr>
    </w:p>
    <w:p w:rsidR="00CD5830" w:rsidRPr="00CD5830" w:rsidRDefault="003415A5" w:rsidP="006A7B74">
      <w:pPr>
        <w:pStyle w:val="aff6"/>
        <w:ind w:left="426" w:right="424"/>
        <w:rPr>
          <w:b/>
        </w:rPr>
      </w:pPr>
      <w:bookmarkStart w:id="54" w:name="_Toc76714680"/>
      <w:r>
        <w:rPr>
          <w:rFonts w:eastAsia="Calibri"/>
          <w:b/>
        </w:rPr>
        <w:t>2.1.</w:t>
      </w:r>
      <w:r w:rsidR="00461F9A">
        <w:rPr>
          <w:rFonts w:eastAsia="Calibri"/>
          <w:b/>
        </w:rPr>
        <w:t>2</w:t>
      </w:r>
      <w:r>
        <w:rPr>
          <w:rFonts w:eastAsia="Calibri"/>
          <w:b/>
        </w:rPr>
        <w:t>.5.</w:t>
      </w:r>
      <w:r w:rsidR="006A7B74">
        <w:rPr>
          <w:rFonts w:eastAsia="Calibri"/>
          <w:b/>
        </w:rPr>
        <w:t xml:space="preserve">19 </w:t>
      </w:r>
      <w:r w:rsidR="00CD5830" w:rsidRPr="00CD5830">
        <w:rPr>
          <w:b/>
        </w:rPr>
        <w:t>ОСНОВЫ ДУХОВНО-НРАВСТВЕННОЙ КУЛЬТУРЫ НАРОДОВ РОССИИ</w:t>
      </w:r>
      <w:bookmarkEnd w:id="54"/>
    </w:p>
    <w:p w:rsidR="00CD5830" w:rsidRPr="00CD5830" w:rsidRDefault="00CD5830" w:rsidP="00CD5830">
      <w:pPr>
        <w:spacing w:after="0" w:line="240" w:lineRule="auto"/>
        <w:ind w:left="357"/>
        <w:jc w:val="both"/>
        <w:rPr>
          <w:szCs w:val="28"/>
        </w:rPr>
      </w:pPr>
      <w:r w:rsidRPr="00CD5830">
        <w:rPr>
          <w:szCs w:val="28"/>
        </w:rPr>
        <w:t>−</w:t>
      </w:r>
      <w:r w:rsidRPr="00CD5830">
        <w:rPr>
          <w:szCs w:val="28"/>
        </w:rPr>
        <w:tab/>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CD5830" w:rsidRPr="00CD5830" w:rsidRDefault="00CD5830" w:rsidP="00CD5830">
      <w:pPr>
        <w:spacing w:after="0" w:line="240" w:lineRule="auto"/>
        <w:ind w:left="357"/>
        <w:jc w:val="both"/>
        <w:rPr>
          <w:szCs w:val="28"/>
        </w:rPr>
      </w:pPr>
      <w:r w:rsidRPr="00CD5830">
        <w:rPr>
          <w:szCs w:val="28"/>
        </w:rPr>
        <w:t>−</w:t>
      </w:r>
      <w:r w:rsidRPr="00CD5830">
        <w:rPr>
          <w:szCs w:val="28"/>
        </w:rPr>
        <w:tab/>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rsidR="00CD5830" w:rsidRPr="00CD5830" w:rsidRDefault="00CD5830" w:rsidP="00CD5830">
      <w:pPr>
        <w:spacing w:after="0" w:line="240" w:lineRule="auto"/>
        <w:ind w:left="357"/>
        <w:jc w:val="both"/>
        <w:rPr>
          <w:szCs w:val="28"/>
        </w:rPr>
      </w:pPr>
      <w:r w:rsidRPr="00CD5830">
        <w:rPr>
          <w:szCs w:val="28"/>
        </w:rPr>
        <w:t>−</w:t>
      </w:r>
      <w:r w:rsidRPr="00CD5830">
        <w:rPr>
          <w:szCs w:val="28"/>
        </w:rPr>
        <w:tab/>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CD5830" w:rsidRPr="00CD5830" w:rsidRDefault="00CD5830" w:rsidP="00CD5830">
      <w:pPr>
        <w:spacing w:after="0" w:line="240" w:lineRule="auto"/>
        <w:ind w:left="357"/>
        <w:jc w:val="both"/>
        <w:rPr>
          <w:szCs w:val="28"/>
        </w:rPr>
      </w:pPr>
      <w:r w:rsidRPr="00CD5830">
        <w:rPr>
          <w:szCs w:val="28"/>
        </w:rPr>
        <w:t>−</w:t>
      </w:r>
      <w:r w:rsidRPr="00CD5830">
        <w:rPr>
          <w:szCs w:val="28"/>
        </w:rPr>
        <w:tab/>
        <w:t>понимать значения нравственности, веры и религии в жизни человека, семьи и общества;</w:t>
      </w:r>
    </w:p>
    <w:p w:rsidR="00CD5830" w:rsidRPr="00CD5830" w:rsidRDefault="00CD5830" w:rsidP="00CD5830">
      <w:pPr>
        <w:spacing w:after="0" w:line="240" w:lineRule="auto"/>
        <w:ind w:left="357"/>
        <w:jc w:val="both"/>
        <w:rPr>
          <w:szCs w:val="28"/>
        </w:rPr>
      </w:pPr>
      <w:r w:rsidRPr="00CD5830">
        <w:rPr>
          <w:szCs w:val="28"/>
        </w:rPr>
        <w:t>−</w:t>
      </w:r>
      <w:r w:rsidRPr="00CD5830">
        <w:rPr>
          <w:szCs w:val="28"/>
        </w:rPr>
        <w:tab/>
        <w:t>формировать представления об исторической роли традиционных религий и гражданского общества в становлении российской государственности.</w:t>
      </w:r>
    </w:p>
    <w:p w:rsidR="00CD5830" w:rsidRPr="006A617B" w:rsidRDefault="00CD5830" w:rsidP="00CD5830">
      <w:pPr>
        <w:widowControl w:val="0"/>
        <w:shd w:val="clear" w:color="auto" w:fill="FFFFFF"/>
        <w:spacing w:after="0" w:line="240" w:lineRule="auto"/>
        <w:ind w:left="709"/>
        <w:contextualSpacing/>
        <w:jc w:val="both"/>
        <w:rPr>
          <w:rFonts w:eastAsia="Calibri" w:cs="Times New Roman"/>
          <w:szCs w:val="28"/>
        </w:rPr>
      </w:pPr>
    </w:p>
    <w:p w:rsidR="00160D6B" w:rsidRPr="0058693B" w:rsidRDefault="00160D6B" w:rsidP="00160D6B">
      <w:pPr>
        <w:pStyle w:val="aff6"/>
        <w:rPr>
          <w:rFonts w:eastAsia="Calibri"/>
          <w:b/>
          <w:i/>
        </w:rPr>
      </w:pPr>
      <w:bookmarkStart w:id="55" w:name="_Toc76714681"/>
      <w:r w:rsidRPr="0058693B">
        <w:rPr>
          <w:rFonts w:eastAsia="Calibri"/>
          <w:b/>
          <w:i/>
        </w:rPr>
        <w:t>2.1.</w:t>
      </w:r>
      <w:r w:rsidR="00BA5947">
        <w:rPr>
          <w:rFonts w:eastAsia="Calibri"/>
          <w:b/>
          <w:i/>
        </w:rPr>
        <w:t>2</w:t>
      </w:r>
      <w:r w:rsidRPr="0058693B">
        <w:rPr>
          <w:rFonts w:eastAsia="Calibri"/>
          <w:b/>
          <w:i/>
        </w:rPr>
        <w:t>.6. Результаты коррекционной работы</w:t>
      </w:r>
      <w:bookmarkEnd w:id="55"/>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Адаптация обучающегося с НОДА к условиям образовательной организации и усвоение им программы основного образования.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Нормализация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(преодоление нарушений речевого развития) или уменьшение степени выраженности речевых нарушений.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Овладение родным (русским) языком. </w:t>
      </w:r>
    </w:p>
    <w:p w:rsidR="00160D6B" w:rsidRPr="006A617B" w:rsidRDefault="00160D6B" w:rsidP="00160D6B">
      <w:pPr>
        <w:pStyle w:val="a5"/>
        <w:numPr>
          <w:ilvl w:val="0"/>
          <w:numId w:val="97"/>
        </w:numPr>
        <w:shd w:val="clear" w:color="auto" w:fill="FFFFFF"/>
        <w:tabs>
          <w:tab w:val="clear" w:pos="284"/>
        </w:tabs>
        <w:ind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Адаптация обучающегося с НОДА к среде образовательной организации.</w:t>
      </w:r>
    </w:p>
    <w:p w:rsidR="00160D6B" w:rsidRPr="006A617B" w:rsidRDefault="00160D6B" w:rsidP="00160D6B">
      <w:pPr>
        <w:pStyle w:val="a5"/>
        <w:numPr>
          <w:ilvl w:val="0"/>
          <w:numId w:val="97"/>
        </w:numPr>
        <w:shd w:val="clear" w:color="auto" w:fill="FFFFFF"/>
        <w:tabs>
          <w:tab w:val="clear" w:pos="284"/>
        </w:tabs>
        <w:ind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Динамика когнитивного, личностного, эмоционального развития обучающегося с НОДА.</w:t>
      </w:r>
    </w:p>
    <w:p w:rsidR="00160D6B" w:rsidRPr="006A617B" w:rsidRDefault="00160D6B" w:rsidP="00160D6B">
      <w:pPr>
        <w:pStyle w:val="a5"/>
        <w:numPr>
          <w:ilvl w:val="0"/>
          <w:numId w:val="97"/>
        </w:numPr>
        <w:shd w:val="clear" w:color="auto" w:fill="FFFFFF"/>
        <w:tabs>
          <w:tab w:val="clear" w:pos="284"/>
        </w:tabs>
        <w:ind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Оптимизация неадекватных профессиональных намерений обучающихся с НОДА.</w:t>
      </w:r>
    </w:p>
    <w:p w:rsidR="00160D6B" w:rsidRPr="006A617B" w:rsidRDefault="00160D6B" w:rsidP="00160D6B">
      <w:pPr>
        <w:pStyle w:val="a5"/>
        <w:numPr>
          <w:ilvl w:val="0"/>
          <w:numId w:val="97"/>
        </w:numPr>
        <w:shd w:val="clear" w:color="auto" w:fill="FFFFFF"/>
        <w:tabs>
          <w:tab w:val="clear" w:pos="284"/>
        </w:tabs>
        <w:ind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Нормализация родительско-детских отношений, как коррекция недостатков семейного воспитания.</w:t>
      </w:r>
    </w:p>
    <w:bookmarkEnd w:id="38"/>
    <w:p w:rsidR="00160D6B" w:rsidRPr="006A617B" w:rsidRDefault="00160D6B" w:rsidP="00160D6B">
      <w:pPr>
        <w:spacing w:after="0" w:line="240" w:lineRule="auto"/>
        <w:ind w:firstLine="709"/>
        <w:jc w:val="both"/>
        <w:rPr>
          <w:rFonts w:eastAsia="Calibri" w:cs="Times New Roman"/>
          <w:b/>
          <w:szCs w:val="28"/>
          <w:lang w:eastAsia="en-US"/>
        </w:rPr>
      </w:pPr>
    </w:p>
    <w:p w:rsidR="00160D6B" w:rsidRPr="00336C55" w:rsidRDefault="00160D6B" w:rsidP="00160D6B">
      <w:pPr>
        <w:pStyle w:val="aff6"/>
        <w:rPr>
          <w:rFonts w:eastAsia="Calibri"/>
          <w:b/>
          <w:sz w:val="32"/>
        </w:rPr>
      </w:pPr>
      <w:bookmarkStart w:id="56" w:name="_Toc76714682"/>
      <w:r w:rsidRPr="00336C55">
        <w:rPr>
          <w:rFonts w:eastAsia="Calibri"/>
          <w:b/>
          <w:sz w:val="32"/>
        </w:rPr>
        <w:t>2.1.</w:t>
      </w:r>
      <w:r w:rsidR="00BA5947">
        <w:rPr>
          <w:rFonts w:eastAsia="Calibri"/>
          <w:b/>
          <w:sz w:val="32"/>
        </w:rPr>
        <w:t>3</w:t>
      </w:r>
      <w:r w:rsidRPr="00336C55">
        <w:rPr>
          <w:rFonts w:eastAsia="Calibri"/>
          <w:b/>
          <w:sz w:val="32"/>
        </w:rPr>
        <w:t>. Система оценки достижения планируемых результатов освоения ПАООП ООО</w:t>
      </w:r>
      <w:bookmarkEnd w:id="56"/>
    </w:p>
    <w:p w:rsidR="00160D6B" w:rsidRPr="0058693B" w:rsidRDefault="00160D6B" w:rsidP="00160D6B">
      <w:pPr>
        <w:pStyle w:val="aff6"/>
        <w:rPr>
          <w:rFonts w:eastAsia="Calibri"/>
          <w:b/>
          <w:i/>
        </w:rPr>
      </w:pPr>
      <w:bookmarkStart w:id="57" w:name="_Toc76714683"/>
      <w:r w:rsidRPr="0058693B">
        <w:rPr>
          <w:rFonts w:eastAsia="Calibri"/>
          <w:b/>
          <w:i/>
        </w:rPr>
        <w:lastRenderedPageBreak/>
        <w:t>2.1.</w:t>
      </w:r>
      <w:r w:rsidR="00BA5947">
        <w:rPr>
          <w:rFonts w:eastAsia="Calibri"/>
          <w:b/>
          <w:i/>
        </w:rPr>
        <w:t>3</w:t>
      </w:r>
      <w:r w:rsidRPr="0058693B">
        <w:rPr>
          <w:rFonts w:eastAsia="Calibri"/>
          <w:b/>
          <w:i/>
        </w:rPr>
        <w:t>.1. Общие положения</w:t>
      </w:r>
      <w:bookmarkEnd w:id="57"/>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w:t>
      </w:r>
      <w:r>
        <w:rPr>
          <w:rFonts w:eastAsia="Calibri" w:cs="Times New Roman"/>
          <w:szCs w:val="28"/>
        </w:rPr>
        <w:t>А</w:t>
      </w:r>
      <w:r w:rsidRPr="006A617B">
        <w:rPr>
          <w:rFonts w:eastAsia="Calibri" w:cs="Times New Roman"/>
          <w:szCs w:val="28"/>
        </w:rPr>
        <w:t>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rsidR="00160D6B" w:rsidRPr="006A617B" w:rsidRDefault="00160D6B" w:rsidP="00160D6B">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rsidR="00160D6B" w:rsidRPr="006A617B" w:rsidRDefault="00160D6B" w:rsidP="000F7723">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rsidR="00160D6B" w:rsidRPr="000F7723" w:rsidRDefault="00160D6B" w:rsidP="000F7723">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учитывать такие индивидуальные особенности 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rsidR="00160D6B" w:rsidRPr="006A617B" w:rsidRDefault="00160D6B" w:rsidP="00160D6B">
      <w:pPr>
        <w:numPr>
          <w:ilvl w:val="0"/>
          <w:numId w:val="186"/>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rsidR="00160D6B" w:rsidRPr="006A617B" w:rsidRDefault="00160D6B" w:rsidP="00160D6B">
      <w:pPr>
        <w:numPr>
          <w:ilvl w:val="0"/>
          <w:numId w:val="186"/>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rsidR="00160D6B" w:rsidRPr="006A617B" w:rsidRDefault="00160D6B" w:rsidP="00160D6B">
      <w:pPr>
        <w:numPr>
          <w:ilvl w:val="0"/>
          <w:numId w:val="186"/>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rsidR="00160D6B" w:rsidRPr="006A617B" w:rsidRDefault="00160D6B" w:rsidP="00160D6B">
      <w:pPr>
        <w:numPr>
          <w:ilvl w:val="0"/>
          <w:numId w:val="186"/>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rsidR="00160D6B" w:rsidRPr="006A617B" w:rsidRDefault="00160D6B" w:rsidP="00160D6B">
      <w:pPr>
        <w:numPr>
          <w:ilvl w:val="0"/>
          <w:numId w:val="1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00F76A7D" w:rsidRPr="006A617B">
        <w:rPr>
          <w:rFonts w:eastAsia="Calibri" w:cs="Times New Roman"/>
          <w:szCs w:val="28"/>
        </w:rPr>
        <w:t xml:space="preserve"> </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rsidR="00160D6B" w:rsidRPr="006A617B" w:rsidRDefault="00160D6B" w:rsidP="00160D6B">
      <w:pPr>
        <w:spacing w:after="0" w:line="240" w:lineRule="auto"/>
        <w:ind w:firstLine="709"/>
        <w:jc w:val="both"/>
        <w:rPr>
          <w:rFonts w:eastAsia="Calibri" w:cs="Times New Roman"/>
          <w:szCs w:val="28"/>
        </w:rPr>
      </w:pPr>
    </w:p>
    <w:p w:rsidR="00160D6B" w:rsidRPr="0058693B" w:rsidRDefault="00160D6B" w:rsidP="00160D6B">
      <w:pPr>
        <w:pStyle w:val="aff6"/>
        <w:rPr>
          <w:b/>
          <w:i/>
        </w:rPr>
      </w:pPr>
      <w:bookmarkStart w:id="58" w:name="_Toc76714684"/>
      <w:r w:rsidRPr="0058693B">
        <w:rPr>
          <w:b/>
          <w:i/>
        </w:rPr>
        <w:t>2.1.</w:t>
      </w:r>
      <w:r w:rsidR="00BA5947">
        <w:rPr>
          <w:b/>
          <w:i/>
        </w:rPr>
        <w:t>3</w:t>
      </w:r>
      <w:r w:rsidRPr="0058693B">
        <w:rPr>
          <w:b/>
          <w:i/>
        </w:rPr>
        <w:t>.2. Особенности оценки метапредметных результатов</w:t>
      </w:r>
      <w:bookmarkEnd w:id="58"/>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Основной процедурой итоговой оценки достижения метапредметных результатов является защита итогового индивидуального проекта с учетом </w:t>
      </w:r>
      <w:r w:rsidRPr="006A617B">
        <w:rPr>
          <w:rFonts w:eastAsia="Times New Roman" w:cs="Times New Roman"/>
          <w:szCs w:val="28"/>
        </w:rPr>
        <w:lastRenderedPageBreak/>
        <w:t>двигательных, речедвигательных и сенсорных нарушений у обучающихся с НОДА.</w:t>
      </w:r>
    </w:p>
    <w:p w:rsidR="00160D6B" w:rsidRPr="006A617B" w:rsidRDefault="00160D6B" w:rsidP="00160D6B">
      <w:pPr>
        <w:spacing w:after="0" w:line="240" w:lineRule="auto"/>
        <w:ind w:firstLine="709"/>
        <w:jc w:val="both"/>
        <w:rPr>
          <w:rFonts w:eastAsia="Times New Roman" w:cs="Times New Roman"/>
          <w:szCs w:val="28"/>
        </w:rPr>
      </w:pPr>
    </w:p>
    <w:p w:rsidR="00160D6B" w:rsidRPr="0058693B" w:rsidRDefault="00160D6B" w:rsidP="00160D6B">
      <w:pPr>
        <w:pStyle w:val="aff6"/>
        <w:rPr>
          <w:b/>
          <w:i/>
        </w:rPr>
      </w:pPr>
      <w:bookmarkStart w:id="59" w:name="_Toc76714685"/>
      <w:r w:rsidRPr="0058693B">
        <w:rPr>
          <w:b/>
          <w:i/>
        </w:rPr>
        <w:t>2.1.</w:t>
      </w:r>
      <w:r w:rsidR="00BA5947">
        <w:rPr>
          <w:b/>
          <w:i/>
        </w:rPr>
        <w:t>3</w:t>
      </w:r>
      <w:r w:rsidRPr="0058693B">
        <w:rPr>
          <w:b/>
          <w:i/>
        </w:rPr>
        <w:t>.3.Особенности оценки предметных результатов</w:t>
      </w:r>
      <w:bookmarkEnd w:id="59"/>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p>
    <w:p w:rsidR="00160D6B" w:rsidRPr="006A617B" w:rsidRDefault="00160D6B" w:rsidP="00160D6B">
      <w:pPr>
        <w:spacing w:after="0" w:line="240" w:lineRule="auto"/>
        <w:ind w:firstLine="709"/>
        <w:jc w:val="both"/>
        <w:rPr>
          <w:rFonts w:eastAsia="Times New Roman" w:cs="Times New Roman"/>
          <w:bCs/>
          <w:szCs w:val="28"/>
        </w:rPr>
      </w:pPr>
      <w:r w:rsidRPr="006A617B">
        <w:rPr>
          <w:rFonts w:eastAsia="Times New Roman" w:cs="Times New Roman"/>
          <w:bCs/>
          <w:szCs w:val="28"/>
        </w:rPr>
        <w:t xml:space="preserve">При оценке ответа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00436789" w:rsidRPr="006A617B">
        <w:rPr>
          <w:rFonts w:eastAsia="Times New Roman" w:cs="Times New Roman"/>
          <w:bCs/>
          <w:szCs w:val="28"/>
        </w:rPr>
        <w:t>и т.</w:t>
      </w:r>
      <w:r w:rsidRPr="006A617B">
        <w:rPr>
          <w:rFonts w:eastAsia="Times New Roman" w:cs="Times New Roman"/>
          <w:bCs/>
          <w:szCs w:val="28"/>
        </w:rPr>
        <w:t xml:space="preserve"> д.</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 неправильное написание строк (зубчатость, выгнутость, вогнутость, косое расположение букв, несоблюдение и пропуск строки, несоблюдение полей);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выпадение элементов букв или их незаконченность, лишние дополнения букв, неодинаковый их наклон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 нарушения размеров букв и соотношения их по высоте и ширине;</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смешение сходных по начертанию букв;</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прерывистость письма или повторение отдельных его элементов за счет насильственных движений.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rsidR="00160D6B" w:rsidRPr="006A617B" w:rsidRDefault="00160D6B" w:rsidP="00160D6B">
      <w:pPr>
        <w:numPr>
          <w:ilvl w:val="0"/>
          <w:numId w:val="130"/>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 xml:space="preserve">рассказать о том, что изображено на рисунке или схеме; </w:t>
      </w:r>
    </w:p>
    <w:p w:rsidR="00160D6B" w:rsidRPr="006A617B" w:rsidRDefault="00160D6B" w:rsidP="00160D6B">
      <w:pPr>
        <w:numPr>
          <w:ilvl w:val="0"/>
          <w:numId w:val="13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rsidR="00160D6B" w:rsidRPr="006A617B" w:rsidRDefault="00160D6B" w:rsidP="00160D6B">
      <w:pPr>
        <w:numPr>
          <w:ilvl w:val="0"/>
          <w:numId w:val="13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используя как сам рисунок, так и подписи к нему, ответить на поставленный вопрос; </w:t>
      </w:r>
    </w:p>
    <w:p w:rsidR="00160D6B" w:rsidRPr="006A617B" w:rsidRDefault="00160D6B" w:rsidP="00160D6B">
      <w:pPr>
        <w:numPr>
          <w:ilvl w:val="0"/>
          <w:numId w:val="13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rsidR="00160D6B" w:rsidRPr="006A617B" w:rsidRDefault="00160D6B" w:rsidP="00160D6B">
      <w:pPr>
        <w:spacing w:after="0" w:line="240" w:lineRule="auto"/>
        <w:ind w:firstLine="709"/>
        <w:jc w:val="both"/>
        <w:rPr>
          <w:rFonts w:eastAsia="Calibri" w:cs="Times New Roman"/>
          <w:szCs w:val="28"/>
        </w:rPr>
      </w:pPr>
    </w:p>
    <w:p w:rsidR="00160D6B" w:rsidRPr="0058693B" w:rsidRDefault="00160D6B" w:rsidP="00160D6B">
      <w:pPr>
        <w:pStyle w:val="aff6"/>
        <w:rPr>
          <w:b/>
          <w:i/>
        </w:rPr>
      </w:pPr>
      <w:bookmarkStart w:id="60" w:name="_Toc76714686"/>
      <w:r w:rsidRPr="0058693B">
        <w:rPr>
          <w:b/>
          <w:i/>
        </w:rPr>
        <w:t>2.1.</w:t>
      </w:r>
      <w:r w:rsidR="00BA5947">
        <w:rPr>
          <w:b/>
          <w:i/>
        </w:rPr>
        <w:t>3</w:t>
      </w:r>
      <w:r w:rsidRPr="0058693B">
        <w:rPr>
          <w:b/>
          <w:i/>
        </w:rPr>
        <w:t>.4. Особенности оценки личностных результатов</w:t>
      </w:r>
      <w:bookmarkEnd w:id="60"/>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не всегда правильное семейное воспитание обучающихся данной категории оказывают неблагоприятное воздействие на формирование их личности и тормозят возможности достичь тех же личностных результатов, каких достигают их нормативные сверстники. </w:t>
      </w:r>
    </w:p>
    <w:p w:rsidR="00160D6B" w:rsidRPr="006A617B" w:rsidRDefault="00160D6B" w:rsidP="00160D6B">
      <w:pPr>
        <w:spacing w:after="0" w:line="240" w:lineRule="auto"/>
        <w:ind w:firstLine="709"/>
        <w:contextualSpacing/>
        <w:jc w:val="both"/>
        <w:rPr>
          <w:rFonts w:eastAsia="Times New Roman" w:cs="Times New Roman"/>
          <w:szCs w:val="28"/>
        </w:rPr>
      </w:pPr>
    </w:p>
    <w:p w:rsidR="00160D6B" w:rsidRPr="0058693B" w:rsidRDefault="00160D6B" w:rsidP="00160D6B">
      <w:pPr>
        <w:pStyle w:val="aff6"/>
        <w:rPr>
          <w:b/>
          <w:i/>
        </w:rPr>
      </w:pPr>
      <w:bookmarkStart w:id="61" w:name="_Toc76714687"/>
      <w:r w:rsidRPr="0058693B">
        <w:rPr>
          <w:b/>
          <w:i/>
        </w:rPr>
        <w:t>2.1.</w:t>
      </w:r>
      <w:r w:rsidR="00BA5947">
        <w:rPr>
          <w:b/>
          <w:i/>
        </w:rPr>
        <w:t>3</w:t>
      </w:r>
      <w:r w:rsidRPr="0058693B">
        <w:rPr>
          <w:b/>
          <w:i/>
        </w:rPr>
        <w:t>.5. Оценка результатов освоения обучающимися с НОДА программы коррекционной работы</w:t>
      </w:r>
      <w:bookmarkEnd w:id="61"/>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160D6B" w:rsidRPr="006A617B" w:rsidRDefault="00160D6B" w:rsidP="00160D6B">
      <w:pPr>
        <w:shd w:val="clear" w:color="auto" w:fill="FFFFFF"/>
        <w:spacing w:after="0" w:line="240" w:lineRule="auto"/>
        <w:ind w:firstLine="720"/>
        <w:jc w:val="both"/>
        <w:rPr>
          <w:rFonts w:eastAsia="Times New Roman" w:cs="Times New Roman"/>
          <w:b/>
          <w:i/>
          <w:szCs w:val="28"/>
        </w:rPr>
      </w:pPr>
      <w:r w:rsidRPr="006A617B">
        <w:rPr>
          <w:rFonts w:eastAsia="Times New Roman" w:cs="Times New Roman"/>
          <w:b/>
          <w:i/>
          <w:szCs w:val="28"/>
        </w:rPr>
        <w:t>Планируемые результаты реализации программы коррекционной работы:</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 адаптация обучающегося с НОДА к среде образовательной организации;</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 динамика когнитивного, личностного, эмоционального развития обучающегося с НОДА;</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 оптимизация неадекватных профессиональных намерений обучающихся с НОДА;</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lastRenderedPageBreak/>
        <w:t>- нормализация родительско-детских отношений, таких, как коррекция недостатков семейного воспитания.</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6A617B">
        <w:rPr>
          <w:rFonts w:eastAsia="Times New Roman" w:cs="Times New Roman"/>
          <w:i/>
          <w:szCs w:val="28"/>
        </w:rPr>
        <w:t>:</w:t>
      </w:r>
      <w:r w:rsidRPr="006A617B">
        <w:rPr>
          <w:rFonts w:eastAsia="Times New Roman" w:cs="Times New Roman"/>
          <w:szCs w:val="28"/>
        </w:rPr>
        <w:t xml:space="preserve"> экспериментально-психологическое исследование, тестирование, опрос, анкетирование.</w:t>
      </w:r>
    </w:p>
    <w:p w:rsidR="00160D6B" w:rsidRPr="006A617B" w:rsidRDefault="00160D6B" w:rsidP="00160D6B">
      <w:pPr>
        <w:shd w:val="clear" w:color="auto" w:fill="FFFFFF"/>
        <w:spacing w:after="0" w:line="240" w:lineRule="auto"/>
        <w:ind w:firstLine="720"/>
        <w:jc w:val="both"/>
        <w:rPr>
          <w:rFonts w:eastAsia="Times New Roman" w:cs="Times New Roman"/>
          <w:szCs w:val="28"/>
        </w:rPr>
      </w:pPr>
    </w:p>
    <w:p w:rsidR="00160D6B" w:rsidRPr="0058693B" w:rsidRDefault="00160D6B" w:rsidP="00160D6B">
      <w:pPr>
        <w:pStyle w:val="aff6"/>
        <w:rPr>
          <w:b/>
          <w:i/>
        </w:rPr>
      </w:pPr>
      <w:bookmarkStart w:id="62" w:name="_Toc76714688"/>
      <w:r w:rsidRPr="0058693B">
        <w:rPr>
          <w:b/>
          <w:i/>
        </w:rPr>
        <w:t>2.1.</w:t>
      </w:r>
      <w:r w:rsidR="00BA5947">
        <w:rPr>
          <w:b/>
          <w:i/>
        </w:rPr>
        <w:t>3</w:t>
      </w:r>
      <w:r w:rsidRPr="0058693B">
        <w:rPr>
          <w:b/>
          <w:i/>
        </w:rPr>
        <w:t>.6. Организация и содержание оценочных процедур</w:t>
      </w:r>
      <w:bookmarkEnd w:id="62"/>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rsidR="00160D6B" w:rsidRPr="006A617B" w:rsidRDefault="00160D6B" w:rsidP="00160D6B">
      <w:pPr>
        <w:numPr>
          <w:ilvl w:val="0"/>
          <w:numId w:val="18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(по запросу семьи и/или желанию обучающегося с двигательными нарушениями);</w:t>
      </w:r>
    </w:p>
    <w:p w:rsidR="00160D6B" w:rsidRPr="006A617B" w:rsidRDefault="00160D6B" w:rsidP="00160D6B">
      <w:pPr>
        <w:numPr>
          <w:ilvl w:val="0"/>
          <w:numId w:val="18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(по запросу семьи и/или желанию </w:t>
      </w:r>
      <w:r w:rsidR="00F76A7D">
        <w:rPr>
          <w:rFonts w:eastAsia="Times New Roman" w:cs="Times New Roman"/>
          <w:szCs w:val="28"/>
        </w:rPr>
        <w:t>обучающегося</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rsidR="00160D6B" w:rsidRPr="006A617B" w:rsidRDefault="00160D6B" w:rsidP="00160D6B">
      <w:pPr>
        <w:numPr>
          <w:ilvl w:val="0"/>
          <w:numId w:val="18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00F76A7D" w:rsidRPr="006A617B">
        <w:rPr>
          <w:rFonts w:eastAsia="Times New Roman" w:cs="Times New Roman"/>
          <w:szCs w:val="28"/>
        </w:rPr>
        <w:t xml:space="preserve"> </w:t>
      </w:r>
      <w:r w:rsidRPr="006A617B">
        <w:rPr>
          <w:rFonts w:eastAsia="Times New Roman" w:cs="Times New Roman"/>
          <w:szCs w:val="28"/>
        </w:rPr>
        <w:t>тестового (контрольно-оценочного) материала;</w:t>
      </w:r>
    </w:p>
    <w:p w:rsidR="00160D6B" w:rsidRPr="006A617B" w:rsidRDefault="00160D6B" w:rsidP="00160D6B">
      <w:pPr>
        <w:numPr>
          <w:ilvl w:val="0"/>
          <w:numId w:val="18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выпускного экзамена (ГВЭ упрощенная форма)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 и перечень предметов для </w:t>
      </w:r>
      <w:r w:rsidRPr="006A617B">
        <w:rPr>
          <w:rFonts w:eastAsia="Times New Roman" w:cs="Times New Roman"/>
          <w:szCs w:val="28"/>
        </w:rPr>
        <w:lastRenderedPageBreak/>
        <w:t>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только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сдачи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rsidR="00160D6B" w:rsidRPr="006A617B" w:rsidRDefault="00160D6B" w:rsidP="00160D6B">
      <w:pPr>
        <w:numPr>
          <w:ilvl w:val="0"/>
          <w:numId w:val="188"/>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присутствие ассистента-помощника и /или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выполнение письменной экзаменационной работы на компьютере по желанию обучающихся с НОДА;</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rsidR="00160D6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В случае,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необходимого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rsidR="00160D6B" w:rsidRPr="006A617B" w:rsidRDefault="00160D6B" w:rsidP="00160D6B">
      <w:pPr>
        <w:spacing w:after="0" w:line="240" w:lineRule="auto"/>
        <w:ind w:firstLine="708"/>
        <w:jc w:val="both"/>
        <w:rPr>
          <w:rFonts w:eastAsia="Times New Roman" w:cs="Times New Roman"/>
          <w:szCs w:val="28"/>
        </w:rPr>
      </w:pP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6A617B" w:rsidRDefault="00160D6B" w:rsidP="00160D6B">
      <w:pPr>
        <w:spacing w:after="0" w:line="240" w:lineRule="auto"/>
        <w:ind w:firstLine="709"/>
        <w:jc w:val="both"/>
        <w:rPr>
          <w:rFonts w:eastAsia="Calibri" w:cs="Times New Roman"/>
          <w:b/>
          <w:szCs w:val="28"/>
          <w:lang w:eastAsia="en-US"/>
        </w:rPr>
      </w:pPr>
    </w:p>
    <w:p w:rsidR="00160D6B" w:rsidRDefault="00160D6B" w:rsidP="00160D6B">
      <w:pPr>
        <w:pStyle w:val="aff6"/>
        <w:rPr>
          <w:rFonts w:eastAsia="Calibri"/>
        </w:rPr>
      </w:pPr>
      <w:bookmarkStart w:id="63" w:name="_Toc76714689"/>
      <w:r w:rsidRPr="00FE0856">
        <w:rPr>
          <w:rFonts w:eastAsia="Calibri"/>
          <w:b/>
          <w:sz w:val="32"/>
        </w:rPr>
        <w:t>2.2.</w:t>
      </w:r>
      <w:r w:rsidRPr="00FE0856">
        <w:rPr>
          <w:rFonts w:eastAsia="Calibri"/>
          <w:sz w:val="32"/>
        </w:rPr>
        <w:t xml:space="preserve"> </w:t>
      </w:r>
      <w:r w:rsidRPr="006A617B">
        <w:rPr>
          <w:rFonts w:eastAsia="Calibri"/>
        </w:rPr>
        <w:t>СОДЕРЖАТЕЛЬНЫЙ РАЗДЕЛ</w:t>
      </w:r>
      <w:bookmarkEnd w:id="63"/>
    </w:p>
    <w:p w:rsidR="00160D6B" w:rsidRPr="007626DC" w:rsidRDefault="00160D6B" w:rsidP="00160D6B">
      <w:pPr>
        <w:spacing w:after="0"/>
        <w:rPr>
          <w:lang w:eastAsia="en-US"/>
        </w:rPr>
      </w:pPr>
    </w:p>
    <w:p w:rsidR="00160D6B" w:rsidRPr="0058693B" w:rsidRDefault="00160D6B" w:rsidP="00160D6B">
      <w:pPr>
        <w:pStyle w:val="aff6"/>
        <w:rPr>
          <w:rFonts w:eastAsia="Calibri"/>
          <w:b/>
          <w:sz w:val="32"/>
        </w:rPr>
      </w:pPr>
      <w:bookmarkStart w:id="64" w:name="_Toc76714690"/>
      <w:r w:rsidRPr="0058693B">
        <w:rPr>
          <w:rFonts w:eastAsia="Calibri"/>
          <w:b/>
          <w:sz w:val="32"/>
        </w:rPr>
        <w:t>2.2.1. Программа развития универсальных учебных действий</w:t>
      </w:r>
      <w:bookmarkEnd w:id="64"/>
    </w:p>
    <w:p w:rsidR="00160D6B" w:rsidRPr="0058693B" w:rsidRDefault="00160D6B" w:rsidP="00160D6B">
      <w:pPr>
        <w:pStyle w:val="aff6"/>
        <w:rPr>
          <w:rFonts w:eastAsia="@Arial Unicode MS"/>
          <w:b/>
          <w:i/>
        </w:rPr>
      </w:pPr>
      <w:bookmarkStart w:id="65" w:name="_Toc76714691"/>
      <w:r w:rsidRPr="0058693B">
        <w:rPr>
          <w:rFonts w:eastAsia="@Arial Unicode MS"/>
          <w:b/>
          <w:i/>
        </w:rPr>
        <w:t>2.2.1.1.Общие положения</w:t>
      </w:r>
      <w:bookmarkEnd w:id="65"/>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Программа универсальных действий составлена в </w:t>
      </w:r>
      <w:r w:rsidR="0074167B" w:rsidRPr="006A617B">
        <w:rPr>
          <w:rFonts w:eastAsia="Times New Roman" w:cs="Times New Roman"/>
          <w:szCs w:val="28"/>
        </w:rPr>
        <w:t>соответствии</w:t>
      </w:r>
      <w:r w:rsidRPr="006A617B">
        <w:rPr>
          <w:rFonts w:eastAsia="Times New Roman" w:cs="Times New Roman"/>
          <w:szCs w:val="28"/>
        </w:rPr>
        <w:t xml:space="preserve"> с ФГОС</w:t>
      </w:r>
      <w:r w:rsidR="00FC70EB">
        <w:rPr>
          <w:rFonts w:eastAsia="Times New Roman" w:cs="Times New Roman"/>
          <w:szCs w:val="28"/>
        </w:rPr>
        <w:t xml:space="preserve"> ООО</w:t>
      </w:r>
      <w:r w:rsidRPr="006A617B">
        <w:rPr>
          <w:rFonts w:eastAsia="Times New Roman" w:cs="Times New Roman"/>
          <w:szCs w:val="28"/>
        </w:rPr>
        <w:t xml:space="preserve"> и раскрывает специфику формирования универсальных учебных действий у обучающихся с НОДА, планируемые результаты их развития, специфику учебно-исследовательской и проектной деятельности, а также </w:t>
      </w:r>
      <w:r w:rsidRPr="006A617B">
        <w:rPr>
          <w:rFonts w:eastAsia="Times New Roman" w:cs="Times New Roman"/>
          <w:szCs w:val="28"/>
        </w:rPr>
        <w:lastRenderedPageBreak/>
        <w:t xml:space="preserve">развитие ИКТ-компетенций у данной категории </w:t>
      </w:r>
      <w:r w:rsidR="00103145">
        <w:rPr>
          <w:rFonts w:eastAsia="Times New Roman" w:cs="Times New Roman"/>
          <w:szCs w:val="28"/>
        </w:rPr>
        <w:t>обучающихся</w:t>
      </w:r>
      <w:r w:rsidRPr="006A617B">
        <w:rPr>
          <w:rFonts w:eastAsia="Times New Roman" w:cs="Times New Roman"/>
          <w:szCs w:val="28"/>
        </w:rPr>
        <w:t>.</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szCs w:val="28"/>
        </w:rPr>
        <w:t>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Она включает в себя так же учебно-исследовательскую и проектную деятельность, осуществляемых в процессе урочной и внеурочной деятельности по направлениям: исследовательское, инженерное, прикладное, информационное, социальное, игровое, творческое направление проектов.</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Calibri" w:cs="Times New Roman"/>
          <w:szCs w:val="28"/>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006A617B">
        <w:rPr>
          <w:rFonts w:eastAsia="Times New Roman" w:cs="Times New Roman"/>
          <w:szCs w:val="28"/>
          <w:shd w:val="clear" w:color="auto" w:fill="FFFFFF"/>
        </w:rPr>
        <w:t xml:space="preserve">с </w:t>
      </w:r>
      <w:r w:rsidRPr="006A617B">
        <w:rPr>
          <w:rFonts w:eastAsia="Times New Roman" w:cs="Times New Roman"/>
          <w:szCs w:val="28"/>
        </w:rPr>
        <w:t xml:space="preserve">содержанием отдельных учебных предметов, коррекционно-развивающей работы, внеурочной и внешкольной деятельности. </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В задачу рабочей группы при разработке программы УУД обязательно входит необходимость учесть индивидуальные особенности обучающихся с НОДА, их особые образовательные потребности на данной этапе образования, включенные в индивидуальный образовательный маршрут обучающихся.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и способствуют достижению высоких результатов в развитии универсальных учебных действий. Для более точного планирования учитываются результаты развития УУД обучающихся с НОДА на предыдущем уровне, особенно в ситуации, когда происходила смена варианта адаптированной программы при переходе на основной этап обучения.</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Формирование УУД на этапе основного общего образования происходит на уроках по всем предметам</w:t>
      </w:r>
      <w:r w:rsidRPr="006A617B">
        <w:rPr>
          <w:rFonts w:eastAsia="Times New Roman" w:cs="Times New Roman"/>
          <w:color w:val="7030A0"/>
          <w:szCs w:val="28"/>
        </w:rPr>
        <w:t xml:space="preserve">, </w:t>
      </w:r>
      <w:r w:rsidRPr="006A617B">
        <w:rPr>
          <w:rFonts w:eastAsia="Times New Roman" w:cs="Times New Roman"/>
          <w:szCs w:val="28"/>
        </w:rPr>
        <w:t>в ходе внеурочной деятельности, а также в коррекционно-развивающей работе, в сфере дополнительного образования, которое может осуществляться как в самой образовательной организации, так и вне ее.</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При реализации данных форм деятельности необходимо помнить о их доступности для обучающихся с НОДА с точки зрения их образовательных потребностей и двигательных возможностях. 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lastRenderedPageBreak/>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занятиях, в системе дополнительного образования.</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У обучающихся с НОДА на этапе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На этапе основного общего образования у </w:t>
      </w:r>
      <w:r w:rsidR="00836E54">
        <w:rPr>
          <w:rFonts w:eastAsia="Times New Roman" w:cs="Times New Roman"/>
          <w:szCs w:val="28"/>
        </w:rPr>
        <w:t>обучающихся</w:t>
      </w:r>
      <w:r w:rsidR="00836E54" w:rsidRPr="006A617B">
        <w:rPr>
          <w:rFonts w:eastAsia="Times New Roman" w:cs="Times New Roman"/>
          <w:szCs w:val="28"/>
        </w:rPr>
        <w:t xml:space="preserve"> </w:t>
      </w:r>
      <w:r w:rsidRPr="006A617B">
        <w:rPr>
          <w:rFonts w:eastAsia="Times New Roman" w:cs="Times New Roman"/>
          <w:szCs w:val="28"/>
        </w:rPr>
        <w:t>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данной программы.</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Развитию регулятивных УУД способствует такие учебные задания, как: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Предполагается, что к концу основного этапа образования обучающиеся с НОДА будут их выполнять либо самостоятельно, либо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 что приводит к снижению самостоятельности в организации проектной деятельности в сравнении со здоровыми сверстниками, поэтому контроль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 </w:t>
      </w:r>
      <w:r w:rsidR="0074167B" w:rsidRPr="006A617B">
        <w:rPr>
          <w:rFonts w:eastAsia="Times New Roman" w:cs="Times New Roman"/>
          <w:szCs w:val="28"/>
        </w:rPr>
        <w:t>при</w:t>
      </w:r>
      <w:r w:rsidRPr="006A617B">
        <w:rPr>
          <w:rFonts w:eastAsia="Times New Roman" w:cs="Times New Roman"/>
          <w:szCs w:val="28"/>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 врачу-психиатру или неврологу. </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С парциальной дефицитарностью высших психических связано формирование познавательных учебных действий. Особые образовательные </w:t>
      </w:r>
      <w:r w:rsidRPr="006A617B">
        <w:rPr>
          <w:rFonts w:eastAsia="Times New Roman" w:cs="Times New Roman"/>
          <w:szCs w:val="28"/>
        </w:rPr>
        <w:lastRenderedPageBreak/>
        <w:t>потребности обучающихся с НОДА определяют специфику развития данного вида учебных действий.</w:t>
      </w:r>
      <w:r w:rsidRPr="006A617B">
        <w:rPr>
          <w:rFonts w:eastAsia="Calibri" w:cs="Times New Roman"/>
          <w:szCs w:val="28"/>
        </w:rPr>
        <w:t xml:space="preserve"> При постановке задач,</w:t>
      </w:r>
      <w:r w:rsidRPr="006A617B">
        <w:rPr>
          <w:rFonts w:eastAsia="Times New Roman" w:cs="Times New Roman"/>
          <w:szCs w:val="28"/>
        </w:rPr>
        <w:t xml:space="preserve"> формирующих познавательные УУД, необходимо включать </w:t>
      </w:r>
      <w:r w:rsidRPr="006A617B">
        <w:rPr>
          <w:rFonts w:eastAsia="Calibri" w:cs="Times New Roman"/>
          <w:szCs w:val="28"/>
        </w:rPr>
        <w:t>в учебный процесс упрощенные учебно-познавательные задачи, имеющих практико-ориентированную направленность и решаемых в различных предметных областях;</w:t>
      </w:r>
      <w:r w:rsidRPr="006A617B">
        <w:rPr>
          <w:rFonts w:eastAsia="Times New Roman" w:cs="Times New Roman"/>
          <w:szCs w:val="28"/>
        </w:rPr>
        <w:t xml:space="preserve"> </w:t>
      </w:r>
      <w:r w:rsidRPr="006A617B">
        <w:rPr>
          <w:rFonts w:eastAsia="Calibri" w:cs="Times New Roman"/>
          <w:szCs w:val="28"/>
        </w:rPr>
        <w:t xml:space="preserve">специально организованно обучать «переносу» сформированных знаний и умений в новые жизненные ситуации; предусматривать </w:t>
      </w:r>
      <w:r w:rsidRPr="006A617B">
        <w:rPr>
          <w:rFonts w:eastAsia="Times New Roman" w:cs="Times New Roman"/>
          <w:szCs w:val="28"/>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Для оценивания УУД у обучающихся с НОДА рекомендуется использовать технологии «формирующего оценивания», в том числе бинарной и критериальной оценки.</w:t>
      </w:r>
    </w:p>
    <w:p w:rsidR="00160D6B" w:rsidRPr="006A617B" w:rsidRDefault="00160D6B" w:rsidP="00160D6B">
      <w:pPr>
        <w:widowControl w:val="0"/>
        <w:tabs>
          <w:tab w:val="left" w:pos="567"/>
        </w:tabs>
        <w:spacing w:after="0" w:line="240" w:lineRule="auto"/>
        <w:ind w:firstLine="426"/>
        <w:jc w:val="center"/>
        <w:rPr>
          <w:rFonts w:eastAsia="Times New Roman" w:cs="Times New Roman"/>
          <w:szCs w:val="28"/>
        </w:rPr>
      </w:pPr>
    </w:p>
    <w:p w:rsidR="00160D6B" w:rsidRPr="0058693B" w:rsidRDefault="00160D6B" w:rsidP="00160D6B">
      <w:pPr>
        <w:pStyle w:val="aff6"/>
        <w:rPr>
          <w:b/>
          <w:i/>
        </w:rPr>
      </w:pPr>
      <w:bookmarkStart w:id="66" w:name="_Toc76714692"/>
      <w:r w:rsidRPr="0058693B">
        <w:rPr>
          <w:b/>
          <w:i/>
        </w:rPr>
        <w:t>2.2.1.2. Описание особенностей, основных направлений и планируемых результатов учебно-исследовательской и проектной деятельности обучающихся с НОДА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коррекционно-развивающей работы и дополнительного образования по каждому из направлений, а также особенностей формирования ИКТ-компетенций</w:t>
      </w:r>
      <w:bookmarkEnd w:id="66"/>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Одним из основных путей повышения мотивации и развития УУД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color w:val="000000"/>
          <w:szCs w:val="28"/>
        </w:rPr>
        <w:t>Классификация форм организации проектной деятельности для обучающихся с нарушением опорно-двигательного аппарата может быть представлена следующим образом:</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видам проектов: информационный (поисковый), исследовательский, творческий, социальный, прикладной (практико-ориентированный), игровой (ролевой);</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содержанию: монопредметный, метапредметный, относящийся к одной области знаний или нескольким областям, относящийся к области деятельности и пр.;</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 xml:space="preserve">по количеству участников: индивидуальный, парный, групповой (до 5 человек), коллективный (разновозрастной в рамках </w:t>
      </w:r>
      <w:r w:rsidR="00406ED8">
        <w:rPr>
          <w:rFonts w:eastAsia="Times New Roman" w:cs="Times New Roman"/>
          <w:color w:val="000000"/>
          <w:szCs w:val="28"/>
        </w:rPr>
        <w:t xml:space="preserve">образовательной </w:t>
      </w:r>
      <w:r w:rsidR="00406ED8">
        <w:rPr>
          <w:rFonts w:eastAsia="Times New Roman" w:cs="Times New Roman"/>
          <w:color w:val="000000"/>
          <w:szCs w:val="28"/>
        </w:rPr>
        <w:lastRenderedPageBreak/>
        <w:t>организации</w:t>
      </w:r>
      <w:r w:rsidRPr="006A617B">
        <w:rPr>
          <w:rFonts w:eastAsia="Times New Roman" w:cs="Times New Roman"/>
          <w:color w:val="000000"/>
          <w:szCs w:val="28"/>
        </w:rPr>
        <w:t>), возможен муниципальный, всероссийский, международный, сетевой (в рамках сложившейся партнерской сети, в том числе в Интернете);</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продолжительности проекта: от проекта-урока до вертикального многолетнего проекта;</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дидактической цели: ознакомление обучающихся с методами и технологиями проектной деятельности.</w:t>
      </w:r>
    </w:p>
    <w:p w:rsidR="00160D6B" w:rsidRPr="006A617B" w:rsidRDefault="00160D6B" w:rsidP="00160D6B">
      <w:pPr>
        <w:widowControl w:val="0"/>
        <w:tabs>
          <w:tab w:val="left" w:pos="567"/>
        </w:tabs>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00CC5E16">
        <w:rPr>
          <w:rFonts w:eastAsia="Times New Roman" w:cs="Times New Roman"/>
          <w:color w:val="000000"/>
          <w:szCs w:val="28"/>
        </w:rPr>
        <w:t>обучающихся</w:t>
      </w:r>
      <w:r w:rsidRPr="006A617B">
        <w:rPr>
          <w:rFonts w:eastAsia="Times New Roman" w:cs="Times New Roman"/>
          <w:color w:val="000000"/>
          <w:szCs w:val="28"/>
        </w:rPr>
        <w:t xml:space="preserve"> для достижения этих целей.</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проектной деятельности </w:t>
      </w:r>
      <w:r w:rsidRPr="006A617B">
        <w:rPr>
          <w:rFonts w:eastAsia="Times New Roman" w:cs="Times New Roman"/>
          <w:bCs/>
          <w:szCs w:val="28"/>
        </w:rPr>
        <w:t>обучающихся</w:t>
      </w:r>
      <w:r w:rsidRPr="006A617B">
        <w:rPr>
          <w:rFonts w:eastAsia="Times New Roman" w:cs="Times New Roman"/>
          <w:b/>
          <w:bCs/>
          <w:szCs w:val="28"/>
        </w:rPr>
        <w:t xml:space="preserve"> </w:t>
      </w:r>
      <w:r w:rsidRPr="006A617B">
        <w:rPr>
          <w:rFonts w:eastAsia="Times New Roman" w:cs="Times New Roman"/>
          <w:bCs/>
          <w:szCs w:val="28"/>
        </w:rPr>
        <w:t>с НОДА</w:t>
      </w:r>
      <w:r w:rsidRPr="006A617B">
        <w:rPr>
          <w:rFonts w:eastAsia="Times New Roman" w:cs="Times New Roman"/>
          <w:b/>
          <w:bCs/>
          <w:szCs w:val="28"/>
        </w:rPr>
        <w:t xml:space="preserve"> </w:t>
      </w:r>
      <w:r w:rsidRPr="006A617B">
        <w:rPr>
          <w:rFonts w:eastAsia="Times New Roman" w:cs="Times New Roman"/>
          <w:szCs w:val="28"/>
        </w:rPr>
        <w:t>всегда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основном этапе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w:t>
      </w:r>
      <w:r w:rsidRPr="006A617B">
        <w:rPr>
          <w:rFonts w:eastAsia="Times New Roman" w:cs="Times New Roman"/>
          <w:szCs w:val="28"/>
        </w:rPr>
        <w:lastRenderedPageBreak/>
        <w:t>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rsidR="00160D6B" w:rsidRPr="006A617B" w:rsidRDefault="00160D6B" w:rsidP="00160D6B">
      <w:pPr>
        <w:widowControl w:val="0"/>
        <w:tabs>
          <w:tab w:val="left" w:pos="567"/>
        </w:tabs>
        <w:spacing w:after="0" w:line="240" w:lineRule="auto"/>
        <w:ind w:firstLine="426"/>
        <w:jc w:val="both"/>
        <w:rPr>
          <w:rFonts w:eastAsia="Times New Roman" w:cs="Times New Roman"/>
          <w:szCs w:val="28"/>
        </w:rPr>
      </w:pPr>
    </w:p>
    <w:p w:rsidR="00160D6B" w:rsidRPr="0058693B" w:rsidRDefault="00160D6B" w:rsidP="00160D6B">
      <w:pPr>
        <w:pStyle w:val="aff6"/>
        <w:rPr>
          <w:b/>
          <w:i/>
        </w:rPr>
      </w:pPr>
      <w:bookmarkStart w:id="67" w:name="_Toc76714693"/>
      <w:r w:rsidRPr="0058693B">
        <w:rPr>
          <w:b/>
          <w:i/>
        </w:rPr>
        <w:t>2.2.1.3. Описание содержания, видов и форм организации учебной деятельности по развитию информационно-коммуникационных технологий</w:t>
      </w:r>
      <w:bookmarkEnd w:id="67"/>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основного общего образования. Данные компетенции необходимы в современных условиях при реализации дистанционных форм образования. Дистанционные формы образования играют важную роль в процессе обучения лиц с НОДА. Дистанционные формы необходимо использовать в тех ситуациях, когда нет возможностей создать специальные условия получения образования в образовательной организации, по состоянию здоровья обучающиеся с НОДА не могут посещать </w:t>
      </w:r>
      <w:r w:rsidR="00406ED8">
        <w:rPr>
          <w:rFonts w:eastAsia="Times New Roman" w:cs="Times New Roman"/>
          <w:szCs w:val="28"/>
        </w:rPr>
        <w:t>образовательную организацию</w:t>
      </w:r>
      <w:r w:rsidRPr="006A617B">
        <w:rPr>
          <w:rFonts w:eastAsia="Times New Roman" w:cs="Times New Roman"/>
          <w:szCs w:val="28"/>
        </w:rPr>
        <w:t xml:space="preserve">, когда, например, обучающийся с НОДА находится на длительной реабилитации в организациях медицинского профиля, и др. </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Перечень основных элементов ИКТ-компетенций и инструментов их использования представлен в Примерной программе ООО, в том числе и планируемые результаты</w:t>
      </w:r>
      <w:r w:rsidRPr="006A617B">
        <w:rPr>
          <w:rFonts w:eastAsia="Times New Roman" w:cs="Times New Roman"/>
          <w:b/>
          <w:szCs w:val="28"/>
        </w:rPr>
        <w:t xml:space="preserve"> </w:t>
      </w:r>
      <w:r w:rsidRPr="006A617B">
        <w:rPr>
          <w:rFonts w:eastAsia="Times New Roman" w:cs="Times New Roman"/>
          <w:szCs w:val="28"/>
        </w:rPr>
        <w:t>формирования и развития компетентности обучающихся с НОДА в области использования информационно-коммуникационных технологий.</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Для обучающихся с НОДА, которые не могут самостоятельно работать </w:t>
      </w:r>
      <w:r w:rsidRPr="006A617B">
        <w:rPr>
          <w:rFonts w:eastAsia="Times New Roman" w:cs="Times New Roman"/>
          <w:szCs w:val="28"/>
        </w:rPr>
        <w:lastRenderedPageBreak/>
        <w:t xml:space="preserve">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 </w:t>
      </w: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58693B" w:rsidRDefault="00160D6B" w:rsidP="00160D6B">
      <w:pPr>
        <w:pStyle w:val="aff6"/>
        <w:rPr>
          <w:b/>
          <w:noProof/>
          <w:sz w:val="32"/>
        </w:rPr>
      </w:pPr>
      <w:bookmarkStart w:id="68" w:name="_Toc76714694"/>
      <w:r w:rsidRPr="0058693B">
        <w:rPr>
          <w:rFonts w:eastAsia="Calibri"/>
          <w:b/>
          <w:sz w:val="32"/>
        </w:rPr>
        <w:t>2.2.2</w:t>
      </w:r>
      <w:r w:rsidRPr="0058693B">
        <w:rPr>
          <w:b/>
          <w:noProof/>
          <w:sz w:val="32"/>
        </w:rPr>
        <w:t xml:space="preserve"> </w:t>
      </w:r>
      <w:r w:rsidR="00C10C48">
        <w:rPr>
          <w:b/>
          <w:noProof/>
          <w:sz w:val="32"/>
        </w:rPr>
        <w:t xml:space="preserve">Примерные рабочие </w:t>
      </w:r>
      <w:r w:rsidR="003631F3">
        <w:rPr>
          <w:b/>
          <w:noProof/>
          <w:sz w:val="32"/>
        </w:rPr>
        <w:t>п</w:t>
      </w:r>
      <w:r w:rsidR="003631F3" w:rsidRPr="0058693B">
        <w:rPr>
          <w:b/>
          <w:noProof/>
          <w:sz w:val="32"/>
        </w:rPr>
        <w:t xml:space="preserve">рограммы </w:t>
      </w:r>
      <w:r w:rsidRPr="0058693B">
        <w:rPr>
          <w:b/>
          <w:noProof/>
          <w:sz w:val="32"/>
        </w:rPr>
        <w:t>учебных предметов</w:t>
      </w:r>
      <w:bookmarkEnd w:id="68"/>
    </w:p>
    <w:p w:rsidR="00160D6B" w:rsidRPr="007626DC" w:rsidRDefault="00160D6B" w:rsidP="00160D6B">
      <w:pPr>
        <w:pStyle w:val="aff6"/>
        <w:rPr>
          <w:b/>
          <w:i/>
          <w:noProof/>
        </w:rPr>
      </w:pPr>
      <w:bookmarkStart w:id="69" w:name="_Toc76714695"/>
      <w:r w:rsidRPr="007626DC">
        <w:rPr>
          <w:b/>
          <w:i/>
          <w:noProof/>
        </w:rPr>
        <w:t>2.2.2.1</w:t>
      </w:r>
      <w:r w:rsidRPr="007626DC">
        <w:rPr>
          <w:rFonts w:eastAsia="Calibri"/>
          <w:b/>
          <w:i/>
        </w:rPr>
        <w:t xml:space="preserve"> </w:t>
      </w:r>
      <w:r w:rsidRPr="007626DC">
        <w:rPr>
          <w:b/>
          <w:i/>
          <w:noProof/>
        </w:rPr>
        <w:t>Общие положения</w:t>
      </w:r>
      <w:bookmarkEnd w:id="69"/>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«Информатика»,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Примерной основной образовательной программе.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Программы «Технология» и «Адаптивная физкультура» адаптированы с учетом индивидуальных особенностей развития обучающихся с НОДА. Если обучающиеся не могут в силу тяжести двигательного дефекта освоить программу «Изобразительное искусство», то можно использовать данную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rsidR="00160D6B" w:rsidRPr="006A617B" w:rsidRDefault="00160D6B" w:rsidP="00160D6B">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rsidR="00160D6B" w:rsidRPr="000D3CE3" w:rsidRDefault="00160D6B" w:rsidP="00160D6B">
      <w:pPr>
        <w:pStyle w:val="aff6"/>
        <w:rPr>
          <w:b/>
          <w:w w:val="106"/>
        </w:rPr>
      </w:pPr>
      <w:bookmarkStart w:id="70" w:name="_Toc76714696"/>
      <w:r w:rsidRPr="000D3CE3">
        <w:rPr>
          <w:rFonts w:eastAsia="Calibri"/>
          <w:b/>
        </w:rPr>
        <w:t xml:space="preserve">2.2.2.2. </w:t>
      </w:r>
      <w:r w:rsidR="000D3CE3">
        <w:rPr>
          <w:b/>
          <w:w w:val="106"/>
        </w:rPr>
        <w:t>ТЕХНОЛОГИЯ</w:t>
      </w:r>
      <w:bookmarkEnd w:id="70"/>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rsidR="00160D6B" w:rsidRPr="006A617B" w:rsidRDefault="00160D6B" w:rsidP="00160D6B">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rsidR="00160D6B" w:rsidRPr="006A617B" w:rsidRDefault="00160D6B" w:rsidP="00160D6B">
      <w:pPr>
        <w:pStyle w:val="a5"/>
        <w:ind w:left="709"/>
        <w:jc w:val="both"/>
        <w:rPr>
          <w:rFonts w:ascii="Times New Roman" w:hAnsi="Times New Roman"/>
          <w:sz w:val="28"/>
          <w:szCs w:val="28"/>
        </w:rPr>
      </w:pPr>
    </w:p>
    <w:p w:rsidR="00160D6B" w:rsidRPr="006A617B" w:rsidRDefault="00160D6B" w:rsidP="00160D6B">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заменять письменными формами.</w:t>
      </w:r>
    </w:p>
    <w:p w:rsidR="00160D6B" w:rsidRPr="006A617B" w:rsidRDefault="00160D6B" w:rsidP="00160D6B">
      <w:pPr>
        <w:shd w:val="clear" w:color="auto" w:fill="FFFFFF"/>
        <w:spacing w:after="0" w:line="240" w:lineRule="auto"/>
        <w:jc w:val="both"/>
        <w:rPr>
          <w:rFonts w:eastAsia="Times New Roman" w:cs="Times New Roman"/>
          <w:color w:val="000000"/>
          <w:szCs w:val="28"/>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rsidR="00160D6B" w:rsidRPr="006A617B" w:rsidRDefault="00160D6B" w:rsidP="00160D6B">
      <w:pPr>
        <w:tabs>
          <w:tab w:val="left" w:pos="284"/>
        </w:tabs>
        <w:spacing w:after="0" w:line="240" w:lineRule="auto"/>
        <w:rPr>
          <w:rFonts w:eastAsia="Calibri" w:cs="Times New Roman"/>
          <w:szCs w:val="28"/>
          <w:lang w:eastAsia="en-US"/>
        </w:rPr>
      </w:pPr>
    </w:p>
    <w:p w:rsidR="00160D6B" w:rsidRPr="006A617B" w:rsidRDefault="00160D6B" w:rsidP="00160D6B">
      <w:pPr>
        <w:spacing w:after="0" w:line="240" w:lineRule="auto"/>
        <w:ind w:left="1440"/>
        <w:contextualSpacing/>
        <w:rPr>
          <w:rFonts w:eastAsia="Calibri" w:cs="Times New Roman"/>
          <w:b/>
          <w:bCs/>
          <w:szCs w:val="28"/>
          <w:lang w:eastAsia="en-US"/>
        </w:rPr>
      </w:pPr>
      <w:r w:rsidRPr="006A617B">
        <w:rPr>
          <w:rFonts w:eastAsia="Calibri" w:cs="Times New Roman"/>
          <w:b/>
          <w:bCs/>
          <w:szCs w:val="28"/>
          <w:lang w:eastAsia="en-US"/>
        </w:rPr>
        <w:t>Специальные условия реализации дисциплины</w:t>
      </w:r>
    </w:p>
    <w:p w:rsidR="00160D6B" w:rsidRPr="006A617B" w:rsidRDefault="00160D6B" w:rsidP="00160D6B">
      <w:pPr>
        <w:spacing w:after="0" w:line="240" w:lineRule="auto"/>
        <w:ind w:left="1440"/>
        <w:contextualSpacing/>
        <w:rPr>
          <w:rFonts w:eastAsia="Calibri" w:cs="Times New Roman"/>
          <w:b/>
          <w:bCs/>
          <w:szCs w:val="28"/>
          <w:lang w:eastAsia="en-US"/>
        </w:rPr>
      </w:pPr>
    </w:p>
    <w:p w:rsidR="00160D6B" w:rsidRPr="006A617B" w:rsidRDefault="00160D6B" w:rsidP="00160D6B">
      <w:pPr>
        <w:spacing w:after="0" w:line="240" w:lineRule="auto"/>
        <w:ind w:left="814"/>
        <w:contextualSpacing/>
        <w:jc w:val="both"/>
        <w:rPr>
          <w:rFonts w:eastAsia="Times New Roman" w:cs="Times New Roman"/>
          <w:b/>
          <w:bCs/>
          <w:color w:val="222222"/>
          <w:szCs w:val="28"/>
        </w:rPr>
      </w:pPr>
      <w:r w:rsidRPr="006A617B">
        <w:rPr>
          <w:rFonts w:eastAsia="Times New Roman" w:cs="Times New Roman"/>
          <w:color w:val="222222"/>
          <w:szCs w:val="28"/>
        </w:rPr>
        <w:t xml:space="preserve">- </w:t>
      </w:r>
      <w:r w:rsidRPr="006A617B">
        <w:rPr>
          <w:rFonts w:eastAsia="Times New Roman" w:cs="Times New Roman"/>
          <w:b/>
          <w:bCs/>
          <w:color w:val="222222"/>
          <w:szCs w:val="28"/>
        </w:rPr>
        <w:t>кадровые условия</w:t>
      </w:r>
    </w:p>
    <w:p w:rsidR="00160D6B" w:rsidRPr="006A617B" w:rsidRDefault="00160D6B" w:rsidP="00160D6B">
      <w:pPr>
        <w:tabs>
          <w:tab w:val="left" w:pos="2268"/>
        </w:tabs>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Организация образовательного процесса для реализации предметной области «Технология» требует наличие педагогов соответствующей квалификации и количества. Уровень квалификации педагогов, реализующих программу предметной области «Технология»,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организации, осуществляющей образовательную деятельность, - также и квалификационной категории. Соответствие уровня квалификации педагогов, реализующих программу предметной области «Технология», требования, предъявляемым к квалификационным категориям (первой или высшей), а также занимаемым ими должностям устанавливается при их аттестации.</w:t>
      </w:r>
    </w:p>
    <w:p w:rsidR="00160D6B" w:rsidRPr="006A617B" w:rsidRDefault="00160D6B" w:rsidP="00160D6B">
      <w:pPr>
        <w:tabs>
          <w:tab w:val="left" w:pos="2268"/>
        </w:tabs>
        <w:autoSpaceDE w:val="0"/>
        <w:autoSpaceDN w:val="0"/>
        <w:adjustRightInd w:val="0"/>
        <w:spacing w:after="0" w:line="240" w:lineRule="auto"/>
        <w:ind w:firstLine="709"/>
        <w:jc w:val="both"/>
        <w:rPr>
          <w:rFonts w:eastAsia="Times New Roman" w:cs="Times New Roman"/>
          <w:iCs/>
          <w:szCs w:val="28"/>
          <w:lang w:eastAsia="en-US"/>
        </w:rPr>
      </w:pPr>
      <w:r w:rsidRPr="006A617B">
        <w:rPr>
          <w:rFonts w:eastAsia="Calibri" w:cs="Times New Roman"/>
          <w:szCs w:val="28"/>
          <w:lang w:eastAsia="en-US"/>
        </w:rPr>
        <w:t xml:space="preserve">Реализация дисциплины «Технология» требует, чтобы педагогические работники наряду со средним или высшим профессиональным педагогическим образованием по соответствующему занимаемой должности профилю подготовке, обладали документами о повышении квалификации установленного образца </w:t>
      </w:r>
      <w:r w:rsidRPr="006A617B">
        <w:rPr>
          <w:rFonts w:eastAsia="Times New Roman" w:cs="Times New Roman"/>
          <w:kern w:val="2"/>
          <w:szCs w:val="28"/>
          <w:lang w:eastAsia="en-US"/>
        </w:rPr>
        <w:t xml:space="preserve">в объеме не менее 72 часов в области инклюзивного </w:t>
      </w:r>
      <w:r w:rsidRPr="006A617B">
        <w:rPr>
          <w:rFonts w:eastAsia="Times New Roman" w:cs="Times New Roman"/>
          <w:kern w:val="2"/>
          <w:szCs w:val="28"/>
          <w:lang w:eastAsia="en-US"/>
        </w:rPr>
        <w:lastRenderedPageBreak/>
        <w:t>образования обучающихся с НОДА подтвержденные документом установленного образца,</w:t>
      </w:r>
      <w:r w:rsidRPr="006A617B">
        <w:rPr>
          <w:rFonts w:eastAsia="Times New Roman" w:cs="Times New Roman"/>
          <w:szCs w:val="28"/>
          <w:lang w:eastAsia="en-US"/>
        </w:rPr>
        <w:t xml:space="preserve"> не реже чем каждые три года в организациях, имеющих лицензию на правоведения данного вида образовательной деятельности. </w:t>
      </w:r>
      <w:r w:rsidRPr="006A617B">
        <w:rPr>
          <w:rFonts w:eastAsia="Calibri" w:cs="Times New Roman"/>
          <w:szCs w:val="28"/>
          <w:lang w:eastAsia="en-US"/>
        </w:rPr>
        <w:t>Лица, имеющие педагогическое образование по другим специальностям, для реализации программы должны пройти профессиональную переподготовку. При необходимости</w:t>
      </w:r>
      <w:r w:rsidR="0074167B" w:rsidRPr="006A617B">
        <w:rPr>
          <w:rFonts w:eastAsia="Calibri" w:cs="Times New Roman"/>
          <w:szCs w:val="28"/>
          <w:lang w:eastAsia="en-US"/>
        </w:rPr>
        <w:t>, в</w:t>
      </w:r>
      <w:r w:rsidRPr="006A617B">
        <w:rPr>
          <w:rFonts w:eastAsia="Calibri" w:cs="Times New Roman"/>
          <w:szCs w:val="28"/>
          <w:lang w:eastAsia="en-US"/>
        </w:rPr>
        <w:t xml:space="preserve"> зависимости от содержания дисциплины, а также с учетом особых образовательных потребностей обучающихся данной категории</w:t>
      </w:r>
      <w:r w:rsidRPr="006A617B">
        <w:rPr>
          <w:rFonts w:eastAsia="Times New Roman" w:cs="Times New Roman"/>
          <w:iCs/>
          <w:szCs w:val="28"/>
          <w:lang w:eastAsia="en-US"/>
        </w:rPr>
        <w:t xml:space="preserve"> администрация образовательной организации в помощь учителю может назначить тьютора или ассистента помощника.</w:t>
      </w:r>
    </w:p>
    <w:p w:rsidR="00160D6B" w:rsidRPr="006A617B" w:rsidRDefault="00160D6B" w:rsidP="00160D6B">
      <w:pPr>
        <w:tabs>
          <w:tab w:val="left" w:pos="2268"/>
        </w:tabs>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Отдельные курсы внеурочной деятельности, предпрофильной подготовки и профильного обучения могут быть реализованы не только учителями технологии, но и педагогами, занимающими другие должности педагогических работников. Это относится к курсам межпредметного и/или интегративного характера, например, учителя химии и биологии могут вести курс по выбору «Основы биотехнологии», учителя экономики – курс «Основы предпринимательства», учителя информатики – курсы для информационно-технологического профиля и отдельные вариативные модули предмета технология. </w:t>
      </w:r>
    </w:p>
    <w:p w:rsidR="00160D6B" w:rsidRPr="006A617B" w:rsidRDefault="00160D6B" w:rsidP="00160D6B">
      <w:pPr>
        <w:tabs>
          <w:tab w:val="left" w:pos="2268"/>
        </w:tabs>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Для реализации программ профильной технологической подготовки обучающихся необходима углубленная подготовка учителя технологии в соответствии с современными технологиями и обновленной материально-технической базы по программам профессиональной переподготовки объемом не менее 250 часов.</w:t>
      </w:r>
    </w:p>
    <w:p w:rsidR="00160D6B" w:rsidRPr="006A617B" w:rsidRDefault="00160D6B" w:rsidP="00160D6B">
      <w:pPr>
        <w:tabs>
          <w:tab w:val="left" w:pos="2268"/>
        </w:tabs>
        <w:autoSpaceDE w:val="0"/>
        <w:autoSpaceDN w:val="0"/>
        <w:adjustRightInd w:val="0"/>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left="814"/>
        <w:contextualSpacing/>
        <w:jc w:val="both"/>
        <w:rPr>
          <w:rFonts w:eastAsia="Times New Roman" w:cs="Times New Roman"/>
          <w:color w:val="222222"/>
          <w:szCs w:val="28"/>
        </w:rPr>
      </w:pPr>
      <w:r w:rsidRPr="006A617B">
        <w:rPr>
          <w:rFonts w:eastAsia="Times New Roman" w:cs="Times New Roman"/>
          <w:color w:val="222222"/>
          <w:szCs w:val="28"/>
        </w:rPr>
        <w:t xml:space="preserve">- </w:t>
      </w:r>
      <w:r w:rsidRPr="006A617B">
        <w:rPr>
          <w:rFonts w:eastAsia="Times New Roman" w:cs="Times New Roman"/>
          <w:b/>
          <w:bCs/>
          <w:color w:val="222222"/>
          <w:szCs w:val="28"/>
        </w:rPr>
        <w:t>материально-технические</w:t>
      </w:r>
      <w:r w:rsidRPr="006A617B">
        <w:rPr>
          <w:rFonts w:eastAsia="Times New Roman" w:cs="Times New Roman"/>
          <w:b/>
          <w:color w:val="222222"/>
          <w:szCs w:val="28"/>
        </w:rPr>
        <w:t xml:space="preserve"> условия</w:t>
      </w:r>
    </w:p>
    <w:p w:rsidR="00160D6B" w:rsidRPr="006A617B" w:rsidRDefault="00160D6B" w:rsidP="00160D6B">
      <w:pPr>
        <w:widowControl w:val="0"/>
        <w:spacing w:after="0" w:line="240" w:lineRule="auto"/>
        <w:ind w:firstLine="708"/>
        <w:contextualSpacing/>
        <w:jc w:val="both"/>
        <w:rPr>
          <w:rFonts w:eastAsia="Times New Roman" w:cs="Times New Roman"/>
          <w:kern w:val="2"/>
          <w:szCs w:val="28"/>
          <w:lang w:eastAsia="en-US"/>
        </w:rPr>
      </w:pPr>
      <w:r w:rsidRPr="006A617B">
        <w:rPr>
          <w:rFonts w:eastAsia="Times New Roman" w:cs="Times New Roman"/>
          <w:kern w:val="2"/>
          <w:szCs w:val="28"/>
          <w:lang w:eastAsia="en-US"/>
        </w:rPr>
        <w:t>Для реализации данной предметной области необходимо модернизировать материально-техническое оснащение образовательной организации.</w:t>
      </w:r>
    </w:p>
    <w:p w:rsidR="00160D6B" w:rsidRPr="006A617B"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Занятия по курсу «Технология» необходимо проводить на базе специально оборудованных мастерских и кабинетов. 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CC5E16">
        <w:rPr>
          <w:rFonts w:eastAsia="Calibri" w:cs="Times New Roman"/>
          <w:szCs w:val="28"/>
          <w:lang w:eastAsia="en-US"/>
        </w:rPr>
        <w:t>многих обучающихся</w:t>
      </w:r>
      <w:r w:rsidRPr="006A617B">
        <w:rPr>
          <w:rFonts w:eastAsia="Calibri" w:cs="Times New Roman"/>
          <w:szCs w:val="28"/>
          <w:lang w:eastAsia="en-US"/>
        </w:rPr>
        <w:t xml:space="preserve"> с НОДА отмечаются также нарушения зрения и слуха. </w:t>
      </w:r>
    </w:p>
    <w:p w:rsidR="00160D6B" w:rsidRPr="006A617B"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 д.). Для того, чтобы обучающийся с двигательной патологией попал на территорию мастерских и кабинетов, необходимо установить пандус у входа данных помещений.</w:t>
      </w:r>
      <w:r w:rsidRPr="006A617B">
        <w:rPr>
          <w:rFonts w:eastAsia="Calibri" w:cs="Times New Roman"/>
          <w:szCs w:val="28"/>
          <w:shd w:val="clear" w:color="auto" w:fill="FFFFFF"/>
          <w:lang w:eastAsia="en-US"/>
        </w:rPr>
        <w:t xml:space="preserve"> Если архитектура образовательной организации не позволяет </w:t>
      </w:r>
      <w:r w:rsidRPr="006A617B">
        <w:rPr>
          <w:rFonts w:eastAsia="Calibri" w:cs="Times New Roman"/>
          <w:szCs w:val="28"/>
          <w:shd w:val="clear" w:color="auto" w:fill="FFFFFF"/>
          <w:lang w:eastAsia="en-US"/>
        </w:rPr>
        <w:lastRenderedPageBreak/>
        <w:t xml:space="preserve">построить правильный пандус (например, узкая лестница </w:t>
      </w:r>
      <w:r w:rsidR="0074167B" w:rsidRPr="006A617B">
        <w:rPr>
          <w:rFonts w:eastAsia="Calibri" w:cs="Times New Roman"/>
          <w:szCs w:val="28"/>
          <w:shd w:val="clear" w:color="auto" w:fill="FFFFFF"/>
          <w:lang w:eastAsia="en-US"/>
        </w:rPr>
        <w:t>и т.</w:t>
      </w:r>
      <w:r w:rsidRPr="006A617B">
        <w:rPr>
          <w:rFonts w:eastAsia="Calibri" w:cs="Times New Roman"/>
          <w:szCs w:val="28"/>
          <w:shd w:val="clear" w:color="auto" w:fill="FFFFFF"/>
          <w:lang w:eastAsia="en-US"/>
        </w:rPr>
        <w:t xml:space="preserve"> д.), то можно сделать откидной пандус. В данном случае необходима посторонняя помощь.</w:t>
      </w:r>
      <w:r w:rsidRPr="006A617B">
        <w:rPr>
          <w:rFonts w:eastAsia="Calibri" w:cs="Times New Roman"/>
          <w:szCs w:val="28"/>
          <w:lang w:eastAsia="en-US"/>
        </w:rPr>
        <w:t xml:space="preserve">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который плохо ходит, мог, держась за них, передвигаться по мастерской и кабинету. Ширина дверных проемов должна быть не менее 80-85 см, иначе обучающийся с НОДА на коляске в них не проедет.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учебной и справочной литературой с учетом имеющихся нарушений. </w:t>
      </w:r>
    </w:p>
    <w:p w:rsidR="00160D6B" w:rsidRPr="006A617B"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Calibri" w:cs="Times New Roman"/>
          <w:szCs w:val="28"/>
          <w:lang w:eastAsia="en-US" w:bidi="ru-RU"/>
        </w:rPr>
      </w:pPr>
      <w:r w:rsidRPr="006A617B">
        <w:rPr>
          <w:rFonts w:eastAsia="Calibri" w:cs="Times New Roman"/>
          <w:szCs w:val="28"/>
          <w:lang w:eastAsia="en-US"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случае необходимости (выраженные двигательные расстройства, тяжелое поражение рук </w:t>
      </w:r>
      <w:r w:rsidR="0074167B" w:rsidRPr="006A617B">
        <w:rPr>
          <w:rFonts w:eastAsia="Calibri" w:cs="Times New Roman"/>
          <w:szCs w:val="28"/>
          <w:lang w:eastAsia="en-US"/>
        </w:rPr>
        <w:t>и т.</w:t>
      </w:r>
      <w:r w:rsidRPr="006A617B">
        <w:rPr>
          <w:rFonts w:eastAsia="Calibri" w:cs="Times New Roman"/>
          <w:szCs w:val="28"/>
          <w:lang w:eastAsia="en-US"/>
        </w:rPr>
        <w:t xml:space="preserve"> д.) рабочее место обучающегося с НОДА должно быть специально организовано в соответствии с особенностями ограничений его здоровья.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обучающегося с НОДА (парты и стулья, регулируемыми в соответствии с ростом обучающихся с двигательными нарушениями; одноместная парта с выемкой для инвалидной коляски передвижная на колёсиках, с коробом для учебников </w:t>
      </w:r>
      <w:r w:rsidR="0074167B" w:rsidRPr="006A617B">
        <w:rPr>
          <w:rFonts w:eastAsia="Calibri" w:cs="Times New Roman"/>
          <w:szCs w:val="28"/>
          <w:lang w:eastAsia="en-US"/>
        </w:rPr>
        <w:t>и т.</w:t>
      </w:r>
      <w:r w:rsidRPr="006A617B">
        <w:rPr>
          <w:rFonts w:eastAsia="Calibri" w:cs="Times New Roman"/>
          <w:szCs w:val="28"/>
          <w:lang w:eastAsia="en-US"/>
        </w:rPr>
        <w:t xml:space="preserve"> д.). </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При тяжелых двигательных нарушениях безопасным является положение обучающегося с двигательными нарушениями в рефлекс-запрещающих позициях, с фиксацией конечностей и головы, с частой сменой положения (с интервалом 10-15минут). </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 специальными приспособлениями, предупреждающими травматизм с учетом имеющихся нарушений. 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rsidR="00160D6B" w:rsidRPr="006A617B" w:rsidRDefault="00160D6B" w:rsidP="00160D6B">
      <w:pPr>
        <w:numPr>
          <w:ilvl w:val="0"/>
          <w:numId w:val="19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 xml:space="preserve">соответствие содержанию примерной основной общеобразовательной программы (программы по технологии), в том числе выполняемым практическим и проектным работам; </w:t>
      </w:r>
    </w:p>
    <w:p w:rsidR="00160D6B" w:rsidRPr="006A617B" w:rsidRDefault="00160D6B" w:rsidP="00160D6B">
      <w:pPr>
        <w:numPr>
          <w:ilvl w:val="0"/>
          <w:numId w:val="19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rsidR="00160D6B" w:rsidRPr="006A617B" w:rsidRDefault="00160D6B" w:rsidP="00160D6B">
      <w:pPr>
        <w:numPr>
          <w:ilvl w:val="0"/>
          <w:numId w:val="19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rsidR="00160D6B" w:rsidRPr="006A617B" w:rsidRDefault="00160D6B" w:rsidP="00160D6B">
      <w:pPr>
        <w:numPr>
          <w:ilvl w:val="0"/>
          <w:numId w:val="19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обеспечение возможности организации проектной и исследовательской деятельности обучающихся на уроках технологии и во внеурочной деятельности.</w:t>
      </w:r>
    </w:p>
    <w:p w:rsidR="00160D6B" w:rsidRPr="006A617B" w:rsidRDefault="00160D6B" w:rsidP="00160D6B">
      <w:pPr>
        <w:spacing w:after="0" w:line="240" w:lineRule="auto"/>
        <w:ind w:firstLine="360"/>
        <w:jc w:val="both"/>
        <w:rPr>
          <w:rFonts w:eastAsia="Calibri" w:cs="Times New Roman"/>
          <w:iCs/>
          <w:szCs w:val="28"/>
          <w:lang w:eastAsia="en-US"/>
        </w:rPr>
      </w:pPr>
      <w:r w:rsidRPr="006A617B">
        <w:rPr>
          <w:rFonts w:eastAsia="Calibri" w:cs="Times New Roman"/>
          <w:iCs/>
          <w:szCs w:val="28"/>
          <w:lang w:eastAsia="en-US"/>
        </w:rPr>
        <w:t>В санитарно-эпидемиологических требованиях к условиям и организации обучения в общеобразовательных организациях (СанПи</w:t>
      </w:r>
      <w:r w:rsidR="0074167B">
        <w:rPr>
          <w:rFonts w:eastAsia="Calibri" w:cs="Times New Roman"/>
          <w:iCs/>
          <w:szCs w:val="28"/>
          <w:lang w:eastAsia="en-US"/>
        </w:rPr>
        <w:t>Н</w:t>
      </w:r>
      <w:r w:rsidRPr="006A617B">
        <w:rPr>
          <w:rFonts w:eastAsia="Calibri" w:cs="Times New Roman"/>
          <w:iCs/>
          <w:szCs w:val="28"/>
          <w:lang w:eastAsia="en-US"/>
        </w:rPr>
        <w:t xml:space="preserve"> 2.4.2.2821-10) предъявляются требования к организации мастерских, лабораторий, специализированных учебных кабинетов, размещению в них оборудования, станков и инструментов, организации рабочих мест обучающихся. Отдельно прописаны требования к столярным и слесарным мастерским, кабинету домоводства, сверлильным, точильным и другим станкам, столярным и слесарным верстакам, швейным машинам и столам для выкроек и раскроя. Требования для оборудования других специализированных кабинетов, оборудованных современными техникой и технологиями, например, лабораторий 3D моделирования и прототипирования, нанотехнологий, робототехники, не предусмотрены.</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трудовых действий.</w:t>
      </w:r>
      <w:r w:rsidRPr="006A617B">
        <w:rPr>
          <w:rFonts w:eastAsia="Calibri" w:cs="Times New Roman"/>
          <w:szCs w:val="28"/>
          <w:shd w:val="clear" w:color="auto" w:fill="FFFFFF"/>
          <w:lang w:eastAsia="en-US"/>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6A617B">
        <w:rPr>
          <w:rFonts w:eastAsia="Calibri" w:cs="Times New Roman"/>
          <w:szCs w:val="28"/>
          <w:lang w:eastAsia="en-US"/>
        </w:rPr>
        <w:t>Для крепления чертежей рекомендуется использовать специальные магниты и кнопки.</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lang w:bidi="ru-RU"/>
        </w:rPr>
      </w:pPr>
      <w:r w:rsidRPr="006A617B">
        <w:rPr>
          <w:rFonts w:eastAsia="Times New Roman" w:cs="Times New Roman"/>
          <w:szCs w:val="28"/>
          <w:lang w:bidi="ru-RU"/>
        </w:rPr>
        <w:t>Для изучения модуля «</w:t>
      </w:r>
      <w:r w:rsidRPr="006A617B">
        <w:rPr>
          <w:rFonts w:eastAsia="Calibri" w:cs="Times New Roman"/>
          <w:b/>
          <w:szCs w:val="28"/>
          <w:lang w:eastAsia="en-US" w:bidi="ru-RU"/>
        </w:rPr>
        <w:t>Технологии обработки материалов, пищевых продуктов</w:t>
      </w:r>
      <w:r w:rsidRPr="006A617B">
        <w:rPr>
          <w:rFonts w:eastAsia="Times New Roman" w:cs="Times New Roman"/>
          <w:szCs w:val="28"/>
          <w:lang w:bidi="ru-RU"/>
        </w:rPr>
        <w:t xml:space="preserve">» в помещениях должна быть обеспечена личная и пожарная безопасность при работе обучающихся с НОДА с тепловыми приборами и кухонными </w:t>
      </w:r>
      <w:r w:rsidRPr="006A617B">
        <w:rPr>
          <w:rFonts w:eastAsia="Times New Roman" w:cs="Times New Roman"/>
          <w:spacing w:val="2"/>
          <w:szCs w:val="28"/>
          <w:lang w:bidi="ru-RU"/>
        </w:rPr>
        <w:t xml:space="preserve">плитами, </w:t>
      </w:r>
      <w:r w:rsidRPr="006A617B">
        <w:rPr>
          <w:rFonts w:eastAsia="Times New Roman" w:cs="Times New Roman"/>
          <w:szCs w:val="28"/>
          <w:lang w:bidi="ru-RU"/>
        </w:rPr>
        <w:t xml:space="preserve">инструментами </w:t>
      </w:r>
      <w:r w:rsidR="0074167B" w:rsidRPr="006A617B">
        <w:rPr>
          <w:rFonts w:eastAsia="Times New Roman" w:cs="Times New Roman"/>
          <w:szCs w:val="28"/>
          <w:lang w:bidi="ru-RU"/>
        </w:rPr>
        <w:t>и т.</w:t>
      </w:r>
      <w:r w:rsidRPr="006A617B">
        <w:rPr>
          <w:rFonts w:eastAsia="Times New Roman" w:cs="Times New Roman"/>
          <w:szCs w:val="28"/>
          <w:lang w:bidi="ru-RU"/>
        </w:rPr>
        <w:t xml:space="preserve"> д. Все термические процессы и пользование нагревательными приборами следует разрешать только под наблюдением учителя. Серьезное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6A617B">
        <w:rPr>
          <w:rFonts w:eastAsia="Times New Roman" w:cs="Times New Roman"/>
          <w:spacing w:val="4"/>
          <w:szCs w:val="28"/>
          <w:lang w:bidi="ru-RU"/>
        </w:rPr>
        <w:t xml:space="preserve"> </w:t>
      </w:r>
      <w:r w:rsidRPr="006A617B">
        <w:rPr>
          <w:rFonts w:eastAsia="Times New Roman" w:cs="Times New Roman"/>
          <w:szCs w:val="28"/>
          <w:lang w:bidi="ru-RU"/>
        </w:rPr>
        <w:t>блюд.</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lastRenderedPageBreak/>
        <w:t>Для изучения модулей «</w:t>
      </w:r>
      <w:r w:rsidRPr="006A617B">
        <w:rPr>
          <w:rFonts w:eastAsia="Times New Roman" w:cs="Times New Roman"/>
          <w:b/>
          <w:szCs w:val="28"/>
        </w:rPr>
        <w:t>Компьютерная графика</w:t>
      </w:r>
      <w:r w:rsidRPr="006A617B">
        <w:rPr>
          <w:rFonts w:eastAsia="Times New Roman" w:cs="Times New Roman"/>
          <w:szCs w:val="28"/>
        </w:rPr>
        <w:t>», «</w:t>
      </w:r>
      <w:r w:rsidRPr="006A617B">
        <w:rPr>
          <w:rFonts w:eastAsia="Calibri" w:cs="Times New Roman"/>
          <w:b/>
          <w:szCs w:val="28"/>
          <w:lang w:eastAsia="en-US"/>
        </w:rPr>
        <w:t>3D-моделирование, прототипирование и макетирование</w:t>
      </w:r>
      <w:r w:rsidRPr="006A617B">
        <w:rPr>
          <w:rFonts w:eastAsia="Times New Roman" w:cs="Times New Roman"/>
          <w:b/>
          <w:szCs w:val="28"/>
        </w:rPr>
        <w:t>»</w:t>
      </w:r>
      <w:r w:rsidRPr="006A617B">
        <w:rPr>
          <w:rFonts w:eastAsia="Times New Roman" w:cs="Times New Roman"/>
          <w:kern w:val="2"/>
          <w:szCs w:val="28"/>
        </w:rPr>
        <w:t xml:space="preserve"> следует предусмотреть наличие персональных компьютеров.</w:t>
      </w:r>
      <w:r w:rsidRPr="006A617B">
        <w:rPr>
          <w:rFonts w:eastAsia="Times New Roman" w:cs="Times New Roman"/>
          <w:szCs w:val="28"/>
        </w:rPr>
        <w:t xml:space="preserve"> </w:t>
      </w:r>
      <w:r w:rsidRPr="006A617B">
        <w:rPr>
          <w:rFonts w:eastAsia="Times New Roman"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6A617B">
        <w:rPr>
          <w:rFonts w:eastAsia="Times New Roman"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w:t>
      </w:r>
      <w:r w:rsidR="0074167B" w:rsidRPr="006A617B">
        <w:rPr>
          <w:rFonts w:eastAsia="Times New Roman" w:cs="Times New Roman"/>
          <w:szCs w:val="28"/>
        </w:rPr>
        <w:t>и т.</w:t>
      </w:r>
      <w:r w:rsidRPr="006A617B">
        <w:rPr>
          <w:rFonts w:eastAsia="Times New Roman" w:cs="Times New Roman"/>
          <w:szCs w:val="28"/>
        </w:rPr>
        <w:t xml:space="preserve"> д.).</w:t>
      </w:r>
      <w:r w:rsidRPr="006A617B">
        <w:rPr>
          <w:rFonts w:eastAsia="Times New Roman" w:cs="Times New Roman"/>
          <w:szCs w:val="28"/>
          <w:shd w:val="clear" w:color="auto" w:fill="FFFFFF"/>
        </w:rPr>
        <w:t xml:space="preserve"> Рекомендуется использовать специальные клавиатуры (в увеличенным размером клавиш, со специальной накладкой, ограничивающей случайное нажатие соседних клавиш, сенсорные специальные мыши: джойстики, ру «виртуальная клавиатура» </w:t>
      </w:r>
      <w:r w:rsidR="0074167B" w:rsidRPr="006A617B">
        <w:rPr>
          <w:rFonts w:eastAsia="Times New Roman" w:cs="Times New Roman"/>
          <w:szCs w:val="28"/>
          <w:shd w:val="clear" w:color="auto" w:fill="FFFFFF"/>
        </w:rPr>
        <w:t>и т.</w:t>
      </w:r>
      <w:r w:rsidRPr="006A617B">
        <w:rPr>
          <w:rFonts w:eastAsia="Times New Roman" w:cs="Times New Roman"/>
          <w:szCs w:val="28"/>
          <w:shd w:val="clear" w:color="auto" w:fill="FFFFFF"/>
        </w:rPr>
        <w:t xml:space="preserve"> д.</w:t>
      </w:r>
    </w:p>
    <w:p w:rsidR="00160D6B" w:rsidRPr="006A617B" w:rsidRDefault="00160D6B" w:rsidP="00160D6B">
      <w:pPr>
        <w:shd w:val="clear" w:color="auto" w:fill="FFFFFF"/>
        <w:spacing w:after="0" w:line="240" w:lineRule="auto"/>
        <w:ind w:firstLine="708"/>
        <w:jc w:val="both"/>
        <w:rPr>
          <w:rFonts w:eastAsia="Times New Roman" w:cs="Times New Roman"/>
          <w:color w:val="000000"/>
          <w:szCs w:val="28"/>
        </w:rPr>
      </w:pPr>
      <w:r w:rsidRPr="006A617B">
        <w:rPr>
          <w:rFonts w:eastAsia="Times New Roman" w:cs="Times New Roman"/>
          <w:color w:val="000000"/>
          <w:szCs w:val="28"/>
        </w:rPr>
        <w:t>Для обучающегося с тяжелыми двигательными нарушениями рекомендуется настроить следующие функции компьютера (для платформы MAC):</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уменьшение скорости движения курсора;</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увеличение размера курсора;</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залипание клавиш;</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отключение автоповтора;</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вывод на экран виртуальной клавиатуры;</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уменьшение скорости двойного щелчка;</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увеличение области просмотра.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Данные функции можно подключать и для платформы Windows.</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shd w:val="clear" w:color="auto" w:fill="FFFFFF"/>
          <w:lang w:eastAsia="en-US"/>
        </w:rPr>
        <w:t>Необходимо учитывать характер и силу гиперкинезов, в случае присутствия их в структуре дефекта. Если гиперкинезы значительные, специальное оборудование необходимо жестко крепить к столу, возможность крепления предусмотрена на всех моделях.</w:t>
      </w:r>
    </w:p>
    <w:p w:rsidR="00160D6B" w:rsidRPr="006A617B" w:rsidRDefault="00160D6B" w:rsidP="00160D6B">
      <w:pPr>
        <w:widowControl w:val="0"/>
        <w:spacing w:after="0" w:line="240" w:lineRule="auto"/>
        <w:ind w:firstLine="708"/>
        <w:contextualSpacing/>
        <w:jc w:val="both"/>
        <w:rPr>
          <w:rFonts w:eastAsia="Times New Roman" w:cs="Times New Roman"/>
          <w:kern w:val="2"/>
          <w:szCs w:val="28"/>
          <w:lang w:eastAsia="en-US"/>
        </w:rPr>
      </w:pPr>
      <w:r w:rsidRPr="006A617B">
        <w:rPr>
          <w:rFonts w:eastAsia="Times New Roman" w:cs="Times New Roman"/>
          <w:kern w:val="2"/>
          <w:szCs w:val="28"/>
          <w:lang w:eastAsia="en-US"/>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widowControl w:val="0"/>
        <w:spacing w:after="0" w:line="240" w:lineRule="auto"/>
        <w:ind w:firstLine="708"/>
        <w:contextualSpacing/>
        <w:jc w:val="both"/>
        <w:rPr>
          <w:rFonts w:eastAsia="Times New Roman" w:cs="Times New Roman"/>
          <w:kern w:val="2"/>
          <w:szCs w:val="28"/>
          <w:lang w:eastAsia="en-US"/>
        </w:rPr>
      </w:pPr>
    </w:p>
    <w:p w:rsidR="00160D6B" w:rsidRPr="006A617B" w:rsidRDefault="00160D6B" w:rsidP="00160D6B">
      <w:pPr>
        <w:spacing w:after="0" w:line="240" w:lineRule="auto"/>
        <w:ind w:left="814"/>
        <w:contextualSpacing/>
        <w:jc w:val="both"/>
        <w:rPr>
          <w:rFonts w:eastAsia="Times New Roman" w:cs="Times New Roman"/>
          <w:b/>
          <w:bCs/>
          <w:color w:val="222222"/>
          <w:szCs w:val="28"/>
        </w:rPr>
      </w:pPr>
      <w:r w:rsidRPr="006A617B">
        <w:rPr>
          <w:rFonts w:eastAsia="Times New Roman" w:cs="Times New Roman"/>
          <w:color w:val="222222"/>
          <w:szCs w:val="28"/>
        </w:rPr>
        <w:t xml:space="preserve">- </w:t>
      </w:r>
      <w:r w:rsidRPr="006A617B">
        <w:rPr>
          <w:rFonts w:eastAsia="Times New Roman" w:cs="Times New Roman"/>
          <w:b/>
          <w:bCs/>
          <w:color w:val="222222"/>
          <w:szCs w:val="28"/>
        </w:rPr>
        <w:t>организационно-методические условия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Для успешной реализации данной программы </w:t>
      </w:r>
      <w:r w:rsidR="00BD50CB">
        <w:rPr>
          <w:rFonts w:eastAsia="Times New Roman" w:cs="Times New Roman"/>
          <w:szCs w:val="28"/>
          <w:lang w:eastAsia="en-US"/>
        </w:rPr>
        <w:t>обучающимися</w:t>
      </w:r>
      <w:r w:rsidR="00BD50CB" w:rsidRPr="006A617B">
        <w:rPr>
          <w:rFonts w:eastAsia="Times New Roman" w:cs="Times New Roman"/>
          <w:szCs w:val="28"/>
          <w:lang w:eastAsia="en-US"/>
        </w:rPr>
        <w:t xml:space="preserve"> </w:t>
      </w:r>
      <w:r w:rsidRPr="006A617B">
        <w:rPr>
          <w:rFonts w:eastAsia="Times New Roman" w:cs="Times New Roman"/>
          <w:szCs w:val="28"/>
          <w:lang w:eastAsia="en-US"/>
        </w:rPr>
        <w:t xml:space="preserve">с НОДА требуется учебно-методическое обеспечение. Образовательная организация должна располагать учебниками и электронными приложениями, </w:t>
      </w:r>
      <w:r w:rsidRPr="006A617B">
        <w:rPr>
          <w:rFonts w:eastAsia="Times New Roman" w:cs="Times New Roman"/>
          <w:szCs w:val="28"/>
          <w:lang w:eastAsia="en-US"/>
        </w:rPr>
        <w:lastRenderedPageBreak/>
        <w:t>являющимися их составной частью, учебно-методической литературой и дополнительными материалами по учебному предмету «Технология».</w:t>
      </w:r>
      <w:r w:rsidRPr="006A617B">
        <w:rPr>
          <w:rFonts w:eastAsia="Calibri" w:cs="Times New Roman"/>
          <w:szCs w:val="28"/>
          <w:lang w:eastAsia="en-US"/>
        </w:rPr>
        <w:t xml:space="preserve"> </w:t>
      </w:r>
      <w:r w:rsidRPr="006A617B">
        <w:rPr>
          <w:rFonts w:eastAsia="Times New Roman" w:cs="Times New Roman"/>
          <w:szCs w:val="28"/>
          <w:lang w:eastAsia="en-US"/>
        </w:rPr>
        <w:t>Учебники необходимо дополнять электронными и мультимедийными ресурсами, позволяющими обучающимся сделать электронную версию учебника индивидуальной рабочей тетрадью с возможностями выделения, копирования, сохранения разработок и проектов; выполнения различных работ (заполнение таблиц, черчение, моделирование и проектирование в 3D); распечатки схем, таблиц, чертежей, проектов; диагностическими заданиями, тестами.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Необходимо также адаптировать примерные основные образовательные программы к новым целям и задачам предметной области «Технология», предусматривая вариативность ее освоения. </w:t>
      </w:r>
      <w:r w:rsidRPr="006A617B">
        <w:rPr>
          <w:rFonts w:eastAsia="Calibri" w:cs="Times New Roman"/>
          <w:szCs w:val="28"/>
          <w:lang w:eastAsia="en-US"/>
        </w:rPr>
        <w:t>В образовательной организации должны быть созданы условия для организации методической работы по совершенствованию вариативного содержания и применению новых методов и технологий в предметной области «Технология», организации проектной и исследовательской деятельности обучающихся.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На каждом уроке после 20 минут занятий необходимо проводить 5-минутную физкультпаузу с включением лечебно-коррекционных мероприятий. 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Для реализации данного курса дисциплины возможно использование сетевой формы взаимодействия.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Times New Roman" w:cs="Times New Roman"/>
          <w:szCs w:val="28"/>
          <w:lang w:eastAsia="en-US"/>
        </w:rPr>
        <w:t>Структура и содержание учебников должны обеспечивать возможность для повторения и/или самостоятельного изучения алгоритма исследования, проектирования, технологии изготовления изделий, так как рассмотренные учебники, методическое сопровождение оставляют учителю, но не все обучающиеся способны изучить учебный материал на уроке синхронно с другими, запомнить последовательность операций, технологий и приемов со слов учителя.</w:t>
      </w:r>
      <w:r w:rsidRPr="006A617B">
        <w:rPr>
          <w:rFonts w:eastAsia="Calibri" w:cs="Times New Roman"/>
          <w:szCs w:val="28"/>
          <w:lang w:eastAsia="en-US"/>
        </w:rPr>
        <w:t xml:space="preserve"> </w:t>
      </w:r>
    </w:p>
    <w:p w:rsidR="00160D6B" w:rsidRPr="006A617B" w:rsidRDefault="00160D6B" w:rsidP="00160D6B">
      <w:pPr>
        <w:spacing w:after="0" w:line="240" w:lineRule="auto"/>
        <w:ind w:firstLine="709"/>
        <w:jc w:val="both"/>
        <w:rPr>
          <w:rFonts w:eastAsia="Times New Roman" w:cs="Times New Roman"/>
          <w:szCs w:val="28"/>
          <w:lang w:eastAsia="en-US"/>
        </w:rPr>
      </w:pPr>
    </w:p>
    <w:p w:rsidR="00160D6B" w:rsidRPr="006A617B" w:rsidRDefault="00160D6B" w:rsidP="00160D6B">
      <w:pPr>
        <w:spacing w:after="0" w:line="240" w:lineRule="auto"/>
        <w:ind w:left="814"/>
        <w:contextualSpacing/>
        <w:jc w:val="both"/>
        <w:rPr>
          <w:rFonts w:eastAsia="Times New Roman" w:cs="Times New Roman"/>
          <w:b/>
          <w:bCs/>
          <w:color w:val="222222"/>
          <w:szCs w:val="28"/>
        </w:rPr>
      </w:pPr>
      <w:r w:rsidRPr="006A617B">
        <w:rPr>
          <w:rFonts w:eastAsia="Times New Roman" w:cs="Times New Roman"/>
          <w:color w:val="222222"/>
          <w:szCs w:val="28"/>
        </w:rPr>
        <w:t xml:space="preserve">- </w:t>
      </w:r>
      <w:r w:rsidRPr="006A617B">
        <w:rPr>
          <w:rFonts w:eastAsia="Times New Roman" w:cs="Times New Roman"/>
          <w:b/>
          <w:bCs/>
          <w:color w:val="222222"/>
          <w:szCs w:val="28"/>
        </w:rPr>
        <w:t>психолого-педагогические условия</w:t>
      </w:r>
    </w:p>
    <w:p w:rsidR="00160D6B" w:rsidRPr="006A617B" w:rsidRDefault="00160D6B" w:rsidP="00160D6B">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lang w:bidi="ru-RU"/>
        </w:rPr>
      </w:pPr>
      <w:r w:rsidRPr="006A617B">
        <w:rPr>
          <w:rFonts w:eastAsia="Calibri" w:cs="Times New Roman"/>
          <w:szCs w:val="28"/>
          <w:lang w:eastAsia="en-US" w:bidi="ru-RU"/>
        </w:rPr>
        <w:t xml:space="preserve">Учитывая тяжесть и разнообразие двигательных нарушений, обучающихся с НОДА необходимо предусмотреть поэтапное овладение необходимыми навыками при усвоении учебного курса «Технология».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развитии движений руки, координации руки и глаза, ориентировки в пространстве, снятия напряженности и усталости. Характер и дозировка упражнений </w:t>
      </w:r>
      <w:r w:rsidRPr="006A617B">
        <w:rPr>
          <w:rFonts w:eastAsia="Calibri" w:cs="Times New Roman"/>
          <w:szCs w:val="28"/>
          <w:lang w:eastAsia="en-US" w:bidi="ru-RU"/>
        </w:rPr>
        <w:lastRenderedPageBreak/>
        <w:t xml:space="preserve">зависит от психофизических особенностей </w:t>
      </w:r>
      <w:r w:rsidR="00CC5E16">
        <w:rPr>
          <w:rFonts w:eastAsia="Calibri" w:cs="Times New Roman"/>
          <w:szCs w:val="28"/>
          <w:lang w:eastAsia="en-US" w:bidi="ru-RU"/>
        </w:rPr>
        <w:t>обучающихся</w:t>
      </w:r>
      <w:r w:rsidRPr="006A617B">
        <w:rPr>
          <w:rFonts w:eastAsia="Calibri" w:cs="Times New Roman"/>
          <w:szCs w:val="28"/>
          <w:lang w:eastAsia="en-US" w:bidi="ru-RU"/>
        </w:rPr>
        <w:t xml:space="preserve"> с НОДА. 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в особо сложных случаях </w:t>
      </w:r>
      <w:r w:rsidRPr="006A617B">
        <w:rPr>
          <w:rFonts w:eastAsia="Arial Unicode MS" w:cs="Times New Roman"/>
          <w:color w:val="000000"/>
          <w:szCs w:val="28"/>
          <w:u w:color="000000"/>
          <w:bdr w:val="nil"/>
        </w:rPr>
        <w:t>–</w:t>
      </w:r>
      <w:r w:rsidRPr="006A617B">
        <w:rPr>
          <w:rFonts w:eastAsia="Calibri" w:cs="Times New Roman"/>
          <w:szCs w:val="28"/>
          <w:lang w:eastAsia="en-US" w:bidi="ru-RU"/>
        </w:rPr>
        <w:t xml:space="preserve"> индивидуальные. На каждом уроке необходимо осуществлять индивидуальный подход к каждому обучающемуся с НОДА, уделять особое внимание </w:t>
      </w:r>
      <w:r w:rsidR="003A4E52">
        <w:rPr>
          <w:rFonts w:eastAsia="Calibri" w:cs="Times New Roman"/>
          <w:szCs w:val="28"/>
          <w:lang w:eastAsia="en-US" w:bidi="ru-RU"/>
        </w:rPr>
        <w:t>обучающимся</w:t>
      </w:r>
      <w:r w:rsidRPr="006A617B">
        <w:rPr>
          <w:rFonts w:eastAsia="Calibri" w:cs="Times New Roman"/>
          <w:szCs w:val="28"/>
          <w:lang w:eastAsia="en-US"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160D6B" w:rsidRPr="006A617B" w:rsidRDefault="00160D6B" w:rsidP="00160D6B">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eastAsia="Calibri" w:cs="Times New Roman"/>
          <w:szCs w:val="28"/>
          <w:lang w:eastAsia="en-US" w:bidi="ru-RU"/>
        </w:rPr>
      </w:pPr>
      <w:r w:rsidRPr="006A617B">
        <w:rPr>
          <w:rFonts w:eastAsia="Calibri" w:cs="Times New Roman"/>
          <w:szCs w:val="28"/>
          <w:lang w:eastAsia="en-US" w:bidi="ru-RU"/>
        </w:rP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rsidR="00160D6B" w:rsidRPr="006A617B" w:rsidRDefault="00160D6B" w:rsidP="00160D6B">
      <w:pPr>
        <w:spacing w:after="0" w:line="240" w:lineRule="auto"/>
        <w:ind w:firstLine="709"/>
        <w:jc w:val="both"/>
        <w:rPr>
          <w:rFonts w:eastAsia="Calibri" w:cs="Times New Roman"/>
          <w:szCs w:val="28"/>
          <w:shd w:val="clear" w:color="auto" w:fill="FFFFFF"/>
          <w:lang w:eastAsia="en-US"/>
        </w:rPr>
      </w:pPr>
      <w:r w:rsidRPr="006A617B">
        <w:rPr>
          <w:rFonts w:eastAsia="Calibri" w:cs="Times New Roman"/>
          <w:szCs w:val="28"/>
          <w:lang w:eastAsia="en-US"/>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с обучающимися необходимо учитывать особые образовательные потребности </w:t>
      </w:r>
      <w:r w:rsidR="00CC5E16">
        <w:rPr>
          <w:rFonts w:eastAsia="Calibri" w:cs="Times New Roman"/>
          <w:szCs w:val="28"/>
          <w:lang w:eastAsia="en-US"/>
        </w:rPr>
        <w:t>обучающихся</w:t>
      </w:r>
      <w:r w:rsidRPr="006A617B">
        <w:rPr>
          <w:rFonts w:eastAsia="Calibri" w:cs="Times New Roman"/>
          <w:szCs w:val="28"/>
          <w:lang w:eastAsia="en-US"/>
        </w:rPr>
        <w:t xml:space="preserve"> с НОДА. Для повышения эффективности усвоения учебного материала следует применять коллективные формы работы и работу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74167B">
        <w:rPr>
          <w:rFonts w:eastAsia="Calibri" w:cs="Times New Roman"/>
          <w:szCs w:val="28"/>
          <w:lang w:eastAsia="en-US"/>
        </w:rPr>
        <w:t>е</w:t>
      </w:r>
      <w:r w:rsidRPr="006A617B">
        <w:rPr>
          <w:rFonts w:eastAsia="Calibri" w:cs="Times New Roman"/>
          <w:szCs w:val="28"/>
          <w:lang w:eastAsia="en-US"/>
        </w:rPr>
        <w:t>сберегающих технологий.</w:t>
      </w:r>
      <w:r w:rsidRPr="006A617B">
        <w:rPr>
          <w:rFonts w:eastAsia="Calibri" w:cs="Times New Roman"/>
          <w:szCs w:val="28"/>
          <w:shd w:val="clear" w:color="auto" w:fill="FFFFFF"/>
          <w:lang w:eastAsia="en-US"/>
        </w:rPr>
        <w:t xml:space="preserve"> При этом важно учитывать возможности обучающегося с НОДА, четко знать, что можно от него потребовать и в каком объеме. Он должен всегда видеть результат своей деятельности. Для обучающихся с НОДА необходимы изменения способов подачи информации или модификации учебного плана с целью более успешного освоения общеобразовательной программы.</w:t>
      </w:r>
    </w:p>
    <w:p w:rsidR="00160D6B" w:rsidRPr="006A617B" w:rsidRDefault="00160D6B" w:rsidP="00160D6B">
      <w:pPr>
        <w:spacing w:after="0" w:line="240" w:lineRule="auto"/>
        <w:ind w:firstLine="426"/>
        <w:jc w:val="both"/>
        <w:rPr>
          <w:rFonts w:eastAsia="Times New Roman" w:cs="Times New Roman"/>
          <w:szCs w:val="28"/>
          <w:lang w:eastAsia="en-US"/>
        </w:rPr>
      </w:pPr>
      <w:r w:rsidRPr="006A617B">
        <w:rPr>
          <w:rFonts w:eastAsia="Times New Roman" w:cs="Times New Roman"/>
          <w:szCs w:val="28"/>
          <w:lang w:eastAsia="en-US"/>
        </w:rPr>
        <w:t xml:space="preserve">Для профилактики нарушений внимания и работоспособности необходимо: </w:t>
      </w:r>
      <w:r w:rsidRPr="006A617B">
        <w:rPr>
          <w:rFonts w:eastAsia="Times New Roman" w:cs="Times New Roman"/>
          <w:szCs w:val="28"/>
          <w:lang w:eastAsia="en-US"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160D6B" w:rsidRPr="006A617B" w:rsidRDefault="00160D6B" w:rsidP="00160D6B">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rsidR="00160D6B" w:rsidRPr="000D3CE3" w:rsidRDefault="000D3CE3" w:rsidP="00160D6B">
      <w:pPr>
        <w:pStyle w:val="aff6"/>
        <w:rPr>
          <w:rFonts w:eastAsia="Calibri"/>
          <w:b/>
        </w:rPr>
      </w:pPr>
      <w:bookmarkStart w:id="71" w:name="_Toc76714697"/>
      <w:r w:rsidRPr="000D3CE3">
        <w:rPr>
          <w:rFonts w:eastAsia="Arial Unicode MS"/>
          <w:b/>
          <w:bCs/>
          <w:u w:color="000000"/>
          <w:bdr w:val="nil"/>
        </w:rPr>
        <w:t>2.2.2.3.</w:t>
      </w:r>
      <w:r w:rsidRPr="000D3CE3">
        <w:rPr>
          <w:b/>
          <w:bCs/>
          <w:w w:val="106"/>
        </w:rPr>
        <w:t xml:space="preserve"> </w:t>
      </w:r>
      <w:r w:rsidRPr="000D3CE3">
        <w:rPr>
          <w:rFonts w:eastAsia="Calibri"/>
          <w:b/>
        </w:rPr>
        <w:t>АДАПТИВНАЯ ФИЗ</w:t>
      </w:r>
      <w:r>
        <w:rPr>
          <w:rFonts w:eastAsia="Calibri"/>
          <w:b/>
        </w:rPr>
        <w:t xml:space="preserve">ИЧЕСКАЯ </w:t>
      </w:r>
      <w:r w:rsidRPr="000D3CE3">
        <w:rPr>
          <w:rFonts w:eastAsia="Calibri"/>
          <w:b/>
        </w:rPr>
        <w:t>КУЛЬТУРА</w:t>
      </w:r>
      <w:bookmarkEnd w:id="71"/>
      <w:r w:rsidRPr="000D3CE3">
        <w:rPr>
          <w:rFonts w:eastAsia="Calibri"/>
          <w:b/>
        </w:rPr>
        <w:t xml:space="preserve"> </w:t>
      </w:r>
    </w:p>
    <w:p w:rsidR="00160D6B" w:rsidRPr="006A617B" w:rsidRDefault="00160D6B" w:rsidP="00160D6B">
      <w:pPr>
        <w:pBdr>
          <w:top w:val="nil"/>
          <w:left w:val="nil"/>
          <w:bottom w:val="nil"/>
          <w:right w:val="nil"/>
          <w:between w:val="nil"/>
          <w:bar w:val="nil"/>
        </w:pBdr>
        <w:spacing w:after="0" w:line="240" w:lineRule="auto"/>
        <w:ind w:left="720"/>
        <w:jc w:val="center"/>
        <w:rPr>
          <w:rFonts w:eastAsia="Arial Unicode MS" w:cs="Times New Roman"/>
          <w:b/>
          <w:bCs/>
          <w:color w:val="222222"/>
          <w:szCs w:val="28"/>
          <w:u w:color="000000"/>
          <w:bdr w:val="nil"/>
        </w:rPr>
      </w:pPr>
      <w:r w:rsidRPr="006A617B">
        <w:rPr>
          <w:rFonts w:eastAsia="Arial Unicode MS" w:cs="Times New Roman"/>
          <w:b/>
          <w:bCs/>
          <w:color w:val="222222"/>
          <w:szCs w:val="28"/>
          <w:u w:color="222222"/>
          <w:bdr w:val="nil"/>
        </w:rPr>
        <w:t>Общие положения</w:t>
      </w:r>
    </w:p>
    <w:p w:rsidR="00160D6B" w:rsidRPr="006A617B" w:rsidRDefault="00160D6B" w:rsidP="00160D6B">
      <w:pPr>
        <w:widowControl w:val="0"/>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Одной из приоритетных задач в системе образования на современном этапе является охрана и укрепление здоровья обучающихся и воспитанников. Решается эта задача в процессе физического воспитания.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Согласно требованиям к проведению занятий по физическому воспитанию все </w:t>
      </w:r>
      <w:r w:rsidR="00B17A9F">
        <w:rPr>
          <w:rFonts w:eastAsia="Arial Unicode MS" w:cs="Times New Roman"/>
          <w:color w:val="000000"/>
          <w:szCs w:val="28"/>
          <w:u w:color="000000"/>
          <w:bdr w:val="nil"/>
        </w:rPr>
        <w:t>обучающиеся</w:t>
      </w:r>
      <w:r w:rsidR="00B17A9F" w:rsidRPr="006A617B">
        <w:rPr>
          <w:rFonts w:eastAsia="Arial Unicode MS" w:cs="Times New Roman"/>
          <w:color w:val="000000"/>
          <w:szCs w:val="28"/>
          <w:u w:color="000000"/>
          <w:bdr w:val="nil"/>
        </w:rPr>
        <w:t xml:space="preserve"> </w:t>
      </w:r>
      <w:r w:rsidRPr="006A617B">
        <w:rPr>
          <w:rFonts w:eastAsia="Arial Unicode MS" w:cs="Times New Roman"/>
          <w:color w:val="000000"/>
          <w:szCs w:val="28"/>
          <w:u w:color="000000"/>
          <w:bdr w:val="nil"/>
        </w:rPr>
        <w:t>с ограниченными возможностями здоровья должны заниматься физическими упражнениями в соответствии с индивидуальными возможностями организма и состоянием здоровья.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lastRenderedPageBreak/>
        <w:t xml:space="preserve">С этой целью в </w:t>
      </w:r>
      <w:r w:rsidR="00406ED8">
        <w:rPr>
          <w:rFonts w:eastAsia="Arial Unicode MS" w:cs="Times New Roman"/>
          <w:color w:val="000000"/>
          <w:szCs w:val="28"/>
          <w:u w:color="000000"/>
          <w:bdr w:val="nil"/>
        </w:rPr>
        <w:t>образовательных организациях</w:t>
      </w:r>
      <w:r w:rsidR="00406ED8" w:rsidRPr="006A617B">
        <w:rPr>
          <w:rFonts w:eastAsia="Arial Unicode MS" w:cs="Times New Roman"/>
          <w:color w:val="000000"/>
          <w:szCs w:val="28"/>
          <w:u w:color="000000"/>
          <w:bdr w:val="nil"/>
        </w:rPr>
        <w:t xml:space="preserve"> </w:t>
      </w:r>
      <w:r w:rsidRPr="006A617B">
        <w:rPr>
          <w:rFonts w:eastAsia="Arial Unicode MS" w:cs="Times New Roman"/>
          <w:color w:val="000000"/>
          <w:szCs w:val="28"/>
          <w:u w:color="000000"/>
          <w:bdr w:val="nil"/>
        </w:rPr>
        <w:t xml:space="preserve">необходимо реализовывать специальные программы коррекционной направленности по адаптивной физической культуре (АФК) специально для разных категорий </w:t>
      </w:r>
      <w:r w:rsidR="00CC5E16">
        <w:rPr>
          <w:rFonts w:eastAsia="Arial Unicode MS" w:cs="Times New Roman"/>
          <w:color w:val="000000"/>
          <w:szCs w:val="28"/>
          <w:u w:color="000000"/>
          <w:bdr w:val="nil"/>
        </w:rPr>
        <w:t>обучающихся</w:t>
      </w:r>
      <w:r w:rsidRPr="006A617B">
        <w:rPr>
          <w:rFonts w:eastAsia="Arial Unicode MS" w:cs="Times New Roman"/>
          <w:color w:val="000000"/>
          <w:szCs w:val="28"/>
          <w:u w:color="000000"/>
          <w:bdr w:val="nil"/>
        </w:rPr>
        <w:t xml:space="preserve"> с ОВЗ.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Программа по адаптивной физической культуре должна содействовать всестороннему развитию личности </w:t>
      </w:r>
      <w:r w:rsidR="00F76A7D">
        <w:rPr>
          <w:rFonts w:eastAsia="Arial Unicode MS" w:cs="Times New Roman"/>
          <w:color w:val="000000"/>
          <w:szCs w:val="28"/>
          <w:u w:color="000000"/>
          <w:bdr w:val="nil"/>
        </w:rPr>
        <w:t>обучающегося</w:t>
      </w:r>
      <w:r w:rsidRPr="006A617B">
        <w:rPr>
          <w:rFonts w:eastAsia="Arial Unicode MS" w:cs="Times New Roman"/>
          <w:color w:val="000000"/>
          <w:szCs w:val="28"/>
          <w:u w:color="000000"/>
          <w:bdr w:val="nil"/>
        </w:rPr>
        <w:t>, формированию осознанного отношения к своим силам, развитию основных физических качеств, компенсацию нарушенных функций организма.</w:t>
      </w:r>
    </w:p>
    <w:p w:rsidR="00160D6B" w:rsidRPr="006A617B" w:rsidRDefault="00160D6B" w:rsidP="00160D6B">
      <w:pPr>
        <w:pBdr>
          <w:top w:val="nil"/>
          <w:left w:val="nil"/>
          <w:bottom w:val="nil"/>
          <w:right w:val="nil"/>
          <w:between w:val="nil"/>
          <w:bar w:val="nil"/>
        </w:pBdr>
        <w:tabs>
          <w:tab w:val="left" w:pos="709"/>
        </w:tabs>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Методика АФК для </w:t>
      </w:r>
      <w:r w:rsidR="00836E54">
        <w:rPr>
          <w:rFonts w:eastAsia="Arial Unicode MS" w:cs="Times New Roman"/>
          <w:color w:val="000000"/>
          <w:szCs w:val="28"/>
          <w:u w:color="000000"/>
          <w:bdr w:val="nil"/>
        </w:rPr>
        <w:t>обучающихся</w:t>
      </w:r>
      <w:r w:rsidRPr="006A617B">
        <w:rPr>
          <w:rFonts w:eastAsia="Arial Unicode MS" w:cs="Times New Roman"/>
          <w:color w:val="000000"/>
          <w:szCs w:val="28"/>
          <w:u w:color="000000"/>
          <w:bdr w:val="nil"/>
        </w:rPr>
        <w:t xml:space="preserve"> с НОДА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обучающегося с двигательными нарушениями. Основные подходы к построению и содержанию занятий в рамках уроков по адаптивному физическому воспитанию </w:t>
      </w:r>
      <w:r w:rsidR="00CC5E16">
        <w:rPr>
          <w:rFonts w:eastAsia="Arial Unicode MS" w:cs="Times New Roman"/>
          <w:color w:val="000000"/>
          <w:szCs w:val="28"/>
          <w:u w:color="000000"/>
          <w:bdr w:val="nil"/>
        </w:rPr>
        <w:t>обучающихся</w:t>
      </w:r>
      <w:r w:rsidRPr="006A617B">
        <w:rPr>
          <w:rFonts w:eastAsia="Arial Unicode MS" w:cs="Times New Roman"/>
          <w:color w:val="000000"/>
          <w:szCs w:val="28"/>
          <w:u w:color="000000"/>
          <w:bdr w:val="nil"/>
        </w:rPr>
        <w:t xml:space="preserve"> с нарушением опорно-двигательного аппарата определяются специальными принципами работы с данной категорией обучающихся с ОВЗ.</w:t>
      </w:r>
    </w:p>
    <w:p w:rsidR="00160D6B" w:rsidRPr="006A617B" w:rsidRDefault="00160D6B" w:rsidP="00160D6B">
      <w:pPr>
        <w:pBdr>
          <w:top w:val="nil"/>
          <w:left w:val="nil"/>
          <w:bottom w:val="nil"/>
          <w:right w:val="nil"/>
          <w:between w:val="nil"/>
          <w:bar w:val="nil"/>
        </w:pBdr>
        <w:tabs>
          <w:tab w:val="left" w:pos="709"/>
        </w:tabs>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Категория </w:t>
      </w:r>
      <w:r w:rsidRPr="006A617B">
        <w:rPr>
          <w:rFonts w:eastAsia="Arial Unicode MS" w:cs="Times New Roman"/>
          <w:szCs w:val="28"/>
          <w:u w:color="000000"/>
          <w:bdr w:val="nil"/>
        </w:rPr>
        <w:t xml:space="preserve">обучающихся с </w:t>
      </w:r>
      <w:r w:rsidRPr="006A617B">
        <w:rPr>
          <w:rFonts w:eastAsia="Arial Unicode MS" w:cs="Times New Roman"/>
          <w:color w:val="000000"/>
          <w:szCs w:val="28"/>
          <w:u w:color="000000"/>
          <w:bdr w:val="nil"/>
        </w:rPr>
        <w:t>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Важно для каждой нозологической группы при составлении программы занятий учитывать особенности нарушений, компенсаторных возможностей организма, степень компенсации и развития остаточных физических качеств.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w:t>
      </w:r>
      <w:r w:rsidR="003A4E52">
        <w:rPr>
          <w:rFonts w:eastAsia="Arial Unicode MS" w:cs="Times New Roman"/>
          <w:color w:val="000000"/>
          <w:szCs w:val="28"/>
          <w:u w:color="000000"/>
          <w:bdr w:val="nil"/>
        </w:rPr>
        <w:t>обучающимся</w:t>
      </w:r>
      <w:r w:rsidR="003A4E52" w:rsidRPr="006A617B">
        <w:rPr>
          <w:rFonts w:eastAsia="Arial Unicode MS" w:cs="Times New Roman"/>
          <w:color w:val="000000"/>
          <w:szCs w:val="28"/>
          <w:u w:color="000000"/>
          <w:bdr w:val="nil"/>
        </w:rPr>
        <w:t xml:space="preserve"> </w:t>
      </w:r>
      <w:r w:rsidRPr="006A617B">
        <w:rPr>
          <w:rFonts w:eastAsia="Arial Unicode MS" w:cs="Times New Roman"/>
          <w:color w:val="000000"/>
          <w:szCs w:val="28"/>
          <w:u w:color="000000"/>
          <w:bdr w:val="nil"/>
        </w:rPr>
        <w:t>с НОДА возможность реализовать индивидуальный потенциал развития.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В процессе разработки программы целесообразно выделять следующие нозологические группы обучающихся: с детским церебральным </w:t>
      </w:r>
      <w:r w:rsidRPr="006A617B">
        <w:rPr>
          <w:rFonts w:eastAsia="Arial Unicode MS" w:cs="Times New Roman"/>
          <w:szCs w:val="28"/>
          <w:u w:color="000000"/>
          <w:bdr w:val="nil"/>
        </w:rPr>
        <w:t xml:space="preserve">параличом </w:t>
      </w:r>
      <w:r w:rsidRPr="006A617B">
        <w:rPr>
          <w:rFonts w:eastAsia="Arial Unicode MS" w:cs="Times New Roman"/>
          <w:szCs w:val="28"/>
          <w:u w:color="00B050"/>
          <w:bdr w:val="nil"/>
        </w:rPr>
        <w:t>и</w:t>
      </w:r>
      <w:r w:rsidRPr="006A617B">
        <w:rPr>
          <w:rFonts w:eastAsia="Arial Unicode MS" w:cs="Times New Roman"/>
          <w:color w:val="00B050"/>
          <w:szCs w:val="28"/>
          <w:u w:color="00B050"/>
          <w:bdr w:val="nil"/>
        </w:rPr>
        <w:t xml:space="preserve"> </w:t>
      </w:r>
      <w:r w:rsidRPr="006A617B">
        <w:rPr>
          <w:rFonts w:eastAsia="Arial Unicode MS" w:cs="Times New Roman"/>
          <w:color w:val="000000"/>
          <w:szCs w:val="28"/>
          <w:u w:color="00B050"/>
          <w:bdr w:val="nil"/>
        </w:rPr>
        <w:t>сходными состояниями</w:t>
      </w:r>
      <w:r w:rsidRPr="006A617B">
        <w:rPr>
          <w:rFonts w:eastAsia="Arial Unicode MS" w:cs="Times New Roman"/>
          <w:color w:val="000000"/>
          <w:szCs w:val="28"/>
          <w:u w:color="000000"/>
          <w:bdr w:val="nil"/>
        </w:rPr>
        <w:t>, с поражением спинного мозга, с ампутацией конечностей.</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B050"/>
          <w:bdr w:val="nil"/>
        </w:rPr>
        <w:t xml:space="preserve">Для </w:t>
      </w:r>
      <w:r w:rsidRPr="006A617B">
        <w:rPr>
          <w:rFonts w:eastAsia="Arial Unicode MS" w:cs="Times New Roman"/>
          <w:szCs w:val="28"/>
          <w:u w:color="000000"/>
          <w:bdr w:val="nil"/>
        </w:rPr>
        <w:t>обучающихся</w:t>
      </w:r>
      <w:r w:rsidRPr="006A617B">
        <w:rPr>
          <w:rFonts w:eastAsia="Arial Unicode MS" w:cs="Times New Roman"/>
          <w:color w:val="000000"/>
          <w:szCs w:val="28"/>
          <w:u w:color="000000"/>
          <w:bdr w:val="nil"/>
        </w:rPr>
        <w:t xml:space="preserve">, у которых НОДА обусловлены органическим поражением двигательных отделов центральной нервной системы, </w:t>
      </w:r>
      <w:r w:rsidRPr="006A617B">
        <w:rPr>
          <w:rFonts w:eastAsia="Arial Unicode MS" w:cs="Times New Roman"/>
          <w:color w:val="000000"/>
          <w:szCs w:val="28"/>
          <w:u w:color="000000"/>
          <w:bdr w:val="nil"/>
        </w:rPr>
        <w:lastRenderedPageBreak/>
        <w:t xml:space="preserve">характерны неврологические двигательные расстройства. Большинство </w:t>
      </w:r>
      <w:r w:rsidR="00836E54">
        <w:rPr>
          <w:rFonts w:eastAsia="Arial Unicode MS" w:cs="Times New Roman"/>
          <w:color w:val="000000"/>
          <w:szCs w:val="28"/>
          <w:u w:color="000000"/>
          <w:bdr w:val="nil"/>
        </w:rPr>
        <w:t>обучающихся</w:t>
      </w:r>
      <w:r w:rsidR="00836E54" w:rsidRPr="006A617B">
        <w:rPr>
          <w:rFonts w:eastAsia="Arial Unicode MS" w:cs="Times New Roman"/>
          <w:color w:val="000000"/>
          <w:szCs w:val="28"/>
          <w:u w:color="000000"/>
          <w:bdr w:val="nil"/>
        </w:rPr>
        <w:t xml:space="preserve"> </w:t>
      </w:r>
      <w:r w:rsidRPr="006A617B">
        <w:rPr>
          <w:rFonts w:eastAsia="Arial Unicode MS" w:cs="Times New Roman"/>
          <w:color w:val="000000"/>
          <w:szCs w:val="28"/>
          <w:u w:color="000000"/>
          <w:bdr w:val="nil"/>
        </w:rPr>
        <w:t xml:space="preserve">этой группы составляют </w:t>
      </w:r>
      <w:r w:rsidR="00836E54">
        <w:rPr>
          <w:rFonts w:eastAsia="Arial Unicode MS" w:cs="Times New Roman"/>
          <w:color w:val="000000"/>
          <w:szCs w:val="28"/>
          <w:u w:color="000000"/>
          <w:bdr w:val="nil"/>
        </w:rPr>
        <w:t>обучающиеся</w:t>
      </w:r>
      <w:r w:rsidR="00836E54" w:rsidRPr="006A617B">
        <w:rPr>
          <w:rFonts w:eastAsia="Arial Unicode MS" w:cs="Times New Roman"/>
          <w:color w:val="000000"/>
          <w:szCs w:val="28"/>
          <w:u w:color="000000"/>
          <w:bdr w:val="nil"/>
        </w:rPr>
        <w:t xml:space="preserve"> </w:t>
      </w:r>
      <w:r w:rsidRPr="006A617B">
        <w:rPr>
          <w:rFonts w:eastAsia="Arial Unicode MS" w:cs="Times New Roman"/>
          <w:color w:val="000000"/>
          <w:szCs w:val="28"/>
          <w:u w:color="000000"/>
          <w:bdr w:val="nil"/>
        </w:rPr>
        <w:t xml:space="preserve">с детским церебральным параличом (ДЦП).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Группа </w:t>
      </w:r>
      <w:r w:rsidRPr="006A617B">
        <w:rPr>
          <w:rFonts w:eastAsia="Arial Unicode MS" w:cs="Times New Roman"/>
          <w:szCs w:val="28"/>
          <w:u w:color="000000"/>
          <w:bdr w:val="nil"/>
        </w:rPr>
        <w:t>обучающихся</w:t>
      </w:r>
      <w:r w:rsidRPr="006A617B">
        <w:rPr>
          <w:rFonts w:eastAsia="Arial Unicode MS" w:cs="Times New Roman"/>
          <w:color w:val="000000"/>
          <w:szCs w:val="28"/>
          <w:u w:color="000000"/>
          <w:bdr w:val="nil"/>
        </w:rPr>
        <w:t xml:space="preserve">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Грубые повреждения спинного мозга после травмы </w:t>
      </w:r>
      <w:r w:rsidR="00E32D9B" w:rsidRPr="006A617B">
        <w:rPr>
          <w:rFonts w:eastAsia="Arial Unicode MS" w:cs="Times New Roman"/>
          <w:color w:val="000000"/>
          <w:szCs w:val="28"/>
          <w:u w:color="000000"/>
          <w:bdr w:val="nil"/>
        </w:rPr>
        <w:t>нижнешейного</w:t>
      </w:r>
      <w:r w:rsidR="00E32D9B">
        <w:rPr>
          <w:rFonts w:eastAsia="Arial Unicode MS" w:cs="Times New Roman"/>
          <w:color w:val="000000"/>
          <w:szCs w:val="28"/>
          <w:u w:color="000000"/>
          <w:bdr w:val="nil"/>
        </w:rPr>
        <w:t xml:space="preserve"> </w:t>
      </w:r>
      <w:r w:rsidR="00E32D9B" w:rsidRPr="006A617B">
        <w:rPr>
          <w:rFonts w:eastAsia="Arial Unicode MS" w:cs="Times New Roman"/>
          <w:color w:val="000000"/>
          <w:szCs w:val="28"/>
          <w:u w:color="000000"/>
          <w:bdr w:val="nil"/>
        </w:rPr>
        <w:t>отдела</w:t>
      </w:r>
      <w:r w:rsidRPr="006A617B">
        <w:rPr>
          <w:rFonts w:eastAsia="Arial Unicode MS" w:cs="Times New Roman"/>
          <w:color w:val="000000"/>
          <w:szCs w:val="28"/>
          <w:u w:color="000000"/>
          <w:bdr w:val="nil"/>
        </w:rPr>
        <w:t xml:space="preserve"> позвоночника наблюдаются преимущественно у </w:t>
      </w:r>
      <w:r w:rsidRPr="006A617B">
        <w:rPr>
          <w:rFonts w:eastAsia="Arial Unicode MS" w:cs="Times New Roman"/>
          <w:szCs w:val="28"/>
          <w:u w:color="000000"/>
          <w:bdr w:val="nil"/>
        </w:rPr>
        <w:t>обучающихся</w:t>
      </w:r>
      <w:r w:rsidRPr="006A617B">
        <w:rPr>
          <w:rFonts w:eastAsia="Arial Unicode MS" w:cs="Times New Roman"/>
          <w:color w:val="000000"/>
          <w:szCs w:val="28"/>
          <w:u w:color="000000"/>
          <w:bdr w:val="nil"/>
        </w:rPr>
        <w:t xml:space="preserve"> старше 9 лет. У </w:t>
      </w:r>
      <w:r w:rsidRPr="006A617B">
        <w:rPr>
          <w:rFonts w:eastAsia="Arial Unicode MS" w:cs="Times New Roman"/>
          <w:szCs w:val="28"/>
          <w:u w:color="000000"/>
          <w:bdr w:val="nil"/>
        </w:rPr>
        <w:t xml:space="preserve">таких </w:t>
      </w:r>
      <w:r w:rsidR="00406E29">
        <w:rPr>
          <w:rFonts w:eastAsia="Arial Unicode MS" w:cs="Times New Roman"/>
          <w:szCs w:val="28"/>
          <w:u w:color="000000"/>
          <w:bdr w:val="nil"/>
        </w:rPr>
        <w:t>обучающихся</w:t>
      </w:r>
      <w:r w:rsidRPr="006A617B">
        <w:rPr>
          <w:rFonts w:eastAsia="Arial Unicode MS" w:cs="Times New Roman"/>
          <w:szCs w:val="28"/>
          <w:u w:color="000000"/>
          <w:bdr w:val="nil"/>
        </w:rPr>
        <w:t xml:space="preserve"> страдает </w:t>
      </w:r>
      <w:r w:rsidRPr="006A617B">
        <w:rPr>
          <w:rFonts w:eastAsia="Arial Unicode MS" w:cs="Times New Roman"/>
          <w:color w:val="000000"/>
          <w:szCs w:val="28"/>
          <w:u w:color="000000"/>
          <w:bdr w:val="nil"/>
        </w:rPr>
        <w:t>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Контрактуры и деформации формируются достаточно в короткое время, что может привести к тяжелой инвалидизации и сохраняться даже при неврологическом восстановлении.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kern w:val="28"/>
          <w:szCs w:val="28"/>
          <w:u w:color="000000"/>
          <w:bdr w:val="nil"/>
        </w:rPr>
      </w:pPr>
      <w:r w:rsidRPr="006A617B">
        <w:rPr>
          <w:rFonts w:eastAsia="Arial Unicode MS" w:cs="Times New Roman"/>
          <w:color w:val="000000"/>
          <w:kern w:val="28"/>
          <w:szCs w:val="28"/>
          <w:u w:color="000000"/>
          <w:bdr w:val="nil"/>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r w:rsidRPr="006A617B">
        <w:rPr>
          <w:rFonts w:eastAsia="Times New Roman" w:cs="Times New Roman"/>
          <w:color w:val="000000"/>
          <w:kern w:val="28"/>
          <w:szCs w:val="28"/>
          <w:u w:color="000000"/>
          <w:bdr w:val="nil"/>
        </w:rPr>
        <w:t>:</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строгой регламентации деятельности с учетом медицинских рекомендаций;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индивидуализации образовательного процесса;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xml:space="preserve">- 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создании безбарьерной архитектурно-планировочной среды;</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xml:space="preserve">- в предоставлении дифференцированной помощи, в том числе в привлечении ассистента (для обучающихся с тяжелыми двигательными нарушениями);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lastRenderedPageBreak/>
        <w:t>Особенности типов двигательных нарушений разных нозологических групп обучающихся с двигательными нарушениями определяет дифференциацию задач адаптивного физического воспитания, методов и условий реализации программы.</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У </w:t>
      </w:r>
      <w:r w:rsidRPr="006A617B">
        <w:rPr>
          <w:rFonts w:eastAsia="Arial Unicode MS" w:cs="Times New Roman"/>
          <w:szCs w:val="28"/>
          <w:u w:color="000000"/>
          <w:bdr w:val="nil"/>
        </w:rPr>
        <w:t>обучающихся</w:t>
      </w:r>
      <w:r w:rsidRPr="006A617B">
        <w:rPr>
          <w:rFonts w:eastAsia="Arial Unicode MS" w:cs="Times New Roman"/>
          <w:color w:val="000000"/>
          <w:szCs w:val="28"/>
          <w:u w:color="000000"/>
          <w:bdr w:val="nil"/>
        </w:rPr>
        <w:t xml:space="preserve"> с НОДА двигательные нарушения имеют различную степень выраженности: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color w:val="000000"/>
          <w:szCs w:val="28"/>
          <w:u w:color="000000"/>
          <w:bdr w:val="nil"/>
        </w:rPr>
        <w:t xml:space="preserve">- тяжелая степень двигательных нарушений </w:t>
      </w:r>
      <w:r w:rsidR="0074167B" w:rsidRPr="006A617B">
        <w:rPr>
          <w:rFonts w:eastAsia="Arial Unicode MS" w:cs="Times New Roman"/>
          <w:color w:val="000000"/>
          <w:szCs w:val="28"/>
          <w:u w:color="000000"/>
          <w:bdr w:val="nil"/>
        </w:rPr>
        <w:t xml:space="preserve">характеризуется </w:t>
      </w:r>
      <w:r w:rsidR="0074167B" w:rsidRPr="002F092C">
        <w:rPr>
          <w:rFonts w:eastAsia="Arial Unicode MS" w:cs="Times New Roman"/>
          <w:szCs w:val="28"/>
          <w:u w:color="000000"/>
          <w:bdr w:val="nil"/>
        </w:rPr>
        <w:t>отсутствием</w:t>
      </w:r>
      <w:r w:rsidRPr="006A617B">
        <w:rPr>
          <w:rFonts w:eastAsia="Arial Unicode MS" w:cs="Times New Roman"/>
          <w:szCs w:val="28"/>
          <w:u w:color="000000"/>
          <w:bdr w:val="nil"/>
        </w:rPr>
        <w:t xml:space="preserve"> возможности к самостоятельному передвижению и манипулятивной деятельности, самостоятельное обслуживание затруднено.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 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160D6B" w:rsidRPr="006A617B" w:rsidRDefault="00160D6B" w:rsidP="00160D6B">
      <w:pPr>
        <w:numPr>
          <w:ilvl w:val="0"/>
          <w:numId w:val="111"/>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легкая степень двигательных нарушений характеризуется тем, что </w:t>
      </w:r>
      <w:r w:rsidR="0076606C">
        <w:rPr>
          <w:rFonts w:eastAsia="Arial Unicode MS" w:cs="Times New Roman"/>
          <w:color w:val="000000"/>
          <w:szCs w:val="28"/>
          <w:u w:color="000000"/>
          <w:bdr w:val="nil"/>
        </w:rPr>
        <w:t>обучающиеся</w:t>
      </w:r>
      <w:r w:rsidR="0076606C" w:rsidRPr="006A617B">
        <w:rPr>
          <w:rFonts w:eastAsia="Arial Unicode MS" w:cs="Times New Roman"/>
          <w:color w:val="000000"/>
          <w:szCs w:val="28"/>
          <w:u w:color="000000"/>
          <w:bdr w:val="nil"/>
        </w:rPr>
        <w:t xml:space="preserve"> </w:t>
      </w:r>
      <w:r w:rsidRPr="006A617B">
        <w:rPr>
          <w:rFonts w:eastAsia="Arial Unicode MS" w:cs="Times New Roman"/>
          <w:color w:val="000000"/>
          <w:szCs w:val="28"/>
          <w:u w:color="000000"/>
          <w:bdr w:val="nil"/>
        </w:rPr>
        <w:t xml:space="preserve">передвигаются самостоятельно, без помощи, </w:t>
      </w:r>
      <w:r w:rsidRPr="006A617B">
        <w:rPr>
          <w:rFonts w:eastAsia="Arial Unicode MS" w:cs="Times New Roman"/>
          <w:szCs w:val="28"/>
          <w:u w:color="000000"/>
          <w:bdr w:val="nil"/>
        </w:rPr>
        <w:t xml:space="preserve">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w:t>
      </w:r>
      <w:r w:rsidRPr="006A617B">
        <w:rPr>
          <w:rFonts w:eastAsia="Arial Unicode MS" w:cs="Times New Roman"/>
          <w:color w:val="000000"/>
          <w:szCs w:val="28"/>
          <w:u w:color="000000"/>
          <w:bdr w:val="nil"/>
        </w:rPr>
        <w:t>мышечная сила снижена, ограничения в способности бегать и прыгать, движения неточные и неловкие, имеются нарушения мелкой моторики.</w:t>
      </w:r>
    </w:p>
    <w:p w:rsidR="00160D6B" w:rsidRPr="006A617B" w:rsidRDefault="00160D6B" w:rsidP="00160D6B">
      <w:pPr>
        <w:pBdr>
          <w:top w:val="nil"/>
          <w:left w:val="nil"/>
          <w:bottom w:val="nil"/>
          <w:right w:val="nil"/>
          <w:between w:val="nil"/>
          <w:bar w:val="nil"/>
        </w:pBdr>
        <w:spacing w:after="0" w:line="240" w:lineRule="auto"/>
        <w:ind w:left="174"/>
        <w:jc w:val="both"/>
        <w:rPr>
          <w:rFonts w:eastAsia="Arial Unicode MS" w:cs="Times New Roman"/>
          <w:color w:val="000000"/>
          <w:szCs w:val="28"/>
          <w:u w:color="000000"/>
          <w:bdr w:val="nil"/>
        </w:rPr>
      </w:pPr>
    </w:p>
    <w:p w:rsidR="00160D6B" w:rsidRPr="006A617B" w:rsidRDefault="00FE79B6"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Pr>
          <w:rFonts w:eastAsia="Arial Unicode MS" w:cs="Times New Roman"/>
          <w:szCs w:val="28"/>
          <w:u w:color="000000"/>
          <w:bdr w:val="nil"/>
        </w:rPr>
        <w:t>О</w:t>
      </w:r>
      <w:r w:rsidR="00160D6B" w:rsidRPr="006A617B">
        <w:rPr>
          <w:rFonts w:eastAsia="Arial Unicode MS" w:cs="Times New Roman"/>
          <w:szCs w:val="28"/>
          <w:u w:color="000000"/>
          <w:bdr w:val="nil"/>
        </w:rPr>
        <w:t>бучающиеся по вариант</w:t>
      </w:r>
      <w:r w:rsidR="009A55E6">
        <w:rPr>
          <w:rFonts w:eastAsia="Arial Unicode MS" w:cs="Times New Roman"/>
          <w:szCs w:val="28"/>
          <w:u w:color="000000"/>
          <w:bdr w:val="nil"/>
        </w:rPr>
        <w:t>у</w:t>
      </w:r>
      <w:r w:rsidR="00160D6B" w:rsidRPr="006A617B">
        <w:rPr>
          <w:rFonts w:eastAsia="Arial Unicode MS" w:cs="Times New Roman"/>
          <w:szCs w:val="28"/>
          <w:u w:color="000000"/>
          <w:bdr w:val="nil"/>
        </w:rPr>
        <w:t xml:space="preserve"> </w:t>
      </w:r>
      <w:r w:rsidR="00160D6B">
        <w:rPr>
          <w:rFonts w:eastAsia="Arial Unicode MS" w:cs="Times New Roman"/>
          <w:szCs w:val="28"/>
          <w:u w:color="000000"/>
          <w:bdr w:val="nil"/>
        </w:rPr>
        <w:t>П</w:t>
      </w:r>
      <w:r w:rsidR="00160D6B" w:rsidRPr="006A617B">
        <w:rPr>
          <w:rFonts w:eastAsia="Arial Unicode MS" w:cs="Times New Roman"/>
          <w:szCs w:val="28"/>
          <w:u w:color="000000"/>
          <w:bdr w:val="nil"/>
        </w:rPr>
        <w:t xml:space="preserve">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szCs w:val="28"/>
          <w:u w:color="000000"/>
          <w:bdr w:val="nil"/>
        </w:rPr>
        <w:t xml:space="preserve">При построении программы необходимо учитывать, что </w:t>
      </w:r>
      <w:r w:rsidR="00B17A9F">
        <w:rPr>
          <w:rFonts w:eastAsia="Arial Unicode MS" w:cs="Times New Roman"/>
          <w:szCs w:val="28"/>
          <w:u w:color="000000"/>
          <w:bdr w:val="nil"/>
        </w:rPr>
        <w:t>обучающиеся</w:t>
      </w:r>
      <w:r w:rsidR="00B17A9F" w:rsidRPr="006A617B">
        <w:rPr>
          <w:rFonts w:eastAsia="Arial Unicode MS" w:cs="Times New Roman"/>
          <w:szCs w:val="28"/>
          <w:u w:color="000000"/>
          <w:bdr w:val="nil"/>
        </w:rPr>
        <w:t xml:space="preserve"> </w:t>
      </w:r>
      <w:r w:rsidRPr="006A617B">
        <w:rPr>
          <w:rFonts w:eastAsia="Arial Unicode MS" w:cs="Times New Roman"/>
          <w:szCs w:val="28"/>
          <w:u w:color="000000"/>
          <w:bdr w:val="nil"/>
        </w:rPr>
        <w:t xml:space="preserve">с двигательными нарушениями, часто имеют нарушения осанки и стоп </w:t>
      </w:r>
      <w:r w:rsidRPr="006A617B">
        <w:rPr>
          <w:rFonts w:eastAsia="Arial Unicode MS" w:cs="Times New Roman"/>
          <w:color w:val="000000"/>
          <w:szCs w:val="28"/>
          <w:u w:color="000000"/>
          <w:bdr w:val="nil"/>
        </w:rPr>
        <w:t>(эквинусную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160D6B" w:rsidRPr="006A617B" w:rsidRDefault="00160D6B" w:rsidP="00160D6B">
      <w:pPr>
        <w:pBdr>
          <w:top w:val="nil"/>
          <w:left w:val="nil"/>
          <w:bottom w:val="nil"/>
          <w:right w:val="nil"/>
          <w:between w:val="nil"/>
          <w:bar w:val="nil"/>
        </w:pBdr>
        <w:shd w:val="clear" w:color="auto" w:fill="FFFFFF"/>
        <w:tabs>
          <w:tab w:val="left" w:pos="9356"/>
          <w:tab w:val="left" w:pos="9923"/>
        </w:tabs>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сопровождения и психолого-педагогической реабилитации / абилитации обучающихся с НОДА. Высокий потенциал дисциплины как эффективного метода и социализации </w:t>
      </w:r>
      <w:r w:rsidR="00CC5E16">
        <w:rPr>
          <w:rFonts w:eastAsia="Arial Unicode MS" w:cs="Times New Roman"/>
          <w:color w:val="000000"/>
          <w:szCs w:val="28"/>
          <w:u w:color="000000"/>
          <w:bdr w:val="nil"/>
        </w:rPr>
        <w:t>обучающихся</w:t>
      </w:r>
      <w:r w:rsidRPr="006A617B">
        <w:rPr>
          <w:rFonts w:eastAsia="Arial Unicode MS" w:cs="Times New Roman"/>
          <w:color w:val="000000"/>
          <w:szCs w:val="28"/>
          <w:u w:color="000000"/>
          <w:bdr w:val="nil"/>
        </w:rPr>
        <w:t xml:space="preserve">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w:t>
      </w:r>
      <w:r w:rsidRPr="006A617B">
        <w:rPr>
          <w:rFonts w:eastAsia="Arial Unicode MS" w:cs="Times New Roman"/>
          <w:color w:val="000000"/>
          <w:szCs w:val="28"/>
          <w:u w:color="000000"/>
          <w:bdr w:val="nil"/>
        </w:rPr>
        <w:lastRenderedPageBreak/>
        <w:t xml:space="preserve">не может быть освобождён от них полностью. </w:t>
      </w:r>
      <w:r w:rsidRPr="006A617B">
        <w:rPr>
          <w:rFonts w:eastAsia="Arial Unicode MS" w:cs="Times New Roman"/>
          <w:szCs w:val="28"/>
          <w:u w:color="000000"/>
          <w:bdr w:val="nil"/>
        </w:rPr>
        <w:t xml:space="preserve">В случае надомного обучения занятия АФК должны быть организованы на дому с созданием специальных </w:t>
      </w:r>
      <w:r w:rsidR="0074167B" w:rsidRPr="006A617B">
        <w:rPr>
          <w:rFonts w:eastAsia="Arial Unicode MS" w:cs="Times New Roman"/>
          <w:szCs w:val="28"/>
          <w:u w:color="000000"/>
          <w:bdr w:val="nil"/>
        </w:rPr>
        <w:t>условий</w:t>
      </w:r>
      <w:r w:rsidRPr="006A617B">
        <w:rPr>
          <w:rFonts w:eastAsia="Arial Unicode MS" w:cs="Times New Roman"/>
          <w:szCs w:val="28"/>
          <w:u w:color="000000"/>
          <w:bdr w:val="nil"/>
        </w:rPr>
        <w:t>.</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в том числе навыков самообслуживания, дефицитарных вследствие двигательных ограничений. </w:t>
      </w:r>
    </w:p>
    <w:p w:rsidR="00160D6B" w:rsidRPr="006A617B" w:rsidRDefault="00160D6B" w:rsidP="00160D6B">
      <w:pPr>
        <w:pBdr>
          <w:top w:val="nil"/>
          <w:left w:val="nil"/>
          <w:bottom w:val="nil"/>
          <w:right w:val="nil"/>
          <w:between w:val="nil"/>
          <w:bar w:val="nil"/>
        </w:pBdr>
        <w:shd w:val="clear" w:color="auto" w:fill="FFFFFF"/>
        <w:tabs>
          <w:tab w:val="left" w:pos="9356"/>
          <w:tab w:val="left" w:pos="9923"/>
        </w:tabs>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На дисциплину «Адаптивная физическая культура</w:t>
      </w:r>
      <w:r w:rsidR="00E1260C">
        <w:rPr>
          <w:rFonts w:eastAsia="Arial Unicode MS" w:cs="Times New Roman"/>
          <w:szCs w:val="28"/>
          <w:u w:color="000000"/>
          <w:bdr w:val="nil"/>
        </w:rPr>
        <w:t>»</w:t>
      </w:r>
      <w:r w:rsidRPr="006A617B">
        <w:rPr>
          <w:rFonts w:eastAsia="Arial Unicode MS" w:cs="Times New Roman"/>
          <w:szCs w:val="28"/>
          <w:u w:color="000000"/>
          <w:bdr w:val="nil"/>
        </w:rPr>
        <w:t xml:space="preserve"> </w:t>
      </w:r>
      <w:r w:rsidR="00385D12">
        <w:rPr>
          <w:rFonts w:eastAsia="Arial Unicode MS" w:cs="Times New Roman"/>
          <w:szCs w:val="28"/>
          <w:u w:color="000000"/>
          <w:bdr w:val="nil"/>
        </w:rPr>
        <w:t xml:space="preserve">на уровне основного общего образования  </w:t>
      </w:r>
      <w:r w:rsidRPr="006A617B">
        <w:rPr>
          <w:rFonts w:eastAsia="Arial Unicode MS" w:cs="Times New Roman"/>
          <w:szCs w:val="28"/>
          <w:u w:color="000000"/>
          <w:bdr w:val="nil"/>
        </w:rPr>
        <w:t xml:space="preserve"> отводится в учебном плане 102 часа, из расчёта 3 учебных часа в неделю. При проведении уроков АФК рекомендуется деление классов на подгруппы с учетом двигательных возможностей.</w:t>
      </w:r>
    </w:p>
    <w:p w:rsidR="00160D6B" w:rsidRPr="006A617B" w:rsidRDefault="00160D6B" w:rsidP="00160D6B">
      <w:pPr>
        <w:pBdr>
          <w:top w:val="nil"/>
          <w:left w:val="nil"/>
          <w:bottom w:val="nil"/>
          <w:right w:val="nil"/>
          <w:between w:val="nil"/>
          <w:bar w:val="nil"/>
        </w:pBdr>
        <w:shd w:val="clear" w:color="auto" w:fill="FFFFFF"/>
        <w:tabs>
          <w:tab w:val="left" w:pos="9356"/>
          <w:tab w:val="left" w:pos="9923"/>
        </w:tabs>
        <w:spacing w:after="0" w:line="240" w:lineRule="auto"/>
        <w:ind w:firstLine="709"/>
        <w:jc w:val="both"/>
        <w:rPr>
          <w:rFonts w:eastAsia="Times New Roman" w:cs="Times New Roman"/>
          <w:color w:val="000000"/>
          <w:szCs w:val="28"/>
          <w:u w:color="000000"/>
          <w:bdr w:val="nil"/>
        </w:rPr>
      </w:pPr>
    </w:p>
    <w:p w:rsidR="00160D6B" w:rsidRPr="006A617B" w:rsidRDefault="00160D6B" w:rsidP="00160D6B">
      <w:pPr>
        <w:pBdr>
          <w:top w:val="nil"/>
          <w:left w:val="nil"/>
          <w:bottom w:val="nil"/>
          <w:right w:val="nil"/>
          <w:between w:val="nil"/>
          <w:bar w:val="nil"/>
        </w:pBdr>
        <w:spacing w:after="0" w:line="240" w:lineRule="auto"/>
        <w:ind w:left="708"/>
        <w:jc w:val="center"/>
        <w:rPr>
          <w:rFonts w:eastAsia="Arial Unicode MS" w:cs="Times New Roman"/>
          <w:b/>
          <w:bCs/>
          <w:color w:val="222222"/>
          <w:szCs w:val="28"/>
          <w:u w:color="000000"/>
          <w:bdr w:val="nil"/>
        </w:rPr>
      </w:pPr>
      <w:r w:rsidRPr="006A617B">
        <w:rPr>
          <w:rFonts w:eastAsia="Arial Unicode MS" w:cs="Times New Roman"/>
          <w:b/>
          <w:bCs/>
          <w:color w:val="222222"/>
          <w:szCs w:val="28"/>
          <w:u w:color="222222"/>
          <w:bdr w:val="nil"/>
        </w:rPr>
        <w:t>Цель и задачи реализации программы по предмету</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b/>
          <w:bCs/>
          <w:color w:val="000000"/>
          <w:szCs w:val="28"/>
          <w:u w:color="000000"/>
          <w:bdr w:val="nil"/>
        </w:rPr>
        <w:t>Цель реализации программы</w:t>
      </w:r>
      <w:r w:rsidRPr="006A617B">
        <w:rPr>
          <w:rFonts w:eastAsia="Arial Unicode MS" w:cs="Times New Roman"/>
          <w:color w:val="000000"/>
          <w:szCs w:val="28"/>
          <w:u w:color="000000"/>
          <w:bdr w:val="nil"/>
        </w:rPr>
        <w:t xml:space="preserve"> – стремление к </w:t>
      </w:r>
      <w:r w:rsidRPr="006A617B">
        <w:rPr>
          <w:rFonts w:eastAsia="Arial Unicode MS" w:cs="Times New Roman"/>
          <w:szCs w:val="28"/>
          <w:u w:color="000000"/>
          <w:bdr w:val="nil"/>
        </w:rPr>
        <w:t xml:space="preserve">нормализации </w:t>
      </w:r>
      <w:r w:rsidRPr="006A617B">
        <w:rPr>
          <w:rFonts w:eastAsia="Arial Unicode MS" w:cs="Times New Roman"/>
          <w:color w:val="000000"/>
          <w:szCs w:val="28"/>
          <w:u w:color="000000"/>
          <w:bdr w:val="nil"/>
        </w:rPr>
        <w:t>двигательной деятельности, способствующей социальной реабилитации (абилитации) обучающихся,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общаться с другими людьми.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Задачи реализации программы:</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bCs/>
          <w:color w:val="000000"/>
          <w:szCs w:val="28"/>
          <w:u w:color="000000"/>
          <w:bdr w:val="nil"/>
        </w:rPr>
      </w:pPr>
      <w:r w:rsidRPr="006A617B">
        <w:rPr>
          <w:rFonts w:eastAsia="Arial Unicode MS" w:cs="Times New Roman"/>
          <w:bCs/>
          <w:color w:val="000000"/>
          <w:szCs w:val="28"/>
          <w:u w:color="000000"/>
          <w:bdr w:val="nil"/>
        </w:rPr>
        <w:t>Поставленная цель конкретизируется через следующие задачи изучения учебного предмета: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bCs/>
          <w:color w:val="000000"/>
          <w:szCs w:val="28"/>
          <w:u w:color="000000"/>
          <w:bdr w:val="nil"/>
        </w:rPr>
        <w:t>- обеспечение регулярной адекватной состоянию здоровья физической нагрузки; доступного уровня физической активности и поддержание его в</w:t>
      </w:r>
      <w:r w:rsidRPr="006A617B">
        <w:rPr>
          <w:rFonts w:eastAsia="Arial Unicode MS" w:cs="Times New Roman"/>
          <w:color w:val="000000"/>
          <w:szCs w:val="28"/>
          <w:u w:color="000000"/>
          <w:bdr w:val="nil"/>
        </w:rPr>
        <w:t xml:space="preserve"> течение учебного года;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укрепление здоровья, содействие физическому развитию, повышению защитных сил организма;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обучение основам техники движений, формированию жизненно необходимых навыков и умений;</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развитие двигательных (кондиционных и координационных) способностей;</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приобретение знаний </w:t>
      </w:r>
      <w:r w:rsidRPr="006A617B">
        <w:rPr>
          <w:rFonts w:eastAsia="Calibri" w:cs="Times New Roman"/>
          <w:color w:val="000000"/>
          <w:szCs w:val="28"/>
          <w:u w:color="000000"/>
          <w:bdr w:val="nil"/>
        </w:rPr>
        <w:t xml:space="preserve">(определяемых стандартом) </w:t>
      </w:r>
      <w:r w:rsidRPr="006A617B">
        <w:rPr>
          <w:rFonts w:eastAsia="Arial Unicode MS" w:cs="Times New Roman"/>
          <w:color w:val="000000"/>
          <w:szCs w:val="28"/>
          <w:u w:color="000000"/>
          <w:bdr w:val="nil"/>
        </w:rPr>
        <w:t>в области физической культуры и спорта;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развитие и совершенствование личностных и эмоционально-волевых качеств обучающегося с НОДА;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формирование потребности в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развитие социально-коммуникативных умений;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формирование общей культуры, духовно-нравственное, гражданское, социальное, личностное и интеллектуальное развитие;</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развитие способностей.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bCs/>
          <w:color w:val="000000"/>
          <w:szCs w:val="28"/>
          <w:u w:color="000000"/>
          <w:bdr w:val="nil"/>
        </w:rPr>
      </w:pPr>
      <w:r w:rsidRPr="006A617B">
        <w:rPr>
          <w:rFonts w:eastAsia="Arial Unicode MS" w:cs="Times New Roman"/>
          <w:b/>
          <w:bCs/>
          <w:color w:val="000000"/>
          <w:szCs w:val="28"/>
          <w:u w:color="000000"/>
          <w:bdr w:val="nil"/>
        </w:rPr>
        <w:t xml:space="preserve">Специфические (коррекционные, компенсаторные, профилактические) задачи </w:t>
      </w:r>
      <w:r w:rsidRPr="006A617B">
        <w:rPr>
          <w:rFonts w:eastAsia="Arial Unicode MS" w:cs="Times New Roman"/>
          <w:bCs/>
          <w:color w:val="000000"/>
          <w:szCs w:val="28"/>
          <w:u w:color="000000"/>
          <w:bdr w:val="nil"/>
        </w:rPr>
        <w:t xml:space="preserve">адаптивной физической культуры при работе с обучающимися с НОДА сохраняются на протяжении всего периода обучения в </w:t>
      </w:r>
      <w:r w:rsidR="00E1260C">
        <w:rPr>
          <w:rFonts w:eastAsia="Arial Unicode MS" w:cs="Times New Roman"/>
          <w:bCs/>
          <w:color w:val="000000"/>
          <w:szCs w:val="28"/>
          <w:u w:color="000000"/>
          <w:bdr w:val="nil"/>
        </w:rPr>
        <w:t>образовательной организации</w:t>
      </w:r>
      <w:r w:rsidRPr="006A617B">
        <w:rPr>
          <w:rFonts w:eastAsia="Arial Unicode MS" w:cs="Times New Roman"/>
          <w:bCs/>
          <w:color w:val="000000"/>
          <w:szCs w:val="28"/>
          <w:u w:color="000000"/>
          <w:bdr w:val="nil"/>
        </w:rPr>
        <w:t>. Задачи следующие:</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коррекция и развитие координационных способностей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улучшение пластичности и гибкости;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w:t>
      </w:r>
      <w:r w:rsidR="0074167B" w:rsidRPr="006A617B">
        <w:rPr>
          <w:rFonts w:eastAsia="Arial Unicode MS" w:cs="Times New Roman"/>
          <w:color w:val="000000"/>
          <w:szCs w:val="28"/>
          <w:u w:color="000000"/>
          <w:bdr w:val="nil"/>
        </w:rPr>
        <w:t>и т.</w:t>
      </w:r>
      <w:r w:rsidRPr="006A617B">
        <w:rPr>
          <w:rFonts w:eastAsia="Arial Unicode MS" w:cs="Times New Roman"/>
          <w:color w:val="000000"/>
          <w:szCs w:val="28"/>
          <w:u w:color="000000"/>
          <w:bdr w:val="nil"/>
        </w:rPr>
        <w:t xml:space="preserve"> д.;</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w:t>
      </w:r>
      <w:r w:rsidR="0074167B" w:rsidRPr="006A617B">
        <w:rPr>
          <w:rFonts w:eastAsia="Arial Unicode MS" w:cs="Times New Roman"/>
          <w:color w:val="000000"/>
          <w:szCs w:val="28"/>
          <w:u w:color="000000"/>
          <w:bdr w:val="nil"/>
        </w:rPr>
        <w:t>и т.</w:t>
      </w:r>
      <w:r w:rsidRPr="006A617B">
        <w:rPr>
          <w:rFonts w:eastAsia="Arial Unicode MS" w:cs="Times New Roman"/>
          <w:color w:val="000000"/>
          <w:szCs w:val="28"/>
          <w:u w:color="000000"/>
          <w:bdr w:val="nil"/>
        </w:rPr>
        <w:t xml:space="preserve"> д.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lastRenderedPageBreak/>
        <w:t xml:space="preserve">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w:t>
      </w:r>
      <w:r w:rsidRPr="006A617B">
        <w:rPr>
          <w:rFonts w:eastAsia="Arial Unicode MS" w:cs="Times New Roman"/>
          <w:color w:val="000000"/>
          <w:szCs w:val="28"/>
          <w:u w:color="000000"/>
          <w:bdr w:val="nil"/>
        </w:rPr>
        <w:t xml:space="preserve"> по овладению обучающимся протезом, стимуляции его использования.</w:t>
      </w:r>
    </w:p>
    <w:p w:rsidR="00160D6B" w:rsidRPr="006A617B" w:rsidRDefault="00160D6B" w:rsidP="00160D6B">
      <w:pPr>
        <w:pBdr>
          <w:top w:val="nil"/>
          <w:left w:val="nil"/>
          <w:bottom w:val="nil"/>
          <w:right w:val="nil"/>
          <w:between w:val="nil"/>
          <w:bar w:val="nil"/>
        </w:pBdr>
        <w:spacing w:after="0" w:line="240" w:lineRule="auto"/>
        <w:ind w:firstLine="709"/>
        <w:jc w:val="center"/>
        <w:rPr>
          <w:rFonts w:eastAsia="Arial Unicode MS" w:cs="Times New Roman"/>
          <w:b/>
          <w:bCs/>
          <w:color w:val="000000"/>
          <w:szCs w:val="28"/>
          <w:u w:color="000000"/>
          <w:bdr w:val="nil"/>
        </w:rPr>
      </w:pPr>
    </w:p>
    <w:p w:rsidR="00160D6B" w:rsidRPr="006A617B" w:rsidRDefault="00160D6B" w:rsidP="00160D6B">
      <w:pPr>
        <w:pBdr>
          <w:top w:val="nil"/>
          <w:left w:val="nil"/>
          <w:bottom w:val="nil"/>
          <w:right w:val="nil"/>
          <w:between w:val="nil"/>
          <w:bar w:val="nil"/>
        </w:pBdr>
        <w:spacing w:after="0" w:line="240" w:lineRule="auto"/>
        <w:ind w:firstLine="709"/>
        <w:jc w:val="center"/>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Принципы и подходы реализации программы по предмету</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Программно-целевой подход предполагает:</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единую систему планирования и своевременную корректировку коррекционно-образовательной работы;</w:t>
      </w:r>
      <w:r w:rsidRPr="006A617B">
        <w:rPr>
          <w:rFonts w:eastAsia="Times New Roman" w:cs="Times New Roman"/>
          <w:color w:val="000000"/>
          <w:szCs w:val="28"/>
          <w:u w:color="000000"/>
          <w:bdr w:val="nil"/>
        </w:rPr>
        <w:t xml:space="preserve">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 </w:t>
      </w:r>
      <w:r w:rsidRPr="006A617B">
        <w:rPr>
          <w:rFonts w:eastAsia="Arial Unicode MS" w:cs="Times New Roman"/>
          <w:color w:val="000000"/>
          <w:szCs w:val="28"/>
          <w:u w:color="000000"/>
          <w:bdr w:val="nil"/>
        </w:rPr>
        <w:t xml:space="preserve">использование специальных методов, приёмов и средств обучения, учитывающих особые образовательных потребности </w:t>
      </w:r>
      <w:r w:rsidR="00406E29">
        <w:rPr>
          <w:rFonts w:eastAsia="Arial Unicode MS" w:cs="Times New Roman"/>
          <w:color w:val="000000"/>
          <w:szCs w:val="28"/>
          <w:u w:color="000000"/>
          <w:bdr w:val="nil"/>
        </w:rPr>
        <w:t>обучающихся</w:t>
      </w:r>
      <w:r w:rsidRPr="006A617B">
        <w:rPr>
          <w:rFonts w:eastAsia="Arial Unicode MS" w:cs="Times New Roman"/>
          <w:color w:val="000000"/>
          <w:szCs w:val="28"/>
          <w:u w:color="000000"/>
          <w:bdr w:val="nil"/>
        </w:rPr>
        <w:t xml:space="preserve"> с НОДА;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 повышение компетентности и информированности участников образовательного процесса по вопросам АФК, физического развития и реабилитации обучающихся,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вариативность, которая предполагает осуществление различных вариантов действий по реализации поставленных задач;</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комплексный подход в реализации коррекционно-образовательного процесса;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160D6B" w:rsidRPr="006A617B" w:rsidRDefault="00160D6B" w:rsidP="00160D6B">
      <w:pPr>
        <w:pBdr>
          <w:top w:val="nil"/>
          <w:left w:val="nil"/>
          <w:bottom w:val="nil"/>
          <w:right w:val="nil"/>
          <w:between w:val="nil"/>
          <w:bar w:val="nil"/>
        </w:pBdr>
        <w:spacing w:after="0" w:line="240" w:lineRule="auto"/>
        <w:ind w:firstLine="709"/>
        <w:rPr>
          <w:rFonts w:eastAsia="Times New Roman" w:cs="Times New Roman"/>
          <w:color w:val="222222"/>
          <w:szCs w:val="28"/>
          <w:u w:color="222222"/>
          <w:bdr w:val="nil"/>
        </w:rPr>
      </w:pPr>
    </w:p>
    <w:p w:rsidR="00160D6B" w:rsidRPr="006A617B" w:rsidRDefault="00160D6B" w:rsidP="00160D6B">
      <w:pPr>
        <w:pBdr>
          <w:top w:val="nil"/>
          <w:left w:val="nil"/>
          <w:bottom w:val="nil"/>
          <w:right w:val="nil"/>
          <w:between w:val="nil"/>
          <w:bar w:val="nil"/>
        </w:pBdr>
        <w:spacing w:after="0" w:line="240" w:lineRule="auto"/>
        <w:ind w:left="708"/>
        <w:jc w:val="center"/>
        <w:rPr>
          <w:rFonts w:eastAsia="Arial Unicode MS" w:cs="Times New Roman"/>
          <w:b/>
          <w:bCs/>
          <w:color w:val="222222"/>
          <w:szCs w:val="28"/>
          <w:u w:color="000000"/>
          <w:bdr w:val="nil"/>
        </w:rPr>
      </w:pPr>
      <w:r w:rsidRPr="006A617B">
        <w:rPr>
          <w:rFonts w:eastAsia="Arial Unicode MS" w:cs="Times New Roman"/>
          <w:b/>
          <w:bCs/>
          <w:color w:val="222222"/>
          <w:szCs w:val="28"/>
          <w:u w:color="222222"/>
          <w:bdr w:val="nil"/>
        </w:rPr>
        <w:t>Содержание учебного предмета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времени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lastRenderedPageBreak/>
        <w:t>Урок адаптивного физического воспитания включает в себя подготовительную, основную и заключительную части и имеет свои принципиальные особенности.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Упражнения, рекомендуемые для подготовительной части урока: построение, ходьба в различном темпе и направлениях, бег в медленном темпе, комплексы дыхательных упражнений, общеразвивающие упражнения без предметов и с </w:t>
      </w:r>
      <w:r w:rsidR="0074167B" w:rsidRPr="006A617B">
        <w:rPr>
          <w:rFonts w:eastAsia="Arial Unicode MS" w:cs="Times New Roman"/>
          <w:color w:val="000000"/>
          <w:szCs w:val="28"/>
          <w:u w:color="000000"/>
          <w:bdr w:val="nil"/>
        </w:rPr>
        <w:t>предметами,</w:t>
      </w:r>
      <w:r w:rsidRPr="006A617B">
        <w:rPr>
          <w:rFonts w:eastAsia="Arial Unicode MS" w:cs="Times New Roman"/>
          <w:color w:val="000000"/>
          <w:szCs w:val="28"/>
          <w:u w:color="000000"/>
          <w:bdr w:val="nil"/>
        </w:rPr>
        <w:t xml:space="preserve"> упражнения в и. п. сидя в коляске и лежа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2. Основная часть (длительность 15–18 мин.) отводится для решения основных задач урока. В неё необходимо включать новые физические упражнения, ориентированные на развитие у обучающихся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szCs w:val="28"/>
          <w:u w:color="000000"/>
          <w:bdr w:val="nil"/>
        </w:rPr>
        <w:t xml:space="preserve">3. </w:t>
      </w:r>
      <w:r w:rsidRPr="006A617B">
        <w:rPr>
          <w:rFonts w:eastAsia="Arial Unicode MS" w:cs="Times New Roman"/>
          <w:color w:val="000000"/>
          <w:szCs w:val="28"/>
          <w:u w:color="000000"/>
          <w:bdr w:val="nil"/>
        </w:rPr>
        <w:t>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FF0000"/>
          <w:szCs w:val="28"/>
          <w:u w:color="000000"/>
          <w:bdr w:val="nil"/>
        </w:rPr>
      </w:pPr>
      <w:r w:rsidRPr="006A617B">
        <w:rPr>
          <w:rFonts w:eastAsia="Arial Unicode MS" w:cs="Times New Roman"/>
          <w:color w:val="000000"/>
          <w:szCs w:val="28"/>
          <w:u w:color="000000"/>
          <w:bdr w:val="nil"/>
        </w:rPr>
        <w:t xml:space="preserve">В каждый урок адаптивного физического воспитания включаются общеразвивающие, корригирующие, прикладные упражнения и игры по упрощенным правилам.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Все упражнения используются дифференцированно в зависимости от двигательных возможностей обучающихся.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szCs w:val="28"/>
          <w:u w:color="000000"/>
          <w:bdr w:val="nil"/>
        </w:rPr>
        <w:t xml:space="preserve">При работе с обучающимися с тяжелой степенью двигательных нарушений предусматриваются индивидуальные формы работы. Занятия </w:t>
      </w:r>
      <w:r w:rsidRPr="006A617B">
        <w:rPr>
          <w:rFonts w:eastAsia="Arial Unicode MS" w:cs="Times New Roman"/>
          <w:color w:val="000000"/>
          <w:szCs w:val="28"/>
          <w:u w:color="000000"/>
          <w:bdr w:val="nil"/>
        </w:rPr>
        <w:t xml:space="preserve">по двигательной коррекции направлены на обучение произвольному и </w:t>
      </w:r>
      <w:r w:rsidR="00AD331C" w:rsidRPr="006A617B">
        <w:rPr>
          <w:rFonts w:eastAsia="Arial Unicode MS" w:cs="Times New Roman"/>
          <w:color w:val="000000"/>
          <w:szCs w:val="28"/>
          <w:u w:color="000000"/>
          <w:bdr w:val="nil"/>
        </w:rPr>
        <w:t>дозированному напряжению,</w:t>
      </w:r>
      <w:r w:rsidRPr="006A617B">
        <w:rPr>
          <w:rFonts w:eastAsia="Arial Unicode MS" w:cs="Times New Roman"/>
          <w:color w:val="000000"/>
          <w:szCs w:val="28"/>
          <w:u w:color="000000"/>
          <w:bdr w:val="nil"/>
        </w:rPr>
        <w:t xml:space="preserve">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w:t>
      </w:r>
      <w:r w:rsidRPr="006A617B">
        <w:rPr>
          <w:rFonts w:eastAsia="Arial Unicode MS" w:cs="Times New Roman"/>
          <w:color w:val="000000"/>
          <w:szCs w:val="28"/>
          <w:u w:color="000000"/>
          <w:bdr w:val="nil"/>
        </w:rPr>
        <w:lastRenderedPageBreak/>
        <w:t>предупреждение и борьбу с контрактурами, увеличение амплитуды движений и мышечной силы, выработку компенсаторных навыков.</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Проведение </w:t>
      </w:r>
      <w:r w:rsidRPr="006A617B">
        <w:rPr>
          <w:rFonts w:eastAsia="Arial Unicode MS" w:cs="Times New Roman"/>
          <w:szCs w:val="28"/>
          <w:u w:color="000000"/>
          <w:bdr w:val="nil"/>
        </w:rPr>
        <w:t xml:space="preserve">уроков </w:t>
      </w:r>
      <w:r w:rsidRPr="006A617B">
        <w:rPr>
          <w:rFonts w:eastAsia="Arial Unicode MS" w:cs="Times New Roman"/>
          <w:color w:val="000000"/>
          <w:szCs w:val="28"/>
          <w:u w:color="000000"/>
          <w:bdr w:val="nil"/>
        </w:rPr>
        <w:t>по адаптивному физическому культуре предполагает соблюдение следующих принципов работы:</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1. </w:t>
      </w:r>
      <w:r w:rsidRPr="006A617B">
        <w:rPr>
          <w:rFonts w:eastAsia="Arial Unicode MS" w:cs="Times New Roman"/>
          <w:szCs w:val="28"/>
          <w:u w:color="000000"/>
          <w:bdr w:val="nil"/>
        </w:rPr>
        <w:t xml:space="preserve">Создание мотивации. Важно на уроках создавать ситуации, в которых </w:t>
      </w:r>
      <w:r w:rsidR="00B17A9F">
        <w:rPr>
          <w:rFonts w:eastAsia="Arial Unicode MS" w:cs="Times New Roman"/>
          <w:szCs w:val="28"/>
          <w:u w:color="000000"/>
          <w:bdr w:val="nil"/>
        </w:rPr>
        <w:t xml:space="preserve">обучающийся </w:t>
      </w:r>
      <w:r w:rsidRPr="006A617B">
        <w:rPr>
          <w:rFonts w:eastAsia="Arial Unicode MS" w:cs="Times New Roman"/>
          <w:szCs w:val="28"/>
          <w:u w:color="000000"/>
          <w:bdr w:val="nil"/>
        </w:rPr>
        <w:t xml:space="preserve"> должен проявить активность </w:t>
      </w:r>
      <w:r w:rsidRPr="006A617B">
        <w:rPr>
          <w:rFonts w:eastAsia="Arial Unicode MS" w:cs="Times New Roman"/>
          <w:color w:val="000000"/>
          <w:szCs w:val="28"/>
          <w:u w:color="000000"/>
          <w:bdr w:val="nil"/>
        </w:rPr>
        <w:t xml:space="preserve">– ставить двигательную задачу и вынуждать ее решить. При этом важно правильно подобрать сложность выполнения упражнений, темпа и ритма.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color w:val="000000"/>
          <w:szCs w:val="28"/>
          <w:u w:color="000000"/>
          <w:bdr w:val="nil"/>
        </w:rPr>
        <w:t xml:space="preserve">2. Сочетание активной работы и отдыха. Важно чередовать отдых и физическую нагрузку. При чрезмерной </w:t>
      </w:r>
      <w:r w:rsidRPr="006A617B">
        <w:rPr>
          <w:rFonts w:eastAsia="Arial Unicode MS" w:cs="Times New Roman"/>
          <w:szCs w:val="28"/>
          <w:u w:color="000000"/>
          <w:bdr w:val="nil"/>
        </w:rPr>
        <w:t>нагрузке у обучающихся с НОДА быстро наступает психофизическое утомление, что приводит к потере концентрации и нарушению техники движения.</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 xml:space="preserve">3. Непрерывность образовательного процесса. Уроки должны быть регулярными, адекватными, практически постоянными.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 xml:space="preserve">4. Важность поощрения. Необходимо как можно чаще подчеркивать успехи </w:t>
      </w:r>
      <w:r w:rsidR="00F76A7D">
        <w:rPr>
          <w:rFonts w:eastAsia="Arial Unicode MS" w:cs="Times New Roman"/>
          <w:szCs w:val="28"/>
          <w:u w:color="000000"/>
          <w:bdr w:val="nil"/>
        </w:rPr>
        <w:t>обучающихся</w:t>
      </w:r>
      <w:r w:rsidRPr="006A617B">
        <w:rPr>
          <w:rFonts w:eastAsia="Arial Unicode MS" w:cs="Times New Roman"/>
          <w:szCs w:val="28"/>
          <w:u w:color="000000"/>
          <w:bdr w:val="nil"/>
        </w:rPr>
        <w:t xml:space="preserve"> с ОВЗ в ходе проведения занятия.</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 xml:space="preserve">5. Социально значимые двигательные акты. Необходимо включать в уроки те упражнения, которые имитируют или подводят </w:t>
      </w:r>
      <w:r w:rsidR="00F76A7D">
        <w:rPr>
          <w:rFonts w:eastAsia="Arial Unicode MS" w:cs="Times New Roman"/>
          <w:szCs w:val="28"/>
          <w:u w:color="000000"/>
          <w:bdr w:val="nil"/>
        </w:rPr>
        <w:t>обучающихся</w:t>
      </w:r>
      <w:r w:rsidRPr="006A617B">
        <w:rPr>
          <w:rFonts w:eastAsia="Arial Unicode MS" w:cs="Times New Roman"/>
          <w:szCs w:val="28"/>
          <w:u w:color="000000"/>
          <w:bdr w:val="nil"/>
        </w:rPr>
        <w:t xml:space="preserve"> к выполнению движений, максимально приближенных к бытовым нуждам.</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6. Активизации всех нарушенных функций. На каждом уроке необходимо задействовать как можно больше анализаторов, акцентируя внимание на их компенсаторных способностях.</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7. Сотрудничество с родителями. Уроки по адаптивной физической культуре должны продолжаться и в домашних условиях. Именно здесь важна взаимосвязь учащегося, родителей и учителя. Рекомендовано регулярное выполнение комплексов упражнений в домашних условиях с учетом специфичности нарушений.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8. Обязательная опора на медицинское заключение, учет показаний и противопоказаний к выполнению определенных упражнений / видов деятельности.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Содержание программного материала осваивается обучающимися с НОДА через:</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учебный предмет «АФК»,</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общественно полезный труд,</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физкультурную/спортивно-оздоровительную деятельность в пространстве образовательной организации,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внеклассную и внешкольную работу,</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дополнительное образование и др.</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Программа построена по модульному принципу, как своего рода «конструктор». Содержание курса АФК представлено в виде комплекса </w:t>
      </w:r>
      <w:r w:rsidRPr="006A617B">
        <w:rPr>
          <w:rFonts w:eastAsia="Arial Unicode MS" w:cs="Times New Roman"/>
          <w:color w:val="000000"/>
          <w:szCs w:val="28"/>
          <w:u w:color="000000"/>
          <w:bdr w:val="nil"/>
        </w:rPr>
        <w:lastRenderedPageBreak/>
        <w:t xml:space="preserve">модулей, количество которых может быть дополнено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(в т.ч. с учётом особенностей региона, на территории которого расположена образовательная организация). </w:t>
      </w:r>
    </w:p>
    <w:p w:rsidR="00160D6B" w:rsidRPr="006A617B" w:rsidRDefault="00160D6B" w:rsidP="00160D6B">
      <w:pPr>
        <w:pBdr>
          <w:top w:val="nil"/>
          <w:left w:val="nil"/>
          <w:bottom w:val="nil"/>
          <w:right w:val="nil"/>
          <w:between w:val="nil"/>
          <w:bar w:val="nil"/>
        </w:pBdr>
        <w:spacing w:after="0" w:line="240" w:lineRule="auto"/>
        <w:jc w:val="center"/>
        <w:rPr>
          <w:rFonts w:eastAsia="Arial Unicode MS" w:cs="Times New Roman"/>
          <w:b/>
          <w:bCs/>
          <w:szCs w:val="28"/>
          <w:u w:color="000000"/>
          <w:bdr w:val="nil"/>
        </w:rPr>
      </w:pPr>
    </w:p>
    <w:p w:rsidR="00160D6B" w:rsidRPr="006A617B" w:rsidRDefault="00160D6B" w:rsidP="00160D6B">
      <w:pPr>
        <w:pBdr>
          <w:top w:val="nil"/>
          <w:left w:val="nil"/>
          <w:bottom w:val="nil"/>
          <w:right w:val="nil"/>
          <w:between w:val="nil"/>
          <w:bar w:val="nil"/>
        </w:pBdr>
        <w:spacing w:after="0" w:line="240" w:lineRule="auto"/>
        <w:jc w:val="center"/>
        <w:rPr>
          <w:rFonts w:eastAsia="Times New Roman" w:cs="Times New Roman"/>
          <w:b/>
          <w:bCs/>
          <w:szCs w:val="28"/>
          <w:u w:color="000000"/>
          <w:bdr w:val="nil"/>
        </w:rPr>
      </w:pPr>
      <w:r w:rsidRPr="006A617B">
        <w:rPr>
          <w:rFonts w:eastAsia="Arial Unicode MS" w:cs="Times New Roman"/>
          <w:b/>
          <w:bCs/>
          <w:szCs w:val="28"/>
          <w:u w:color="000000"/>
          <w:bdr w:val="nil"/>
        </w:rPr>
        <w:t>Основные тематические модули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 число модулей, представляющие собой содержательно и организационно завершённые направления образовательно-коррекционной работы на уроках АФК, входят следующие:</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«Теория и методика физической культуры и спорта»;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«Гимнастика»;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«Лёгкая атлетика»;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«Лыжная подготовка»;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«Подвижные и спортивные игры»;</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«Плавание».</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другим модулям.</w:t>
      </w:r>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center"/>
        <w:rPr>
          <w:rFonts w:eastAsia="Arial Unicode MS" w:cs="Times New Roman"/>
          <w:b/>
          <w:bCs/>
          <w:szCs w:val="28"/>
          <w:u w:color="000000"/>
          <w:bdr w:val="nil"/>
        </w:rPr>
      </w:pPr>
      <w:r w:rsidRPr="006A617B">
        <w:rPr>
          <w:rFonts w:eastAsia="Arial Unicode MS" w:cs="Times New Roman"/>
          <w:b/>
          <w:bCs/>
          <w:szCs w:val="28"/>
          <w:u w:color="000000"/>
          <w:bdr w:val="nil"/>
        </w:rPr>
        <w:t xml:space="preserve"> </w:t>
      </w:r>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center"/>
        <w:rPr>
          <w:rFonts w:eastAsia="Times New Roman" w:cs="Times New Roman"/>
          <w:b/>
          <w:bCs/>
          <w:szCs w:val="28"/>
          <w:u w:color="000000"/>
          <w:bdr w:val="nil"/>
        </w:rPr>
      </w:pPr>
      <w:r w:rsidRPr="006A617B">
        <w:rPr>
          <w:rFonts w:eastAsia="Arial Unicode MS" w:cs="Times New Roman"/>
          <w:b/>
          <w:bCs/>
          <w:szCs w:val="28"/>
          <w:u w:color="000000"/>
          <w:bdr w:val="nil"/>
        </w:rPr>
        <w:t>Теория и методика физической культуры и спорта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bCs/>
          <w:szCs w:val="28"/>
          <w:u w:color="000000"/>
          <w:bdr w:val="nil"/>
        </w:rPr>
        <w:t xml:space="preserve">В данном блоке теоретические знания по истории физической культуры и спорта, их месте и роли в современном обществе. </w:t>
      </w:r>
      <w:r w:rsidR="00B17A9F">
        <w:rPr>
          <w:rFonts w:eastAsia="Times New Roman" w:cs="Times New Roman"/>
          <w:szCs w:val="28"/>
          <w:u w:color="000000"/>
          <w:bdr w:val="nil"/>
        </w:rPr>
        <w:t xml:space="preserve">Обучающиеся </w:t>
      </w:r>
      <w:r w:rsidR="00B17A9F" w:rsidRPr="006A617B">
        <w:rPr>
          <w:rFonts w:eastAsia="Times New Roman" w:cs="Times New Roman"/>
          <w:szCs w:val="28"/>
          <w:u w:color="000000"/>
          <w:bdr w:val="nil"/>
        </w:rPr>
        <w:t xml:space="preserve"> </w:t>
      </w:r>
      <w:r w:rsidRPr="006A617B">
        <w:rPr>
          <w:rFonts w:eastAsia="Times New Roman" w:cs="Times New Roman"/>
          <w:szCs w:val="28"/>
          <w:u w:color="000000"/>
          <w:bdr w:val="nil"/>
        </w:rPr>
        <w:t xml:space="preserve">должны получить знания о значении физической культуры для всестороннего развития человека, укрепления здоровья и подготовки к трудовой деятельности.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Специфической особенностью содержания учебного материала для обучающихся с НОДА является включение тематики, касающейся адаптивного спорта, параолимпийского движения,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ind w:firstLine="708"/>
        <w:jc w:val="center"/>
        <w:rPr>
          <w:rFonts w:eastAsia="Times New Roman" w:cs="Times New Roman"/>
          <w:b/>
          <w:bCs/>
          <w:szCs w:val="28"/>
          <w:u w:color="000000"/>
          <w:bdr w:val="nil"/>
        </w:rPr>
      </w:pPr>
      <w:r w:rsidRPr="006A617B">
        <w:rPr>
          <w:rFonts w:eastAsia="Times New Roman" w:cs="Times New Roman"/>
          <w:b/>
          <w:bCs/>
          <w:szCs w:val="28"/>
          <w:u w:color="000000"/>
          <w:bdr w:val="nil"/>
        </w:rPr>
        <w:t>Гимнастика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bCs/>
          <w:szCs w:val="28"/>
          <w:u w:color="000000"/>
          <w:bdr w:val="nil"/>
        </w:rPr>
        <w:t>В данный блок</w:t>
      </w:r>
      <w:r w:rsidRPr="006A617B">
        <w:rPr>
          <w:rFonts w:eastAsia="Times New Roman" w:cs="Times New Roman"/>
          <w:b/>
          <w:bCs/>
          <w:szCs w:val="28"/>
          <w:u w:color="000000"/>
          <w:bdr w:val="nil"/>
        </w:rPr>
        <w:t xml:space="preserve"> </w:t>
      </w:r>
      <w:r w:rsidRPr="006A617B">
        <w:rPr>
          <w:rFonts w:eastAsia="Times New Roman" w:cs="Times New Roman"/>
          <w:szCs w:val="28"/>
          <w:u w:color="000000"/>
          <w:bdr w:val="nil"/>
        </w:rPr>
        <w:t xml:space="preserve">необходимо включать физические упражнения, которые будут направлены на коррекцию нарушений опорно-двигательного аппарата.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 xml:space="preserve">Построения и перестроения также включаются в программу уроков по гимнастике. </w:t>
      </w:r>
      <w:r w:rsidR="00B17A9F">
        <w:rPr>
          <w:rFonts w:eastAsia="Times New Roman" w:cs="Times New Roman"/>
          <w:szCs w:val="28"/>
          <w:u w:color="000000"/>
          <w:bdr w:val="nil"/>
        </w:rPr>
        <w:t>Обучающиеся</w:t>
      </w:r>
      <w:r w:rsidR="00B17A9F" w:rsidRPr="006A617B">
        <w:rPr>
          <w:rFonts w:eastAsia="Times New Roman" w:cs="Times New Roman"/>
          <w:szCs w:val="28"/>
          <w:u w:color="000000"/>
          <w:bdr w:val="nil"/>
        </w:rPr>
        <w:t xml:space="preserve">я </w:t>
      </w:r>
      <w:r w:rsidRPr="006A617B">
        <w:rPr>
          <w:rFonts w:eastAsia="Times New Roman" w:cs="Times New Roman"/>
          <w:szCs w:val="28"/>
          <w:u w:color="000000"/>
          <w:bdr w:val="nil"/>
        </w:rPr>
        <w:t>должны владеть самыми простыми способами перестроения и ориентировки в пространстве.</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 xml:space="preserve">Включаются в уроки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 xml:space="preserve">Обучение правильному дыханию в покое и при физической нагрузке </w:t>
      </w:r>
      <w:r w:rsidRPr="006A617B">
        <w:rPr>
          <w:rFonts w:eastAsia="Times New Roman" w:cs="Times New Roman"/>
          <w:szCs w:val="28"/>
          <w:u w:color="000000"/>
          <w:bdr w:val="nil"/>
        </w:rPr>
        <w:lastRenderedPageBreak/>
        <w:t>осуществляет коррекцию дыхания, осанке.</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Акробатические упражнения и комбинации (перекаты, упоры). Гимнастические упражнения и комбинации на спортивных снарядах (перекладине, бревне): висы, упоры, повороты, передвижения, седы, стойки</w:t>
      </w:r>
      <w:r w:rsidRPr="006A617B">
        <w:rPr>
          <w:rFonts w:eastAsia="Times New Roman" w:cs="Times New Roman"/>
          <w:color w:val="FF0000"/>
          <w:szCs w:val="28"/>
          <w:u w:color="000000"/>
          <w:bdr w:val="nil"/>
        </w:rPr>
        <w:t xml:space="preserve">. </w:t>
      </w:r>
      <w:r w:rsidRPr="006A617B">
        <w:rPr>
          <w:rFonts w:eastAsia="Times New Roman" w:cs="Times New Roman"/>
          <w:color w:val="000000"/>
          <w:szCs w:val="28"/>
          <w:u w:color="000000"/>
          <w:bdr w:val="nil"/>
        </w:rPr>
        <w:t>Преодоление гимнастической полосы препятствий.</w:t>
      </w:r>
    </w:p>
    <w:p w:rsidR="00160D6B" w:rsidRPr="006A617B" w:rsidRDefault="00160D6B" w:rsidP="00160D6B">
      <w:pPr>
        <w:widowControl w:val="0"/>
        <w:pBdr>
          <w:top w:val="nil"/>
          <w:left w:val="nil"/>
          <w:bottom w:val="nil"/>
          <w:right w:val="nil"/>
          <w:between w:val="nil"/>
          <w:bar w:val="nil"/>
        </w:pBdr>
        <w:spacing w:after="0" w:line="240" w:lineRule="auto"/>
        <w:ind w:firstLine="708"/>
        <w:jc w:val="center"/>
        <w:rPr>
          <w:rFonts w:eastAsia="Times New Roman" w:cs="Times New Roman"/>
          <w:b/>
          <w:bCs/>
          <w:color w:val="000000"/>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ind w:firstLine="708"/>
        <w:jc w:val="center"/>
        <w:rPr>
          <w:rFonts w:eastAsia="Times New Roman" w:cs="Times New Roman"/>
          <w:b/>
          <w:bCs/>
          <w:color w:val="000000"/>
          <w:szCs w:val="28"/>
          <w:u w:color="000000"/>
          <w:bdr w:val="nil"/>
        </w:rPr>
      </w:pPr>
      <w:r w:rsidRPr="006A617B">
        <w:rPr>
          <w:rFonts w:eastAsia="Times New Roman" w:cs="Times New Roman"/>
          <w:b/>
          <w:bCs/>
          <w:color w:val="000000"/>
          <w:szCs w:val="28"/>
          <w:u w:color="000000"/>
          <w:bdr w:val="nil"/>
        </w:rPr>
        <w:t>Легкая атлетика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b/>
          <w:bCs/>
          <w:color w:val="000000"/>
          <w:szCs w:val="28"/>
          <w:u w:color="000000"/>
          <w:bdr w:val="nil"/>
        </w:rPr>
        <w:t xml:space="preserve"> </w:t>
      </w:r>
      <w:r w:rsidRPr="006A617B">
        <w:rPr>
          <w:rFonts w:eastAsia="Times New Roman" w:cs="Times New Roman"/>
          <w:bCs/>
          <w:color w:val="000000"/>
          <w:szCs w:val="28"/>
          <w:u w:color="000000"/>
          <w:bdr w:val="nil"/>
        </w:rPr>
        <w:t>Данный</w:t>
      </w:r>
      <w:r w:rsidRPr="006A617B">
        <w:rPr>
          <w:rFonts w:eastAsia="Times New Roman" w:cs="Times New Roman"/>
          <w:color w:val="000000"/>
          <w:szCs w:val="28"/>
          <w:u w:color="000000"/>
          <w:bdr w:val="nil"/>
        </w:rPr>
        <w:t xml:space="preserve"> модуль включает ходьбу, бег, прыжки, метание. Изучение раздела легкой атлетики способствует формированию двигательных навыков, таких как правильная ходьба, бег, прыжки и </w:t>
      </w:r>
      <w:r w:rsidRPr="006A617B">
        <w:rPr>
          <w:rFonts w:eastAsia="Times New Roman" w:cs="Times New Roman"/>
          <w:szCs w:val="28"/>
          <w:u w:color="000000"/>
          <w:bdr w:val="nil"/>
        </w:rPr>
        <w:t xml:space="preserve">метание, гонки на колясках. На ряду с этим важно развивать такие физические качества, а в дальнейшем и совершенствовать их, как быстрота, ловкость, гибкость, сила, выносливость, быстрота реакции. Метание развивает точность, ловкость действий с предметами, глазомер.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 xml:space="preserve">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szCs w:val="28"/>
          <w:u w:color="000000"/>
          <w:bdr w:val="nil"/>
        </w:rPr>
        <w:t xml:space="preserve">Легкоатлетические упражнения: техника ходьбы, бега на </w:t>
      </w:r>
      <w:r w:rsidRPr="006A617B">
        <w:rPr>
          <w:rFonts w:eastAsia="Arial Unicode MS" w:cs="Times New Roman"/>
          <w:color w:val="000000"/>
          <w:szCs w:val="28"/>
          <w:u w:color="000000"/>
          <w:bdr w:val="nil"/>
        </w:rPr>
        <w:t xml:space="preserve">короткие, средние и длинные дистанции, метания малого мяча.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 xml:space="preserve">Для </w:t>
      </w:r>
      <w:r w:rsidR="00CC5E16">
        <w:rPr>
          <w:rFonts w:eastAsia="Arial Unicode MS" w:cs="Times New Roman"/>
          <w:szCs w:val="28"/>
          <w:u w:color="000000"/>
          <w:bdr w:val="nil"/>
        </w:rPr>
        <w:t>обучающихся</w:t>
      </w:r>
      <w:r w:rsidRPr="006A617B">
        <w:rPr>
          <w:rFonts w:eastAsia="Arial Unicode MS" w:cs="Times New Roman"/>
          <w:szCs w:val="28"/>
          <w:u w:color="000000"/>
          <w:bdr w:val="nil"/>
        </w:rPr>
        <w:t xml:space="preserve">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Для обучающихся, которые не могут заниматься бегом / осваивать технику бега можно вводить упражнения для улучшения постурального контроля (например, статичные положения с постепенным увеличением времени нахождения в них).</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При занятиях с </w:t>
      </w:r>
      <w:r w:rsidR="00BD50CB">
        <w:rPr>
          <w:rFonts w:eastAsia="Arial Unicode MS" w:cs="Times New Roman"/>
          <w:color w:val="000000"/>
          <w:szCs w:val="28"/>
          <w:u w:color="000000"/>
          <w:bdr w:val="nil"/>
        </w:rPr>
        <w:t>обучающимися</w:t>
      </w:r>
      <w:r w:rsidR="00BD50CB" w:rsidRPr="006A617B">
        <w:rPr>
          <w:rFonts w:eastAsia="Arial Unicode MS" w:cs="Times New Roman"/>
          <w:color w:val="000000"/>
          <w:szCs w:val="28"/>
          <w:u w:color="000000"/>
          <w:bdr w:val="nil"/>
        </w:rPr>
        <w:t xml:space="preserve"> </w:t>
      </w:r>
      <w:r w:rsidRPr="006A617B">
        <w:rPr>
          <w:rFonts w:eastAsia="Arial Unicode MS" w:cs="Times New Roman"/>
          <w:color w:val="000000"/>
          <w:szCs w:val="28"/>
          <w:u w:color="000000"/>
          <w:bdr w:val="nil"/>
        </w:rPr>
        <w:t>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160D6B" w:rsidRPr="006A617B" w:rsidRDefault="00160D6B" w:rsidP="00160D6B">
      <w:pPr>
        <w:widowControl w:val="0"/>
        <w:pBdr>
          <w:top w:val="nil"/>
          <w:left w:val="nil"/>
          <w:bottom w:val="nil"/>
          <w:right w:val="nil"/>
          <w:between w:val="nil"/>
          <w:bar w:val="nil"/>
        </w:pBdr>
        <w:spacing w:after="0" w:line="240" w:lineRule="auto"/>
        <w:jc w:val="both"/>
        <w:rPr>
          <w:rFonts w:eastAsia="Times New Roman" w:cs="Times New Roman"/>
          <w:color w:val="000000"/>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jc w:val="center"/>
        <w:rPr>
          <w:rFonts w:eastAsia="Times New Roman" w:cs="Times New Roman"/>
          <w:b/>
          <w:bCs/>
          <w:szCs w:val="28"/>
          <w:u w:color="000000"/>
          <w:bdr w:val="nil"/>
        </w:rPr>
      </w:pPr>
      <w:r w:rsidRPr="006A617B">
        <w:rPr>
          <w:rFonts w:eastAsia="Times New Roman" w:cs="Times New Roman"/>
          <w:b/>
          <w:bCs/>
          <w:szCs w:val="28"/>
          <w:u w:color="000000"/>
          <w:bdr w:val="nil"/>
        </w:rPr>
        <w:t>Спортивные и подвижные игры</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Подвижные игры для </w:t>
      </w:r>
      <w:r w:rsidR="003A4E52">
        <w:rPr>
          <w:rFonts w:eastAsia="Times New Roman" w:cs="Times New Roman"/>
          <w:color w:val="000000"/>
          <w:szCs w:val="28"/>
          <w:u w:color="000000"/>
          <w:bdr w:val="nil"/>
        </w:rPr>
        <w:t>обучающихся</w:t>
      </w:r>
      <w:r w:rsidRPr="006A617B">
        <w:rPr>
          <w:rFonts w:eastAsia="Times New Roman" w:cs="Times New Roman"/>
          <w:color w:val="000000"/>
          <w:szCs w:val="28"/>
          <w:u w:color="000000"/>
          <w:bdr w:val="nil"/>
        </w:rPr>
        <w:t xml:space="preserve"> с НОДА </w:t>
      </w:r>
      <w:r w:rsidRPr="006A617B">
        <w:rPr>
          <w:rFonts w:eastAsia="Arial Unicode MS" w:cs="Times New Roman"/>
          <w:color w:val="000000"/>
          <w:szCs w:val="28"/>
          <w:u w:color="000000"/>
          <w:bdr w:val="nil"/>
        </w:rPr>
        <w:t>–</w:t>
      </w:r>
      <w:r w:rsidRPr="006A617B">
        <w:rPr>
          <w:rFonts w:eastAsia="Times New Roman" w:cs="Times New Roman"/>
          <w:color w:val="000000"/>
          <w:szCs w:val="28"/>
          <w:u w:color="000000"/>
          <w:bdr w:val="nil"/>
        </w:rPr>
        <w:t xml:space="preserve"> это игры с различными предметами для верхних конечностей, направленные на использование функций нижних конечностей: игры с использованием ходьбы, бега, прыжков, перелезания, игр с элементами футбола, баскетбола в коляске, бочча, флорбола, дартса, настольного тенниса, баскетбол, футбол по упрощенным правилам.</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Бочча: Овладение техникой бросков мяча. Освоение тактики игры.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Флорбол и футбол на колясках: Основы правила игры. Ознакомление с </w:t>
      </w:r>
      <w:r w:rsidRPr="006A617B">
        <w:rPr>
          <w:rFonts w:eastAsia="Times New Roman" w:cs="Times New Roman"/>
          <w:color w:val="000000"/>
          <w:szCs w:val="28"/>
          <w:u w:color="000000"/>
          <w:bdr w:val="nil"/>
        </w:rPr>
        <w:lastRenderedPageBreak/>
        <w:t xml:space="preserve">базовыми элементами техники владения клюшкой и мячом.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b/>
          <w:bCs/>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jc w:val="center"/>
        <w:rPr>
          <w:rFonts w:eastAsia="Times New Roman" w:cs="Times New Roman"/>
          <w:color w:val="000000"/>
          <w:szCs w:val="28"/>
          <w:u w:color="000000"/>
          <w:bdr w:val="nil"/>
        </w:rPr>
      </w:pPr>
      <w:r w:rsidRPr="006A617B">
        <w:rPr>
          <w:rFonts w:eastAsia="Times New Roman" w:cs="Times New Roman"/>
          <w:b/>
          <w:bCs/>
          <w:color w:val="000000"/>
          <w:szCs w:val="28"/>
          <w:u w:color="000000"/>
          <w:bdr w:val="nil"/>
        </w:rPr>
        <w:t>Зимние виды спорта (Лыжная подготовка)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Блок включает весь необходимый комплекс упражнений для развития движений, осанки, дыхания, координации, моторики и др.</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Техника основных способов передвижения на лыжах (ходьба, бег, спуски, подъемы, торможения). </w:t>
      </w:r>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both"/>
        <w:rPr>
          <w:rFonts w:eastAsia="Times New Roman" w:cs="Times New Roman"/>
          <w:color w:val="000000"/>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jc w:val="center"/>
        <w:rPr>
          <w:rFonts w:eastAsia="Times New Roman" w:cs="Times New Roman"/>
          <w:b/>
          <w:szCs w:val="28"/>
          <w:u w:color="000000"/>
          <w:bdr w:val="nil"/>
        </w:rPr>
      </w:pPr>
      <w:r w:rsidRPr="006A617B">
        <w:rPr>
          <w:rFonts w:eastAsia="Times New Roman" w:cs="Times New Roman"/>
          <w:b/>
          <w:szCs w:val="28"/>
          <w:u w:color="000000"/>
          <w:bdr w:val="nil"/>
        </w:rPr>
        <w:t>Плавание</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Модуль включает 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Техника работы рук, ног и дыхания, выполнения основных элементов плавания (элементы «брасса» и «кроля» на спине и на груди).</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Занятия для </w:t>
      </w:r>
      <w:r w:rsidR="00CC5E16">
        <w:rPr>
          <w:rFonts w:eastAsia="Times New Roman" w:cs="Times New Roman"/>
          <w:color w:val="000000"/>
          <w:szCs w:val="28"/>
          <w:u w:color="000000"/>
          <w:bdr w:val="nil"/>
        </w:rPr>
        <w:t>обучающихся</w:t>
      </w:r>
      <w:r w:rsidRPr="006A617B">
        <w:rPr>
          <w:rFonts w:eastAsia="Times New Roman" w:cs="Times New Roman"/>
          <w:color w:val="000000"/>
          <w:szCs w:val="28"/>
          <w:u w:color="000000"/>
          <w:bdr w:val="nil"/>
        </w:rPr>
        <w:t xml:space="preserve"> с НОДА должны проходить в теплой воде.</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Распределение программного материала из модулей по дисциплине АФК по таким отрезкам учебного времени, как учебный год и учебная четверть, учитель осуществляет самостоятельно – с учётом степени сложности видов деятельности, а также состояния здоровья обучающихся, включая их особенности, обусловленные двигательными нарушениями. </w:t>
      </w:r>
    </w:p>
    <w:p w:rsidR="00160D6B" w:rsidRPr="006A617B" w:rsidRDefault="00160D6B" w:rsidP="00160D6B">
      <w:pPr>
        <w:spacing w:after="0" w:line="240" w:lineRule="auto"/>
        <w:ind w:firstLine="708"/>
        <w:jc w:val="both"/>
        <w:rPr>
          <w:rFonts w:cs="Times New Roman"/>
          <w:b/>
          <w:szCs w:val="28"/>
        </w:rPr>
      </w:pPr>
    </w:p>
    <w:p w:rsidR="00160D6B" w:rsidRPr="007626DC" w:rsidRDefault="00160D6B" w:rsidP="00160D6B">
      <w:pPr>
        <w:pStyle w:val="aff6"/>
        <w:ind w:left="851" w:right="566"/>
        <w:rPr>
          <w:rFonts w:eastAsia="Calibri"/>
          <w:b/>
          <w:sz w:val="32"/>
        </w:rPr>
      </w:pPr>
      <w:bookmarkStart w:id="72" w:name="_Toc76714698"/>
      <w:r w:rsidRPr="007626DC">
        <w:rPr>
          <w:rFonts w:eastAsia="Calibri"/>
          <w:b/>
          <w:sz w:val="32"/>
        </w:rPr>
        <w:t xml:space="preserve">2.2.3. </w:t>
      </w:r>
      <w:r w:rsidR="00215CA7">
        <w:rPr>
          <w:rFonts w:eastAsia="Calibri"/>
          <w:b/>
          <w:sz w:val="32"/>
        </w:rPr>
        <w:t>Рабочая п</w:t>
      </w:r>
      <w:r w:rsidRPr="007626DC">
        <w:rPr>
          <w:rFonts w:eastAsia="Calibri"/>
          <w:b/>
          <w:sz w:val="32"/>
        </w:rPr>
        <w:t>рограмма воспитания обучающихся</w:t>
      </w:r>
      <w:bookmarkEnd w:id="72"/>
      <w:r w:rsidRPr="007626DC">
        <w:rPr>
          <w:rFonts w:eastAsia="Calibri"/>
          <w:b/>
          <w:sz w:val="32"/>
        </w:rPr>
        <w:t xml:space="preserve">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Программа воспитания обучающихся с НОДА по содержанию соответствует Примерной программе ООО с учетом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лиц данной категории. В случае необходимости следует разрабатывать данную программу, опираясь на вариант 6.2.</w:t>
      </w:r>
    </w:p>
    <w:p w:rsidR="00160D6B" w:rsidRPr="006A617B" w:rsidRDefault="00160D6B" w:rsidP="00160D6B">
      <w:pPr>
        <w:spacing w:after="0" w:line="240" w:lineRule="auto"/>
        <w:jc w:val="both"/>
        <w:rPr>
          <w:rFonts w:eastAsia="Calibri" w:cs="Times New Roman"/>
          <w:b/>
          <w:szCs w:val="28"/>
          <w:lang w:eastAsia="en-US"/>
        </w:rPr>
      </w:pPr>
    </w:p>
    <w:p w:rsidR="00160D6B" w:rsidRPr="007626DC" w:rsidRDefault="00160D6B" w:rsidP="00160D6B">
      <w:pPr>
        <w:pStyle w:val="aff6"/>
        <w:rPr>
          <w:rFonts w:eastAsia="Calibri"/>
          <w:b/>
          <w:sz w:val="32"/>
        </w:rPr>
      </w:pPr>
      <w:bookmarkStart w:id="73" w:name="_Toc76714699"/>
      <w:r w:rsidRPr="007626DC">
        <w:rPr>
          <w:rFonts w:eastAsia="Calibri"/>
          <w:b/>
          <w:sz w:val="32"/>
        </w:rPr>
        <w:t>2.2.4. Программа коррекционной работы</w:t>
      </w:r>
      <w:bookmarkEnd w:id="73"/>
    </w:p>
    <w:p w:rsidR="00AF165D" w:rsidRPr="0070176B" w:rsidRDefault="00AF165D" w:rsidP="00AF165D">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rsidR="00AF165D" w:rsidRPr="0070176B" w:rsidRDefault="00AF165D" w:rsidP="00AF165D">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Коррекционно-развивающие курсы в Программе коррекционной работы АООП ООО обучающих с Н</w:t>
      </w:r>
      <w:r>
        <w:rPr>
          <w:rFonts w:eastAsia="Times New Roman" w:cs="Times New Roman"/>
          <w:iCs/>
          <w:kern w:val="2"/>
          <w:szCs w:val="28"/>
          <w:lang w:eastAsia="ko-KR"/>
        </w:rPr>
        <w:t>О</w:t>
      </w:r>
      <w:r w:rsidRPr="0070176B">
        <w:rPr>
          <w:rFonts w:eastAsia="Times New Roman" w:cs="Times New Roman"/>
          <w:iCs/>
          <w:kern w:val="2"/>
          <w:szCs w:val="28"/>
          <w:lang w:eastAsia="ko-KR"/>
        </w:rPr>
        <w:t xml:space="preserve">ДА </w:t>
      </w:r>
      <w:r>
        <w:rPr>
          <w:rFonts w:eastAsia="Times New Roman" w:cs="Times New Roman"/>
          <w:iCs/>
          <w:kern w:val="2"/>
          <w:szCs w:val="28"/>
          <w:lang w:eastAsia="ko-KR"/>
        </w:rPr>
        <w:t>вариант</w:t>
      </w:r>
      <w:r w:rsidRPr="0070176B">
        <w:rPr>
          <w:rFonts w:eastAsia="Times New Roman" w:cs="Times New Roman"/>
          <w:iCs/>
          <w:kern w:val="2"/>
          <w:szCs w:val="28"/>
          <w:lang w:eastAsia="ko-KR"/>
        </w:rPr>
        <w:t xml:space="preserve"> 6.1 и 6.2  реализуются в виде коррекционно-развивающих заняти</w:t>
      </w:r>
      <w:r>
        <w:rPr>
          <w:rFonts w:eastAsia="Times New Roman" w:cs="Times New Roman"/>
          <w:iCs/>
          <w:kern w:val="2"/>
          <w:szCs w:val="28"/>
          <w:lang w:eastAsia="ko-KR"/>
        </w:rPr>
        <w:t>й</w:t>
      </w:r>
      <w:r w:rsidRPr="0070176B">
        <w:rPr>
          <w:rFonts w:eastAsia="Times New Roman" w:cs="Times New Roman"/>
          <w:iCs/>
          <w:kern w:val="2"/>
          <w:szCs w:val="28"/>
          <w:lang w:eastAsia="ko-KR"/>
        </w:rPr>
        <w:t xml:space="preserve"> по трем направлениям:</w:t>
      </w:r>
    </w:p>
    <w:p w:rsidR="00AF165D" w:rsidRPr="006A617B" w:rsidRDefault="00AF165D" w:rsidP="00AF165D">
      <w:pPr>
        <w:numPr>
          <w:ilvl w:val="0"/>
          <w:numId w:val="120"/>
        </w:numPr>
        <w:spacing w:after="0" w:line="240" w:lineRule="auto"/>
        <w:contextualSpacing/>
        <w:jc w:val="both"/>
        <w:rPr>
          <w:rFonts w:eastAsia="Calibri" w:cs="Times New Roman"/>
          <w:szCs w:val="28"/>
          <w:lang w:eastAsia="en-US"/>
        </w:rPr>
      </w:pPr>
      <w:r w:rsidRPr="006A617B">
        <w:rPr>
          <w:rFonts w:eastAsia="Calibri" w:cs="Times New Roman"/>
          <w:szCs w:val="28"/>
          <w:lang w:eastAsia="en-US"/>
        </w:rPr>
        <w:t>Логопедические занятия</w:t>
      </w:r>
      <w:r>
        <w:rPr>
          <w:rFonts w:eastAsia="Calibri" w:cs="Times New Roman"/>
          <w:szCs w:val="28"/>
          <w:lang w:eastAsia="en-US"/>
        </w:rPr>
        <w:t xml:space="preserve"> (по рекомендации ПМПК)</w:t>
      </w:r>
      <w:r w:rsidRPr="006A617B">
        <w:rPr>
          <w:rFonts w:eastAsia="Calibri" w:cs="Times New Roman"/>
          <w:szCs w:val="28"/>
          <w:lang w:eastAsia="en-US"/>
        </w:rPr>
        <w:t>.</w:t>
      </w:r>
    </w:p>
    <w:p w:rsidR="00AF165D" w:rsidRDefault="00AF165D" w:rsidP="00AF165D">
      <w:pPr>
        <w:numPr>
          <w:ilvl w:val="0"/>
          <w:numId w:val="120"/>
        </w:numPr>
        <w:spacing w:after="0" w:line="240" w:lineRule="auto"/>
        <w:contextualSpacing/>
        <w:jc w:val="both"/>
        <w:rPr>
          <w:rFonts w:eastAsia="Calibri" w:cs="Times New Roman"/>
          <w:szCs w:val="28"/>
          <w:lang w:eastAsia="en-US"/>
        </w:rPr>
      </w:pPr>
      <w:r w:rsidRPr="006A617B">
        <w:rPr>
          <w:rFonts w:eastAsia="Calibri" w:cs="Times New Roman"/>
          <w:szCs w:val="28"/>
          <w:lang w:eastAsia="en-US"/>
        </w:rPr>
        <w:t>Занятия с психологом</w:t>
      </w:r>
      <w:r>
        <w:rPr>
          <w:rFonts w:eastAsia="Calibri" w:cs="Times New Roman"/>
          <w:szCs w:val="28"/>
          <w:lang w:eastAsia="en-US"/>
        </w:rPr>
        <w:t xml:space="preserve"> (по рекомендации ПМПК)</w:t>
      </w:r>
      <w:r w:rsidRPr="006A617B">
        <w:rPr>
          <w:rFonts w:eastAsia="Calibri" w:cs="Times New Roman"/>
          <w:szCs w:val="28"/>
          <w:lang w:eastAsia="en-US"/>
        </w:rPr>
        <w:t>.</w:t>
      </w:r>
    </w:p>
    <w:p w:rsidR="00AF165D" w:rsidRPr="0070176B" w:rsidRDefault="00AF165D" w:rsidP="00AF165D">
      <w:pPr>
        <w:numPr>
          <w:ilvl w:val="0"/>
          <w:numId w:val="120"/>
        </w:numPr>
        <w:spacing w:after="0" w:line="240" w:lineRule="auto"/>
        <w:contextualSpacing/>
        <w:jc w:val="both"/>
        <w:rPr>
          <w:rFonts w:eastAsia="Calibri" w:cs="Times New Roman"/>
          <w:szCs w:val="28"/>
          <w:lang w:eastAsia="en-US"/>
        </w:rPr>
      </w:pPr>
      <w:r w:rsidRPr="0070176B">
        <w:rPr>
          <w:rFonts w:eastAsia="Calibri" w:cs="Times New Roman"/>
          <w:szCs w:val="28"/>
          <w:lang w:eastAsia="en-US"/>
        </w:rPr>
        <w:t>Специальные коррекционные занятия по предметам, направленные на ликвидацию пробелов в знаниях.</w:t>
      </w:r>
    </w:p>
    <w:p w:rsidR="00AF165D" w:rsidRPr="00AF165D" w:rsidDel="00D04625" w:rsidRDefault="00AF165D" w:rsidP="00D66E42">
      <w:pPr>
        <w:ind w:firstLine="709"/>
        <w:jc w:val="both"/>
        <w:rPr>
          <w:szCs w:val="28"/>
          <w:lang w:eastAsia="en-US"/>
        </w:rPr>
      </w:pPr>
      <w:r w:rsidRPr="00AF165D" w:rsidDel="00D04625">
        <w:rPr>
          <w:szCs w:val="28"/>
          <w:lang w:eastAsia="en-US"/>
        </w:rPr>
        <w:t xml:space="preserve">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w:t>
      </w:r>
      <w:r w:rsidRPr="00AF165D" w:rsidDel="00D04625">
        <w:rPr>
          <w:szCs w:val="28"/>
          <w:lang w:eastAsia="en-US"/>
        </w:rPr>
        <w:lastRenderedPageBreak/>
        <w:t>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AF165D" w:rsidRDefault="00AF165D" w:rsidP="00AF165D">
      <w:pPr>
        <w:spacing w:after="0" w:line="240" w:lineRule="auto"/>
        <w:ind w:firstLine="708"/>
        <w:jc w:val="both"/>
        <w:rPr>
          <w:rFonts w:eastAsia="Calibri" w:cs="Times New Roman"/>
          <w:szCs w:val="28"/>
          <w:lang w:eastAsia="en-US"/>
        </w:rPr>
      </w:pPr>
      <w:r w:rsidRPr="006A617B" w:rsidDel="00D04625">
        <w:rPr>
          <w:rFonts w:eastAsia="Calibri" w:cs="Times New Roman"/>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AF165D" w:rsidRPr="0070176B" w:rsidRDefault="00AF165D" w:rsidP="00AF165D">
      <w:pPr>
        <w:spacing w:after="0" w:line="240" w:lineRule="auto"/>
        <w:ind w:firstLine="708"/>
        <w:jc w:val="both"/>
        <w:rPr>
          <w:rFonts w:eastAsia="Calibri" w:cs="Times New Roman"/>
          <w:szCs w:val="28"/>
          <w:lang w:eastAsia="en-US"/>
        </w:rPr>
      </w:pPr>
      <w:r>
        <w:rPr>
          <w:rFonts w:eastAsia="Calibri" w:cs="Times New Roman"/>
          <w:szCs w:val="28"/>
          <w:lang w:eastAsia="en-US"/>
        </w:rPr>
        <w:t>Необходимость с</w:t>
      </w:r>
      <w:r w:rsidRPr="0070176B">
        <w:rPr>
          <w:rFonts w:eastAsia="Calibri" w:cs="Times New Roman"/>
          <w:szCs w:val="28"/>
          <w:lang w:eastAsia="en-US"/>
        </w:rPr>
        <w:t>пециальны</w:t>
      </w:r>
      <w:r>
        <w:rPr>
          <w:rFonts w:eastAsia="Calibri" w:cs="Times New Roman"/>
          <w:szCs w:val="28"/>
          <w:lang w:eastAsia="en-US"/>
        </w:rPr>
        <w:t>х</w:t>
      </w:r>
      <w:r w:rsidRPr="0070176B">
        <w:rPr>
          <w:rFonts w:eastAsia="Calibri" w:cs="Times New Roman"/>
          <w:szCs w:val="28"/>
          <w:lang w:eastAsia="en-US"/>
        </w:rPr>
        <w:t xml:space="preserve"> коррекционны</w:t>
      </w:r>
      <w:r>
        <w:rPr>
          <w:rFonts w:eastAsia="Calibri" w:cs="Times New Roman"/>
          <w:szCs w:val="28"/>
          <w:lang w:eastAsia="en-US"/>
        </w:rPr>
        <w:t>х</w:t>
      </w:r>
      <w:r w:rsidRPr="0070176B">
        <w:rPr>
          <w:rFonts w:eastAsia="Calibri" w:cs="Times New Roman"/>
          <w:szCs w:val="28"/>
          <w:lang w:eastAsia="en-US"/>
        </w:rPr>
        <w:t xml:space="preserve"> заняти</w:t>
      </w:r>
      <w:r>
        <w:rPr>
          <w:rFonts w:eastAsia="Calibri" w:cs="Times New Roman"/>
          <w:szCs w:val="28"/>
          <w:lang w:eastAsia="en-US"/>
        </w:rPr>
        <w:t>й</w:t>
      </w:r>
      <w:r w:rsidRPr="0070176B">
        <w:rPr>
          <w:rFonts w:eastAsia="Calibri" w:cs="Times New Roman"/>
          <w:szCs w:val="28"/>
          <w:lang w:eastAsia="en-US"/>
        </w:rPr>
        <w:t xml:space="preserve"> по предметам, направленны</w:t>
      </w:r>
      <w:r>
        <w:rPr>
          <w:rFonts w:eastAsia="Calibri" w:cs="Times New Roman"/>
          <w:szCs w:val="28"/>
          <w:lang w:eastAsia="en-US"/>
        </w:rPr>
        <w:t>х</w:t>
      </w:r>
      <w:r w:rsidRPr="0070176B">
        <w:rPr>
          <w:rFonts w:eastAsia="Calibri" w:cs="Times New Roman"/>
          <w:szCs w:val="28"/>
          <w:lang w:eastAsia="en-US"/>
        </w:rPr>
        <w:t xml:space="preserve"> на ликвидацию пробелов в знаниях</w:t>
      </w:r>
      <w:r>
        <w:rPr>
          <w:rFonts w:eastAsia="Calibri" w:cs="Times New Roman"/>
          <w:szCs w:val="28"/>
          <w:lang w:eastAsia="en-US"/>
        </w:rPr>
        <w:t xml:space="preserve"> вызвана тем, что у </w:t>
      </w:r>
      <w:r w:rsidRPr="0070176B">
        <w:rPr>
          <w:rFonts w:eastAsia="Calibri" w:cs="Times New Roman"/>
          <w:szCs w:val="28"/>
          <w:lang w:eastAsia="en-US"/>
        </w:rPr>
        <w:t>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обследования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w:t>
      </w:r>
      <w:r>
        <w:rPr>
          <w:rFonts w:eastAsia="Calibri" w:cs="Times New Roman"/>
          <w:szCs w:val="28"/>
          <w:lang w:eastAsia="en-US"/>
        </w:rPr>
        <w:t>етрическим понятиями, знаниями</w:t>
      </w:r>
      <w:r w:rsidRPr="0070176B">
        <w:rPr>
          <w:rFonts w:eastAsia="Calibri" w:cs="Times New Roman"/>
          <w:szCs w:val="28"/>
          <w:lang w:eastAsia="en-US"/>
        </w:rPr>
        <w:t xml:space="preserve">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160D6B" w:rsidRPr="006A617B" w:rsidDel="00D04625" w:rsidRDefault="00AF165D" w:rsidP="00AF165D">
      <w:pPr>
        <w:spacing w:after="0" w:line="240" w:lineRule="auto"/>
        <w:jc w:val="both"/>
        <w:rPr>
          <w:rFonts w:eastAsia="Calibri" w:cs="Times New Roman"/>
          <w:szCs w:val="28"/>
          <w:lang w:eastAsia="en-US"/>
        </w:rPr>
      </w:pPr>
      <w:r w:rsidRPr="0070176B">
        <w:rPr>
          <w:rFonts w:eastAsia="Calibri" w:cs="Times New Roman"/>
          <w:szCs w:val="28"/>
          <w:lang w:eastAsia="en-US"/>
        </w:rPr>
        <w:t>Программа коррекционно-развивающих занятий разрабатывается учителем, исходя из трудностей, которые испытывают обучающиеся.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испытывающих сходные  трудности.</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7626DC" w:rsidRDefault="00160D6B" w:rsidP="00160D6B">
      <w:pPr>
        <w:pStyle w:val="aff6"/>
        <w:rPr>
          <w:rFonts w:eastAsia="Calibri"/>
          <w:b/>
          <w:i/>
        </w:rPr>
      </w:pPr>
      <w:bookmarkStart w:id="74" w:name="_Toc76714700"/>
      <w:r w:rsidRPr="007626DC">
        <w:rPr>
          <w:b/>
          <w:i/>
        </w:rPr>
        <w:lastRenderedPageBreak/>
        <w:t>2.2.4.1.Программа логопедической работы с обучающимися с НОДА (вариант 6.1.)</w:t>
      </w:r>
      <w:bookmarkEnd w:id="74"/>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(общее недоразвитие речи </w:t>
      </w:r>
      <w:r w:rsidRPr="006A617B">
        <w:rPr>
          <w:rFonts w:eastAsia="Times New Roman" w:cs="Times New Roman"/>
          <w:kern w:val="2"/>
          <w:szCs w:val="28"/>
          <w:lang w:val="en-US"/>
        </w:rPr>
        <w:t>III</w:t>
      </w:r>
      <w:r w:rsidRPr="006A617B">
        <w:rPr>
          <w:rFonts w:eastAsia="Times New Roman" w:cs="Times New Roman"/>
          <w:kern w:val="2"/>
          <w:szCs w:val="28"/>
        </w:rPr>
        <w:t xml:space="preserve"> уровня речевого развития), имеют место недостатки связной речи.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rsidR="00160D6B" w:rsidRPr="006A617B" w:rsidRDefault="00160D6B" w:rsidP="00160D6B">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rsidR="00160D6B" w:rsidRPr="006A617B" w:rsidRDefault="00160D6B" w:rsidP="00160D6B">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6A617B">
        <w:rPr>
          <w:rFonts w:eastAsia="Times New Roman" w:cs="Times New Roman"/>
          <w:i/>
          <w:szCs w:val="28"/>
        </w:rPr>
        <w:t xml:space="preserve">цель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6A617B">
        <w:rPr>
          <w:rFonts w:eastAsia="Times New Roman" w:cs="Times New Roman"/>
          <w:i/>
          <w:kern w:val="2"/>
          <w:szCs w:val="28"/>
        </w:rPr>
        <w:t>задачи</w:t>
      </w:r>
      <w:r w:rsidRPr="006A617B">
        <w:rPr>
          <w:rFonts w:eastAsia="Times New Roman" w:cs="Times New Roman"/>
          <w:kern w:val="2"/>
          <w:szCs w:val="28"/>
        </w:rPr>
        <w:t xml:space="preserve">: </w:t>
      </w:r>
    </w:p>
    <w:p w:rsidR="00160D6B" w:rsidRPr="00F0508A" w:rsidRDefault="00160D6B" w:rsidP="00160D6B">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развитию ребёнка. </w:t>
      </w:r>
    </w:p>
    <w:p w:rsidR="00160D6B" w:rsidRPr="00F0508A" w:rsidRDefault="00160D6B" w:rsidP="00160D6B">
      <w:pPr>
        <w:spacing w:after="0" w:line="240" w:lineRule="auto"/>
        <w:ind w:firstLine="709"/>
        <w:jc w:val="both"/>
        <w:rPr>
          <w:rFonts w:eastAsia="Times New Roman" w:cs="Times New Roman"/>
          <w:szCs w:val="28"/>
        </w:rPr>
      </w:pPr>
      <w:r w:rsidRPr="00F0508A">
        <w:rPr>
          <w:rFonts w:eastAsia="Times New Roman" w:cs="Times New Roman"/>
          <w:szCs w:val="28"/>
        </w:rPr>
        <w:t>2. Коррекция нарушений речи.</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Улучшение общей разборчивости речевого высказывания для того, чтобы обеспечить обучающемуся лучшее понимание его речи окружающими.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артикуляционного праксиса на этапе постановки, автоматизации и дифференциации звуков речи.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Нормализация тонуса мышц и моторики артикуляционного аппарата. Развитие артикуляционной моторики (в более тяжелых случаях – </w:t>
      </w:r>
      <w:r w:rsidRPr="006A617B">
        <w:rPr>
          <w:rFonts w:eastAsia="Times New Roman" w:cs="Times New Roman"/>
          <w:kern w:val="2"/>
          <w:szCs w:val="28"/>
        </w:rPr>
        <w:lastRenderedPageBreak/>
        <w:t xml:space="preserve">уменьшение степени проявления двигательных дефектов речевого аппарата – спастического пареза, гиперкинезов, атаксии).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фонематического восприятия, звукового анализа и синтеза. </w:t>
      </w:r>
      <w:r w:rsidRPr="006A617B">
        <w:rPr>
          <w:rFonts w:eastAsia="Times New Roman" w:cs="Times New Roman"/>
          <w:szCs w:val="28"/>
          <w:lang w:eastAsia="en-US"/>
        </w:rPr>
        <w:t>Развитие у</w:t>
      </w:r>
      <w:r w:rsidRPr="006A617B">
        <w:rPr>
          <w:rFonts w:eastAsia="Times New Roman" w:cs="Times New Roman"/>
          <w:kern w:val="2"/>
          <w:szCs w:val="28"/>
        </w:rPr>
        <w:t>мения дифференцировать звуки на фонетико-фонематическом уровне.</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rsidR="00160D6B" w:rsidRPr="006A617B" w:rsidRDefault="00160D6B" w:rsidP="00160D6B">
      <w:pPr>
        <w:numPr>
          <w:ilvl w:val="0"/>
          <w:numId w:val="96"/>
        </w:num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Развитие способности к осмысленному чтению и письму.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у</w:t>
      </w:r>
      <w:r w:rsidRPr="006A617B">
        <w:rPr>
          <w:rFonts w:eastAsia="Times New Roman" w:cs="Times New Roman"/>
          <w:kern w:val="2"/>
          <w:szCs w:val="28"/>
        </w:rPr>
        <w:t xml:space="preserve">мения сознательно, правильно читать и осмысленно воспринимать прочитанное.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у</w:t>
      </w:r>
      <w:r w:rsidRPr="006A617B">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w:t>
      </w:r>
      <w:r w:rsidRPr="006A617B">
        <w:rPr>
          <w:rFonts w:eastAsia="Times New Roman" w:cs="Times New Roman"/>
          <w:kern w:val="2"/>
          <w:szCs w:val="28"/>
        </w:rPr>
        <w:lastRenderedPageBreak/>
        <w:t xml:space="preserve">логопедом в зависимости от структуры речевых и двигательных нарушений каждого обучающегося.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 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 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формированию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перспективный план работы с </w:t>
      </w:r>
      <w:r w:rsidR="00FE0A8F">
        <w:rPr>
          <w:rFonts w:eastAsia="Times New Roman" w:cs="Times New Roman"/>
          <w:kern w:val="2"/>
          <w:szCs w:val="28"/>
        </w:rPr>
        <w:t>обучающимся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(на месяц, четверть, год);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rsidR="00160D6B" w:rsidRPr="006A617B" w:rsidRDefault="00160D6B" w:rsidP="00160D6B">
      <w:pPr>
        <w:numPr>
          <w:ilvl w:val="0"/>
          <w:numId w:val="98"/>
        </w:numPr>
        <w:tabs>
          <w:tab w:val="num" w:pos="284"/>
        </w:tabs>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160D6B">
      <w:pPr>
        <w:numPr>
          <w:ilvl w:val="0"/>
          <w:numId w:val="98"/>
        </w:numPr>
        <w:tabs>
          <w:tab w:val="num" w:pos="284"/>
        </w:tabs>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160D6B" w:rsidRPr="006A617B" w:rsidRDefault="00160D6B" w:rsidP="00160D6B">
      <w:pPr>
        <w:spacing w:after="0" w:line="240" w:lineRule="auto"/>
        <w:ind w:firstLine="709"/>
        <w:jc w:val="both"/>
        <w:rPr>
          <w:rFonts w:eastAsia="Times New Roman" w:cs="Times New Roman"/>
          <w:b/>
          <w:i/>
          <w:kern w:val="2"/>
          <w:szCs w:val="28"/>
        </w:rPr>
      </w:pPr>
      <w:r w:rsidRPr="006A617B">
        <w:rPr>
          <w:rFonts w:eastAsia="Times New Roman" w:cs="Times New Roman"/>
          <w:b/>
          <w:i/>
          <w:kern w:val="2"/>
          <w:szCs w:val="28"/>
        </w:rPr>
        <w:t xml:space="preserve">Планируемые результаты реализации программы логопедической работы: </w:t>
      </w:r>
    </w:p>
    <w:p w:rsidR="00160D6B" w:rsidRPr="006A617B" w:rsidRDefault="00160D6B" w:rsidP="00160D6B">
      <w:pPr>
        <w:numPr>
          <w:ilvl w:val="0"/>
          <w:numId w:val="97"/>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Адаптация обучающегося с НОДА к условиям образовательной организации и усвоение им программы основного образования. </w:t>
      </w:r>
    </w:p>
    <w:p w:rsidR="00160D6B" w:rsidRPr="006A617B" w:rsidRDefault="00160D6B" w:rsidP="00160D6B">
      <w:pPr>
        <w:numPr>
          <w:ilvl w:val="0"/>
          <w:numId w:val="97"/>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Нормализация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(преодоление нарушений речевого развития) или уменьшение степени выраженности речевых нарушений. </w:t>
      </w:r>
    </w:p>
    <w:p w:rsidR="00160D6B" w:rsidRPr="006A617B" w:rsidRDefault="00160D6B" w:rsidP="00160D6B">
      <w:pPr>
        <w:numPr>
          <w:ilvl w:val="0"/>
          <w:numId w:val="97"/>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Овладение родным (русским) языком.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Планируемые результаты реализации программы коррекционно-логопедической работы должны уточняться и конкретизироваться с учетом индивидуальных особенностей и возможностей обучающихся. </w:t>
      </w:r>
    </w:p>
    <w:p w:rsidR="00160D6B" w:rsidRPr="006A617B" w:rsidRDefault="00160D6B" w:rsidP="00160D6B">
      <w:pPr>
        <w:spacing w:after="0" w:line="240" w:lineRule="auto"/>
        <w:ind w:firstLine="709"/>
        <w:jc w:val="both"/>
        <w:rPr>
          <w:rFonts w:eastAsia="Times New Roman" w:cs="Times New Roman"/>
          <w:b/>
          <w:i/>
          <w:kern w:val="2"/>
          <w:szCs w:val="28"/>
        </w:rPr>
      </w:pPr>
      <w:r w:rsidRPr="006A617B">
        <w:rPr>
          <w:rFonts w:eastAsia="Times New Roman" w:cs="Times New Roman"/>
          <w:b/>
          <w:i/>
          <w:kern w:val="2"/>
          <w:szCs w:val="28"/>
        </w:rPr>
        <w:t xml:space="preserve">Специальные условия реализации программы: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u w:val="single"/>
        </w:rPr>
        <w:t>Кадровые условия:</w:t>
      </w:r>
      <w:r w:rsidRPr="006A617B">
        <w:rPr>
          <w:rFonts w:eastAsia="Times New Roman" w:cs="Times New Roman"/>
          <w:kern w:val="2"/>
          <w:szCs w:val="28"/>
        </w:rPr>
        <w:t xml:space="preserve"> Логопед должен иметь высшее дефектологическое образование по направлению «Специальное (дефектологическое) образование» по профилю «Логопедия» и пройти курсы повышения </w:t>
      </w:r>
      <w:r w:rsidRPr="006A617B">
        <w:rPr>
          <w:rFonts w:eastAsia="Times New Roman" w:cs="Times New Roman"/>
          <w:kern w:val="2"/>
          <w:szCs w:val="28"/>
        </w:rPr>
        <w:lastRenderedPageBreak/>
        <w:t xml:space="preserve">квалификации в области комплексной психолого-медико-педагогической помощи лицам с нарушениями опорно-двигательного аппарата. </w:t>
      </w:r>
    </w:p>
    <w:p w:rsidR="00160D6B" w:rsidRPr="006A617B" w:rsidRDefault="00160D6B" w:rsidP="00160D6B">
      <w:pPr>
        <w:spacing w:after="0" w:line="240" w:lineRule="auto"/>
        <w:ind w:firstLine="709"/>
        <w:jc w:val="both"/>
        <w:rPr>
          <w:rFonts w:eastAsia="Times New Roman" w:cs="Times New Roman"/>
          <w:i/>
          <w:kern w:val="2"/>
          <w:szCs w:val="28"/>
          <w:u w:val="single"/>
        </w:rPr>
      </w:pPr>
    </w:p>
    <w:p w:rsidR="00160D6B" w:rsidRPr="007626DC" w:rsidRDefault="00160D6B" w:rsidP="00160D6B">
      <w:pPr>
        <w:pStyle w:val="aff6"/>
        <w:rPr>
          <w:b/>
          <w:i/>
        </w:rPr>
      </w:pPr>
      <w:bookmarkStart w:id="75" w:name="_Toc76714701"/>
      <w:r w:rsidRPr="007626DC">
        <w:rPr>
          <w:b/>
          <w:i/>
        </w:rPr>
        <w:t>2.2.4.2.Программа коррекционной работы психолога (вариант 6.1.)</w:t>
      </w:r>
      <w:bookmarkEnd w:id="75"/>
    </w:p>
    <w:p w:rsidR="00160D6B" w:rsidRPr="007626DC" w:rsidRDefault="00160D6B" w:rsidP="00160D6B">
      <w:pPr>
        <w:ind w:left="709"/>
        <w:rPr>
          <w:rFonts w:eastAsia="Times New Roman"/>
          <w:b/>
          <w:lang w:eastAsia="en-US"/>
        </w:rPr>
      </w:pPr>
      <w:r w:rsidRPr="007626DC">
        <w:rPr>
          <w:rFonts w:eastAsia="Times New Roman"/>
          <w:b/>
          <w:lang w:eastAsia="en-US"/>
        </w:rPr>
        <w:t>Пояснительная записка</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bCs/>
          <w:iCs/>
          <w:szCs w:val="28"/>
        </w:rPr>
        <w:t>Нарушения функций опорно-двигательного аппарата наблюдается у 5</w:t>
      </w:r>
      <w:r w:rsidRPr="006A617B">
        <w:rPr>
          <w:rFonts w:eastAsia="Arial Unicode MS" w:cs="Times New Roman"/>
          <w:color w:val="000000"/>
          <w:szCs w:val="28"/>
          <w:u w:color="000000"/>
          <w:bdr w:val="nil"/>
        </w:rPr>
        <w:t>–</w:t>
      </w:r>
      <w:r w:rsidRPr="006A617B">
        <w:rPr>
          <w:rFonts w:eastAsia="Times New Roman" w:cs="Times New Roman"/>
          <w:bCs/>
          <w:iCs/>
          <w:szCs w:val="28"/>
        </w:rPr>
        <w:t xml:space="preserve">7% </w:t>
      </w:r>
      <w:r w:rsidR="003A4E52">
        <w:rPr>
          <w:rFonts w:eastAsia="Times New Roman" w:cs="Times New Roman"/>
          <w:bCs/>
          <w:iCs/>
          <w:szCs w:val="28"/>
        </w:rPr>
        <w:t>детей</w:t>
      </w:r>
      <w:r w:rsidR="003A4E52" w:rsidRPr="006A617B">
        <w:rPr>
          <w:rFonts w:eastAsia="Times New Roman" w:cs="Times New Roman"/>
          <w:bCs/>
          <w:iCs/>
          <w:szCs w:val="28"/>
        </w:rPr>
        <w:t xml:space="preserve"> </w:t>
      </w:r>
      <w:r w:rsidRPr="006A617B">
        <w:rPr>
          <w:rFonts w:eastAsia="Times New Roman" w:cs="Times New Roman"/>
          <w:bCs/>
          <w:iCs/>
          <w:szCs w:val="28"/>
        </w:rPr>
        <w:t xml:space="preserve">и могут носить как врожденный, так и приобретенный характер. Отклонения в развитии у </w:t>
      </w:r>
      <w:r w:rsidR="00CC5E16">
        <w:rPr>
          <w:rFonts w:eastAsia="Times New Roman" w:cs="Times New Roman"/>
          <w:bCs/>
          <w:iCs/>
          <w:szCs w:val="28"/>
        </w:rPr>
        <w:t>обучающихся</w:t>
      </w:r>
      <w:r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0076606C" w:rsidRPr="006A617B">
        <w:rPr>
          <w:rFonts w:eastAsia="Calibri" w:cs="Times New Roman"/>
          <w:szCs w:val="28"/>
          <w:lang w:eastAsia="en-US"/>
        </w:rPr>
        <w:t xml:space="preserve"> </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части </w:t>
      </w:r>
      <w:r w:rsidR="00CC5E16">
        <w:rPr>
          <w:rFonts w:eastAsia="Calibri" w:cs="Times New Roman"/>
          <w:szCs w:val="28"/>
          <w:lang w:eastAsia="en-US"/>
        </w:rPr>
        <w:t>обучающихся</w:t>
      </w:r>
      <w:r w:rsidRPr="006A617B">
        <w:rPr>
          <w:rFonts w:eastAsia="Calibri" w:cs="Times New Roman"/>
          <w:szCs w:val="28"/>
          <w:lang w:eastAsia="en-US"/>
        </w:rPr>
        <w:t xml:space="preserve"> этой группы могут выявляться негрубые речедвигательные нарушения, снижающие качество произношения.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003A4E52" w:rsidRPr="006A617B">
        <w:rPr>
          <w:rFonts w:eastAsia="Calibri" w:cs="Times New Roman"/>
          <w:szCs w:val="28"/>
          <w:lang w:eastAsia="en-US"/>
        </w:rPr>
        <w:t xml:space="preserve"> </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rsidR="00160D6B" w:rsidRPr="006A617B" w:rsidRDefault="00385D12" w:rsidP="00160D6B">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76606C" w:rsidRPr="006A617B">
        <w:rPr>
          <w:rFonts w:eastAsia="Times New Roman" w:cs="Times New Roman"/>
          <w:szCs w:val="28"/>
        </w:rPr>
        <w:t xml:space="preserve"> </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r w:rsidR="00160D6B" w:rsidRPr="006A617B">
        <w:rPr>
          <w:rFonts w:eastAsia="Calibri" w:cs="Times New Roman"/>
          <w:szCs w:val="28"/>
          <w:lang w:eastAsia="en-US"/>
        </w:rPr>
        <w:t xml:space="preserve">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rsidR="00160D6B" w:rsidRPr="006A617B" w:rsidRDefault="00160D6B" w:rsidP="00160D6B">
      <w:pPr>
        <w:numPr>
          <w:ilvl w:val="0"/>
          <w:numId w:val="117"/>
        </w:numPr>
        <w:spacing w:after="0" w:line="240" w:lineRule="auto"/>
        <w:ind w:left="0" w:firstLine="709"/>
        <w:contextualSpacing/>
        <w:jc w:val="both"/>
        <w:rPr>
          <w:rFonts w:eastAsia="Times New Roman" w:cs="Times New Roman"/>
          <w:color w:val="000000"/>
          <w:szCs w:val="28"/>
          <w:lang w:bidi="en-US"/>
        </w:rPr>
      </w:pPr>
      <w:r w:rsidRPr="006A617B">
        <w:rPr>
          <w:rFonts w:eastAsia="Times New Roman" w:cs="Times New Roman"/>
          <w:color w:val="000000"/>
          <w:szCs w:val="28"/>
          <w:lang w:bidi="en-US"/>
        </w:rPr>
        <w:t>недостаточным запасом знаний и представлений об окружающем мире;</w:t>
      </w:r>
    </w:p>
    <w:p w:rsidR="00160D6B" w:rsidRPr="006A617B" w:rsidRDefault="00160D6B" w:rsidP="00160D6B">
      <w:pPr>
        <w:numPr>
          <w:ilvl w:val="0"/>
          <w:numId w:val="117"/>
        </w:numPr>
        <w:spacing w:after="0" w:line="240" w:lineRule="auto"/>
        <w:ind w:left="0" w:firstLine="709"/>
        <w:contextualSpacing/>
        <w:jc w:val="both"/>
        <w:rPr>
          <w:rFonts w:eastAsia="Times New Roman" w:cs="Times New Roman"/>
          <w:color w:val="000000"/>
          <w:szCs w:val="28"/>
          <w:lang w:bidi="en-US"/>
        </w:rPr>
      </w:pPr>
      <w:r w:rsidRPr="006A617B">
        <w:rPr>
          <w:rFonts w:eastAsia="Times New Roman" w:cs="Times New Roman"/>
          <w:color w:val="000000"/>
          <w:szCs w:val="28"/>
          <w:lang w:bidi="en-US"/>
        </w:rPr>
        <w:t xml:space="preserve">нарушением умственной работоспособности, </w:t>
      </w:r>
      <w:r w:rsidRPr="006A617B">
        <w:rPr>
          <w:rFonts w:eastAsia="Times New Roman" w:cs="Times New Roman"/>
          <w:color w:val="333333"/>
          <w:szCs w:val="28"/>
          <w:lang w:bidi="en-US"/>
        </w:rPr>
        <w:t>истощаемостью психических процессов</w:t>
      </w:r>
      <w:r w:rsidRPr="006A617B">
        <w:rPr>
          <w:rFonts w:eastAsia="Times New Roman" w:cs="Times New Roman"/>
          <w:color w:val="000000"/>
          <w:szCs w:val="28"/>
          <w:lang w:bidi="en-US"/>
        </w:rPr>
        <w:t>;</w:t>
      </w:r>
    </w:p>
    <w:p w:rsidR="00160D6B" w:rsidRPr="006A617B" w:rsidRDefault="00160D6B" w:rsidP="00160D6B">
      <w:pPr>
        <w:numPr>
          <w:ilvl w:val="0"/>
          <w:numId w:val="117"/>
        </w:numPr>
        <w:spacing w:after="0" w:line="240" w:lineRule="auto"/>
        <w:ind w:left="0" w:firstLine="709"/>
        <w:contextualSpacing/>
        <w:jc w:val="both"/>
        <w:rPr>
          <w:rFonts w:eastAsia="Times New Roman" w:cs="Times New Roman"/>
          <w:color w:val="000000"/>
          <w:szCs w:val="28"/>
          <w:lang w:val="en-US" w:bidi="en-US"/>
        </w:rPr>
      </w:pPr>
      <w:r w:rsidRPr="006A617B">
        <w:rPr>
          <w:rFonts w:eastAsia="Times New Roman" w:cs="Times New Roman"/>
          <w:color w:val="333333"/>
          <w:szCs w:val="28"/>
          <w:lang w:val="en-US" w:bidi="en-US"/>
        </w:rPr>
        <w:t>недостаточным уровнем развития внимания</w:t>
      </w:r>
      <w:r w:rsidRPr="006A617B">
        <w:rPr>
          <w:rFonts w:eastAsia="Times New Roman" w:cs="Times New Roman"/>
          <w:color w:val="000000"/>
          <w:szCs w:val="28"/>
          <w:lang w:val="en-US" w:bidi="en-US"/>
        </w:rPr>
        <w:t>;</w:t>
      </w:r>
    </w:p>
    <w:p w:rsidR="00160D6B" w:rsidRPr="006A617B" w:rsidRDefault="00160D6B" w:rsidP="00160D6B">
      <w:pPr>
        <w:numPr>
          <w:ilvl w:val="0"/>
          <w:numId w:val="117"/>
        </w:numPr>
        <w:spacing w:after="0" w:line="240" w:lineRule="auto"/>
        <w:ind w:left="0" w:firstLine="709"/>
        <w:contextualSpacing/>
        <w:jc w:val="both"/>
        <w:rPr>
          <w:rFonts w:eastAsia="Times New Roman" w:cs="Times New Roman"/>
          <w:color w:val="000000"/>
          <w:szCs w:val="28"/>
          <w:lang w:bidi="en-US"/>
        </w:rPr>
      </w:pPr>
      <w:r w:rsidRPr="006A617B">
        <w:rPr>
          <w:rFonts w:eastAsia="Times New Roman" w:cs="Times New Roman"/>
          <w:color w:val="000000"/>
          <w:szCs w:val="28"/>
          <w:lang w:bidi="en-US"/>
        </w:rPr>
        <w:t>снижением объема запоминания и воспроизведения, кратковременным характером памяти.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Личностные особенности обучающихся этой категории часто характеризуются низкой мотивацией достижений, коммуникативными </w:t>
      </w:r>
      <w:r w:rsidRPr="006A617B">
        <w:rPr>
          <w:rFonts w:eastAsia="Times New Roman" w:cs="Times New Roman"/>
          <w:szCs w:val="28"/>
        </w:rPr>
        <w:lastRenderedPageBreak/>
        <w:t>нарушениями, неадекватно заниженной самооценкой, иждивенческими установками, повышенной эмоциональной привязанностью к родителям.</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0076606C" w:rsidRPr="006A617B">
        <w:rPr>
          <w:rFonts w:eastAsia="Times New Roman" w:cs="Times New Roman"/>
          <w:szCs w:val="28"/>
        </w:rPr>
        <w:t xml:space="preserve"> </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rsidR="00160D6B" w:rsidRPr="006A617B" w:rsidRDefault="00160D6B" w:rsidP="00160D6B">
      <w:pPr>
        <w:spacing w:after="0" w:line="240" w:lineRule="auto"/>
        <w:ind w:firstLine="709"/>
        <w:jc w:val="both"/>
        <w:rPr>
          <w:rFonts w:eastAsia="Times New Roman" w:cs="Times New Roman"/>
          <w:szCs w:val="28"/>
        </w:rPr>
      </w:pPr>
    </w:p>
    <w:p w:rsidR="00160D6B" w:rsidRPr="007626DC" w:rsidRDefault="00160D6B" w:rsidP="00160D6B">
      <w:pPr>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rsidR="00160D6B" w:rsidRPr="006A617B" w:rsidRDefault="00160D6B" w:rsidP="00160D6B">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rsidR="00160D6B" w:rsidRPr="006A617B" w:rsidRDefault="00160D6B" w:rsidP="00160D6B">
      <w:pPr>
        <w:pStyle w:val="ConsPlusNormal"/>
        <w:rPr>
          <w:lang w:eastAsia="en-US"/>
        </w:rPr>
      </w:pPr>
    </w:p>
    <w:p w:rsidR="00160D6B" w:rsidRPr="007626DC" w:rsidRDefault="00160D6B" w:rsidP="00160D6B">
      <w:pPr>
        <w:jc w:val="center"/>
        <w:rPr>
          <w:rFonts w:eastAsia="Times New Roman"/>
          <w:b/>
          <w:lang w:eastAsia="en-US"/>
        </w:rPr>
      </w:pPr>
      <w:r w:rsidRPr="007626DC">
        <w:rPr>
          <w:rFonts w:eastAsia="Times New Roman"/>
          <w:b/>
          <w:lang w:eastAsia="en-US"/>
        </w:rPr>
        <w:lastRenderedPageBreak/>
        <w:t>Содержание коррекционной работы психолога</w:t>
      </w:r>
    </w:p>
    <w:p w:rsidR="00160D6B" w:rsidRPr="006A617B" w:rsidRDefault="00160D6B" w:rsidP="00160D6B">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6A617B">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w:t>
      </w:r>
      <w:r w:rsidRPr="006A617B">
        <w:rPr>
          <w:rFonts w:eastAsia="Times New Roman" w:cs="Times New Roman"/>
          <w:color w:val="000000"/>
          <w:szCs w:val="28"/>
        </w:rPr>
        <w:softHyphen/>
        <w:t>ных функций /зрительного и слухового восприятия/, понимание ре</w:t>
      </w:r>
      <w:r w:rsidRPr="006A617B">
        <w:rPr>
          <w:rFonts w:eastAsia="Times New Roman" w:cs="Times New Roman"/>
          <w:color w:val="000000"/>
          <w:szCs w:val="28"/>
        </w:rPr>
        <w:softHyphen/>
        <w:t>чи, исследуются особенности мышления, эмоционально-волевой сферы и психи</w:t>
      </w:r>
      <w:r w:rsidRPr="006A617B">
        <w:rPr>
          <w:rFonts w:eastAsia="Times New Roman" w:cs="Times New Roman"/>
          <w:color w:val="000000"/>
          <w:szCs w:val="28"/>
        </w:rPr>
        <w:softHyphen/>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00F76A7D" w:rsidRPr="006A617B">
        <w:rPr>
          <w:rFonts w:eastAsia="Times New Roman" w:cs="Times New Roman"/>
          <w:color w:val="000000"/>
          <w:szCs w:val="28"/>
        </w:rPr>
        <w:t xml:space="preserve"> </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160D6B" w:rsidRPr="006A617B" w:rsidRDefault="00160D6B" w:rsidP="00160D6B">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160D6B" w:rsidRPr="006A617B" w:rsidRDefault="00160D6B" w:rsidP="00160D6B">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lastRenderedPageBreak/>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гармонизация семейных взаимоотношений;</w:t>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психо-диагноститческих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надо заметить, что такое разделение весьма относительно).</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Поведенческий тренинг, групповые дискуссии, игры, драматизации, родительские сочинения - все это и многое другое может быть использовано для работы с семьей. </w:t>
      </w:r>
      <w:r w:rsidRPr="006A617B">
        <w:rPr>
          <w:rFonts w:eastAsia="Times New Roman" w:cs="Times New Roman"/>
          <w:szCs w:val="28"/>
        </w:rPr>
        <w:t>Конкретные приемы коррекционной работы, представлены в исследовании В.В. Ткачевой и И.Ю. Левченко.</w:t>
      </w:r>
    </w:p>
    <w:p w:rsidR="00160D6B" w:rsidRPr="006A617B" w:rsidRDefault="00160D6B" w:rsidP="00160D6B">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rsidR="00160D6B" w:rsidRPr="006A617B" w:rsidRDefault="00160D6B" w:rsidP="00160D6B">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w:t>
      </w:r>
      <w:r w:rsidRPr="006A617B">
        <w:rPr>
          <w:rFonts w:eastAsia="Calibri" w:cs="Times New Roman"/>
          <w:szCs w:val="28"/>
          <w:lang w:eastAsia="en-US"/>
        </w:rPr>
        <w:lastRenderedPageBreak/>
        <w:t xml:space="preserve">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160D6B" w:rsidRPr="006A617B" w:rsidRDefault="00160D6B" w:rsidP="00160D6B">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rsidR="00160D6B" w:rsidRPr="006A617B" w:rsidRDefault="00160D6B" w:rsidP="00160D6B">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160D6B" w:rsidRPr="006A617B" w:rsidRDefault="00160D6B" w:rsidP="00160D6B">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rsidR="00160D6B" w:rsidRPr="006A617B" w:rsidRDefault="00160D6B" w:rsidP="00160D6B">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 помогать выпускнику осваивать навыки работы с </w:t>
      </w:r>
      <w:r w:rsidRPr="006A617B">
        <w:rPr>
          <w:rFonts w:eastAsia="+mn-ea" w:cs="Times New Roman"/>
          <w:color w:val="000000"/>
          <w:kern w:val="24"/>
          <w:szCs w:val="28"/>
          <w:u w:val="single"/>
        </w:rPr>
        <w:t>экзаменационными материалами</w:t>
      </w:r>
      <w:r w:rsidRPr="006A617B">
        <w:rPr>
          <w:rFonts w:eastAsia="+mn-ea" w:cs="Times New Roman"/>
          <w:color w:val="000000"/>
          <w:kern w:val="24"/>
          <w:szCs w:val="28"/>
        </w:rPr>
        <w:t>;</w:t>
      </w:r>
    </w:p>
    <w:p w:rsidR="00160D6B" w:rsidRPr="006A617B" w:rsidRDefault="00160D6B" w:rsidP="00160D6B">
      <w:pPr>
        <w:spacing w:after="0" w:line="240" w:lineRule="auto"/>
        <w:ind w:firstLine="720"/>
        <w:jc w:val="both"/>
        <w:rPr>
          <w:rFonts w:eastAsia="+mn-ea" w:cs="Times New Roman"/>
          <w:color w:val="000000"/>
          <w:kern w:val="24"/>
          <w:szCs w:val="28"/>
        </w:rPr>
      </w:pPr>
      <w:r w:rsidRPr="006A617B">
        <w:rPr>
          <w:rFonts w:eastAsia="+mn-ea" w:cs="Times New Roman"/>
          <w:color w:val="000000"/>
          <w:kern w:val="24"/>
          <w:szCs w:val="28"/>
        </w:rPr>
        <w:lastRenderedPageBreak/>
        <w:t xml:space="preserve"> - помогать выпускнику в выработке индивидуальной стратегии сдачи экзамена.</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p>
    <w:p w:rsidR="00160D6B" w:rsidRPr="006A617B" w:rsidRDefault="00160D6B" w:rsidP="00160D6B">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60D6B">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60D6B">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160D6B" w:rsidRPr="006A617B" w:rsidRDefault="00160D6B" w:rsidP="00160D6B">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rsidR="00160D6B" w:rsidRPr="006A617B" w:rsidRDefault="00160D6B" w:rsidP="00160D6B">
      <w:pPr>
        <w:numPr>
          <w:ilvl w:val="0"/>
          <w:numId w:val="118"/>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rsidR="00160D6B" w:rsidRPr="006A617B" w:rsidRDefault="00160D6B" w:rsidP="00160D6B">
      <w:pPr>
        <w:numPr>
          <w:ilvl w:val="0"/>
          <w:numId w:val="118"/>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Pr="006A617B">
        <w:rPr>
          <w:rFonts w:eastAsia="+mn-ea" w:cs="Times New Roman"/>
          <w:i/>
          <w:iCs/>
          <w:color w:val="000000"/>
          <w:kern w:val="24"/>
          <w:szCs w:val="28"/>
        </w:rPr>
        <w:t>.</w:t>
      </w:r>
      <w:r w:rsidRPr="006A617B">
        <w:rPr>
          <w:rFonts w:eastAsia="+mn-ea" w:cs="Times New Roman"/>
          <w:color w:val="000000"/>
          <w:kern w:val="24"/>
          <w:szCs w:val="28"/>
        </w:rPr>
        <w:t xml:space="preserve"> </w:t>
      </w:r>
    </w:p>
    <w:p w:rsidR="00160D6B" w:rsidRPr="006A617B" w:rsidRDefault="00160D6B" w:rsidP="00160D6B">
      <w:pPr>
        <w:numPr>
          <w:ilvl w:val="0"/>
          <w:numId w:val="118"/>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rsidR="00160D6B" w:rsidRPr="006A617B" w:rsidRDefault="00160D6B" w:rsidP="00160D6B">
      <w:pPr>
        <w:numPr>
          <w:ilvl w:val="0"/>
          <w:numId w:val="118"/>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rsidR="00160D6B" w:rsidRPr="006A617B" w:rsidRDefault="00160D6B" w:rsidP="00160D6B">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rsidR="00160D6B" w:rsidRPr="006A617B" w:rsidRDefault="00160D6B" w:rsidP="00160D6B">
      <w:pPr>
        <w:spacing w:after="0" w:line="240" w:lineRule="auto"/>
        <w:ind w:firstLine="720"/>
        <w:jc w:val="both"/>
        <w:rPr>
          <w:rFonts w:eastAsia="Times New Roman" w:cs="Times New Roman"/>
          <w:color w:val="000000"/>
          <w:szCs w:val="28"/>
        </w:rPr>
      </w:pPr>
    </w:p>
    <w:p w:rsidR="00160D6B" w:rsidRPr="006A617B" w:rsidRDefault="00160D6B" w:rsidP="00160D6B">
      <w:pPr>
        <w:shd w:val="clear" w:color="auto" w:fill="FFFFFF"/>
        <w:spacing w:after="0" w:line="240" w:lineRule="auto"/>
        <w:ind w:firstLine="720"/>
        <w:jc w:val="both"/>
        <w:rPr>
          <w:rFonts w:eastAsia="Times New Roman" w:cs="Times New Roman"/>
          <w:b/>
          <w:i/>
          <w:color w:val="000000"/>
          <w:szCs w:val="28"/>
        </w:rPr>
      </w:pPr>
      <w:r w:rsidRPr="006A617B">
        <w:rPr>
          <w:rFonts w:eastAsia="Times New Roman" w:cs="Times New Roman"/>
          <w:b/>
          <w:i/>
          <w:color w:val="000000"/>
          <w:szCs w:val="28"/>
        </w:rPr>
        <w:t>Планируемые результаты реализации программы коррекционной работы:</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адаптация обучающегося с НОДА к среде образовательной организации;</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динамика когнитивного, личностного, эмоционального развития обучающегося с НОДА;</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оптимизация неадекватных профессиональных намерений обучающихся с НОДА;</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нормализация родительско-детских отношений, как коррекция недостатков семейного воспитания.</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Методы оценки эффективности реализации программы:</w:t>
      </w:r>
      <w:r w:rsidRPr="006A617B">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160D6B" w:rsidRPr="006A617B" w:rsidRDefault="00160D6B" w:rsidP="00160D6B">
      <w:pPr>
        <w:shd w:val="clear" w:color="auto" w:fill="FFFFFF"/>
        <w:spacing w:after="0" w:line="240" w:lineRule="auto"/>
        <w:ind w:firstLine="720"/>
        <w:jc w:val="both"/>
        <w:rPr>
          <w:rFonts w:eastAsia="Times New Roman" w:cs="Times New Roman"/>
          <w:b/>
          <w:i/>
          <w:color w:val="000000"/>
          <w:szCs w:val="28"/>
        </w:rPr>
      </w:pPr>
      <w:r w:rsidRPr="006A617B">
        <w:rPr>
          <w:rFonts w:eastAsia="Times New Roman" w:cs="Times New Roman"/>
          <w:b/>
          <w:i/>
          <w:color w:val="000000"/>
          <w:szCs w:val="28"/>
        </w:rPr>
        <w:t>Специальные условия реализации программы.</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u w:val="single"/>
        </w:rPr>
        <w:t>Кадровые условия:</w:t>
      </w:r>
      <w:r w:rsidRPr="006A617B">
        <w:rPr>
          <w:rFonts w:eastAsia="Times New Roman" w:cs="Times New Roman"/>
          <w:color w:val="000000"/>
          <w:szCs w:val="28"/>
        </w:rPr>
        <w:t xml:space="preserve"> психолог должен иметь высшее психологическое образование и повышение квалификации в области изучения обучения и </w:t>
      </w:r>
      <w:r w:rsidRPr="006A617B">
        <w:rPr>
          <w:rFonts w:eastAsia="Times New Roman" w:cs="Times New Roman"/>
          <w:color w:val="000000"/>
          <w:szCs w:val="28"/>
        </w:rPr>
        <w:lastRenderedPageBreak/>
        <w:t>воспитания лиц с нарушениями опорно-двигательного аппарата (не менее 144 часов).</w:t>
      </w:r>
    </w:p>
    <w:p w:rsidR="00160D6B" w:rsidRPr="006A617B" w:rsidRDefault="00160D6B" w:rsidP="00160D6B">
      <w:pPr>
        <w:spacing w:after="0" w:line="240" w:lineRule="auto"/>
        <w:ind w:firstLine="708"/>
        <w:jc w:val="both"/>
        <w:rPr>
          <w:rFonts w:eastAsia="Calibri" w:cs="Times New Roman"/>
          <w:b/>
          <w:szCs w:val="28"/>
          <w:lang w:eastAsia="en-US"/>
        </w:rPr>
      </w:pPr>
    </w:p>
    <w:p w:rsidR="00160D6B" w:rsidRPr="00B436E6" w:rsidRDefault="00160D6B" w:rsidP="00160D6B">
      <w:pPr>
        <w:pStyle w:val="aff6"/>
        <w:spacing w:after="0"/>
        <w:rPr>
          <w:rFonts w:eastAsia="Calibri"/>
          <w:b/>
        </w:rPr>
      </w:pPr>
      <w:bookmarkStart w:id="76" w:name="_Toc76714702"/>
      <w:r w:rsidRPr="00FE0856">
        <w:rPr>
          <w:rFonts w:eastAsia="Calibri"/>
          <w:b/>
          <w:sz w:val="32"/>
        </w:rPr>
        <w:t xml:space="preserve">2.3. </w:t>
      </w:r>
      <w:r w:rsidRPr="00526997">
        <w:rPr>
          <w:rFonts w:eastAsia="Calibri"/>
          <w:b/>
        </w:rPr>
        <w:t>ОРГАНИЗАЦИОННЫЙ</w:t>
      </w:r>
      <w:r w:rsidRPr="00FE0856">
        <w:rPr>
          <w:rFonts w:eastAsia="Calibri"/>
        </w:rPr>
        <w:t xml:space="preserve"> </w:t>
      </w:r>
      <w:r w:rsidRPr="00B436E6">
        <w:rPr>
          <w:rFonts w:eastAsia="Calibri"/>
          <w:b/>
        </w:rPr>
        <w:t>РАЗДЕЛ</w:t>
      </w:r>
      <w:bookmarkEnd w:id="76"/>
    </w:p>
    <w:p w:rsidR="00526997" w:rsidRPr="001C5954" w:rsidRDefault="00526997" w:rsidP="001C5954">
      <w:pPr>
        <w:pStyle w:val="aff6"/>
        <w:rPr>
          <w:b/>
          <w:sz w:val="32"/>
        </w:rPr>
      </w:pPr>
      <w:bookmarkStart w:id="77" w:name="_Toc76714703"/>
      <w:r w:rsidRPr="001C5954">
        <w:rPr>
          <w:b/>
          <w:sz w:val="32"/>
        </w:rPr>
        <w:t>2.3.1. Примерный учебный план</w:t>
      </w:r>
      <w:bookmarkEnd w:id="77"/>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обучающимся по АООП ООО (вариант 6.1.)</w:t>
      </w:r>
      <w:r>
        <w:rPr>
          <w:rFonts w:eastAsia="Times New Roman" w:cs="Times New Roman"/>
          <w:szCs w:val="28"/>
        </w:rPr>
        <w:t xml:space="preserve"> как в условиях инклюзивного образования, так и в специальных образова</w:t>
      </w:r>
      <w:r w:rsidR="00514C9E">
        <w:rPr>
          <w:rFonts w:eastAsia="Times New Roman" w:cs="Times New Roman"/>
          <w:szCs w:val="28"/>
        </w:rPr>
        <w:t>т</w:t>
      </w:r>
      <w:r>
        <w:rPr>
          <w:rFonts w:eastAsia="Times New Roman" w:cs="Times New Roman"/>
          <w:szCs w:val="28"/>
        </w:rPr>
        <w:t>ельных организациях</w:t>
      </w:r>
      <w:r w:rsidR="00F77E1C">
        <w:rPr>
          <w:rFonts w:eastAsia="Times New Roman" w:cs="Times New Roman"/>
          <w:szCs w:val="28"/>
        </w:rPr>
        <w:t xml:space="preserve"> или классах</w:t>
      </w:r>
      <w:r>
        <w:rPr>
          <w:rFonts w:eastAsia="Times New Roman" w:cs="Times New Roman"/>
          <w:szCs w:val="28"/>
        </w:rPr>
        <w:t>, реализующих адаптированные образовательные программы для обучающихся с НОДА.</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 xml:space="preserve">Учебный план </w:t>
      </w:r>
      <w:r w:rsidR="00F55EFD">
        <w:rPr>
          <w:rFonts w:eastAsia="Times New Roman" w:cs="Times New Roman"/>
          <w:szCs w:val="28"/>
        </w:rPr>
        <w:t>образовательной организации</w:t>
      </w:r>
      <w:r w:rsidRPr="00015E5F">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rsidR="00F77E1C"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w:t>
      </w:r>
      <w:r w:rsidR="00F55EFD">
        <w:rPr>
          <w:rFonts w:eastAsia="Times New Roman" w:cs="Times New Roman"/>
          <w:szCs w:val="28"/>
        </w:rPr>
        <w:t>образовательных организаций</w:t>
      </w:r>
      <w:r w:rsidRPr="00015E5F">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rsidR="00526997" w:rsidRPr="00015E5F" w:rsidRDefault="00526997" w:rsidP="00526997">
      <w:pPr>
        <w:spacing w:after="0" w:line="240" w:lineRule="auto"/>
        <w:ind w:firstLine="567"/>
        <w:jc w:val="both"/>
        <w:rPr>
          <w:rFonts w:eastAsia="Times New Roman" w:cs="Times New Roman"/>
          <w:i/>
          <w:iCs/>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 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Pr="00015E5F">
        <w:rPr>
          <w:rFonts w:eastAsia="Times New Roman" w:cs="Times New Roman"/>
          <w:i/>
          <w:iCs/>
          <w:szCs w:val="28"/>
        </w:rPr>
        <w:t xml:space="preserve">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w:t>
      </w:r>
      <w:r w:rsidRPr="00015E5F">
        <w:rPr>
          <w:rFonts w:eastAsia="Times New Roman" w:cs="Times New Roman"/>
          <w:i/>
          <w:iCs/>
          <w:szCs w:val="28"/>
        </w:rPr>
        <w:lastRenderedPageBreak/>
        <w:t>психофизических особенностей обучающихся; 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3F7F49">
        <w:rPr>
          <w:rFonts w:eastAsia="Times New Roman" w:cs="Times New Roman"/>
          <w:szCs w:val="28"/>
        </w:rPr>
        <w:t>образовательной организации</w:t>
      </w:r>
      <w:r w:rsidRPr="00015E5F">
        <w:rPr>
          <w:rFonts w:eastAsia="Times New Roman" w:cs="Times New Roman"/>
          <w:szCs w:val="28"/>
        </w:rPr>
        <w:t>.</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rsidR="00526997"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Pr>
          <w:rFonts w:eastAsia="Times New Roman" w:cs="Times New Roman"/>
          <w:szCs w:val="28"/>
        </w:rPr>
        <w:t xml:space="preserve"> с </w:t>
      </w:r>
      <w:r w:rsidRPr="00015E5F">
        <w:rPr>
          <w:rFonts w:eastAsia="Times New Roman" w:cs="Times New Roman"/>
          <w:szCs w:val="28"/>
        </w:rPr>
        <w:t xml:space="preserve"> </w:t>
      </w:r>
      <w:r w:rsidRPr="00015E5F">
        <w:rPr>
          <w:rFonts w:eastAsia="Times New Roman" w:cs="Times New Roman"/>
          <w:szCs w:val="28"/>
        </w:rPr>
        <w:br/>
        <w:t>учетом интересов обучающихся и возможностей образовательной организации.</w:t>
      </w:r>
    </w:p>
    <w:p w:rsidR="00945119" w:rsidRPr="00010961" w:rsidRDefault="00945119" w:rsidP="00945119">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t>Представленны</w:t>
      </w:r>
      <w:r>
        <w:rPr>
          <w:rFonts w:eastAsia="Times New Roman" w:cs="Times New Roman"/>
          <w:szCs w:val="28"/>
        </w:rPr>
        <w:t>е</w:t>
      </w:r>
      <w:r w:rsidRPr="00010961">
        <w:rPr>
          <w:rFonts w:eastAsia="Times New Roman" w:cs="Times New Roman"/>
          <w:szCs w:val="28"/>
        </w:rPr>
        <w:t xml:space="preserve"> в Программе учебны</w:t>
      </w:r>
      <w:r>
        <w:rPr>
          <w:rFonts w:eastAsia="Times New Roman" w:cs="Times New Roman"/>
          <w:szCs w:val="28"/>
        </w:rPr>
        <w:t>е</w:t>
      </w:r>
      <w:r w:rsidRPr="00010961">
        <w:rPr>
          <w:rFonts w:eastAsia="Times New Roman" w:cs="Times New Roman"/>
          <w:szCs w:val="28"/>
        </w:rPr>
        <w:t xml:space="preserve"> план</w:t>
      </w:r>
      <w:r>
        <w:rPr>
          <w:rFonts w:eastAsia="Times New Roman" w:cs="Times New Roman"/>
          <w:szCs w:val="28"/>
        </w:rPr>
        <w:t>ы</w:t>
      </w:r>
      <w:r w:rsidRPr="00010961">
        <w:rPr>
          <w:rFonts w:eastAsia="Times New Roman" w:cs="Times New Roman"/>
          <w:szCs w:val="28"/>
        </w:rPr>
        <w:t xml:space="preserve"> явля</w:t>
      </w:r>
      <w:r w:rsidR="003744DA">
        <w:rPr>
          <w:rFonts w:eastAsia="Times New Roman" w:cs="Times New Roman"/>
          <w:szCs w:val="28"/>
        </w:rPr>
        <w:t>ю</w:t>
      </w:r>
      <w:r w:rsidRPr="00010961">
        <w:rPr>
          <w:rFonts w:eastAsia="Times New Roman" w:cs="Times New Roman"/>
          <w:szCs w:val="28"/>
        </w:rPr>
        <w:t>тся примерным</w:t>
      </w:r>
      <w:r>
        <w:rPr>
          <w:rFonts w:eastAsia="Times New Roman" w:cs="Times New Roman"/>
          <w:szCs w:val="28"/>
        </w:rPr>
        <w:t>и</w:t>
      </w:r>
      <w:r w:rsidRPr="00010961">
        <w:rPr>
          <w:rFonts w:eastAsia="Times New Roman" w:cs="Times New Roman"/>
          <w:szCs w:val="28"/>
        </w:rPr>
        <w:t>.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rsidR="00945119" w:rsidRPr="00010961" w:rsidRDefault="00945119" w:rsidP="00945119">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rsidR="00945119" w:rsidRPr="00010961" w:rsidRDefault="00945119" w:rsidP="00945119">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rsidR="00945119" w:rsidRPr="00010961" w:rsidRDefault="00945119" w:rsidP="00945119">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945119" w:rsidRPr="00010961" w:rsidRDefault="00945119" w:rsidP="00945119">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должно быть сохранено соотношение части обязательной к части, формируемой </w:t>
      </w:r>
      <w:r w:rsidRPr="00010961">
        <w:rPr>
          <w:rFonts w:eastAsia="Times New Roman" w:cs="Times New Roman"/>
          <w:szCs w:val="28"/>
        </w:rPr>
        <w:lastRenderedPageBreak/>
        <w:t>участниками образовательных отношений  в соответствии с ФГОС ООО,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rsidR="00945119" w:rsidRPr="00010961" w:rsidRDefault="00945119" w:rsidP="00945119">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945119" w:rsidRPr="00010961" w:rsidRDefault="00945119" w:rsidP="00945119">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945119" w:rsidRPr="00010961" w:rsidRDefault="00945119" w:rsidP="00945119">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945119" w:rsidRPr="00010961" w:rsidRDefault="00945119" w:rsidP="00945119">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r>
        <w:rPr>
          <w:rFonts w:eastAsia="Times New Roman" w:cs="Times New Roman"/>
          <w:szCs w:val="28"/>
        </w:rPr>
        <w:t>.</w:t>
      </w:r>
    </w:p>
    <w:p w:rsidR="00945119" w:rsidRDefault="00945119" w:rsidP="00526997">
      <w:pPr>
        <w:autoSpaceDE w:val="0"/>
        <w:autoSpaceDN w:val="0"/>
        <w:adjustRightInd w:val="0"/>
        <w:spacing w:after="0" w:line="240" w:lineRule="auto"/>
        <w:ind w:firstLine="567"/>
        <w:jc w:val="both"/>
        <w:rPr>
          <w:rFonts w:eastAsia="Times New Roman" w:cs="Times New Roman"/>
          <w:szCs w:val="28"/>
        </w:rPr>
      </w:pPr>
    </w:p>
    <w:p w:rsidR="00526997" w:rsidRPr="00015E5F" w:rsidRDefault="00526997" w:rsidP="00526997">
      <w:pPr>
        <w:widowControl w:val="0"/>
        <w:tabs>
          <w:tab w:val="left" w:pos="2377"/>
        </w:tabs>
        <w:autoSpaceDE w:val="0"/>
        <w:autoSpaceDN w:val="0"/>
        <w:adjustRightInd w:val="0"/>
        <w:spacing w:after="0" w:line="240" w:lineRule="auto"/>
        <w:ind w:left="720"/>
        <w:jc w:val="center"/>
        <w:rPr>
          <w:rFonts w:eastAsia="Times New Roman" w:cs="Times New Roman"/>
          <w:b/>
          <w:bCs/>
          <w:szCs w:val="28"/>
        </w:rPr>
      </w:pPr>
      <w:r w:rsidRPr="00015E5F">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rsidR="00526997" w:rsidRDefault="00526997" w:rsidP="00526997">
      <w:pPr>
        <w:autoSpaceDE w:val="0"/>
        <w:autoSpaceDN w:val="0"/>
        <w:adjustRightInd w:val="0"/>
        <w:spacing w:after="0" w:line="240" w:lineRule="auto"/>
        <w:ind w:firstLine="567"/>
        <w:jc w:val="center"/>
        <w:rPr>
          <w:rFonts w:eastAsia="Times New Roman" w:cs="Times New Roman"/>
          <w:b/>
          <w:szCs w:val="28"/>
        </w:rPr>
      </w:pPr>
      <w:r>
        <w:rPr>
          <w:rFonts w:eastAsia="Times New Roman" w:cs="Times New Roman"/>
          <w:b/>
          <w:szCs w:val="28"/>
        </w:rPr>
        <w:t>В</w:t>
      </w:r>
      <w:r w:rsidRPr="00015E5F">
        <w:rPr>
          <w:rFonts w:eastAsia="Times New Roman" w:cs="Times New Roman"/>
          <w:b/>
          <w:szCs w:val="28"/>
        </w:rPr>
        <w:t>ариант 6.1.</w:t>
      </w:r>
      <w:r>
        <w:rPr>
          <w:rFonts w:eastAsia="Times New Roman" w:cs="Times New Roman"/>
          <w:b/>
          <w:szCs w:val="28"/>
        </w:rPr>
        <w:t xml:space="preserve">, реализующийся в условиях  инклюзивного образования </w:t>
      </w:r>
      <w:r>
        <w:rPr>
          <w:rFonts w:ascii="yandex-sans" w:hAnsi="yandex-sans"/>
          <w:b/>
          <w:color w:val="000000"/>
          <w:szCs w:val="28"/>
          <w:shd w:val="clear" w:color="auto" w:fill="FFFFFF"/>
        </w:rPr>
        <w:t>(</w:t>
      </w:r>
      <w:r w:rsidRPr="00526997">
        <w:rPr>
          <w:rFonts w:ascii="yandex-sans" w:hAnsi="yandex-sans"/>
          <w:b/>
          <w:color w:val="000000"/>
          <w:szCs w:val="28"/>
          <w:shd w:val="clear" w:color="auto" w:fill="FFFFFF"/>
        </w:rPr>
        <w:t>минимальный</w:t>
      </w:r>
      <w:r>
        <w:rPr>
          <w:rFonts w:ascii="yandex-sans" w:hAnsi="yandex-sans"/>
          <w:b/>
          <w:color w:val="000000"/>
          <w:szCs w:val="28"/>
          <w:shd w:val="clear" w:color="auto" w:fill="FFFFFF"/>
        </w:rPr>
        <w:t xml:space="preserve"> в расчете на </w:t>
      </w:r>
      <w:r w:rsidRPr="009E1D84">
        <w:rPr>
          <w:rFonts w:ascii="yandex-sans" w:hAnsi="yandex-sans"/>
          <w:b/>
          <w:color w:val="000000"/>
          <w:szCs w:val="28"/>
          <w:shd w:val="clear" w:color="auto" w:fill="FFFFFF"/>
        </w:rPr>
        <w:t>5267 часов за весь период обучения)</w:t>
      </w:r>
    </w:p>
    <w:p w:rsidR="00526997" w:rsidRPr="00015E5F" w:rsidRDefault="00526997" w:rsidP="00526997">
      <w:pPr>
        <w:autoSpaceDE w:val="0"/>
        <w:autoSpaceDN w:val="0"/>
        <w:adjustRightInd w:val="0"/>
        <w:spacing w:after="0" w:line="240" w:lineRule="auto"/>
        <w:ind w:firstLine="567"/>
        <w:jc w:val="center"/>
        <w:rPr>
          <w:rFonts w:eastAsia="Times New Roman" w:cs="Times New Roman"/>
          <w:b/>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268"/>
        <w:gridCol w:w="567"/>
        <w:gridCol w:w="567"/>
        <w:gridCol w:w="851"/>
        <w:gridCol w:w="850"/>
        <w:gridCol w:w="851"/>
        <w:gridCol w:w="1814"/>
      </w:tblGrid>
      <w:tr w:rsidR="00526997" w:rsidRPr="00434810" w:rsidTr="003A0478">
        <w:tc>
          <w:tcPr>
            <w:tcW w:w="1730" w:type="dxa"/>
            <w:vMerge w:val="restart"/>
            <w:vAlign w:val="center"/>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3686" w:type="dxa"/>
            <w:gridSpan w:val="5"/>
            <w:vAlign w:val="center"/>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814" w:type="dxa"/>
            <w:vMerge w:val="restart"/>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rsidTr="003A0478">
        <w:tc>
          <w:tcPr>
            <w:tcW w:w="1730" w:type="dxa"/>
            <w:vMerge/>
            <w:vAlign w:val="center"/>
          </w:tcPr>
          <w:p w:rsidR="00526997" w:rsidRPr="00434810" w:rsidRDefault="00526997" w:rsidP="003A0478">
            <w:pPr>
              <w:spacing w:after="0" w:line="240" w:lineRule="auto"/>
              <w:jc w:val="center"/>
              <w:rPr>
                <w:rFonts w:eastAsia="Times New Roman" w:cs="Times New Roman"/>
                <w:sz w:val="24"/>
                <w:szCs w:val="24"/>
              </w:rPr>
            </w:pPr>
          </w:p>
        </w:tc>
        <w:tc>
          <w:tcPr>
            <w:tcW w:w="2268" w:type="dxa"/>
            <w:vMerge/>
            <w:vAlign w:val="center"/>
          </w:tcPr>
          <w:p w:rsidR="00526997" w:rsidRPr="00434810" w:rsidRDefault="00526997" w:rsidP="003A0478">
            <w:pPr>
              <w:spacing w:after="0" w:line="240" w:lineRule="auto"/>
              <w:jc w:val="center"/>
              <w:rPr>
                <w:rFonts w:eastAsia="Times New Roman" w:cs="Times New Roman"/>
                <w:sz w:val="24"/>
                <w:szCs w:val="24"/>
              </w:rPr>
            </w:pPr>
          </w:p>
        </w:tc>
        <w:tc>
          <w:tcPr>
            <w:tcW w:w="567" w:type="dxa"/>
            <w:vAlign w:val="center"/>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814" w:type="dxa"/>
            <w:vMerge/>
          </w:tcPr>
          <w:p w:rsidR="00526997" w:rsidRPr="00434810" w:rsidRDefault="00526997" w:rsidP="003A0478">
            <w:pPr>
              <w:spacing w:after="0" w:line="240" w:lineRule="auto"/>
              <w:jc w:val="center"/>
              <w:rPr>
                <w:rFonts w:eastAsia="Times New Roman" w:cs="Times New Roman"/>
                <w:sz w:val="24"/>
                <w:szCs w:val="24"/>
              </w:rPr>
            </w:pPr>
          </w:p>
        </w:tc>
      </w:tr>
      <w:tr w:rsidR="00526997" w:rsidRPr="00434810" w:rsidTr="003A0478">
        <w:tc>
          <w:tcPr>
            <w:tcW w:w="6833" w:type="dxa"/>
            <w:gridSpan w:val="6"/>
            <w:shd w:val="clear" w:color="auto" w:fill="auto"/>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51" w:type="dxa"/>
          </w:tcPr>
          <w:p w:rsidR="00526997" w:rsidRPr="00434810" w:rsidRDefault="00526997" w:rsidP="003A0478">
            <w:pPr>
              <w:spacing w:after="0" w:line="240" w:lineRule="auto"/>
              <w:rPr>
                <w:rFonts w:eastAsia="Times New Roman" w:cs="Times New Roman"/>
                <w:i/>
                <w:sz w:val="24"/>
                <w:szCs w:val="24"/>
              </w:rPr>
            </w:pPr>
          </w:p>
        </w:tc>
        <w:tc>
          <w:tcPr>
            <w:tcW w:w="1814" w:type="dxa"/>
          </w:tcPr>
          <w:p w:rsidR="00526997" w:rsidRPr="00434810" w:rsidRDefault="00526997" w:rsidP="003A0478">
            <w:pPr>
              <w:spacing w:after="0" w:line="240" w:lineRule="auto"/>
              <w:rPr>
                <w:rFonts w:eastAsia="Times New Roman" w:cs="Times New Roman"/>
                <w:i/>
                <w:sz w:val="24"/>
                <w:szCs w:val="24"/>
              </w:rPr>
            </w:pPr>
          </w:p>
        </w:tc>
      </w:tr>
      <w:tr w:rsidR="00526997" w:rsidRPr="00434810" w:rsidTr="003A0478">
        <w:tc>
          <w:tcPr>
            <w:tcW w:w="1730" w:type="dxa"/>
            <w:vMerge w:val="restart"/>
            <w:shd w:val="clear" w:color="auto" w:fill="auto"/>
          </w:tcPr>
          <w:p w:rsidR="00526997" w:rsidRPr="00434810" w:rsidRDefault="00526997" w:rsidP="003A0478">
            <w:pPr>
              <w:spacing w:after="0" w:line="240" w:lineRule="auto"/>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2</w:t>
            </w:r>
            <w:r w:rsidRPr="00434810">
              <w:rPr>
                <w:rFonts w:eastAsia="Times New Roman" w:cs="Times New Roman"/>
                <w:sz w:val="24"/>
                <w:szCs w:val="24"/>
              </w:rPr>
              <w:t>0</w:t>
            </w:r>
          </w:p>
        </w:tc>
      </w:tr>
      <w:tr w:rsidR="00526997" w:rsidRPr="00434810" w:rsidTr="003A0478">
        <w:tc>
          <w:tcPr>
            <w:tcW w:w="1730" w:type="dxa"/>
            <w:vMerge/>
            <w:shd w:val="clear" w:color="auto" w:fill="auto"/>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12</w:t>
            </w:r>
          </w:p>
        </w:tc>
      </w:tr>
      <w:tr w:rsidR="00526997" w:rsidRPr="00434810" w:rsidTr="003A0478">
        <w:tc>
          <w:tcPr>
            <w:tcW w:w="1730" w:type="dxa"/>
            <w:shd w:val="clear" w:color="auto" w:fill="auto"/>
          </w:tcPr>
          <w:p w:rsidR="00526997" w:rsidRPr="00434810" w:rsidRDefault="00BA2BE3" w:rsidP="00BA2BE3">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rsidTr="003A0478">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rsidTr="003A0478">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lastRenderedPageBreak/>
              <w:t>Общественно-научные предметы</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6</w:t>
            </w:r>
          </w:p>
        </w:tc>
      </w:tr>
      <w:tr w:rsidR="00526997" w:rsidRPr="00434810" w:rsidTr="003A0478">
        <w:trPr>
          <w:trHeight w:val="345"/>
        </w:trPr>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rsidTr="003A0478">
        <w:trPr>
          <w:trHeight w:val="345"/>
        </w:trPr>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rPr>
            </w:pP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rsidTr="003A0478">
        <w:trPr>
          <w:trHeight w:val="345"/>
        </w:trPr>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rsidTr="003A0478">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rPr>
            </w:pP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Музыка</w:t>
            </w:r>
            <w:r w:rsidRPr="00434810">
              <w:rPr>
                <w:rFonts w:eastAsia="Times New Roman" w:cs="Times New Roman"/>
                <w:sz w:val="24"/>
                <w:szCs w:val="24"/>
                <w:lang w:val="en-US"/>
              </w:rPr>
              <w:t xml:space="preserve"> </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rsidTr="003A0478">
        <w:tc>
          <w:tcPr>
            <w:tcW w:w="1730"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rsidTr="003A0478">
        <w:trPr>
          <w:trHeight w:val="828"/>
        </w:trPr>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851" w:type="dxa"/>
          </w:tcPr>
          <w:p w:rsidR="00526997" w:rsidRPr="00434810" w:rsidRDefault="00526997" w:rsidP="003A0478">
            <w:pPr>
              <w:spacing w:after="0" w:line="240" w:lineRule="auto"/>
              <w:jc w:val="center"/>
              <w:rPr>
                <w:rFonts w:eastAsia="Times New Roman" w:cs="Times New Roman"/>
                <w:sz w:val="24"/>
                <w:szCs w:val="24"/>
              </w:rPr>
            </w:pPr>
          </w:p>
        </w:tc>
        <w:tc>
          <w:tcPr>
            <w:tcW w:w="850" w:type="dxa"/>
          </w:tcPr>
          <w:p w:rsidR="00526997" w:rsidRPr="00434810" w:rsidRDefault="00526997" w:rsidP="003A0478">
            <w:pPr>
              <w:spacing w:after="0" w:line="240" w:lineRule="auto"/>
              <w:jc w:val="center"/>
              <w:rPr>
                <w:rFonts w:eastAsia="Times New Roman" w:cs="Times New Roman"/>
                <w:sz w:val="24"/>
                <w:szCs w:val="24"/>
              </w:rPr>
            </w:pP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rsidTr="003A0478">
        <w:trPr>
          <w:trHeight w:val="828"/>
        </w:trPr>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3A0478">
        <w:tc>
          <w:tcPr>
            <w:tcW w:w="1730"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rsidR="00526997" w:rsidRPr="00434810" w:rsidRDefault="00526997" w:rsidP="003A0478">
            <w:pPr>
              <w:spacing w:after="0" w:line="240" w:lineRule="auto"/>
              <w:rPr>
                <w:rFonts w:eastAsia="Times New Roman" w:cs="Times New Roman"/>
                <w:b/>
                <w:sz w:val="24"/>
                <w:szCs w:val="24"/>
              </w:rPr>
            </w:pPr>
            <w:r w:rsidRPr="00434810">
              <w:rPr>
                <w:bCs/>
                <w:sz w:val="24"/>
                <w:szCs w:val="24"/>
              </w:rPr>
              <w:t>ОДНКНР</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567" w:type="dxa"/>
          </w:tcPr>
          <w:p w:rsidR="00526997" w:rsidRPr="00434810" w:rsidRDefault="00526997" w:rsidP="003A0478">
            <w:pPr>
              <w:spacing w:after="0" w:line="240" w:lineRule="auto"/>
              <w:jc w:val="center"/>
              <w:rPr>
                <w:rFonts w:eastAsia="Times New Roman" w:cs="Times New Roman"/>
                <w:b/>
                <w:sz w:val="24"/>
                <w:szCs w:val="24"/>
              </w:rPr>
            </w:pPr>
          </w:p>
        </w:tc>
        <w:tc>
          <w:tcPr>
            <w:tcW w:w="851" w:type="dxa"/>
          </w:tcPr>
          <w:p w:rsidR="00526997" w:rsidRPr="00434810" w:rsidRDefault="00526997" w:rsidP="003A0478">
            <w:pPr>
              <w:spacing w:after="0" w:line="240" w:lineRule="auto"/>
              <w:jc w:val="center"/>
              <w:rPr>
                <w:rFonts w:eastAsia="Times New Roman" w:cs="Times New Roman"/>
                <w:b/>
                <w:sz w:val="24"/>
                <w:szCs w:val="24"/>
              </w:rPr>
            </w:pPr>
          </w:p>
        </w:tc>
        <w:tc>
          <w:tcPr>
            <w:tcW w:w="850" w:type="dxa"/>
          </w:tcPr>
          <w:p w:rsidR="00526997" w:rsidRPr="00434810" w:rsidRDefault="00526997" w:rsidP="003A0478">
            <w:pPr>
              <w:spacing w:after="0" w:line="240" w:lineRule="auto"/>
              <w:jc w:val="center"/>
              <w:rPr>
                <w:rFonts w:eastAsia="Times New Roman" w:cs="Times New Roman"/>
                <w:b/>
                <w:sz w:val="24"/>
                <w:szCs w:val="24"/>
              </w:rPr>
            </w:pPr>
          </w:p>
        </w:tc>
        <w:tc>
          <w:tcPr>
            <w:tcW w:w="851" w:type="dxa"/>
          </w:tcPr>
          <w:p w:rsidR="00526997" w:rsidRPr="00434810" w:rsidRDefault="00526997" w:rsidP="003A0478">
            <w:pPr>
              <w:spacing w:after="0" w:line="240" w:lineRule="auto"/>
              <w:jc w:val="center"/>
              <w:rPr>
                <w:rFonts w:eastAsia="Times New Roman" w:cs="Times New Roman"/>
                <w:b/>
                <w:sz w:val="24"/>
                <w:szCs w:val="24"/>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rsidTr="003A0478">
        <w:tc>
          <w:tcPr>
            <w:tcW w:w="1730" w:type="dxa"/>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26</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lang w:val="en-US"/>
              </w:rPr>
              <w:t>2</w:t>
            </w:r>
            <w:r w:rsidRPr="00434810">
              <w:rPr>
                <w:rFonts w:eastAsia="Times New Roman" w:cs="Times New Roman"/>
                <w:b/>
                <w:sz w:val="24"/>
                <w:szCs w:val="24"/>
              </w:rPr>
              <w:t>6</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28</w:t>
            </w:r>
          </w:p>
        </w:tc>
        <w:tc>
          <w:tcPr>
            <w:tcW w:w="850"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29</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lang w:val="en-US"/>
              </w:rPr>
              <w:t>3</w:t>
            </w:r>
            <w:r w:rsidRPr="00434810">
              <w:rPr>
                <w:rFonts w:eastAsia="Times New Roman" w:cs="Times New Roman"/>
                <w:b/>
                <w:sz w:val="24"/>
                <w:szCs w:val="24"/>
              </w:rPr>
              <w:t>0</w:t>
            </w: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lang w:val="en-US"/>
              </w:rPr>
              <w:t>1</w:t>
            </w:r>
            <w:r w:rsidRPr="00434810">
              <w:rPr>
                <w:rFonts w:eastAsia="Times New Roman" w:cs="Times New Roman"/>
                <w:b/>
                <w:sz w:val="24"/>
                <w:szCs w:val="24"/>
              </w:rPr>
              <w:t>39</w:t>
            </w:r>
          </w:p>
        </w:tc>
      </w:tr>
      <w:tr w:rsidR="00526997" w:rsidRPr="00434810" w:rsidTr="003A0478">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tcPr>
          <w:p w:rsidR="00526997" w:rsidRPr="00434810" w:rsidRDefault="00526997" w:rsidP="003A0478">
            <w:pPr>
              <w:spacing w:after="0" w:line="240" w:lineRule="auto"/>
              <w:rPr>
                <w:rFonts w:eastAsia="Times New Roman" w:cs="Times New Roman"/>
                <w:sz w:val="24"/>
                <w:szCs w:val="24"/>
                <w:lang w:val="en-US"/>
              </w:rPr>
            </w:pPr>
            <w:r w:rsidRPr="00434810">
              <w:rPr>
                <w:rFonts w:eastAsia="Times New Roman" w:cs="Times New Roman"/>
                <w:sz w:val="24"/>
                <w:szCs w:val="24"/>
              </w:rPr>
              <w:t>2</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14</w:t>
            </w:r>
          </w:p>
        </w:tc>
      </w:tr>
      <w:tr w:rsidR="00526997" w:rsidRPr="00434810" w:rsidTr="00AB17F2">
        <w:trPr>
          <w:trHeight w:val="972"/>
        </w:trPr>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Предельно допустимая учебная нагрузка при 5-дневной учебной неделе</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28</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29</w:t>
            </w:r>
          </w:p>
        </w:tc>
        <w:tc>
          <w:tcPr>
            <w:tcW w:w="851" w:type="dxa"/>
            <w:shd w:val="clear" w:color="auto" w:fill="auto"/>
          </w:tcPr>
          <w:p w:rsidR="00526997" w:rsidRPr="00AB17F2" w:rsidRDefault="00526997" w:rsidP="003A0478">
            <w:pPr>
              <w:spacing w:after="0" w:line="240" w:lineRule="auto"/>
              <w:jc w:val="center"/>
              <w:rPr>
                <w:rFonts w:eastAsia="Times New Roman" w:cs="Times New Roman"/>
                <w:b/>
                <w:sz w:val="24"/>
                <w:szCs w:val="24"/>
              </w:rPr>
            </w:pPr>
            <w:r w:rsidRPr="00AB17F2">
              <w:rPr>
                <w:rFonts w:eastAsia="Times New Roman" w:cs="Times New Roman"/>
                <w:b/>
                <w:sz w:val="24"/>
                <w:szCs w:val="24"/>
              </w:rPr>
              <w:t>31</w:t>
            </w:r>
          </w:p>
        </w:tc>
        <w:tc>
          <w:tcPr>
            <w:tcW w:w="850" w:type="dxa"/>
            <w:shd w:val="clear" w:color="auto" w:fill="auto"/>
          </w:tcPr>
          <w:p w:rsidR="00526997" w:rsidRPr="00AB17F2" w:rsidRDefault="00526997" w:rsidP="003A0478">
            <w:pPr>
              <w:spacing w:after="0" w:line="240" w:lineRule="auto"/>
              <w:jc w:val="center"/>
              <w:rPr>
                <w:rFonts w:eastAsia="Times New Roman" w:cs="Times New Roman"/>
                <w:b/>
                <w:sz w:val="24"/>
                <w:szCs w:val="24"/>
              </w:rPr>
            </w:pPr>
            <w:r w:rsidRPr="00AB17F2">
              <w:rPr>
                <w:rFonts w:eastAsia="Times New Roman" w:cs="Times New Roman"/>
                <w:b/>
                <w:sz w:val="24"/>
                <w:szCs w:val="24"/>
              </w:rPr>
              <w:t>32</w:t>
            </w:r>
          </w:p>
        </w:tc>
        <w:tc>
          <w:tcPr>
            <w:tcW w:w="851" w:type="dxa"/>
            <w:shd w:val="clear" w:color="auto" w:fill="auto"/>
          </w:tcPr>
          <w:p w:rsidR="00526997" w:rsidRPr="00AB17F2" w:rsidRDefault="00526997" w:rsidP="003A0478">
            <w:pPr>
              <w:spacing w:after="0" w:line="240" w:lineRule="auto"/>
              <w:jc w:val="center"/>
              <w:rPr>
                <w:rFonts w:eastAsia="Times New Roman" w:cs="Times New Roman"/>
                <w:b/>
                <w:sz w:val="24"/>
                <w:szCs w:val="24"/>
              </w:rPr>
            </w:pPr>
            <w:r w:rsidRPr="00AB17F2">
              <w:rPr>
                <w:rFonts w:eastAsia="Times New Roman" w:cs="Times New Roman"/>
                <w:b/>
                <w:sz w:val="24"/>
                <w:szCs w:val="24"/>
              </w:rPr>
              <w:t>33</w:t>
            </w:r>
          </w:p>
          <w:p w:rsidR="00526997" w:rsidRPr="00AB17F2" w:rsidRDefault="00526997" w:rsidP="003A0478">
            <w:pPr>
              <w:spacing w:after="0" w:line="240" w:lineRule="auto"/>
              <w:jc w:val="center"/>
              <w:rPr>
                <w:rFonts w:eastAsia="Times New Roman" w:cs="Times New Roman"/>
                <w:b/>
                <w:sz w:val="24"/>
                <w:szCs w:val="24"/>
              </w:rPr>
            </w:pPr>
          </w:p>
          <w:p w:rsidR="00526997" w:rsidRPr="00AB17F2" w:rsidRDefault="00526997" w:rsidP="003A0478">
            <w:pPr>
              <w:spacing w:after="0" w:line="240" w:lineRule="auto"/>
              <w:jc w:val="center"/>
              <w:rPr>
                <w:rFonts w:eastAsia="Times New Roman" w:cs="Times New Roman"/>
                <w:b/>
                <w:sz w:val="24"/>
                <w:szCs w:val="24"/>
              </w:rPr>
            </w:pP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153</w:t>
            </w:r>
          </w:p>
        </w:tc>
      </w:tr>
      <w:tr w:rsidR="00526997" w:rsidRPr="00434810" w:rsidTr="003A0478">
        <w:trPr>
          <w:trHeight w:val="547"/>
        </w:trPr>
        <w:tc>
          <w:tcPr>
            <w:tcW w:w="9498" w:type="dxa"/>
            <w:gridSpan w:val="8"/>
            <w:vAlign w:val="center"/>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rsidTr="003A0478">
        <w:trPr>
          <w:trHeight w:val="547"/>
        </w:trPr>
        <w:tc>
          <w:tcPr>
            <w:tcW w:w="3998" w:type="dxa"/>
            <w:gridSpan w:val="2"/>
            <w:vAlign w:val="center"/>
          </w:tcPr>
          <w:p w:rsidR="00526997" w:rsidRPr="00434810" w:rsidRDefault="00526997" w:rsidP="001A778E">
            <w:pPr>
              <w:spacing w:after="0" w:line="240" w:lineRule="auto"/>
              <w:rPr>
                <w:rFonts w:eastAsia="Times New Roman" w:cs="Times New Roman"/>
                <w:sz w:val="24"/>
                <w:szCs w:val="24"/>
              </w:rPr>
            </w:pPr>
            <w:r w:rsidRPr="00434810">
              <w:rPr>
                <w:rFonts w:eastAsia="Times New Roman" w:cs="Times New Roman"/>
                <w:sz w:val="24"/>
                <w:szCs w:val="24"/>
              </w:rPr>
              <w:t>1</w:t>
            </w:r>
            <w:r w:rsidR="0097410A">
              <w:rPr>
                <w:rFonts w:eastAsia="Times New Roman" w:cs="Times New Roman"/>
                <w:sz w:val="24"/>
                <w:szCs w:val="24"/>
              </w:rPr>
              <w:t>.</w:t>
            </w:r>
            <w:r w:rsidR="001A778E">
              <w:rPr>
                <w:rFonts w:eastAsia="Times New Roman" w:cs="Times New Roman"/>
                <w:sz w:val="24"/>
                <w:szCs w:val="24"/>
              </w:rPr>
              <w:t xml:space="preserve">Занятия по программе коррекционной работы </w:t>
            </w:r>
          </w:p>
        </w:tc>
        <w:tc>
          <w:tcPr>
            <w:tcW w:w="567"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567"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51"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50"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51"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r w:rsidR="00526997" w:rsidRPr="00434810" w:rsidTr="003A0478">
        <w:trPr>
          <w:trHeight w:val="547"/>
        </w:trPr>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2. Другие направления внеурочной деятельности</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850"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r w:rsidR="00526997" w:rsidRPr="00434810" w:rsidTr="003A0478">
        <w:trPr>
          <w:trHeight w:val="547"/>
        </w:trPr>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Итого:</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850"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50</w:t>
            </w:r>
          </w:p>
        </w:tc>
      </w:tr>
    </w:tbl>
    <w:p w:rsidR="00526997" w:rsidRPr="00434810" w:rsidRDefault="00526997" w:rsidP="00526997">
      <w:pPr>
        <w:autoSpaceDE w:val="0"/>
        <w:autoSpaceDN w:val="0"/>
        <w:adjustRightInd w:val="0"/>
        <w:spacing w:after="0" w:line="240" w:lineRule="auto"/>
        <w:ind w:firstLine="567"/>
        <w:jc w:val="both"/>
        <w:rPr>
          <w:rFonts w:eastAsia="Times New Roman" w:cs="Times New Roman"/>
          <w:sz w:val="24"/>
          <w:szCs w:val="24"/>
        </w:rPr>
      </w:pPr>
    </w:p>
    <w:p w:rsidR="00526997" w:rsidRPr="00434810" w:rsidRDefault="00526997" w:rsidP="00526997">
      <w:pPr>
        <w:autoSpaceDE w:val="0"/>
        <w:autoSpaceDN w:val="0"/>
        <w:adjustRightInd w:val="0"/>
        <w:spacing w:after="0" w:line="240" w:lineRule="auto"/>
        <w:ind w:firstLine="567"/>
        <w:jc w:val="both"/>
        <w:rPr>
          <w:rFonts w:eastAsia="Times New Roman" w:cs="Times New Roman"/>
          <w:sz w:val="24"/>
          <w:szCs w:val="24"/>
        </w:rPr>
      </w:pPr>
    </w:p>
    <w:p w:rsidR="00526997" w:rsidRDefault="00526997" w:rsidP="00526997">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p>
    <w:p w:rsidR="00526997" w:rsidRPr="00015E5F" w:rsidRDefault="00526997" w:rsidP="00526997">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60D6B" w:rsidRPr="003F7D7A" w:rsidRDefault="00160D6B" w:rsidP="0097410A">
      <w:pPr>
        <w:pStyle w:val="aff6"/>
        <w:rPr>
          <w:b/>
          <w:i/>
        </w:rPr>
      </w:pPr>
      <w:bookmarkStart w:id="78" w:name="_Toc76714704"/>
      <w:r w:rsidRPr="003F7D7A">
        <w:rPr>
          <w:b/>
          <w:i/>
        </w:rPr>
        <w:t>2.3.1.1.Примерный календарный учебный график</w:t>
      </w:r>
      <w:bookmarkEnd w:id="78"/>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w:t>
      </w:r>
      <w:r w:rsidRPr="006A617B">
        <w:rPr>
          <w:rFonts w:eastAsia="Times New Roman" w:cs="Times New Roman"/>
          <w:szCs w:val="28"/>
        </w:rPr>
        <w:lastRenderedPageBreak/>
        <w:t>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160D6B" w:rsidRPr="006A617B" w:rsidRDefault="00160D6B" w:rsidP="00160D6B">
      <w:pPr>
        <w:widowControl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160D6B" w:rsidRPr="006A617B" w:rsidRDefault="00160D6B" w:rsidP="00160D6B">
      <w:pPr>
        <w:pStyle w:val="ConsPlusNormal"/>
        <w:rPr>
          <w:rFonts w:eastAsia="Calibri"/>
          <w:lang w:eastAsia="en-US"/>
        </w:rPr>
      </w:pPr>
    </w:p>
    <w:p w:rsidR="00160D6B" w:rsidRPr="003F7D7A" w:rsidRDefault="00160D6B" w:rsidP="00160D6B">
      <w:pPr>
        <w:pStyle w:val="aff6"/>
        <w:rPr>
          <w:b/>
          <w:bCs/>
          <w:i/>
        </w:rPr>
      </w:pPr>
      <w:bookmarkStart w:id="79" w:name="_Toc76714705"/>
      <w:r w:rsidRPr="003F7D7A">
        <w:rPr>
          <w:b/>
          <w:i/>
        </w:rPr>
        <w:t>2.3.1.2.Примерный план внеурочной деятельности</w:t>
      </w:r>
      <w:bookmarkEnd w:id="79"/>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 внеурочной деятельности может включать в себя:</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w:t>
      </w:r>
      <w:r w:rsidR="00E1260C">
        <w:rPr>
          <w:rFonts w:eastAsia="Calibri" w:cs="Times New Roman"/>
          <w:szCs w:val="28"/>
        </w:rPr>
        <w:t xml:space="preserve">учебным </w:t>
      </w:r>
      <w:r w:rsidRPr="006A617B">
        <w:rPr>
          <w:rFonts w:eastAsia="Calibri" w:cs="Times New Roman"/>
          <w:szCs w:val="28"/>
        </w:rPr>
        <w:t>предметам);</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логопедов);</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работы по обеспечению благополучия обучающихся в пространстве </w:t>
      </w:r>
      <w:r w:rsidR="00E1260C">
        <w:rPr>
          <w:rFonts w:eastAsia="Calibri" w:cs="Times New Roman"/>
          <w:szCs w:val="28"/>
        </w:rPr>
        <w:t>образовательной организации</w:t>
      </w:r>
      <w:r w:rsidRPr="006A617B">
        <w:rPr>
          <w:rFonts w:eastAsia="Calibri" w:cs="Times New Roman"/>
          <w:szCs w:val="28"/>
        </w:rPr>
        <w:t xml:space="preserve"> и за ее пределами (безопасности жизни и здоровья </w:t>
      </w:r>
      <w:r w:rsidR="00103145">
        <w:rPr>
          <w:rFonts w:eastAsia="Calibri" w:cs="Times New Roman"/>
          <w:szCs w:val="28"/>
        </w:rPr>
        <w:t>обучающихся</w:t>
      </w:r>
      <w:r w:rsidRPr="006A617B">
        <w:rPr>
          <w:rFonts w:eastAsia="Calibri" w:cs="Times New Roman"/>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103145">
        <w:rPr>
          <w:rFonts w:eastAsia="Calibri" w:cs="Times New Roman"/>
          <w:szCs w:val="28"/>
        </w:rPr>
        <w:t>обучающегося</w:t>
      </w:r>
      <w:r w:rsidR="00103145" w:rsidRPr="006A617B">
        <w:rPr>
          <w:rFonts w:eastAsia="Calibri" w:cs="Times New Roman"/>
          <w:szCs w:val="28"/>
        </w:rPr>
        <w:t xml:space="preserve"> </w:t>
      </w:r>
      <w:r w:rsidRPr="006A617B">
        <w:rPr>
          <w:rFonts w:eastAsia="Calibri" w:cs="Times New Roman"/>
          <w:szCs w:val="28"/>
        </w:rPr>
        <w:t xml:space="preserve">с окружающей средой, социальной защиты </w:t>
      </w:r>
      <w:r w:rsidR="00F76A7D">
        <w:rPr>
          <w:rFonts w:eastAsia="Calibri" w:cs="Times New Roman"/>
          <w:szCs w:val="28"/>
        </w:rPr>
        <w:t>обучающихся</w:t>
      </w:r>
      <w:r w:rsidRPr="006A617B">
        <w:rPr>
          <w:rFonts w:eastAsia="Calibri" w:cs="Times New Roman"/>
          <w:szCs w:val="28"/>
        </w:rPr>
        <w:t xml:space="preserve">); </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воспитательных мероприятий. </w:t>
      </w:r>
    </w:p>
    <w:p w:rsidR="00160D6B" w:rsidRPr="006A617B" w:rsidRDefault="00160D6B" w:rsidP="00160D6B">
      <w:pPr>
        <w:spacing w:after="0" w:line="240" w:lineRule="auto"/>
        <w:ind w:left="709"/>
        <w:contextualSpacing/>
        <w:jc w:val="both"/>
        <w:rPr>
          <w:rFonts w:eastAsia="Calibri" w:cs="Times New Roman"/>
          <w:szCs w:val="28"/>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 xml:space="preserve">Содержание плана внеурочной деятельности. </w:t>
      </w:r>
      <w:r w:rsidRPr="006A617B">
        <w:rPr>
          <w:rFonts w:eastAsia="Calibri" w:cs="Times New Roman"/>
          <w:szCs w:val="28"/>
          <w:lang w:eastAsia="en-US"/>
        </w:rPr>
        <w:t xml:space="preserve">Количество часов, выделяемых на внеурочную деятельность, составляет за 6 лет обучения на </w:t>
      </w:r>
      <w:r w:rsidR="00E1260C">
        <w:rPr>
          <w:rFonts w:eastAsia="Calibri" w:cs="Times New Roman"/>
          <w:szCs w:val="28"/>
          <w:lang w:eastAsia="en-US"/>
        </w:rPr>
        <w:t>уровне основного общего образования</w:t>
      </w:r>
      <w:r w:rsidRPr="006A617B">
        <w:rPr>
          <w:rFonts w:eastAsia="Calibri" w:cs="Times New Roman"/>
          <w:szCs w:val="28"/>
          <w:lang w:eastAsia="en-US"/>
        </w:rPr>
        <w:t xml:space="preserve"> не более 2100 часов, в год – не более 350 часов.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w:t>
      </w:r>
      <w:r w:rsidRPr="006A617B">
        <w:rPr>
          <w:rFonts w:eastAsia="Calibri" w:cs="Times New Roman"/>
          <w:szCs w:val="28"/>
          <w:lang w:eastAsia="en-US"/>
        </w:rPr>
        <w:lastRenderedPageBreak/>
        <w:t>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тогда часы, отведенные на коррекционно-развивающую работу переходят на внеурочную деятельность.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Возможный расход времени на отдельные направления плана внеурочной деятельности, а так же модели примерного плана внеурочной деятельности представлены в Примерной основной образовательной программе.</w:t>
      </w:r>
    </w:p>
    <w:p w:rsidR="00160D6B" w:rsidRPr="006A617B" w:rsidRDefault="00160D6B" w:rsidP="00160D6B">
      <w:pPr>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xml:space="preserve">Содержание внеурочной деятельности обучающихся с НОДА тесно связано с реализацией </w:t>
      </w:r>
      <w:r w:rsidR="00F700ED">
        <w:rPr>
          <w:rFonts w:eastAsia="Calibri" w:cs="Times New Roman"/>
          <w:bCs/>
          <w:szCs w:val="28"/>
          <w:lang w:eastAsia="en-US"/>
        </w:rPr>
        <w:t xml:space="preserve">рабочей </w:t>
      </w:r>
      <w:r w:rsidRPr="006A617B">
        <w:rPr>
          <w:rFonts w:eastAsia="Calibri" w:cs="Times New Roman"/>
          <w:bCs/>
          <w:szCs w:val="28"/>
          <w:lang w:eastAsia="en-US"/>
        </w:rPr>
        <w:t>программы воспитания.</w:t>
      </w:r>
    </w:p>
    <w:p w:rsidR="00160D6B" w:rsidRDefault="00160D6B" w:rsidP="00160D6B">
      <w:pPr>
        <w:spacing w:after="0" w:line="240" w:lineRule="auto"/>
        <w:jc w:val="both"/>
        <w:rPr>
          <w:rFonts w:cs="Times New Roman"/>
          <w:b/>
          <w:szCs w:val="28"/>
        </w:rPr>
      </w:pPr>
    </w:p>
    <w:p w:rsidR="00770F71" w:rsidRPr="004326A8" w:rsidRDefault="00770F71" w:rsidP="00770F71">
      <w:pPr>
        <w:pStyle w:val="aff6"/>
        <w:rPr>
          <w:b/>
          <w:i/>
        </w:rPr>
      </w:pPr>
      <w:bookmarkStart w:id="80" w:name="_Toc76714706"/>
      <w:commentRangeStart w:id="81"/>
      <w:r>
        <w:rPr>
          <w:b/>
          <w:i/>
        </w:rPr>
        <w:t>2</w:t>
      </w:r>
      <w:r w:rsidRPr="004326A8">
        <w:rPr>
          <w:b/>
          <w:i/>
        </w:rPr>
        <w:t>.3.1.</w:t>
      </w:r>
      <w:r>
        <w:rPr>
          <w:b/>
          <w:i/>
        </w:rPr>
        <w:t>3</w:t>
      </w:r>
      <w:r w:rsidRPr="004326A8">
        <w:rPr>
          <w:b/>
          <w:i/>
        </w:rPr>
        <w:t xml:space="preserve">.Примерный календарный </w:t>
      </w:r>
      <w:r>
        <w:rPr>
          <w:b/>
          <w:i/>
        </w:rPr>
        <w:t>план воспитательной работы</w:t>
      </w:r>
      <w:bookmarkEnd w:id="80"/>
    </w:p>
    <w:p w:rsidR="00770F71" w:rsidRDefault="00770F71" w:rsidP="00770F71">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rsidR="00770F71" w:rsidRPr="00376589" w:rsidRDefault="00770F71" w:rsidP="00770F71">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770F71" w:rsidRDefault="00770F71" w:rsidP="00770F71">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770F71" w:rsidRDefault="00770F71" w:rsidP="00770F71">
      <w:pPr>
        <w:spacing w:after="0" w:line="240" w:lineRule="auto"/>
        <w:ind w:firstLine="709"/>
        <w:jc w:val="both"/>
        <w:rPr>
          <w:rFonts w:eastAsia="Calibri" w:cs="Times New Roman"/>
          <w:szCs w:val="28"/>
          <w:lang w:eastAsia="en-US"/>
        </w:rPr>
      </w:pPr>
      <w:r>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commentRangeEnd w:id="81"/>
      <w:r w:rsidR="009A117A">
        <w:rPr>
          <w:rStyle w:val="aff5"/>
          <w:rFonts w:ascii="Calibri" w:eastAsia="Calibri" w:hAnsi="Calibri"/>
        </w:rPr>
        <w:commentReference w:id="81"/>
      </w:r>
    </w:p>
    <w:p w:rsidR="00770F71" w:rsidRPr="006A617B" w:rsidRDefault="00770F71" w:rsidP="00160D6B">
      <w:pPr>
        <w:spacing w:after="0" w:line="240" w:lineRule="auto"/>
        <w:jc w:val="both"/>
        <w:rPr>
          <w:rFonts w:cs="Times New Roman"/>
          <w:b/>
          <w:szCs w:val="28"/>
        </w:rPr>
      </w:pPr>
    </w:p>
    <w:p w:rsidR="00160D6B" w:rsidRPr="007626DC" w:rsidRDefault="00160D6B" w:rsidP="00160D6B">
      <w:pPr>
        <w:pStyle w:val="aff6"/>
        <w:rPr>
          <w:b/>
          <w:sz w:val="32"/>
        </w:rPr>
      </w:pPr>
      <w:bookmarkStart w:id="82" w:name="_Toc76714707"/>
      <w:r w:rsidRPr="007626DC">
        <w:rPr>
          <w:b/>
          <w:sz w:val="32"/>
        </w:rPr>
        <w:lastRenderedPageBreak/>
        <w:t>2.3.2. Система условий реализации</w:t>
      </w:r>
      <w:r>
        <w:rPr>
          <w:b/>
          <w:sz w:val="32"/>
        </w:rPr>
        <w:t xml:space="preserve"> АООП ООО обучающихся с нарушениями опорно-двигательного аппарата</w:t>
      </w:r>
      <w:bookmarkEnd w:id="82"/>
    </w:p>
    <w:p w:rsidR="002156B3" w:rsidRDefault="002156B3" w:rsidP="00160D6B">
      <w:pPr>
        <w:pStyle w:val="aff6"/>
        <w:rPr>
          <w:rFonts w:eastAsia="Calibri"/>
          <w:b/>
          <w:i/>
          <w:iCs/>
        </w:rPr>
      </w:pPr>
      <w:bookmarkStart w:id="83" w:name="_Hlk44010988"/>
    </w:p>
    <w:p w:rsidR="002156B3" w:rsidRDefault="002156B3" w:rsidP="002156B3">
      <w:pPr>
        <w:spacing w:after="0" w:line="240" w:lineRule="auto"/>
        <w:ind w:firstLine="709"/>
        <w:jc w:val="both"/>
        <w:rPr>
          <w:rFonts w:eastAsia="Calibri" w:cs="Times New Roman"/>
          <w:bCs/>
          <w:szCs w:val="28"/>
          <w:lang w:eastAsia="en-US"/>
        </w:rPr>
      </w:pPr>
      <w:commentRangeStart w:id="84"/>
      <w:r w:rsidRPr="00241465">
        <w:rPr>
          <w:rFonts w:eastAsia="Calibri" w:cs="Times New Roman"/>
          <w:bCs/>
          <w:szCs w:val="28"/>
          <w:lang w:eastAsia="en-US"/>
        </w:rPr>
        <w:t xml:space="preserve">Требования к условиям реализации </w:t>
      </w:r>
      <w:r>
        <w:rPr>
          <w:rFonts w:eastAsia="Calibri" w:cs="Times New Roman"/>
          <w:bCs/>
          <w:szCs w:val="28"/>
          <w:lang w:eastAsia="en-US"/>
        </w:rPr>
        <w:t xml:space="preserve">АООП ООО образования  обучающихся с НОДА включают </w:t>
      </w:r>
      <w:r w:rsidRPr="00241465">
        <w:rPr>
          <w:rFonts w:eastAsia="Calibri" w:cs="Times New Roman"/>
          <w:bCs/>
          <w:szCs w:val="28"/>
          <w:lang w:eastAsia="en-US"/>
        </w:rPr>
        <w:t>общесистемные требования, требования к материально-техническому, учебно-методическому обеспечению, требования к психолого-педагогическим, кадровым и финансовы</w:t>
      </w:r>
      <w:r>
        <w:rPr>
          <w:rFonts w:eastAsia="Calibri" w:cs="Times New Roman"/>
          <w:bCs/>
          <w:szCs w:val="28"/>
          <w:lang w:eastAsia="en-US"/>
        </w:rPr>
        <w:t>м условиям</w:t>
      </w:r>
      <w:r w:rsidRPr="00241465">
        <w:rPr>
          <w:rFonts w:eastAsia="Calibri" w:cs="Times New Roman"/>
          <w:bCs/>
          <w:szCs w:val="28"/>
          <w:lang w:eastAsia="en-US"/>
        </w:rPr>
        <w:t>.</w:t>
      </w:r>
    </w:p>
    <w:p w:rsidR="002156B3" w:rsidRDefault="002156B3" w:rsidP="002156B3">
      <w:pPr>
        <w:spacing w:after="0" w:line="240" w:lineRule="auto"/>
        <w:ind w:firstLine="709"/>
        <w:jc w:val="both"/>
        <w:rPr>
          <w:rFonts w:eastAsia="Calibri" w:cs="Times New Roman"/>
          <w:bCs/>
          <w:szCs w:val="28"/>
          <w:lang w:eastAsia="en-US"/>
        </w:rPr>
      </w:pPr>
      <w:r>
        <w:rPr>
          <w:rFonts w:eastAsia="Calibri" w:cs="Times New Roman"/>
          <w:bCs/>
          <w:szCs w:val="28"/>
          <w:lang w:eastAsia="en-US"/>
        </w:rPr>
        <w:t xml:space="preserve">Общесистемные требования </w:t>
      </w:r>
      <w:r w:rsidRPr="00241465">
        <w:rPr>
          <w:rFonts w:eastAsia="Calibri" w:cs="Times New Roman"/>
          <w:bCs/>
          <w:szCs w:val="28"/>
          <w:lang w:eastAsia="en-US"/>
        </w:rPr>
        <w:t xml:space="preserve">к условиям реализации </w:t>
      </w:r>
      <w:r>
        <w:rPr>
          <w:rFonts w:eastAsia="Calibri" w:cs="Times New Roman"/>
          <w:bCs/>
          <w:szCs w:val="28"/>
          <w:lang w:eastAsia="en-US"/>
        </w:rPr>
        <w:t>АООП ООО обучающихся с НОДА соответствуют требованиям к реализации основн</w:t>
      </w:r>
      <w:r w:rsidR="00816AAF">
        <w:rPr>
          <w:rFonts w:eastAsia="Calibri" w:cs="Times New Roman"/>
          <w:bCs/>
          <w:szCs w:val="28"/>
          <w:lang w:eastAsia="en-US"/>
        </w:rPr>
        <w:t>ой образовательной программы ос</w:t>
      </w:r>
      <w:r>
        <w:rPr>
          <w:rFonts w:eastAsia="Calibri" w:cs="Times New Roman"/>
          <w:bCs/>
          <w:szCs w:val="28"/>
          <w:lang w:eastAsia="en-US"/>
        </w:rPr>
        <w:t>новного общего образования, адресованной нормативно развивающимся сверстникам.</w:t>
      </w:r>
      <w:commentRangeEnd w:id="84"/>
      <w:r w:rsidR="00816AAF">
        <w:rPr>
          <w:rStyle w:val="aff5"/>
          <w:rFonts w:ascii="Calibri" w:eastAsia="Calibri" w:hAnsi="Calibri"/>
        </w:rPr>
        <w:commentReference w:id="84"/>
      </w:r>
    </w:p>
    <w:p w:rsidR="002156B3" w:rsidRPr="002156B3" w:rsidRDefault="002156B3" w:rsidP="002156B3">
      <w:pPr>
        <w:rPr>
          <w:lang w:eastAsia="en-US"/>
        </w:rPr>
      </w:pPr>
    </w:p>
    <w:p w:rsidR="00160D6B" w:rsidRPr="00F15CE3" w:rsidRDefault="00160D6B" w:rsidP="00160D6B">
      <w:pPr>
        <w:pStyle w:val="aff6"/>
        <w:rPr>
          <w:rFonts w:eastAsia="Calibri"/>
          <w:b/>
          <w:i/>
          <w:iCs/>
        </w:rPr>
      </w:pPr>
      <w:bookmarkStart w:id="85" w:name="_Toc76714708"/>
      <w:r w:rsidRPr="00F15CE3">
        <w:rPr>
          <w:rFonts w:eastAsia="Calibri"/>
          <w:b/>
          <w:i/>
          <w:iCs/>
        </w:rPr>
        <w:t>2.3.2.1.Описание кадровых условий</w:t>
      </w:r>
      <w:bookmarkEnd w:id="85"/>
      <w:r w:rsidRPr="00F15CE3">
        <w:rPr>
          <w:rFonts w:eastAsia="Calibri"/>
          <w:b/>
          <w:i/>
          <w:iCs/>
        </w:rPr>
        <w:t xml:space="preserve"> </w:t>
      </w:r>
    </w:p>
    <w:p w:rsidR="00160D6B" w:rsidRPr="006A617B" w:rsidRDefault="00160D6B" w:rsidP="00160D6B">
      <w:pPr>
        <w:spacing w:after="0" w:line="240" w:lineRule="auto"/>
        <w:ind w:firstLine="709"/>
        <w:jc w:val="both"/>
        <w:rPr>
          <w:szCs w:val="28"/>
        </w:rPr>
      </w:pPr>
      <w:r w:rsidRPr="006A617B">
        <w:rPr>
          <w:szCs w:val="28"/>
        </w:rPr>
        <w:t>В соответствии с целями и задача</w:t>
      </w:r>
      <w:r>
        <w:rPr>
          <w:szCs w:val="28"/>
        </w:rPr>
        <w:t>ми</w:t>
      </w:r>
      <w:r w:rsidRPr="006A617B">
        <w:rPr>
          <w:szCs w:val="28"/>
        </w:rPr>
        <w:t xml:space="preserve"> </w:t>
      </w:r>
      <w:r>
        <w:rPr>
          <w:szCs w:val="28"/>
        </w:rPr>
        <w:t>П</w:t>
      </w:r>
      <w:r w:rsidRPr="006A617B">
        <w:rPr>
          <w:szCs w:val="28"/>
        </w:rPr>
        <w:t xml:space="preserve">АООП ООО обучающихся с НОДА кадровый состав образовательной организации, реализующей данные программы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w:t>
      </w:r>
      <w:r w:rsidR="00406E29">
        <w:rPr>
          <w:szCs w:val="28"/>
        </w:rPr>
        <w:t>обучающихся</w:t>
      </w:r>
      <w:r w:rsidRPr="006A617B">
        <w:rPr>
          <w:szCs w:val="28"/>
        </w:rPr>
        <w:t xml:space="preserve"> и удовлетворение их особых образовательных потребностей.</w:t>
      </w:r>
    </w:p>
    <w:p w:rsidR="00160D6B" w:rsidRPr="006A617B" w:rsidRDefault="00160D6B" w:rsidP="00160D6B">
      <w:pPr>
        <w:spacing w:after="0" w:line="240" w:lineRule="auto"/>
        <w:ind w:firstLine="709"/>
        <w:jc w:val="both"/>
        <w:rPr>
          <w:szCs w:val="28"/>
        </w:rPr>
      </w:pPr>
      <w:r w:rsidRPr="006A617B">
        <w:rPr>
          <w:szCs w:val="28"/>
        </w:rPr>
        <w:t xml:space="preserve">Кадровый состав образовательной организации должен быть укомплектован педагогическими, руководящими и иными работниками, имеющими </w:t>
      </w:r>
      <w:r w:rsidRPr="006A617B">
        <w:rPr>
          <w:kern w:val="2"/>
          <w:szCs w:val="28"/>
        </w:rPr>
        <w:t xml:space="preserve">профессиональную подготовку соответствующего уровня, направленности и квалификации.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Не реже чем один раз в три года </w:t>
      </w:r>
      <w:r w:rsidR="00813BE2" w:rsidRPr="006A617B">
        <w:rPr>
          <w:kern w:val="2"/>
          <w:szCs w:val="28"/>
        </w:rPr>
        <w:t>педагогические</w:t>
      </w:r>
      <w:r w:rsidRPr="006A617B">
        <w:rPr>
          <w:kern w:val="2"/>
          <w:szCs w:val="28"/>
        </w:rPr>
        <w:t xml:space="preserve"> работники должны проходить повышение квалифика</w:t>
      </w:r>
      <w:r w:rsidR="00AD331C">
        <w:rPr>
          <w:kern w:val="2"/>
          <w:szCs w:val="28"/>
        </w:rPr>
        <w:t>ц</w:t>
      </w:r>
      <w:r w:rsidRPr="006A617B">
        <w:rPr>
          <w:kern w:val="2"/>
          <w:szCs w:val="28"/>
        </w:rPr>
        <w:t>ии</w:t>
      </w:r>
      <w:r w:rsidR="00AD331C">
        <w:rPr>
          <w:kern w:val="2"/>
          <w:szCs w:val="28"/>
        </w:rPr>
        <w:t xml:space="preserve">, </w:t>
      </w:r>
      <w:r w:rsidRPr="006A617B">
        <w:rPr>
          <w:kern w:val="2"/>
          <w:szCs w:val="28"/>
        </w:rPr>
        <w:t>которую обеспечивает образовательная организация.</w:t>
      </w:r>
    </w:p>
    <w:p w:rsidR="00160D6B" w:rsidRPr="006A617B" w:rsidRDefault="00160D6B" w:rsidP="00160D6B">
      <w:pPr>
        <w:spacing w:after="0" w:line="240" w:lineRule="auto"/>
        <w:ind w:firstLine="709"/>
        <w:jc w:val="both"/>
        <w:rPr>
          <w:szCs w:val="28"/>
        </w:rPr>
      </w:pPr>
      <w:r w:rsidRPr="006A617B">
        <w:rPr>
          <w:szCs w:val="28"/>
        </w:rPr>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160D6B" w:rsidRPr="006A617B" w:rsidRDefault="00160D6B" w:rsidP="00160D6B">
      <w:pPr>
        <w:spacing w:after="0" w:line="240" w:lineRule="auto"/>
        <w:ind w:firstLine="709"/>
        <w:jc w:val="both"/>
        <w:rPr>
          <w:szCs w:val="28"/>
        </w:rPr>
      </w:pPr>
      <w:r w:rsidRPr="006A617B">
        <w:rPr>
          <w:szCs w:val="28"/>
        </w:rPr>
        <w:t>Аттестация педагогических работников проводится в соответствии с Федеральным законом «Об образовании в Российской</w:t>
      </w:r>
      <w:r w:rsidRPr="006A617B">
        <w:rPr>
          <w:szCs w:val="28"/>
        </w:rPr>
        <w:tab/>
        <w:t xml:space="preserve"> Федерации» (ст. 49). </w:t>
      </w:r>
    </w:p>
    <w:p w:rsidR="00160D6B" w:rsidRPr="006A617B" w:rsidRDefault="00160D6B" w:rsidP="00160D6B">
      <w:pPr>
        <w:spacing w:after="0" w:line="240" w:lineRule="auto"/>
        <w:ind w:firstLine="709"/>
        <w:jc w:val="both"/>
        <w:rPr>
          <w:szCs w:val="28"/>
        </w:rPr>
      </w:pPr>
      <w:r w:rsidRPr="006A617B">
        <w:rPr>
          <w:szCs w:val="28"/>
        </w:rPr>
        <w:t>Кадровые условия реализации программы обеспечиваются наличием в штате образовательной организации в необходимом количестве работников требуемых должностей с соответствующими должностными обязанностями, фактически имеющих необходимый уровень квалификации и направление профессиональной подготовки.</w:t>
      </w:r>
    </w:p>
    <w:p w:rsidR="00160D6B" w:rsidRPr="006A617B" w:rsidRDefault="00160D6B" w:rsidP="00160D6B">
      <w:pPr>
        <w:spacing w:after="0" w:line="240" w:lineRule="auto"/>
        <w:ind w:firstLine="709"/>
        <w:jc w:val="both"/>
        <w:rPr>
          <w:szCs w:val="28"/>
        </w:rPr>
      </w:pPr>
      <w:r w:rsidRPr="006A617B">
        <w:rPr>
          <w:szCs w:val="28"/>
        </w:rPr>
        <w:t xml:space="preserve">Кадровый потенциал образовательной организации обеспечивается непрерывным профессиональным развитием и повышением квалификации </w:t>
      </w:r>
      <w:r w:rsidRPr="006A617B">
        <w:rPr>
          <w:szCs w:val="28"/>
        </w:rPr>
        <w:lastRenderedPageBreak/>
        <w:t>педагогических работников, основанным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p>
    <w:p w:rsidR="00160D6B" w:rsidRPr="006A617B" w:rsidRDefault="00160D6B" w:rsidP="00160D6B">
      <w:pPr>
        <w:shd w:val="clear" w:color="auto" w:fill="FFFFFF"/>
        <w:spacing w:after="0" w:line="240" w:lineRule="auto"/>
        <w:ind w:firstLine="709"/>
        <w:jc w:val="both"/>
        <w:rPr>
          <w:rFonts w:eastAsia="Times New Roman"/>
          <w:szCs w:val="28"/>
        </w:rPr>
      </w:pPr>
      <w:r w:rsidRPr="006A617B">
        <w:rPr>
          <w:szCs w:val="28"/>
        </w:rPr>
        <w:t xml:space="preserve">В </w:t>
      </w:r>
      <w:r>
        <w:rPr>
          <w:szCs w:val="28"/>
        </w:rPr>
        <w:t>П</w:t>
      </w:r>
      <w:r w:rsidRPr="006A617B">
        <w:rPr>
          <w:szCs w:val="28"/>
        </w:rPr>
        <w:t>АООП ООО обучающихся с НОДА, реализуемую образовательной организацией</w:t>
      </w:r>
      <w:r>
        <w:rPr>
          <w:szCs w:val="28"/>
        </w:rPr>
        <w:t>,</w:t>
      </w:r>
      <w:r w:rsidRPr="006A617B">
        <w:rPr>
          <w:szCs w:val="28"/>
        </w:rPr>
        <w:t xml:space="preserve">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Pr="006A617B">
        <w:rPr>
          <w:rStyle w:val="af7"/>
          <w:rFonts w:eastAsia="Times New Roman"/>
          <w:szCs w:val="28"/>
        </w:rPr>
        <w:footnoteReference w:id="2"/>
      </w:r>
      <w:r w:rsidRPr="006A617B">
        <w:rPr>
          <w:rFonts w:eastAsia="Times New Roman"/>
          <w:szCs w:val="28"/>
        </w:rPr>
        <w:t xml:space="preserve">. </w:t>
      </w:r>
    </w:p>
    <w:p w:rsidR="00160D6B" w:rsidRPr="006A617B" w:rsidRDefault="00160D6B" w:rsidP="00160D6B">
      <w:pPr>
        <w:spacing w:after="0" w:line="240" w:lineRule="auto"/>
        <w:ind w:firstLine="709"/>
        <w:jc w:val="both"/>
        <w:rPr>
          <w:szCs w:val="28"/>
        </w:rPr>
      </w:pPr>
      <w:r w:rsidRPr="006A617B">
        <w:rPr>
          <w:szCs w:val="28"/>
        </w:rP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002E7066" w:rsidRPr="006A617B">
        <w:rPr>
          <w:szCs w:val="28"/>
        </w:rPr>
        <w:t>задач образования,</w:t>
      </w:r>
      <w:r w:rsidRPr="006A617B">
        <w:rPr>
          <w:szCs w:val="28"/>
        </w:rPr>
        <w:t xml:space="preserve"> и воспитания </w:t>
      </w:r>
      <w:r w:rsidR="00CC5E16">
        <w:rPr>
          <w:szCs w:val="28"/>
        </w:rPr>
        <w:t>обучающихся</w:t>
      </w:r>
      <w:r w:rsidRPr="006A617B">
        <w:rPr>
          <w:szCs w:val="28"/>
        </w:rPr>
        <w:t xml:space="preserve"> с НОДА в соответствии с </w:t>
      </w:r>
      <w:r>
        <w:rPr>
          <w:szCs w:val="28"/>
        </w:rPr>
        <w:t>П</w:t>
      </w:r>
      <w:r w:rsidRPr="006A617B">
        <w:rPr>
          <w:szCs w:val="28"/>
        </w:rPr>
        <w:t>АООП ООО обучающихся с нарушениями опорно-двигательного аппарата.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 образовательной организации на системном уровне должна быть организована методическая работа, </w:t>
      </w:r>
      <w:r w:rsidR="00813BE2" w:rsidRPr="006A617B">
        <w:rPr>
          <w:kern w:val="2"/>
          <w:szCs w:val="28"/>
        </w:rPr>
        <w:t>включающая,</w:t>
      </w:r>
      <w:r w:rsidRPr="006A617B">
        <w:rPr>
          <w:kern w:val="2"/>
          <w:szCs w:val="28"/>
        </w:rPr>
        <w:t xml:space="preserve">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ресурсными центрами, высшими учебными заведениями, научными и другими заинтересованными организациями по их компетенции.</w:t>
      </w:r>
    </w:p>
    <w:p w:rsidR="00160D6B" w:rsidRPr="006A617B" w:rsidRDefault="00160D6B" w:rsidP="00160D6B">
      <w:pPr>
        <w:spacing w:after="0" w:line="240" w:lineRule="auto"/>
        <w:ind w:firstLine="709"/>
        <w:jc w:val="both"/>
        <w:rPr>
          <w:szCs w:val="28"/>
        </w:rPr>
      </w:pPr>
      <w:r w:rsidRPr="006A617B">
        <w:rPr>
          <w:szCs w:val="28"/>
        </w:rP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 штат образовательной организации, реализующей </w:t>
      </w:r>
      <w:r>
        <w:rPr>
          <w:kern w:val="2"/>
          <w:szCs w:val="28"/>
        </w:rPr>
        <w:t>П</w:t>
      </w:r>
      <w:r w:rsidRPr="006A617B">
        <w:rPr>
          <w:kern w:val="2"/>
          <w:szCs w:val="28"/>
        </w:rPr>
        <w:t xml:space="preserve">АООП ООО для обучающихся с НОДА (вариант 6.1.), в обязательном порядке должны быть включены учителя-логопеды, педагоги-психологи, воспитатели, ассистенты, специалисты по АФК и/или ЛФК, социальные педагоги, медицинские работники. </w:t>
      </w:r>
    </w:p>
    <w:p w:rsidR="00160D6B" w:rsidRPr="006A617B" w:rsidRDefault="00160D6B" w:rsidP="00160D6B">
      <w:pPr>
        <w:widowControl w:val="0"/>
        <w:spacing w:after="0" w:line="240" w:lineRule="auto"/>
        <w:ind w:firstLine="567"/>
        <w:contextualSpacing/>
        <w:jc w:val="both"/>
        <w:rPr>
          <w:kern w:val="2"/>
          <w:szCs w:val="28"/>
        </w:rPr>
      </w:pPr>
      <w:r w:rsidRPr="006A617B">
        <w:rPr>
          <w:kern w:val="2"/>
          <w:szCs w:val="28"/>
        </w:rPr>
        <w:t>Для педагогов</w:t>
      </w:r>
      <w:r w:rsidRPr="006A617B">
        <w:rPr>
          <w:iCs/>
          <w:kern w:val="2"/>
          <w:szCs w:val="28"/>
        </w:rPr>
        <w:t xml:space="preserve">, реализующих адаптированную основную </w:t>
      </w:r>
      <w:r w:rsidRPr="006A617B">
        <w:rPr>
          <w:kern w:val="2"/>
          <w:szCs w:val="28"/>
        </w:rPr>
        <w:t>образовательную программу основного общего образования для обучающихся с НОДА (вариант 6.1.), обязательным требованием является повышение квалификации или профессиональная переподготовка в области инклюзивного образования в объеме не менее 144 часов.</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Педагоги-психологи, принимающие участие в реализации </w:t>
      </w:r>
      <w:r>
        <w:rPr>
          <w:kern w:val="2"/>
          <w:szCs w:val="28"/>
        </w:rPr>
        <w:t>П</w:t>
      </w:r>
      <w:r w:rsidRPr="006A617B">
        <w:rPr>
          <w:kern w:val="2"/>
          <w:szCs w:val="28"/>
        </w:rPr>
        <w:t>АООП ООО обучающихся с НОДА (варианты 6.1. и 6.2.), должны иметь высшее профессиональное образование по одному из вариантов программ подготовки:</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специальности «Специальная психология»;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lastRenderedPageBreak/>
        <w:t xml:space="preserve">– по направлению «Психология» по образовательным программам подготовки специалиста;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 </w:t>
      </w:r>
    </w:p>
    <w:p w:rsidR="00160D6B" w:rsidRPr="006A617B" w:rsidRDefault="00160D6B" w:rsidP="00160D6B">
      <w:pPr>
        <w:widowControl w:val="0"/>
        <w:spacing w:after="0" w:line="240" w:lineRule="auto"/>
        <w:ind w:firstLine="567"/>
        <w:contextualSpacing/>
        <w:jc w:val="both"/>
        <w:rPr>
          <w:kern w:val="2"/>
          <w:szCs w:val="28"/>
        </w:rPr>
      </w:pPr>
      <w:r w:rsidRPr="006A617B">
        <w:rPr>
          <w:kern w:val="2"/>
          <w:szCs w:val="28"/>
        </w:rPr>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Учителя-логопеды должны иметь высшее профессиональное образование по одному из вариантов программ подготовки:</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специальности «Логопедия»;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Учитель адаптивной физической культуры должен иметь:</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высшее профессиональное образование в области физкультуры и спорта без предъявления требований к стажу работы;</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среднее профессиональное образование и стаж работы в области физкультуры и спорта не менее 2 лет.</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физкультуры, подтвержденные сертификатом установленного образца.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Учитель музыки (музыкальный руководитель) должен иметь высшее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коррекционной педагогики, подтвержденные сертификатом установленного образца.</w:t>
      </w:r>
    </w:p>
    <w:p w:rsidR="00160D6B" w:rsidRPr="006A617B" w:rsidRDefault="00160D6B" w:rsidP="00160D6B">
      <w:pPr>
        <w:widowControl w:val="0"/>
        <w:spacing w:after="0" w:line="240" w:lineRule="auto"/>
        <w:ind w:firstLine="567"/>
        <w:contextualSpacing/>
        <w:jc w:val="both"/>
        <w:rPr>
          <w:kern w:val="2"/>
          <w:szCs w:val="28"/>
        </w:rPr>
      </w:pPr>
      <w:r w:rsidRPr="006A617B">
        <w:rPr>
          <w:kern w:val="2"/>
          <w:szCs w:val="28"/>
        </w:rPr>
        <w:lastRenderedPageBreak/>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по соответствующей программе, и стаж педагогической работы не менее 2 лет.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При обучении </w:t>
      </w:r>
      <w:r w:rsidR="00CC5E16">
        <w:rPr>
          <w:kern w:val="2"/>
          <w:szCs w:val="28"/>
        </w:rPr>
        <w:t>обучающихся</w:t>
      </w:r>
      <w:r w:rsidRPr="006A617B">
        <w:rPr>
          <w:kern w:val="2"/>
          <w:szCs w:val="28"/>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w:t>
      </w:r>
    </w:p>
    <w:p w:rsidR="00160D6B" w:rsidRPr="006A617B" w:rsidRDefault="00160D6B" w:rsidP="00160D6B">
      <w:pPr>
        <w:spacing w:after="0" w:line="240" w:lineRule="auto"/>
        <w:jc w:val="both"/>
        <w:rPr>
          <w:rFonts w:eastAsia="Calibri" w:cs="Times New Roman"/>
          <w:b/>
          <w:bCs/>
          <w:szCs w:val="28"/>
          <w:lang w:eastAsia="en-US"/>
        </w:rPr>
      </w:pPr>
    </w:p>
    <w:p w:rsidR="00160D6B" w:rsidRPr="007626DC" w:rsidRDefault="00160D6B" w:rsidP="00160D6B">
      <w:pPr>
        <w:pStyle w:val="aff6"/>
        <w:rPr>
          <w:b/>
          <w:i/>
          <w:color w:val="000000"/>
          <w:shd w:val="clear" w:color="auto" w:fill="FFFFFF"/>
        </w:rPr>
      </w:pPr>
      <w:bookmarkStart w:id="86" w:name="_Toc76714709"/>
      <w:r w:rsidRPr="007626DC">
        <w:rPr>
          <w:rFonts w:eastAsia="Calibri"/>
          <w:b/>
          <w:i/>
        </w:rPr>
        <w:t>2.3.2.</w:t>
      </w:r>
      <w:bookmarkStart w:id="87" w:name="_Hlk49122110"/>
      <w:bookmarkEnd w:id="83"/>
      <w:r>
        <w:rPr>
          <w:rFonts w:eastAsia="Calibri"/>
          <w:b/>
          <w:i/>
        </w:rPr>
        <w:t>2</w:t>
      </w:r>
      <w:r w:rsidRPr="007626DC">
        <w:rPr>
          <w:rFonts w:eastAsia="Calibri"/>
          <w:b/>
          <w:i/>
        </w:rPr>
        <w:t xml:space="preserve"> </w:t>
      </w:r>
      <w:bookmarkEnd w:id="87"/>
      <w:r w:rsidRPr="007626DC">
        <w:rPr>
          <w:b/>
          <w:i/>
        </w:rPr>
        <w:t>Психолого-педагогические условия</w:t>
      </w:r>
      <w:bookmarkEnd w:id="86"/>
    </w:p>
    <w:p w:rsidR="00160D6B" w:rsidRPr="006A617B" w:rsidRDefault="00160D6B" w:rsidP="00160D6B">
      <w:pPr>
        <w:spacing w:after="0"/>
        <w:ind w:firstLine="709"/>
        <w:jc w:val="both"/>
        <w:rPr>
          <w:rFonts w:cs="Times New Roman"/>
          <w:bCs/>
          <w:color w:val="000000"/>
          <w:szCs w:val="28"/>
          <w:shd w:val="clear" w:color="auto" w:fill="FFFFFF"/>
        </w:rPr>
      </w:pPr>
      <w:r w:rsidRPr="006A617B">
        <w:rPr>
          <w:rFonts w:cs="Times New Roman"/>
          <w:bCs/>
          <w:color w:val="000000"/>
          <w:szCs w:val="28"/>
          <w:shd w:val="clear" w:color="auto" w:fill="FFFFFF"/>
        </w:rPr>
        <w:t xml:space="preserve">В процессе реализации </w:t>
      </w:r>
      <w:r>
        <w:rPr>
          <w:rFonts w:cs="Times New Roman"/>
          <w:bCs/>
          <w:color w:val="000000"/>
          <w:szCs w:val="28"/>
          <w:shd w:val="clear" w:color="auto" w:fill="FFFFFF"/>
        </w:rPr>
        <w:t>П</w:t>
      </w:r>
      <w:r w:rsidRPr="006A617B">
        <w:rPr>
          <w:rFonts w:cs="Times New Roman"/>
          <w:bCs/>
          <w:color w:val="000000"/>
          <w:szCs w:val="28"/>
          <w:shd w:val="clear" w:color="auto" w:fill="FFFFFF"/>
        </w:rPr>
        <w:t>АООП ООО ОВЗ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 xml:space="preserve">коррекционная направленность учебно-воспитательного процесса; </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индивидуальная коррекционная работа специалистов психолого-педагогического сопровождения (логопеда, психолога);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учет индивидуальных особенностей обучающихся с НОДА;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соблюдение ортопедического режима;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соблюдение комфортного психоэмоционального режима;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оптимальный режим учебных нагрузок;</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w:t>
      </w:r>
      <w:r w:rsidR="00CC5E16">
        <w:rPr>
          <w:rFonts w:ascii="Times New Roman" w:eastAsia="Times New Roman" w:hAnsi="Times New Roman"/>
          <w:color w:val="000000"/>
          <w:sz w:val="28"/>
          <w:szCs w:val="28"/>
        </w:rPr>
        <w:t>обучающихся</w:t>
      </w:r>
      <w:r w:rsidRPr="006A617B">
        <w:rPr>
          <w:rFonts w:ascii="Times New Roman" w:eastAsia="Times New Roman" w:hAnsi="Times New Roman"/>
          <w:color w:val="000000"/>
          <w:sz w:val="28"/>
          <w:szCs w:val="28"/>
        </w:rPr>
        <w:t xml:space="preserve"> с НОДА;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для повышения эффективности усвоения учебного материала применение коллективных форм работы и работа в парах;</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использование современных педагогических, в том числе информационных, компьютерных технологий;</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введение в содержание обучения специальных разделов;</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 xml:space="preserve">дозирование интеллектуальной нагрузки (объем учебного материала рекомендуется сократить на треть от обычного объема); </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планирование смены видов деятельности с целью профилактики утомляемости;</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использование специальных методов, приемов, средств обучения;</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учет специфики нарушения развития обучающегося с НОДА;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lastRenderedPageBreak/>
        <w:t>обеспечение здоровьесберегающих технологий (оздоровительный и охранительный режим, укрепление физического и</w:t>
      </w:r>
      <w:r w:rsidRPr="006A617B">
        <w:rPr>
          <w:rFonts w:ascii="Times New Roman" w:hAnsi="Times New Roman"/>
          <w:sz w:val="28"/>
          <w:szCs w:val="28"/>
        </w:rPr>
        <w:t xml:space="preserve"> </w:t>
      </w:r>
      <w:r w:rsidRPr="006A617B">
        <w:rPr>
          <w:rFonts w:ascii="Times New Roman" w:eastAsia="Times New Roman" w:hAnsi="Times New Roman"/>
          <w:color w:val="000000"/>
          <w:sz w:val="28"/>
          <w:szCs w:val="28"/>
        </w:rPr>
        <w:t>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00813BE2" w:rsidRPr="006A617B">
        <w:rPr>
          <w:rFonts w:ascii="Times New Roman" w:eastAsia="Times New Roman" w:hAnsi="Times New Roman"/>
          <w:color w:val="000000"/>
          <w:sz w:val="28"/>
          <w:szCs w:val="28"/>
        </w:rPr>
        <w:t>со</w:t>
      </w:r>
      <w:r w:rsidRPr="006A617B">
        <w:rPr>
          <w:rFonts w:ascii="Times New Roman" w:eastAsia="Times New Roman" w:hAnsi="Times New Roman"/>
          <w:color w:val="000000"/>
          <w:sz w:val="28"/>
          <w:szCs w:val="28"/>
        </w:rPr>
        <w:t xml:space="preserve"> сверстниками;</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сочетание обучения с лечебными мероприятиями;</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сочетание очных и дистанционных форм обучения;</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использование технических средств обучения;</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 xml:space="preserve">включение родителей в реализацию </w:t>
      </w:r>
      <w:r>
        <w:rPr>
          <w:rFonts w:ascii="Times New Roman" w:eastAsia="Times New Roman" w:hAnsi="Times New Roman"/>
          <w:color w:val="000000"/>
          <w:sz w:val="28"/>
          <w:szCs w:val="28"/>
        </w:rPr>
        <w:t>П</w:t>
      </w:r>
      <w:r w:rsidRPr="006A617B">
        <w:rPr>
          <w:rFonts w:ascii="Times New Roman" w:eastAsia="Times New Roman" w:hAnsi="Times New Roman"/>
          <w:color w:val="000000"/>
          <w:sz w:val="28"/>
          <w:szCs w:val="28"/>
        </w:rPr>
        <w:t xml:space="preserve">АООП ООО НОДА. </w:t>
      </w:r>
    </w:p>
    <w:p w:rsidR="00160D6B" w:rsidRPr="006A617B" w:rsidRDefault="00160D6B" w:rsidP="00160D6B">
      <w:pPr>
        <w:shd w:val="clear" w:color="auto" w:fill="FFFFFF"/>
        <w:spacing w:after="0" w:line="240" w:lineRule="auto"/>
        <w:contextualSpacing/>
        <w:jc w:val="both"/>
        <w:rPr>
          <w:rFonts w:eastAsia="Times New Roman" w:cs="Times New Roman"/>
          <w:color w:val="000000"/>
          <w:szCs w:val="28"/>
        </w:rPr>
      </w:pPr>
    </w:p>
    <w:p w:rsidR="00160D6B" w:rsidRPr="007626DC" w:rsidRDefault="00160D6B" w:rsidP="00160D6B">
      <w:pPr>
        <w:pStyle w:val="aff6"/>
        <w:rPr>
          <w:rFonts w:eastAsia="Calibri"/>
          <w:b/>
          <w:i/>
        </w:rPr>
      </w:pPr>
      <w:bookmarkStart w:id="88" w:name="_Toc76714710"/>
      <w:bookmarkStart w:id="89" w:name="_Hlk44011003"/>
      <w:r w:rsidRPr="007626DC">
        <w:rPr>
          <w:rFonts w:eastAsia="Calibri"/>
          <w:b/>
          <w:i/>
        </w:rPr>
        <w:t>2.3.2.3 Финансово-экономические условия</w:t>
      </w:r>
      <w:bookmarkEnd w:id="88"/>
    </w:p>
    <w:p w:rsidR="00160D6B" w:rsidRPr="006A617B" w:rsidRDefault="00160D6B" w:rsidP="00160D6B">
      <w:pPr>
        <w:spacing w:after="0" w:line="240" w:lineRule="auto"/>
        <w:ind w:firstLine="709"/>
        <w:jc w:val="both"/>
      </w:pPr>
      <w:r w:rsidRPr="006A617B">
        <w:rPr>
          <w:szCs w:val="28"/>
        </w:rPr>
        <w:t>Финансовое обеспечение реализации адаптированной образовательной программы основного общего образования обучающихся с НОДА базируется на нормах закона «Об образовании в Российской Федерации» (п.3 части 1 ст. 8;</w:t>
      </w:r>
      <w:r w:rsidRPr="006A617B">
        <w:t xml:space="preserve"> </w:t>
      </w:r>
      <w:r w:rsidRPr="006A617B">
        <w:rPr>
          <w:rFonts w:cs="Times New Roman"/>
          <w:kern w:val="2"/>
          <w:szCs w:val="28"/>
        </w:rPr>
        <w:t xml:space="preserve">п. 2 ст. 99) </w:t>
      </w:r>
      <w:r w:rsidRPr="006A617B">
        <w:rPr>
          <w:szCs w:val="28"/>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rsidR="00160D6B" w:rsidRPr="006A617B" w:rsidRDefault="00160D6B" w:rsidP="00160D6B">
      <w:pPr>
        <w:spacing w:after="0" w:line="240" w:lineRule="auto"/>
        <w:ind w:firstLine="709"/>
        <w:jc w:val="both"/>
        <w:rPr>
          <w:szCs w:val="28"/>
        </w:rPr>
      </w:pPr>
      <w:r w:rsidRPr="006A617B">
        <w:rPr>
          <w:szCs w:val="28"/>
        </w:rPr>
        <w:t xml:space="preserve">Финансирование реализации </w:t>
      </w:r>
      <w:r>
        <w:rPr>
          <w:szCs w:val="28"/>
        </w:rPr>
        <w:t>П</w:t>
      </w:r>
      <w:r w:rsidRPr="006A617B">
        <w:rPr>
          <w:szCs w:val="28"/>
        </w:rPr>
        <w:t>АООП ООО обучающихся с нарушениями опорно-двигательного аппарата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6A617B">
        <w:rPr>
          <w:rFonts w:cs="Times New Roman"/>
          <w:sz w:val="24"/>
          <w:szCs w:val="24"/>
        </w:rPr>
        <w:t xml:space="preserve"> </w:t>
      </w:r>
      <w:r w:rsidRPr="006A617B">
        <w:rPr>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rsidR="00160D6B" w:rsidRPr="006A617B" w:rsidRDefault="00160D6B" w:rsidP="00160D6B">
      <w:pPr>
        <w:spacing w:after="0" w:line="240" w:lineRule="auto"/>
        <w:ind w:firstLine="709"/>
        <w:jc w:val="both"/>
        <w:rPr>
          <w:szCs w:val="28"/>
        </w:rPr>
      </w:pPr>
      <w:r w:rsidRPr="006A617B">
        <w:rPr>
          <w:szCs w:val="28"/>
        </w:rPr>
        <w:t xml:space="preserve">Нормативы финансирования учитывают вариативные формы получения основного общего образования </w:t>
      </w:r>
      <w:r w:rsidR="00BD50CB">
        <w:rPr>
          <w:szCs w:val="28"/>
        </w:rPr>
        <w:t>обучающимися</w:t>
      </w:r>
      <w:r w:rsidR="00BD50CB" w:rsidRPr="006A617B">
        <w:rPr>
          <w:szCs w:val="28"/>
        </w:rPr>
        <w:t xml:space="preserve"> </w:t>
      </w:r>
      <w:r w:rsidRPr="006A617B">
        <w:rPr>
          <w:szCs w:val="28"/>
        </w:rPr>
        <w:t xml:space="preserve">с нарушениями опорно-двигательного аппарата, тип образовательной организации, сетевые формы реализации </w:t>
      </w:r>
      <w:r>
        <w:rPr>
          <w:szCs w:val="28"/>
        </w:rPr>
        <w:t>П</w:t>
      </w:r>
      <w:r w:rsidRPr="006A617B">
        <w:rPr>
          <w:szCs w:val="28"/>
        </w:rPr>
        <w:t>АООП ООО, образовательные технологии, специальные условия получения образования обучающимися с НОДА, обеспечение дополнительного профессионального образования педагогических и иных работников, осуществляющих деятельность по реализации образовательных программ, обеспечение безопасных условий обучения и воспитания, охраны здоровья обучающихся, а также иных предусмотренных законодательством особенностей организации и осуществления образовательной деятельности,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60D6B" w:rsidRPr="006A617B" w:rsidRDefault="00160D6B" w:rsidP="00160D6B">
      <w:pPr>
        <w:spacing w:after="0" w:line="240" w:lineRule="auto"/>
        <w:ind w:firstLine="709"/>
        <w:jc w:val="both"/>
        <w:rPr>
          <w:szCs w:val="28"/>
        </w:rPr>
      </w:pPr>
      <w:r w:rsidRPr="006A617B">
        <w:rPr>
          <w:szCs w:val="28"/>
        </w:rPr>
        <w:lastRenderedPageBreak/>
        <w:t xml:space="preserve">Финансовое обеспечение реализации </w:t>
      </w:r>
      <w:r>
        <w:rPr>
          <w:szCs w:val="28"/>
        </w:rPr>
        <w:t>П</w:t>
      </w:r>
      <w:r w:rsidRPr="006A617B">
        <w:rPr>
          <w:szCs w:val="28"/>
        </w:rPr>
        <w:t>АООП ООО обучающихся с НОДА учитывает расходы, необходимые для коррекции нарушения развития и создания специальных условий получения образования в соответствии с особыми образовательными потребностями обучающихся.</w:t>
      </w:r>
    </w:p>
    <w:p w:rsidR="00160D6B" w:rsidRPr="006A617B" w:rsidRDefault="00160D6B" w:rsidP="00160D6B">
      <w:pPr>
        <w:spacing w:after="0" w:line="240" w:lineRule="auto"/>
        <w:ind w:firstLine="709"/>
        <w:jc w:val="both"/>
        <w:rPr>
          <w:szCs w:val="28"/>
        </w:rPr>
      </w:pPr>
      <w:r w:rsidRPr="006A617B">
        <w:rPr>
          <w:szCs w:val="28"/>
        </w:rPr>
        <w:t xml:space="preserve">Финансовое обеспечение реализации </w:t>
      </w:r>
      <w:r>
        <w:rPr>
          <w:szCs w:val="28"/>
        </w:rPr>
        <w:t>П</w:t>
      </w:r>
      <w:r w:rsidRPr="006A617B">
        <w:rPr>
          <w:szCs w:val="28"/>
        </w:rPr>
        <w:t xml:space="preserve">АООП ООО обучающихся с НОДА не предполагает выхода за рамки установленных параметров финансирования основного общего образования </w:t>
      </w:r>
      <w:r w:rsidR="00CC5E16">
        <w:rPr>
          <w:szCs w:val="28"/>
        </w:rPr>
        <w:t>обучающихся</w:t>
      </w:r>
      <w:r w:rsidRPr="006A617B">
        <w:rPr>
          <w:szCs w:val="28"/>
        </w:rPr>
        <w:t xml:space="preserve"> с ограниченными возможностями здоровья.</w:t>
      </w:r>
    </w:p>
    <w:p w:rsidR="00160D6B" w:rsidRPr="006A617B" w:rsidRDefault="00160D6B" w:rsidP="00160D6B">
      <w:pPr>
        <w:spacing w:after="0" w:line="240" w:lineRule="auto"/>
        <w:jc w:val="center"/>
        <w:rPr>
          <w:rFonts w:eastAsia="Calibri" w:cs="Times New Roman"/>
          <w:b/>
          <w:bCs/>
          <w:szCs w:val="28"/>
          <w:lang w:eastAsia="en-US"/>
        </w:rPr>
      </w:pPr>
    </w:p>
    <w:p w:rsidR="00160D6B" w:rsidRPr="007626DC" w:rsidRDefault="00160D6B" w:rsidP="00160D6B">
      <w:pPr>
        <w:pStyle w:val="aff6"/>
        <w:rPr>
          <w:rFonts w:eastAsia="Calibri"/>
          <w:b/>
          <w:i/>
        </w:rPr>
      </w:pPr>
      <w:bookmarkStart w:id="90" w:name="_Toc76714711"/>
      <w:r w:rsidRPr="007626DC">
        <w:rPr>
          <w:rFonts w:eastAsia="Calibri"/>
          <w:b/>
          <w:i/>
        </w:rPr>
        <w:t>2.3.2.4 Материально-технические условия</w:t>
      </w:r>
      <w:bookmarkEnd w:id="90"/>
    </w:p>
    <w:p w:rsidR="00160D6B" w:rsidRPr="006A617B" w:rsidRDefault="00160D6B" w:rsidP="00160D6B">
      <w:pPr>
        <w:spacing w:after="0" w:line="240" w:lineRule="auto"/>
        <w:ind w:firstLine="709"/>
        <w:jc w:val="both"/>
        <w:rPr>
          <w:szCs w:val="28"/>
        </w:rPr>
      </w:pPr>
      <w:r w:rsidRPr="006A617B">
        <w:rPr>
          <w:szCs w:val="28"/>
        </w:rPr>
        <w:t xml:space="preserve">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(одобрена решением федерального учебно-методического объединения по общему образованию, протокол от 8 апреля 2015 г. № 1/15, в контрольной редакции) материально-технические условия реализации </w:t>
      </w:r>
      <w:r>
        <w:rPr>
          <w:szCs w:val="28"/>
        </w:rPr>
        <w:t>П</w:t>
      </w:r>
      <w:r w:rsidRPr="006A617B">
        <w:rPr>
          <w:szCs w:val="28"/>
        </w:rPr>
        <w:t xml:space="preserve">АООП ООО обучающихся с НОДА должна обеспечивать возможность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w:t>
      </w:r>
      <w:r w:rsidR="00406E29">
        <w:rPr>
          <w:szCs w:val="28"/>
        </w:rPr>
        <w:t>обучающихся</w:t>
      </w:r>
      <w:r w:rsidRPr="006A617B">
        <w:rPr>
          <w:szCs w:val="28"/>
        </w:rPr>
        <w:t xml:space="preserve"> и удовлетворение их особых образовательных потребностей.</w:t>
      </w:r>
    </w:p>
    <w:p w:rsidR="00160D6B" w:rsidRPr="006A617B" w:rsidRDefault="00160D6B" w:rsidP="00160D6B">
      <w:pPr>
        <w:spacing w:after="0" w:line="240" w:lineRule="auto"/>
        <w:ind w:firstLine="709"/>
        <w:jc w:val="both"/>
        <w:rPr>
          <w:vanish/>
          <w:color w:val="FFFF00"/>
          <w:szCs w:val="28"/>
        </w:rPr>
      </w:pP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Материально-технические условия в образовательной организации должны обеспечивать возможность достижения обучающимися с нарушениями опорно-двигательного аппарата установленных в соответствии с ФГОС ООО требованиям к результатам освоения адаптированной основной образовательной программы основного общего образования обучающихся с НОДА, а также соблюдение:</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0" w:anchor="6580IP" w:history="1">
        <w:r w:rsidR="003F7F49"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sidR="003F7F49">
        <w:rPr>
          <w:kern w:val="2"/>
          <w:szCs w:val="28"/>
        </w:rPr>
        <w:t xml:space="preserve">; </w:t>
      </w:r>
      <w:r w:rsidR="003F7F49"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sidR="00813BE2">
        <w:rPr>
          <w:kern w:val="2"/>
          <w:szCs w:val="28"/>
        </w:rPr>
        <w:t>)</w:t>
      </w:r>
      <w:r w:rsidRPr="006A617B">
        <w:rPr>
          <w:color w:val="FFFF00"/>
          <w:szCs w:val="28"/>
        </w:rPr>
        <w:t xml:space="preserve"> </w:t>
      </w:r>
    </w:p>
    <w:p w:rsidR="00160D6B" w:rsidRPr="006A617B" w:rsidRDefault="00160D6B" w:rsidP="00160D6B">
      <w:pPr>
        <w:widowControl w:val="0"/>
        <w:spacing w:after="0" w:line="240" w:lineRule="auto"/>
        <w:ind w:firstLine="709"/>
        <w:contextualSpacing/>
        <w:jc w:val="both"/>
        <w:rPr>
          <w:color w:val="FF6600"/>
          <w:kern w:val="2"/>
          <w:szCs w:val="28"/>
        </w:rPr>
      </w:pPr>
      <w:r w:rsidRPr="006A617B">
        <w:rPr>
          <w:kern w:val="2"/>
          <w:szCs w:val="28"/>
        </w:rPr>
        <w:t xml:space="preserve">–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w:t>
      </w:r>
      <w:r w:rsidR="002E7066" w:rsidRPr="006A617B">
        <w:rPr>
          <w:kern w:val="2"/>
          <w:szCs w:val="28"/>
        </w:rPr>
        <w:t>и т.</w:t>
      </w:r>
      <w:r w:rsidRPr="006A617B">
        <w:rPr>
          <w:kern w:val="2"/>
          <w:szCs w:val="28"/>
        </w:rPr>
        <w:t xml:space="preserve"> д.).</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Материально-техническая база реализации </w:t>
      </w:r>
      <w:r>
        <w:rPr>
          <w:kern w:val="2"/>
          <w:szCs w:val="28"/>
        </w:rPr>
        <w:t>П</w:t>
      </w:r>
      <w:r w:rsidRPr="006A617B">
        <w:rPr>
          <w:kern w:val="2"/>
          <w:szCs w:val="28"/>
        </w:rP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образовательной организации для всех </w:t>
      </w:r>
      <w:r w:rsidR="00406E29">
        <w:rPr>
          <w:kern w:val="2"/>
          <w:szCs w:val="28"/>
        </w:rPr>
        <w:t>обучающихся</w:t>
      </w:r>
      <w:r w:rsidRPr="006A617B">
        <w:rPr>
          <w:kern w:val="2"/>
          <w:szCs w:val="28"/>
        </w:rPr>
        <w:t xml:space="preserve"> должна быть обеспечена возможность беспрепятственного доступа и пользования всеми объектами школьной инфраструктуры (безбарьерная среда).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lastRenderedPageBreak/>
        <w:t xml:space="preserve">Требования к безбарьерной среде регулируются СП 59.13330.2016 Доступность зданий и сооружений для маломобильных групп населения. Актуализированная редакция СНиП 35-01-2001, Приказом Министерства образования и науки Российской Федерации от 9 ноября 2015 г. N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 Здания, в которых обучаются </w:t>
      </w:r>
      <w:r w:rsidR="0076606C">
        <w:rPr>
          <w:kern w:val="2"/>
          <w:szCs w:val="28"/>
        </w:rPr>
        <w:t>обучающиеся</w:t>
      </w:r>
      <w:r w:rsidR="0076606C" w:rsidRPr="006A617B">
        <w:rPr>
          <w:kern w:val="2"/>
          <w:szCs w:val="28"/>
        </w:rPr>
        <w:t xml:space="preserve"> </w:t>
      </w:r>
      <w:r w:rsidRPr="006A617B">
        <w:rPr>
          <w:kern w:val="2"/>
          <w:szCs w:val="28"/>
        </w:rPr>
        <w:t>с нарушениями опорно-двигательного аппарата, рекомендуется проектировать с применением принципов универсального дизайна, доступными для всех категорий обучающихся как снаружи помещения, так и внутри. Они должны иметь доступные входы / выходы, оборудованные пандусами или другими приспособлениями для беспрепятственного доступа.</w:t>
      </w:r>
      <w:r w:rsidRPr="006A617B">
        <w:rPr>
          <w:kern w:val="2"/>
          <w:szCs w:val="28"/>
        </w:rPr>
        <w:tab/>
        <w:t xml:space="preserve"> В образовательных организациях для маломобильных </w:t>
      </w:r>
      <w:r w:rsidR="00F76A7D">
        <w:rPr>
          <w:kern w:val="2"/>
          <w:szCs w:val="28"/>
        </w:rPr>
        <w:t>обучающихся</w:t>
      </w:r>
      <w:r w:rsidRPr="006A617B">
        <w:rPr>
          <w:kern w:val="2"/>
          <w:szCs w:val="28"/>
        </w:rPr>
        <w:t xml:space="preserve"> должен быть предусмотрен лифт, подъемная платформа или вспомогательные технические средства для подъема и спуска по лестницам.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В образовательных организациях, реализующих 6.1. при обеспечении доступности рекомендуется руководствоваться принципами универсального дизайна. </w:t>
      </w:r>
    </w:p>
    <w:p w:rsidR="00160D6B" w:rsidRPr="006A617B" w:rsidRDefault="00160D6B" w:rsidP="00160D6B">
      <w:pPr>
        <w:widowControl w:val="0"/>
        <w:spacing w:after="0" w:line="240" w:lineRule="auto"/>
        <w:ind w:firstLine="709"/>
        <w:jc w:val="both"/>
        <w:rPr>
          <w:kern w:val="2"/>
          <w:szCs w:val="28"/>
        </w:rPr>
      </w:pPr>
      <w:r w:rsidRPr="006A617B">
        <w:rPr>
          <w:kern w:val="2"/>
          <w:szCs w:val="28"/>
        </w:rPr>
        <w:t xml:space="preserve">Особые требования предъявляются к рабочему месту обучающегося с НОДА (особенно при ДЦП или других сходных состояниях). Рабочее место </w:t>
      </w:r>
      <w:r w:rsidR="00406E29">
        <w:rPr>
          <w:kern w:val="2"/>
          <w:szCs w:val="28"/>
        </w:rPr>
        <w:t>обучающегося</w:t>
      </w:r>
      <w:r w:rsidRPr="006A617B">
        <w:rPr>
          <w:kern w:val="2"/>
          <w:szCs w:val="28"/>
        </w:rPr>
        <w:t xml:space="preserve">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одноместные парты с выемкой для инвалидной коляски и др.). 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предотвращение сползания с кресла, обеспечения возможности свободно работать руками.</w:t>
      </w:r>
    </w:p>
    <w:p w:rsidR="00160D6B" w:rsidRPr="006A617B" w:rsidRDefault="00160D6B" w:rsidP="00160D6B">
      <w:pPr>
        <w:widowControl w:val="0"/>
        <w:spacing w:after="0" w:line="240" w:lineRule="auto"/>
        <w:ind w:firstLine="709"/>
        <w:jc w:val="both"/>
        <w:rPr>
          <w:kern w:val="2"/>
          <w:szCs w:val="28"/>
        </w:rPr>
      </w:pPr>
      <w:r w:rsidRPr="006A617B">
        <w:rPr>
          <w:kern w:val="2"/>
          <w:szCs w:val="28"/>
        </w:rPr>
        <w:t>В случае необходимости при тяжелых двигательных нарушениях (нарушения моторики рук, речедвигательные нарушения), препятствующих формированию графо-моторных навыков и коммуникаци</w:t>
      </w:r>
      <w:r w:rsidR="00297538">
        <w:rPr>
          <w:kern w:val="2"/>
          <w:szCs w:val="28"/>
        </w:rPr>
        <w:t>и</w:t>
      </w:r>
      <w:r w:rsidRPr="006A617B">
        <w:rPr>
          <w:kern w:val="2"/>
          <w:szCs w:val="28"/>
        </w:rPr>
        <w:t xml:space="preserve">, рабочее место обучающегося с нарушениями опорно-двигательного аппарата оснащается специальными ассистивными (вспомогательные) средствами и технологиями (персональный компьютер, планшет, коммуникаторы, устройства </w:t>
      </w:r>
      <w:r w:rsidRPr="006A617B">
        <w:rPr>
          <w:kern w:val="2"/>
          <w:szCs w:val="28"/>
        </w:rPr>
        <w:lastRenderedPageBreak/>
        <w:t>облегчающие их использование: увеличенные или уменьшенные клавиатуры, альтернативные устройства ввода информации, джойстики, трекболы, го</w:t>
      </w:r>
      <w:r w:rsidRPr="006A617B">
        <w:rPr>
          <w:kern w:val="2"/>
          <w:szCs w:val="28"/>
        </w:rPr>
        <w:softHyphen/>
        <w:t xml:space="preserve">ловные мыши, сенсорные панели; ай-трекинг, голосовые синтезаторы и др.) </w:t>
      </w:r>
    </w:p>
    <w:p w:rsidR="00160D6B" w:rsidRPr="006A617B" w:rsidRDefault="00160D6B" w:rsidP="00160D6B">
      <w:pPr>
        <w:widowControl w:val="0"/>
        <w:spacing w:after="0" w:line="240" w:lineRule="auto"/>
        <w:ind w:firstLine="709"/>
        <w:jc w:val="both"/>
        <w:rPr>
          <w:szCs w:val="28"/>
        </w:rPr>
      </w:pPr>
      <w:r w:rsidRPr="006A617B">
        <w:rPr>
          <w:szCs w:val="28"/>
        </w:rPr>
        <w:t xml:space="preserve"> Для обучающихся с НОДА в образовательных организациях должно быть обеспечено наличие </w:t>
      </w:r>
      <w:r w:rsidRPr="006A617B">
        <w:rPr>
          <w:kern w:val="2"/>
          <w:szCs w:val="28"/>
        </w:rPr>
        <w:t xml:space="preserve">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w:t>
      </w:r>
      <w:r w:rsidR="002E7066" w:rsidRPr="006A617B">
        <w:rPr>
          <w:kern w:val="2"/>
          <w:szCs w:val="28"/>
        </w:rPr>
        <w:t>и т.</w:t>
      </w:r>
      <w:r w:rsidRPr="006A617B">
        <w:rPr>
          <w:kern w:val="2"/>
          <w:szCs w:val="28"/>
        </w:rPr>
        <w:t xml:space="preserve"> д.).</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При реализации </w:t>
      </w:r>
      <w:r>
        <w:rPr>
          <w:kern w:val="2"/>
          <w:szCs w:val="28"/>
        </w:rPr>
        <w:t>П</w:t>
      </w:r>
      <w:r w:rsidRPr="006A617B">
        <w:rPr>
          <w:kern w:val="2"/>
          <w:szCs w:val="28"/>
        </w:rPr>
        <w:t>АООП ООО обучающихся с НОДА могут применяться различные образовательные технологии, в том числе дистанционные образовательные технологии, электронное обучение</w:t>
      </w:r>
      <w:r w:rsidRPr="006A617B">
        <w:rPr>
          <w:szCs w:val="28"/>
        </w:rPr>
        <w:t>, сетевые формы обучения</w:t>
      </w:r>
      <w:r w:rsidRPr="006A617B">
        <w:rPr>
          <w:kern w:val="2"/>
          <w:szCs w:val="28"/>
        </w:rPr>
        <w:t>.</w:t>
      </w:r>
    </w:p>
    <w:p w:rsidR="00160D6B" w:rsidRPr="006A617B" w:rsidRDefault="00160D6B" w:rsidP="009E7A58">
      <w:pPr>
        <w:widowControl w:val="0"/>
        <w:tabs>
          <w:tab w:val="left" w:pos="1134"/>
        </w:tabs>
        <w:spacing w:after="0" w:line="240" w:lineRule="auto"/>
        <w:ind w:firstLine="709"/>
        <w:contextualSpacing/>
        <w:jc w:val="both"/>
        <w:rPr>
          <w:kern w:val="2"/>
          <w:szCs w:val="28"/>
        </w:rPr>
      </w:pPr>
      <w:r w:rsidRPr="006A617B">
        <w:rPr>
          <w:kern w:val="2"/>
          <w:szCs w:val="28"/>
        </w:rPr>
        <w:t xml:space="preserve">В организациях, осуществляющих реализацию </w:t>
      </w:r>
      <w:r>
        <w:rPr>
          <w:kern w:val="2"/>
          <w:szCs w:val="28"/>
        </w:rPr>
        <w:t>П</w:t>
      </w:r>
      <w:r w:rsidRPr="006A617B">
        <w:rPr>
          <w:kern w:val="2"/>
          <w:szCs w:val="28"/>
        </w:rPr>
        <w:t xml:space="preserve">АООП ООО обучающихся с НОДА, должна быть организована современная цифровая </w:t>
      </w:r>
      <w:r w:rsidR="00297538">
        <w:rPr>
          <w:kern w:val="2"/>
          <w:szCs w:val="28"/>
        </w:rPr>
        <w:t>о</w:t>
      </w:r>
      <w:r w:rsidRPr="006A617B">
        <w:rPr>
          <w:kern w:val="2"/>
          <w:szCs w:val="28"/>
        </w:rPr>
        <w:t>бразовательная среда, включающая электронные информационные и образовательные ресурсы, совокупность информационных и телекоммуникационных технологий, соответствующих технических средств и технологий</w:t>
      </w:r>
      <w:r w:rsidR="009E7A58">
        <w:rPr>
          <w:kern w:val="2"/>
          <w:szCs w:val="28"/>
        </w:rPr>
        <w:t>,</w:t>
      </w:r>
      <w:r w:rsidRPr="006A617B">
        <w:rPr>
          <w:kern w:val="2"/>
          <w:szCs w:val="28"/>
        </w:rPr>
        <w:t xml:space="preserve"> обеспечивающих достижение каждым обучающимся с НОДА максимально возможных для него.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Все работники образовательной организации, вовлечённые в процесс реализации </w:t>
      </w:r>
      <w:r>
        <w:rPr>
          <w:kern w:val="2"/>
          <w:szCs w:val="28"/>
        </w:rPr>
        <w:t>П</w:t>
      </w:r>
      <w:r w:rsidRPr="006A617B">
        <w:rPr>
          <w:kern w:val="2"/>
          <w:szCs w:val="28"/>
        </w:rPr>
        <w:t>АООП ООО, должны иметь доступ к современным цифровым образовательным ресурсам, необходимому компьютерному оборудованию и технике для решения задач программы, в том числе при организации дистанционной работы педагогов с обучающимися.</w:t>
      </w:r>
    </w:p>
    <w:p w:rsidR="00160D6B" w:rsidRPr="006A617B" w:rsidRDefault="00160D6B" w:rsidP="00160D6B">
      <w:pPr>
        <w:spacing w:after="0" w:line="240" w:lineRule="auto"/>
        <w:jc w:val="center"/>
        <w:rPr>
          <w:rFonts w:eastAsia="Calibri" w:cs="Times New Roman"/>
          <w:b/>
          <w:bCs/>
          <w:szCs w:val="28"/>
          <w:lang w:eastAsia="en-US"/>
        </w:rPr>
      </w:pPr>
    </w:p>
    <w:p w:rsidR="00160D6B" w:rsidRPr="007626DC" w:rsidRDefault="00160D6B" w:rsidP="00160D6B">
      <w:pPr>
        <w:pStyle w:val="aff6"/>
        <w:ind w:left="567" w:right="424"/>
        <w:rPr>
          <w:rFonts w:eastAsia="Calibri"/>
          <w:b/>
          <w:i/>
        </w:rPr>
      </w:pPr>
      <w:bookmarkStart w:id="91" w:name="_Toc76714712"/>
      <w:r w:rsidRPr="007626DC">
        <w:rPr>
          <w:rFonts w:eastAsia="Calibri"/>
          <w:b/>
          <w:i/>
        </w:rPr>
        <w:t xml:space="preserve">2.3.2.5 </w:t>
      </w:r>
      <w:commentRangeStart w:id="92"/>
      <w:r w:rsidR="009E2B90">
        <w:rPr>
          <w:rFonts w:eastAsia="Calibri"/>
          <w:b/>
          <w:i/>
        </w:rPr>
        <w:t>Учебно</w:t>
      </w:r>
      <w:r w:rsidRPr="007626DC">
        <w:rPr>
          <w:rFonts w:eastAsia="Calibri"/>
          <w:b/>
          <w:i/>
        </w:rPr>
        <w:t>-методические условия</w:t>
      </w:r>
      <w:bookmarkEnd w:id="89"/>
      <w:r w:rsidRPr="007626DC">
        <w:rPr>
          <w:rFonts w:eastAsia="Calibri"/>
          <w:b/>
          <w:i/>
        </w:rPr>
        <w:t xml:space="preserve"> </w:t>
      </w:r>
      <w:commentRangeEnd w:id="92"/>
      <w:r w:rsidR="00816AAF">
        <w:rPr>
          <w:rStyle w:val="aff5"/>
          <w:rFonts w:ascii="Calibri" w:eastAsia="Calibri" w:hAnsi="Calibri"/>
          <w:lang w:eastAsia="ru-RU"/>
        </w:rPr>
        <w:commentReference w:id="92"/>
      </w:r>
      <w:bookmarkEnd w:id="91"/>
    </w:p>
    <w:p w:rsidR="00160D6B" w:rsidRPr="006A617B" w:rsidRDefault="00160D6B" w:rsidP="00D857D3">
      <w:pPr>
        <w:pStyle w:val="ConsPlusNormal"/>
        <w:ind w:firstLine="709"/>
        <w:jc w:val="both"/>
        <w:rPr>
          <w:rFonts w:cs="Times New Roman"/>
          <w:color w:val="000000"/>
          <w:szCs w:val="28"/>
        </w:rPr>
      </w:pPr>
      <w:r w:rsidRPr="00D857D3">
        <w:rPr>
          <w:rFonts w:ascii="Times New Roman" w:eastAsiaTheme="minorEastAsia" w:hAnsi="Times New Roman" w:cs="Times New Roman"/>
          <w:sz w:val="28"/>
          <w:szCs w:val="28"/>
        </w:rPr>
        <w:t>В процессе реализации ПАООП О</w:t>
      </w:r>
      <w:r w:rsidR="003414F3" w:rsidRPr="00D857D3">
        <w:rPr>
          <w:rFonts w:ascii="Times New Roman" w:eastAsiaTheme="minorEastAsia" w:hAnsi="Times New Roman" w:cs="Times New Roman"/>
          <w:sz w:val="28"/>
          <w:szCs w:val="28"/>
        </w:rPr>
        <w:t>О</w:t>
      </w:r>
      <w:r w:rsidRPr="00D857D3">
        <w:rPr>
          <w:rFonts w:ascii="Times New Roman" w:eastAsiaTheme="minorEastAsia" w:hAnsi="Times New Roman" w:cs="Times New Roman"/>
          <w:sz w:val="28"/>
          <w:szCs w:val="28"/>
        </w:rPr>
        <w:t>О для обучающихся с НОДА необходимо создание</w:t>
      </w:r>
      <w:r w:rsidR="00D857D3" w:rsidRPr="00D857D3">
        <w:rPr>
          <w:rFonts w:ascii="Times New Roman" w:eastAsiaTheme="minorEastAsia" w:hAnsi="Times New Roman" w:cs="Times New Roman"/>
          <w:sz w:val="28"/>
          <w:szCs w:val="28"/>
        </w:rPr>
        <w:t xml:space="preserve"> </w:t>
      </w:r>
      <w:r w:rsidRPr="00D857D3">
        <w:rPr>
          <w:rFonts w:ascii="Times New Roman" w:eastAsiaTheme="minorEastAsia" w:hAnsi="Times New Roman" w:cs="Times New Roman"/>
          <w:sz w:val="28"/>
          <w:szCs w:val="28"/>
        </w:rPr>
        <w:t xml:space="preserve"> </w:t>
      </w:r>
      <w:r w:rsidR="00D857D3" w:rsidRPr="00D857D3">
        <w:rPr>
          <w:rFonts w:ascii="Times New Roman" w:eastAsiaTheme="minorEastAsia" w:hAnsi="Times New Roman" w:cs="Times New Roman"/>
          <w:sz w:val="28"/>
          <w:szCs w:val="28"/>
        </w:rPr>
        <w:t>учебно</w:t>
      </w:r>
      <w:r w:rsidRPr="00D857D3">
        <w:rPr>
          <w:rFonts w:ascii="Times New Roman" w:eastAsiaTheme="minorEastAsia" w:hAnsi="Times New Roman" w:cs="Times New Roman"/>
          <w:sz w:val="28"/>
          <w:szCs w:val="28"/>
        </w:rPr>
        <w:t>-методических условий,</w:t>
      </w:r>
      <w:r w:rsidR="00D857D3" w:rsidRPr="00D857D3">
        <w:rPr>
          <w:rFonts w:ascii="Times New Roman" w:eastAsiaTheme="minorEastAsia" w:hAnsi="Times New Roman" w:cs="Times New Roman"/>
          <w:sz w:val="28"/>
          <w:szCs w:val="28"/>
        </w:rPr>
        <w:t xml:space="preserve"> в том числе услов</w:t>
      </w:r>
      <w:r w:rsidR="00D9003B">
        <w:rPr>
          <w:rFonts w:ascii="Times New Roman" w:eastAsiaTheme="minorEastAsia" w:hAnsi="Times New Roman" w:cs="Times New Roman"/>
          <w:sz w:val="28"/>
          <w:szCs w:val="28"/>
        </w:rPr>
        <w:t>ий</w:t>
      </w:r>
      <w:r w:rsidR="00D857D3" w:rsidRPr="00D857D3">
        <w:rPr>
          <w:rFonts w:ascii="Times New Roman" w:eastAsiaTheme="minorEastAsia" w:hAnsi="Times New Roman" w:cs="Times New Roman"/>
          <w:sz w:val="28"/>
          <w:szCs w:val="28"/>
        </w:rPr>
        <w:t xml:space="preserve"> информационного обеспечения</w:t>
      </w:r>
      <w:r w:rsidR="00D857D3">
        <w:rPr>
          <w:rFonts w:ascii="Times New Roman" w:eastAsiaTheme="minorEastAsia" w:hAnsi="Times New Roman" w:cs="Times New Roman"/>
          <w:sz w:val="28"/>
          <w:szCs w:val="28"/>
        </w:rPr>
        <w:t>,</w:t>
      </w:r>
      <w:r w:rsidRPr="00D857D3">
        <w:rPr>
          <w:rFonts w:ascii="Times New Roman" w:eastAsiaTheme="minorEastAsia" w:hAnsi="Times New Roman" w:cs="Times New Roman"/>
          <w:sz w:val="28"/>
          <w:szCs w:val="28"/>
        </w:rPr>
        <w:t xml:space="preserve"> которые направлены на обеспечение доступа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r w:rsidRPr="00D857D3">
        <w:rPr>
          <w:rFonts w:ascii="Times New Roman" w:eastAsiaTheme="minorEastAsia" w:hAnsi="Times New Roman" w:cs="Times New Roman"/>
          <w:sz w:val="28"/>
          <w:szCs w:val="28"/>
        </w:rPr>
        <w:tab/>
        <w:t xml:space="preserve">Должны быть созданы условия для функционирования современной информационно-образовательной среды </w:t>
      </w:r>
      <w:r w:rsidR="00D857D3">
        <w:rPr>
          <w:rFonts w:ascii="Times New Roman" w:eastAsiaTheme="minorEastAsia" w:hAnsi="Times New Roman" w:cs="Times New Roman"/>
          <w:sz w:val="28"/>
          <w:szCs w:val="28"/>
        </w:rPr>
        <w:t>образовательной организации</w:t>
      </w:r>
      <w:r w:rsidRPr="00D857D3">
        <w:rPr>
          <w:rFonts w:ascii="Times New Roman" w:eastAsiaTheme="minorEastAsia" w:hAnsi="Times New Roman" w:cs="Times New Roman"/>
          <w:sz w:val="28"/>
          <w:szCs w:val="28"/>
        </w:rPr>
        <w:t>,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w:t>
      </w:r>
      <w:r w:rsidR="00D857D3">
        <w:rPr>
          <w:rFonts w:ascii="Times New Roman" w:eastAsiaTheme="minorEastAsia" w:hAnsi="Times New Roman" w:cs="Times New Roman"/>
          <w:sz w:val="28"/>
          <w:szCs w:val="28"/>
        </w:rPr>
        <w:t>ехнических средств и технологий</w:t>
      </w:r>
      <w:r w:rsidRPr="00D857D3">
        <w:rPr>
          <w:rFonts w:ascii="Times New Roman" w:eastAsiaTheme="minorEastAsia" w:hAnsi="Times New Roman" w:cs="Times New Roman"/>
          <w:sz w:val="28"/>
          <w:szCs w:val="28"/>
        </w:rPr>
        <w:t>, обеспечивающих достижение каждым обучающимся с НОДА максимально возможных для него результатов обучения.</w:t>
      </w:r>
    </w:p>
    <w:p w:rsidR="00D857D3" w:rsidRPr="00C57FB6" w:rsidRDefault="00D857D3" w:rsidP="00D857D3">
      <w:pPr>
        <w:spacing w:after="0" w:line="240" w:lineRule="auto"/>
        <w:ind w:firstLine="708"/>
        <w:jc w:val="both"/>
        <w:rPr>
          <w:rFonts w:cs="Times New Roman"/>
          <w:szCs w:val="28"/>
        </w:rPr>
      </w:pPr>
      <w:r w:rsidRPr="00D857D3">
        <w:rPr>
          <w:szCs w:val="28"/>
        </w:rPr>
        <w:t xml:space="preserve"> </w:t>
      </w:r>
      <w:r w:rsidRPr="00C57FB6">
        <w:rPr>
          <w:rFonts w:cs="Times New Roman"/>
          <w:szCs w:val="28"/>
        </w:rPr>
        <w:t xml:space="preserve">При реализации адаптированных основных образовательных программ основного общего образования обучающихся с </w:t>
      </w:r>
      <w:r>
        <w:rPr>
          <w:rFonts w:cs="Times New Roman"/>
          <w:szCs w:val="28"/>
        </w:rPr>
        <w:t>НОДА</w:t>
      </w:r>
      <w:r w:rsidRPr="00C57FB6">
        <w:rPr>
          <w:rFonts w:cs="Times New Roman"/>
          <w:szCs w:val="28"/>
        </w:rPr>
        <w:t xml:space="preserve"> информационно-образовательная среда </w:t>
      </w:r>
      <w:r>
        <w:rPr>
          <w:rFonts w:cs="Times New Roman"/>
          <w:szCs w:val="28"/>
        </w:rPr>
        <w:t xml:space="preserve">образовательной организации </w:t>
      </w:r>
      <w:r w:rsidRPr="00C57FB6">
        <w:rPr>
          <w:rFonts w:cs="Times New Roman"/>
          <w:szCs w:val="28"/>
        </w:rPr>
        <w:t>должна обеспечивать реализацию их особых образовательных потребностей.</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lastRenderedPageBreak/>
        <w:t xml:space="preserve">Выбор правильного расположения компьютера и оптимизацию зрительного восприятия необходимо осуществлять совместно со специалистом. </w:t>
      </w:r>
    </w:p>
    <w:p w:rsidR="00160D6B" w:rsidRPr="006A617B" w:rsidRDefault="00160D6B" w:rsidP="00160D6B">
      <w:pPr>
        <w:spacing w:after="0" w:line="240" w:lineRule="auto"/>
        <w:ind w:firstLine="708"/>
        <w:jc w:val="both"/>
        <w:rPr>
          <w:rFonts w:cs="Times New Roman"/>
          <w:szCs w:val="28"/>
        </w:rPr>
      </w:pPr>
      <w:r w:rsidRPr="006A617B">
        <w:rPr>
          <w:rFonts w:eastAsia="Times New Roman" w:cs="Times New Roman"/>
          <w:szCs w:val="28"/>
        </w:rPr>
        <w:t>Для тех обучающихся,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рекомендуется использование специальных технических средств, которые компенсируют нарушенные функции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Рекомендуется использовать специальные клавиатуры (в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Для ввода информации, обучающимся с легкой и средней степенью тяжести двигательных нарушений рекомендуются использовать накладные клавиатуры, которые размещаются поверх стандартной клавиатуры и облегающие доступ к кнопкам. Возможности, которые заложены в программе Access Windows позволяют настроить функции клавиатуры.</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Для обучающихся с тяжелыми двигательными нарушениями рекомендуются использовать альтернативные клавиатуры:</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 xml:space="preserve">увеличенные клавиатуры с уменьшенным количеством кнопок и увеличенным их </w:t>
      </w:r>
      <w:r w:rsidR="002E7066" w:rsidRPr="006A617B">
        <w:rPr>
          <w:rFonts w:ascii="Times New Roman" w:hAnsi="Times New Roman"/>
          <w:sz w:val="28"/>
          <w:szCs w:val="28"/>
        </w:rPr>
        <w:t>размером, что</w:t>
      </w:r>
      <w:r w:rsidRPr="006A617B">
        <w:rPr>
          <w:rFonts w:ascii="Times New Roman" w:hAnsi="Times New Roman"/>
          <w:sz w:val="28"/>
          <w:szCs w:val="28"/>
        </w:rPr>
        <w:t xml:space="preserve"> способствует облегчению выбора и точности движений;</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уменьшенные клавиатуры</w:t>
      </w:r>
      <w:r w:rsidRPr="006A617B">
        <w:rPr>
          <w:sz w:val="28"/>
          <w:szCs w:val="28"/>
        </w:rPr>
        <w:t xml:space="preserve"> </w:t>
      </w:r>
      <w:r w:rsidRPr="006A617B">
        <w:rPr>
          <w:rFonts w:ascii="Times New Roman" w:hAnsi="Times New Roman"/>
          <w:sz w:val="28"/>
          <w:szCs w:val="28"/>
        </w:rPr>
        <w:t>с небольшим по размеру и близко расположенными кнопками клавиатуры;</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 xml:space="preserve">сенсорные </w:t>
      </w:r>
      <w:r w:rsidR="002E7066" w:rsidRPr="006A617B">
        <w:rPr>
          <w:rFonts w:ascii="Times New Roman" w:hAnsi="Times New Roman"/>
          <w:sz w:val="28"/>
          <w:szCs w:val="28"/>
        </w:rPr>
        <w:t>клавиатуры</w:t>
      </w:r>
      <w:r w:rsidR="002E7066" w:rsidRPr="006A617B">
        <w:rPr>
          <w:sz w:val="28"/>
          <w:szCs w:val="28"/>
        </w:rPr>
        <w:t>, которые</w:t>
      </w:r>
      <w:r w:rsidRPr="006A617B">
        <w:rPr>
          <w:rFonts w:ascii="Times New Roman" w:hAnsi="Times New Roman"/>
          <w:sz w:val="28"/>
          <w:szCs w:val="28"/>
        </w:rPr>
        <w:t xml:space="preserve"> имеют специальную, чувствительную к нажатиям и прикосновениям</w:t>
      </w:r>
      <w:r w:rsidRPr="006A617B">
        <w:rPr>
          <w:sz w:val="28"/>
          <w:szCs w:val="28"/>
        </w:rPr>
        <w:t xml:space="preserve"> </w:t>
      </w:r>
      <w:r w:rsidRPr="006A617B">
        <w:rPr>
          <w:rFonts w:ascii="Times New Roman" w:hAnsi="Times New Roman"/>
          <w:sz w:val="28"/>
          <w:szCs w:val="28"/>
        </w:rPr>
        <w:t>поверхность, поделенная на программируемые области;</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виртуальные клавиатуры</w:t>
      </w:r>
      <w:r w:rsidRPr="006A617B">
        <w:rPr>
          <w:sz w:val="28"/>
          <w:szCs w:val="28"/>
        </w:rPr>
        <w:t xml:space="preserve"> </w:t>
      </w:r>
      <w:r w:rsidRPr="006A617B">
        <w:rPr>
          <w:rFonts w:ascii="Times New Roman" w:hAnsi="Times New Roman"/>
          <w:sz w:val="28"/>
          <w:szCs w:val="28"/>
        </w:rPr>
        <w:t>воспроизведённые на экране монитора и управляемые с помощью мыши или технологии просмотра;</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 xml:space="preserve">использование голосовой </w:t>
      </w:r>
      <w:r w:rsidR="002E7066" w:rsidRPr="006A617B">
        <w:rPr>
          <w:rFonts w:ascii="Times New Roman" w:hAnsi="Times New Roman"/>
          <w:sz w:val="28"/>
          <w:szCs w:val="28"/>
        </w:rPr>
        <w:t>команды</w:t>
      </w:r>
      <w:r w:rsidR="002E7066" w:rsidRPr="006A617B">
        <w:rPr>
          <w:sz w:val="28"/>
          <w:szCs w:val="28"/>
        </w:rPr>
        <w:t>, которая</w:t>
      </w:r>
      <w:r w:rsidRPr="006A617B">
        <w:rPr>
          <w:rFonts w:ascii="Times New Roman" w:hAnsi="Times New Roman"/>
          <w:sz w:val="28"/>
          <w:szCs w:val="28"/>
        </w:rPr>
        <w:t xml:space="preserve"> распознается и преобразуется в компьютерные команды, как управления функциями операционной системы, так и ввода текста с помощью голоса.</w:t>
      </w:r>
    </w:p>
    <w:p w:rsidR="00160D6B" w:rsidRPr="006A617B" w:rsidRDefault="00160D6B" w:rsidP="00160D6B">
      <w:pPr>
        <w:spacing w:after="0" w:line="240" w:lineRule="auto"/>
        <w:ind w:firstLine="708"/>
        <w:jc w:val="both"/>
        <w:rPr>
          <w:rFonts w:cs="Times New Roman"/>
          <w:szCs w:val="28"/>
        </w:rPr>
      </w:pPr>
      <w:r w:rsidRPr="006A617B">
        <w:rPr>
          <w:rFonts w:eastAsia="Times New Roman" w:cs="Times New Roman"/>
          <w:szCs w:val="28"/>
        </w:rPr>
        <w:t>Для обучающихся, у которых помимо двигательных нарушений отмечаются нарушения зрения рекомендуется использование клавиатуры для слабовидящих черного цвета, на клавиши стандартного размера, которого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p>
    <w:p w:rsidR="00160D6B" w:rsidRPr="006A617B" w:rsidRDefault="00160D6B" w:rsidP="00160D6B">
      <w:pPr>
        <w:spacing w:after="0" w:line="240" w:lineRule="auto"/>
        <w:ind w:firstLine="708"/>
        <w:jc w:val="both"/>
        <w:rPr>
          <w:rFonts w:cs="Times New Roman"/>
          <w:szCs w:val="28"/>
        </w:rPr>
      </w:pPr>
      <w:r w:rsidRPr="006A617B">
        <w:rPr>
          <w:rFonts w:eastAsia="Times New Roman" w:cs="Times New Roman"/>
          <w:szCs w:val="28"/>
        </w:rPr>
        <w:t>Кроме специальной клавиатуры в ходе реализации программы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w:t>
      </w:r>
      <w:r w:rsidRPr="006A617B">
        <w:rPr>
          <w:rFonts w:eastAsia="Times New Roman" w:cs="Times New Roman"/>
          <w:b/>
          <w:szCs w:val="28"/>
        </w:rPr>
        <w:t xml:space="preserve"> </w:t>
      </w:r>
      <w:r w:rsidRPr="006A617B">
        <w:rPr>
          <w:rFonts w:eastAsia="Times New Roman" w:cs="Times New Roman"/>
          <w:szCs w:val="28"/>
        </w:rPr>
        <w:t xml:space="preserve">имеют восемь клавиш, управляющих движением курсора в различных </w:t>
      </w:r>
      <w:r w:rsidRPr="006A617B">
        <w:rPr>
          <w:rFonts w:eastAsia="Times New Roman" w:cs="Times New Roman"/>
          <w:szCs w:val="28"/>
        </w:rPr>
        <w:lastRenderedPageBreak/>
        <w:t xml:space="preserve">направлениях и функциональные клавиши как на мыши-джойстике или роллере. Мыши-джойстики рекомендуются использовать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6A617B">
        <w:rPr>
          <w:rFonts w:eastAsia="Times New Roman" w:cs="Times New Roman"/>
          <w:bCs/>
          <w:szCs w:val="28"/>
        </w:rPr>
        <w:t>Мыши-роллеры</w:t>
      </w:r>
      <w:r w:rsidRPr="006A617B">
        <w:rPr>
          <w:rFonts w:eastAsia="Times New Roman" w:cs="Times New Roman"/>
          <w:b/>
          <w:bCs/>
          <w:szCs w:val="28"/>
        </w:rPr>
        <w:t xml:space="preserve"> </w:t>
      </w:r>
      <w:r w:rsidRPr="006A617B">
        <w:rPr>
          <w:rFonts w:eastAsia="Times New Roman" w:cs="Times New Roman"/>
          <w:bCs/>
          <w:szCs w:val="28"/>
        </w:rPr>
        <w:t xml:space="preserve">имеют те же функции, что и мыши-джойстики. </w:t>
      </w:r>
      <w:r w:rsidRPr="006A617B">
        <w:rPr>
          <w:rFonts w:eastAsia="Times New Roman" w:cs="Times New Roman"/>
          <w:szCs w:val="28"/>
        </w:rPr>
        <w:t xml:space="preserve">В процессе реализации </w:t>
      </w:r>
      <w:r>
        <w:rPr>
          <w:rFonts w:eastAsia="Times New Roman" w:cs="Times New Roman"/>
          <w:szCs w:val="28"/>
        </w:rPr>
        <w:t>П</w:t>
      </w:r>
      <w:r w:rsidRPr="006A617B">
        <w:rPr>
          <w:rFonts w:eastAsia="Times New Roman" w:cs="Times New Roman"/>
          <w:szCs w:val="28"/>
        </w:rPr>
        <w:t>АООП О</w:t>
      </w:r>
      <w:r w:rsidR="003414F3">
        <w:rPr>
          <w:rFonts w:eastAsia="Times New Roman" w:cs="Times New Roman"/>
          <w:szCs w:val="28"/>
        </w:rPr>
        <w:t>О</w:t>
      </w:r>
      <w:r w:rsidRPr="006A617B">
        <w:rPr>
          <w:rFonts w:eastAsia="Times New Roman" w:cs="Times New Roman"/>
          <w:szCs w:val="28"/>
        </w:rPr>
        <w:t>О обучающимся, которым сложно управлять специальной мышью с помощью рук рекомендуется использовать головные мыши.</w:t>
      </w:r>
      <w:r w:rsidRPr="006A617B">
        <w:rPr>
          <w:rFonts w:cs="Times New Roman"/>
          <w:szCs w:val="28"/>
        </w:rPr>
        <w:t xml:space="preserve"> </w:t>
      </w:r>
      <w:r w:rsidRPr="006A617B">
        <w:rPr>
          <w:rFonts w:eastAsia="Times New Roman" w:cs="Times New Roman"/>
          <w:szCs w:val="28"/>
        </w:rPr>
        <w:t>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w:t>
      </w:r>
    </w:p>
    <w:p w:rsidR="00160D6B" w:rsidRPr="006A617B" w:rsidRDefault="00160D6B" w:rsidP="00160D6B">
      <w:pPr>
        <w:spacing w:after="0" w:line="240" w:lineRule="auto"/>
        <w:ind w:firstLine="708"/>
        <w:jc w:val="both"/>
        <w:rPr>
          <w:rFonts w:cs="Times New Roman"/>
          <w:b/>
          <w:bCs/>
          <w:szCs w:val="28"/>
        </w:rPr>
      </w:pPr>
      <w:r w:rsidRPr="006A617B">
        <w:rPr>
          <w:rFonts w:cs="Times New Roman"/>
          <w:szCs w:val="28"/>
        </w:rPr>
        <w:t>Для обучающихся с тяжелыми поражениями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Очень важно при создании информационно-методических условий, учитывать особые образовательные потребности обучающихся с НОДА.</w:t>
      </w:r>
    </w:p>
    <w:p w:rsidR="00A53B66" w:rsidRDefault="00A53B66" w:rsidP="00160D6B">
      <w:pPr>
        <w:pStyle w:val="aff6"/>
        <w:spacing w:after="240"/>
        <w:rPr>
          <w:b/>
        </w:rPr>
      </w:pPr>
    </w:p>
    <w:p w:rsidR="00A53B66" w:rsidRDefault="00A53B66">
      <w:pPr>
        <w:spacing w:after="160" w:line="259" w:lineRule="auto"/>
        <w:rPr>
          <w:rFonts w:eastAsia="Times New Roman" w:cs="Times New Roman"/>
          <w:b/>
          <w:szCs w:val="24"/>
          <w:lang w:eastAsia="en-US"/>
        </w:rPr>
      </w:pPr>
      <w:r>
        <w:rPr>
          <w:b/>
        </w:rPr>
        <w:br w:type="page"/>
      </w:r>
    </w:p>
    <w:p w:rsidR="00160D6B" w:rsidRPr="007626DC" w:rsidRDefault="00160D6B" w:rsidP="00160D6B">
      <w:pPr>
        <w:pStyle w:val="aff6"/>
        <w:spacing w:after="240"/>
        <w:rPr>
          <w:b/>
        </w:rPr>
      </w:pPr>
      <w:bookmarkStart w:id="93" w:name="_Toc76714713"/>
      <w:r w:rsidRPr="007626DC">
        <w:rPr>
          <w:b/>
        </w:rPr>
        <w:lastRenderedPageBreak/>
        <w:t xml:space="preserve">3. ПРИМЕРНАЯ АДАПТИРОВАННАЯ ОСНОВНАЯ ОБЩЕОБРАЗОВАТЕЛЬНАЯ ПРОГРАММА ОСНОВНОГО ОБЩЕГО ОБРАЗОВАНИЯ ОБУЧАЮЩИХСЯ </w:t>
      </w:r>
      <w:r w:rsidRPr="007626DC">
        <w:rPr>
          <w:b/>
        </w:rPr>
        <w:br/>
        <w:t>С НАРУШЕНИЯМИ ОПОРНО-ДВИГАТЕЛЬНОГО АППАРАТА (ВАРИАНТ 6.2.)</w:t>
      </w:r>
      <w:bookmarkEnd w:id="93"/>
      <w:bookmarkEnd w:id="3"/>
      <w:bookmarkEnd w:id="2"/>
    </w:p>
    <w:p w:rsidR="00160D6B" w:rsidRDefault="00160D6B" w:rsidP="00160D6B">
      <w:pPr>
        <w:pStyle w:val="aff6"/>
        <w:spacing w:after="120"/>
        <w:rPr>
          <w:rFonts w:eastAsia="@Arial Unicode MS"/>
        </w:rPr>
      </w:pPr>
      <w:bookmarkStart w:id="94" w:name="_Toc76714714"/>
      <w:r w:rsidRPr="00FE0856">
        <w:rPr>
          <w:rFonts w:eastAsia="@Arial Unicode MS"/>
          <w:b/>
          <w:sz w:val="32"/>
        </w:rPr>
        <w:t xml:space="preserve">3.1 </w:t>
      </w:r>
      <w:r w:rsidRPr="00FE0856">
        <w:rPr>
          <w:rFonts w:eastAsia="@Arial Unicode MS"/>
        </w:rPr>
        <w:t>ЦЕЛЕВОЙ РАЗДЕЛ ПРИМЕРНОЙ АДАПТИРОВАННОЙ ОСНОВНОЙ ОБРАЗОВАТЕЛЬНОЙ ПРОГРАММЫ ОСНОВНОГО ОБЩЕГО ОБРАЗОВАНИЯ</w:t>
      </w:r>
      <w:bookmarkEnd w:id="94"/>
    </w:p>
    <w:p w:rsidR="00160D6B" w:rsidRPr="007626DC" w:rsidRDefault="00160D6B" w:rsidP="00160D6B">
      <w:pPr>
        <w:pStyle w:val="aff6"/>
        <w:rPr>
          <w:rFonts w:eastAsia="@Arial Unicode MS"/>
          <w:b/>
          <w:sz w:val="32"/>
        </w:rPr>
      </w:pPr>
      <w:bookmarkStart w:id="95" w:name="_Toc76714715"/>
      <w:r w:rsidRPr="007626DC">
        <w:rPr>
          <w:rFonts w:eastAsia="@Arial Unicode MS"/>
          <w:b/>
          <w:sz w:val="32"/>
        </w:rPr>
        <w:t>3.1.1 Пояснительная записка</w:t>
      </w:r>
      <w:bookmarkEnd w:id="95"/>
    </w:p>
    <w:p w:rsidR="00160D6B" w:rsidRPr="006A617B" w:rsidRDefault="00160D6B" w:rsidP="00160D6B">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rsidR="00160D6B" w:rsidRPr="006A617B" w:rsidRDefault="00160D6B" w:rsidP="00160D6B">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 xml:space="preserve">и подростки </w:t>
      </w:r>
      <w:r w:rsidRPr="006A617B">
        <w:rPr>
          <w:rFonts w:eastAsia="Calibri" w:cs="Times New Roman"/>
          <w:szCs w:val="28"/>
        </w:rPr>
        <w:t xml:space="preserve">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 xml:space="preserve">образование по </w:t>
      </w:r>
      <w:r>
        <w:rPr>
          <w:rFonts w:eastAsia="Times New Roman" w:cs="Times New Roman"/>
          <w:szCs w:val="28"/>
        </w:rPr>
        <w:t>П</w:t>
      </w:r>
      <w:r w:rsidRPr="006A617B">
        <w:rPr>
          <w:rFonts w:eastAsia="Times New Roman" w:cs="Times New Roman"/>
          <w:szCs w:val="28"/>
        </w:rPr>
        <w:t>АООП (вариант 6.1., 6.2.).</w:t>
      </w:r>
    </w:p>
    <w:p w:rsidR="00160D6B" w:rsidRPr="006A617B" w:rsidRDefault="00160D6B" w:rsidP="00160D6B">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CC5E16">
        <w:rPr>
          <w:rFonts w:eastAsia="Times New Roman" w:cs="Times New Roman"/>
          <w:bCs/>
          <w:iCs/>
          <w:szCs w:val="28"/>
        </w:rPr>
        <w:t>обучающихся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0076606C" w:rsidRPr="006A617B">
        <w:rPr>
          <w:rFonts w:eastAsia="Times New Roman" w:cs="Times New Roman"/>
          <w:bCs/>
          <w:iCs/>
          <w:szCs w:val="28"/>
        </w:rPr>
        <w:t xml:space="preserve"> </w:t>
      </w:r>
      <w:r w:rsidRPr="006A617B">
        <w:rPr>
          <w:rFonts w:eastAsia="Times New Roman" w:cs="Times New Roman"/>
          <w:bCs/>
          <w:iCs/>
          <w:szCs w:val="28"/>
        </w:rPr>
        <w:t>с церебральным параличом (89%). Остальные нарушения двигательного развития в этой группе встречаются относительно редко.</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зрительно-моторного восприятия, конструктивного праксиса, стереогноза, повышенная истощаемость психических процессов и др., что указывает на трудности компенсации этих нарушений в ходе 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rsidR="00160D6B" w:rsidRPr="006A617B" w:rsidRDefault="00160D6B" w:rsidP="00160D6B">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rsidR="00160D6B" w:rsidRPr="006A617B" w:rsidRDefault="00160D6B" w:rsidP="00160D6B">
      <w:pPr>
        <w:numPr>
          <w:ilvl w:val="0"/>
          <w:numId w:val="179"/>
        </w:numPr>
        <w:shd w:val="clear" w:color="auto" w:fill="FFFFFF"/>
        <w:tabs>
          <w:tab w:val="clear" w:pos="720"/>
        </w:tabs>
        <w:spacing w:after="0" w:line="240" w:lineRule="auto"/>
        <w:ind w:left="714" w:hanging="5"/>
        <w:jc w:val="both"/>
        <w:rPr>
          <w:rFonts w:eastAsia="Times New Roman" w:cs="Times New Roman"/>
          <w:szCs w:val="28"/>
        </w:rPr>
      </w:pPr>
      <w:r w:rsidRPr="006A617B">
        <w:rPr>
          <w:rFonts w:eastAsia="Times New Roman" w:cs="Times New Roman"/>
          <w:szCs w:val="28"/>
        </w:rPr>
        <w:t>парциальные когнитивные нарушения;</w:t>
      </w:r>
    </w:p>
    <w:p w:rsidR="00160D6B" w:rsidRPr="006A617B" w:rsidRDefault="00160D6B" w:rsidP="00160D6B">
      <w:pPr>
        <w:numPr>
          <w:ilvl w:val="0"/>
          <w:numId w:val="179"/>
        </w:numPr>
        <w:shd w:val="clear" w:color="auto" w:fill="FFFFFF"/>
        <w:tabs>
          <w:tab w:val="clear" w:pos="720"/>
        </w:tabs>
        <w:spacing w:after="0" w:line="240" w:lineRule="auto"/>
        <w:ind w:left="714" w:hanging="5"/>
        <w:jc w:val="both"/>
        <w:rPr>
          <w:rFonts w:eastAsia="Times New Roman" w:cs="Times New Roman"/>
          <w:szCs w:val="28"/>
        </w:rPr>
      </w:pPr>
      <w:r w:rsidRPr="006A617B">
        <w:rPr>
          <w:rFonts w:eastAsia="Times New Roman" w:cs="Times New Roman"/>
          <w:szCs w:val="28"/>
        </w:rPr>
        <w:t>эмоционально-волевая незрелость;</w:t>
      </w:r>
    </w:p>
    <w:p w:rsidR="00160D6B" w:rsidRPr="006A617B" w:rsidRDefault="00160D6B" w:rsidP="00160D6B">
      <w:pPr>
        <w:numPr>
          <w:ilvl w:val="0"/>
          <w:numId w:val="179"/>
        </w:numPr>
        <w:shd w:val="clear" w:color="auto" w:fill="FFFFFF"/>
        <w:tabs>
          <w:tab w:val="clear" w:pos="720"/>
        </w:tabs>
        <w:spacing w:after="0" w:line="240" w:lineRule="auto"/>
        <w:ind w:left="714" w:hanging="5"/>
        <w:jc w:val="both"/>
        <w:rPr>
          <w:rFonts w:eastAsia="Times New Roman" w:cs="Times New Roman"/>
          <w:szCs w:val="28"/>
        </w:rPr>
      </w:pPr>
      <w:r w:rsidRPr="006A617B">
        <w:rPr>
          <w:rFonts w:eastAsia="Times New Roman" w:cs="Times New Roman"/>
          <w:szCs w:val="28"/>
        </w:rPr>
        <w:t>слабость регуляции произвольной деятельности;</w:t>
      </w:r>
    </w:p>
    <w:p w:rsidR="00160D6B" w:rsidRPr="006A617B" w:rsidRDefault="00160D6B" w:rsidP="00160D6B">
      <w:pPr>
        <w:numPr>
          <w:ilvl w:val="0"/>
          <w:numId w:val="179"/>
        </w:numPr>
        <w:shd w:val="clear" w:color="auto" w:fill="FFFFFF"/>
        <w:tabs>
          <w:tab w:val="clear" w:pos="720"/>
        </w:tabs>
        <w:spacing w:after="0" w:line="240" w:lineRule="auto"/>
        <w:ind w:left="714" w:hanging="5"/>
        <w:jc w:val="both"/>
        <w:rPr>
          <w:rFonts w:eastAsia="Times New Roman" w:cs="Times New Roman"/>
          <w:szCs w:val="28"/>
        </w:rPr>
      </w:pPr>
      <w:r w:rsidRPr="006A617B">
        <w:rPr>
          <w:rFonts w:eastAsia="Times New Roman" w:cs="Times New Roman"/>
          <w:szCs w:val="28"/>
        </w:rPr>
        <w:t>наличие сопутствующих нарушений зрения или (и) слуха;</w:t>
      </w:r>
    </w:p>
    <w:p w:rsidR="00160D6B" w:rsidRPr="006A617B" w:rsidRDefault="00160D6B" w:rsidP="00160D6B">
      <w:pPr>
        <w:numPr>
          <w:ilvl w:val="0"/>
          <w:numId w:val="179"/>
        </w:numPr>
        <w:shd w:val="clear" w:color="auto" w:fill="FFFFFF"/>
        <w:tabs>
          <w:tab w:val="clear" w:pos="720"/>
        </w:tabs>
        <w:spacing w:after="0" w:line="240" w:lineRule="auto"/>
        <w:ind w:hanging="5"/>
        <w:jc w:val="both"/>
        <w:rPr>
          <w:rFonts w:eastAsia="Times New Roman" w:cs="Times New Roman"/>
          <w:szCs w:val="28"/>
        </w:rPr>
      </w:pPr>
      <w:r w:rsidRPr="006A617B">
        <w:rPr>
          <w:rFonts w:eastAsia="Times New Roman" w:cs="Times New Roman"/>
          <w:szCs w:val="28"/>
        </w:rPr>
        <w:t xml:space="preserve">двигательное развитие </w:t>
      </w:r>
      <w:r w:rsidRPr="006A617B">
        <w:rPr>
          <w:rFonts w:eastAsia="Times New Roman" w:cs="Times New Roman"/>
          <w:bCs/>
          <w:iCs/>
          <w:szCs w:val="28"/>
        </w:rPr>
        <w:t>–</w:t>
      </w:r>
      <w:r w:rsidRPr="006A617B">
        <w:rPr>
          <w:rFonts w:eastAsia="Times New Roman" w:cs="Times New Roman"/>
          <w:szCs w:val="28"/>
        </w:rPr>
        <w:t xml:space="preserve"> от легких до тяжелых проявлений нарушений;</w:t>
      </w:r>
    </w:p>
    <w:p w:rsidR="00160D6B" w:rsidRPr="006A617B" w:rsidRDefault="00160D6B" w:rsidP="00160D6B">
      <w:pPr>
        <w:numPr>
          <w:ilvl w:val="0"/>
          <w:numId w:val="179"/>
        </w:numPr>
        <w:shd w:val="clear" w:color="auto" w:fill="FFFFFF"/>
        <w:tabs>
          <w:tab w:val="clear" w:pos="720"/>
        </w:tabs>
        <w:spacing w:after="0" w:line="240" w:lineRule="auto"/>
        <w:ind w:hanging="5"/>
        <w:jc w:val="both"/>
        <w:rPr>
          <w:rFonts w:eastAsia="Times New Roman" w:cs="Times New Roman"/>
          <w:szCs w:val="28"/>
        </w:rPr>
      </w:pPr>
      <w:r w:rsidRPr="006A617B">
        <w:rPr>
          <w:rFonts w:eastAsia="Times New Roman" w:cs="Times New Roman"/>
          <w:szCs w:val="28"/>
        </w:rPr>
        <w:lastRenderedPageBreak/>
        <w:t>развитие устной речи может быть вариативным: от легких до выраженных нарушений звукопроизношения.</w:t>
      </w:r>
    </w:p>
    <w:p w:rsidR="00160D6B" w:rsidRPr="006A617B" w:rsidRDefault="00160D6B" w:rsidP="00160D6B">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у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самом содержании образования.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3A4E52">
        <w:rPr>
          <w:rFonts w:cs="Times New Roman"/>
          <w:szCs w:val="28"/>
        </w:rPr>
        <w:t>обучающимся</w:t>
      </w:r>
      <w:r w:rsidR="003A4E52" w:rsidRPr="006A617B">
        <w:rPr>
          <w:rFonts w:cs="Times New Roman"/>
          <w:szCs w:val="28"/>
        </w:rPr>
        <w:t xml:space="preserve"> </w:t>
      </w:r>
      <w:r w:rsidRPr="006A617B">
        <w:rPr>
          <w:rFonts w:cs="Times New Roman"/>
          <w:szCs w:val="28"/>
        </w:rPr>
        <w:t>с НОДА, обучающимся по варианту 6.2.</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 </w:t>
      </w: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rsidR="00160D6B" w:rsidRPr="006A617B" w:rsidRDefault="00160D6B" w:rsidP="00160D6B">
      <w:pPr>
        <w:pStyle w:val="a5"/>
        <w:numPr>
          <w:ilvl w:val="0"/>
          <w:numId w:val="180"/>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программы коррекционной работы психолога, логопеда (включая коррекцию произносительной стороны речи), помощи тьютора или ассистента при необходимости;</w:t>
      </w:r>
    </w:p>
    <w:p w:rsidR="00160D6B" w:rsidRPr="006A617B" w:rsidRDefault="00160D6B" w:rsidP="00160D6B">
      <w:pPr>
        <w:pStyle w:val="a5"/>
        <w:numPr>
          <w:ilvl w:val="0"/>
          <w:numId w:val="180"/>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rsidR="00160D6B" w:rsidRPr="006A617B" w:rsidRDefault="00160D6B" w:rsidP="00160D6B">
      <w:pPr>
        <w:pStyle w:val="a5"/>
        <w:numPr>
          <w:ilvl w:val="0"/>
          <w:numId w:val="180"/>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rsidR="00160D6B" w:rsidRDefault="00160D6B" w:rsidP="00160D6B">
      <w:pPr>
        <w:spacing w:after="0" w:line="240" w:lineRule="auto"/>
        <w:ind w:firstLine="708"/>
        <w:jc w:val="both"/>
        <w:rPr>
          <w:rFonts w:cs="Times New Roman"/>
          <w:szCs w:val="28"/>
        </w:rPr>
      </w:pPr>
      <w:r w:rsidRPr="006A617B">
        <w:rPr>
          <w:rFonts w:cs="Times New Roman"/>
          <w:szCs w:val="28"/>
        </w:rPr>
        <w:t>.</w:t>
      </w:r>
    </w:p>
    <w:p w:rsidR="001471F0" w:rsidRDefault="00026F42" w:rsidP="001471F0">
      <w:pPr>
        <w:pStyle w:val="a5"/>
        <w:ind w:left="0" w:firstLine="709"/>
        <w:jc w:val="both"/>
        <w:rPr>
          <w:rFonts w:ascii="Times New Roman" w:hAnsi="Times New Roman"/>
          <w:sz w:val="28"/>
          <w:szCs w:val="28"/>
        </w:rPr>
      </w:pPr>
      <w:r>
        <w:rPr>
          <w:rFonts w:ascii="Times New Roman" w:hAnsi="Times New Roman"/>
          <w:sz w:val="28"/>
          <w:szCs w:val="28"/>
        </w:rPr>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w:t>
      </w:r>
      <w:r w:rsidRPr="00173EA2">
        <w:rPr>
          <w:rFonts w:ascii="Times New Roman" w:hAnsi="Times New Roman"/>
          <w:sz w:val="28"/>
          <w:szCs w:val="28"/>
        </w:rPr>
        <w:t xml:space="preserve"> </w:t>
      </w:r>
      <w:r>
        <w:rPr>
          <w:rFonts w:ascii="Times New Roman" w:hAnsi="Times New Roman"/>
          <w:sz w:val="28"/>
          <w:szCs w:val="28"/>
        </w:rPr>
        <w:t>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 xml:space="preserve">когнитивных и/или коммуникативных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речедвигательны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rsidR="00026F42" w:rsidRDefault="00D54E4D" w:rsidP="001471F0">
      <w:pPr>
        <w:pStyle w:val="a5"/>
        <w:ind w:left="0" w:firstLine="709"/>
        <w:jc w:val="both"/>
        <w:rPr>
          <w:rFonts w:ascii="Times New Roman" w:hAnsi="Times New Roman"/>
          <w:sz w:val="28"/>
          <w:szCs w:val="28"/>
        </w:rPr>
      </w:pPr>
      <w:r>
        <w:rPr>
          <w:rFonts w:ascii="Times New Roman" w:hAnsi="Times New Roman"/>
          <w:sz w:val="28"/>
          <w:szCs w:val="28"/>
        </w:rPr>
        <w:lastRenderedPageBreak/>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Pr="00173EA2">
        <w:rPr>
          <w:rFonts w:ascii="Times New Roman" w:hAnsi="Times New Roman"/>
          <w:sz w:val="28"/>
          <w:szCs w:val="28"/>
        </w:rPr>
        <w:t xml:space="preserve">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w:t>
      </w:r>
      <w:r w:rsidR="00A945AE">
        <w:rPr>
          <w:rFonts w:ascii="Times New Roman" w:hAnsi="Times New Roman"/>
          <w:sz w:val="28"/>
          <w:szCs w:val="28"/>
        </w:rPr>
        <w:t xml:space="preserve"> </w:t>
      </w:r>
      <w:r w:rsidRPr="00173EA2">
        <w:rPr>
          <w:rFonts w:ascii="Times New Roman" w:hAnsi="Times New Roman"/>
          <w:sz w:val="28"/>
          <w:szCs w:val="28"/>
        </w:rPr>
        <w:t>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w:t>
      </w:r>
      <w:r w:rsidR="00026F42" w:rsidRPr="00173EA2">
        <w:rPr>
          <w:rFonts w:ascii="Times New Roman" w:hAnsi="Times New Roman"/>
          <w:sz w:val="28"/>
          <w:szCs w:val="28"/>
        </w:rPr>
        <w:t xml:space="preserve"> </w:t>
      </w:r>
      <w:r w:rsidR="001471F0">
        <w:rPr>
          <w:rFonts w:ascii="Times New Roman" w:hAnsi="Times New Roman"/>
          <w:sz w:val="28"/>
          <w:szCs w:val="28"/>
        </w:rPr>
        <w:t xml:space="preserve">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rsidR="00026F42" w:rsidRPr="006A617B" w:rsidRDefault="001471F0" w:rsidP="002C07D8">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w:t>
      </w:r>
      <w:r>
        <w:rPr>
          <w:rFonts w:ascii="Times New Roman" w:hAnsi="Times New Roman"/>
          <w:sz w:val="28"/>
          <w:szCs w:val="28"/>
        </w:rPr>
        <w:t xml:space="preserve"> </w:t>
      </w:r>
      <w:r w:rsidR="002C07D8">
        <w:rPr>
          <w:rFonts w:ascii="Times New Roman" w:hAnsi="Times New Roman"/>
          <w:sz w:val="28"/>
          <w:szCs w:val="28"/>
        </w:rPr>
        <w:t xml:space="preserve">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и структурировании содержания</w:t>
      </w:r>
      <w:r w:rsidR="002C07D8" w:rsidRPr="002C07D8">
        <w:rPr>
          <w:rFonts w:ascii="Times New Roman" w:hAnsi="Times New Roman"/>
          <w:sz w:val="28"/>
          <w:szCs w:val="28"/>
        </w:rPr>
        <w:t xml:space="preserve"> </w:t>
      </w:r>
      <w:r w:rsidR="002C07D8">
        <w:rPr>
          <w:rFonts w:ascii="Times New Roman" w:hAnsi="Times New Roman"/>
          <w:sz w:val="28"/>
          <w:szCs w:val="28"/>
        </w:rPr>
        <w:t xml:space="preserve">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концу основного уровня образования у обучающихся с НОДА сформировать предметные результаты соответствующие предметным результатам, представленных во ФГОС основного общего образования.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АФК,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вспомогательная техника. В частности, коммуникационные приспособления от простейших до более сложных, в которых используются голосовые синтезаторы (коммуникационные доски с рисунками, символами, буквами или словами).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общеобразовательной </w:t>
      </w:r>
      <w:r w:rsidR="000F7723" w:rsidRPr="006A617B">
        <w:rPr>
          <w:rFonts w:cs="Times New Roman"/>
          <w:szCs w:val="28"/>
        </w:rPr>
        <w:t>программ</w:t>
      </w:r>
      <w:r w:rsidR="000F7723">
        <w:rPr>
          <w:rFonts w:cs="Times New Roman"/>
          <w:szCs w:val="28"/>
        </w:rPr>
        <w:t>ы</w:t>
      </w:r>
      <w:r w:rsidR="000F7723" w:rsidRPr="006A617B">
        <w:rPr>
          <w:rFonts w:cs="Times New Roman"/>
          <w:szCs w:val="28"/>
        </w:rPr>
        <w:t xml:space="preserve"> </w:t>
      </w:r>
      <w:r w:rsidRPr="006A617B">
        <w:rPr>
          <w:rFonts w:cs="Times New Roman"/>
          <w:szCs w:val="28"/>
        </w:rPr>
        <w:t>основного общего образования (одобрена решением федерального учебно-методического объединения по общему образованию от 08.04.2015, протокол №1/15). При этом она имеет существенные отличия, как по содержанию, так и по структуре:</w:t>
      </w:r>
    </w:p>
    <w:p w:rsidR="00160D6B" w:rsidRPr="002C07D8" w:rsidRDefault="00160D6B" w:rsidP="00160D6B">
      <w:pPr>
        <w:spacing w:after="0" w:line="240" w:lineRule="auto"/>
        <w:ind w:firstLine="708"/>
        <w:jc w:val="both"/>
        <w:rPr>
          <w:rFonts w:cs="Times New Roman"/>
          <w:szCs w:val="28"/>
        </w:rPr>
      </w:pPr>
      <w:r w:rsidRPr="006A617B">
        <w:rPr>
          <w:rFonts w:cs="Times New Roman"/>
          <w:szCs w:val="28"/>
        </w:rPr>
        <w:lastRenderedPageBreak/>
        <w:t xml:space="preserve">- все учебные предметы, кроме дисциплин «Основы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rsidR="00160D6B" w:rsidRPr="006A617B" w:rsidRDefault="00160D6B" w:rsidP="00160D6B">
      <w:pPr>
        <w:widowControl w:val="0"/>
        <w:spacing w:after="0" w:line="240" w:lineRule="auto"/>
        <w:ind w:firstLine="709"/>
        <w:jc w:val="both"/>
        <w:rPr>
          <w:rFonts w:cs="Times New Roman"/>
          <w:szCs w:val="28"/>
        </w:rPr>
      </w:pPr>
      <w:r w:rsidRPr="002C07D8">
        <w:rPr>
          <w:rFonts w:cs="Times New Roman"/>
          <w:szCs w:val="28"/>
        </w:rPr>
        <w:t>- время изучения</w:t>
      </w:r>
      <w:r w:rsidRPr="006A617B">
        <w:rPr>
          <w:rFonts w:cs="Times New Roman"/>
          <w:szCs w:val="28"/>
        </w:rPr>
        <w:t xml:space="preserve"> предмета «Технология», начиная с 8 класса, </w:t>
      </w:r>
      <w:r w:rsidR="009A6139">
        <w:rPr>
          <w:rFonts w:cs="Times New Roman"/>
          <w:szCs w:val="28"/>
        </w:rPr>
        <w:t>изменяется</w:t>
      </w:r>
      <w:r w:rsidRPr="006A617B">
        <w:rPr>
          <w:rFonts w:cs="Times New Roman"/>
          <w:szCs w:val="28"/>
        </w:rPr>
        <w:t>;</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cs="Times New Roman"/>
          <w:szCs w:val="28"/>
        </w:rPr>
        <w:t>- 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6A617B">
        <w:rPr>
          <w:rFonts w:eastAsia="Times New Roman" w:cs="Times New Roman"/>
          <w:szCs w:val="28"/>
        </w:rPr>
        <w:t>руемой участниками образовательных отношений;</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rsidR="00160D6B" w:rsidRPr="006A617B" w:rsidRDefault="00160D6B" w:rsidP="00C10C48">
      <w:pPr>
        <w:spacing w:after="0"/>
        <w:ind w:firstLine="709"/>
        <w:jc w:val="both"/>
        <w:rPr>
          <w:rFonts w:eastAsia="@Arial Unicode MS"/>
        </w:rPr>
      </w:pPr>
      <w:r w:rsidRPr="00C10C48">
        <w:rPr>
          <w:rFonts w:eastAsia="@Arial Unicode MS"/>
          <w:b/>
          <w:i/>
        </w:rPr>
        <w:t>Цели</w:t>
      </w:r>
      <w:r w:rsidRPr="006A617B">
        <w:rPr>
          <w:rFonts w:eastAsia="@Arial Unicode MS"/>
        </w:rPr>
        <w:t xml:space="preserve"> и задачи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60D6B" w:rsidRPr="006A617B" w:rsidRDefault="00160D6B" w:rsidP="00C10C48">
      <w:pPr>
        <w:spacing w:after="0"/>
        <w:ind w:firstLine="709"/>
        <w:jc w:val="both"/>
        <w:rPr>
          <w:rFonts w:eastAsia="@Arial Unicode MS"/>
        </w:rPr>
      </w:pPr>
      <w:r w:rsidRPr="00C10C48">
        <w:rPr>
          <w:rFonts w:eastAsia="@Arial Unicode MS"/>
          <w:b/>
          <w:i/>
        </w:rPr>
        <w:t>Принципы</w:t>
      </w:r>
      <w:r w:rsidRPr="006A617B">
        <w:rPr>
          <w:rFonts w:eastAsia="@Arial Unicode MS"/>
        </w:rPr>
        <w:t xml:space="preserve"> и подходы к формированию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60D6B" w:rsidRPr="007626DC" w:rsidRDefault="00160D6B" w:rsidP="00160D6B">
      <w:pPr>
        <w:pStyle w:val="aff6"/>
        <w:rPr>
          <w:rFonts w:eastAsia="@Arial Unicode MS"/>
          <w:b/>
          <w:sz w:val="32"/>
        </w:rPr>
      </w:pPr>
      <w:bookmarkStart w:id="96" w:name="_Toc76714716"/>
      <w:r w:rsidRPr="007626DC">
        <w:rPr>
          <w:rFonts w:eastAsia="@Arial Unicode MS"/>
          <w:b/>
          <w:sz w:val="32"/>
        </w:rPr>
        <w:t>3.1.</w:t>
      </w:r>
      <w:r w:rsidR="00C10C48">
        <w:rPr>
          <w:rFonts w:eastAsia="@Arial Unicode MS"/>
          <w:b/>
          <w:sz w:val="32"/>
        </w:rPr>
        <w:t>2</w:t>
      </w:r>
      <w:r w:rsidRPr="007626DC">
        <w:rPr>
          <w:rFonts w:eastAsia="@Arial Unicode MS"/>
          <w:b/>
          <w:sz w:val="32"/>
        </w:rPr>
        <w:t xml:space="preserve">. Планируемые результаты освоения </w:t>
      </w:r>
      <w:bookmarkEnd w:id="10"/>
      <w:bookmarkEnd w:id="9"/>
      <w:bookmarkEnd w:id="8"/>
      <w:bookmarkEnd w:id="7"/>
      <w:bookmarkEnd w:id="6"/>
      <w:bookmarkEnd w:id="5"/>
      <w:bookmarkEnd w:id="4"/>
      <w:r w:rsidRPr="007626DC">
        <w:rPr>
          <w:rFonts w:eastAsia="@Arial Unicode MS"/>
          <w:b/>
          <w:sz w:val="32"/>
        </w:rPr>
        <w:t>ПАООП ООО</w:t>
      </w:r>
      <w:bookmarkEnd w:id="96"/>
    </w:p>
    <w:p w:rsidR="00160D6B" w:rsidRPr="007626DC" w:rsidRDefault="00160D6B" w:rsidP="00160D6B">
      <w:pPr>
        <w:pStyle w:val="aff6"/>
        <w:rPr>
          <w:b/>
          <w:i/>
        </w:rPr>
      </w:pPr>
      <w:bookmarkStart w:id="97" w:name="_Toc410653948"/>
      <w:bookmarkStart w:id="98" w:name="_Toc31893381"/>
      <w:bookmarkStart w:id="99" w:name="_Toc31898605"/>
      <w:bookmarkStart w:id="100" w:name="_Toc76714717"/>
      <w:r w:rsidRPr="007626DC">
        <w:rPr>
          <w:b/>
          <w:i/>
        </w:rPr>
        <w:t>3.1.</w:t>
      </w:r>
      <w:r w:rsidR="00C10C48">
        <w:rPr>
          <w:b/>
          <w:i/>
        </w:rPr>
        <w:t>2</w:t>
      </w:r>
      <w:r w:rsidRPr="007626DC">
        <w:rPr>
          <w:b/>
          <w:i/>
        </w:rPr>
        <w:t>.1. Общие положения</w:t>
      </w:r>
      <w:bookmarkEnd w:id="97"/>
      <w:bookmarkEnd w:id="98"/>
      <w:bookmarkEnd w:id="99"/>
      <w:bookmarkEnd w:id="100"/>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ООП ООО, они включают в себя личностные, метапредметные и предметные результаты.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 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для обучающихся с НОДА реализуются так </w:t>
      </w:r>
      <w:r w:rsidR="002E7066" w:rsidRPr="006A617B">
        <w:rPr>
          <w:rFonts w:eastAsia="Calibri" w:cs="Times New Roman"/>
          <w:szCs w:val="28"/>
          <w:lang w:eastAsia="en-US"/>
        </w:rPr>
        <w:t>же,</w:t>
      </w:r>
      <w:r w:rsidRPr="006A617B">
        <w:rPr>
          <w:rFonts w:eastAsia="Calibri" w:cs="Times New Roman"/>
          <w:szCs w:val="28"/>
          <w:lang w:eastAsia="en-US"/>
        </w:rPr>
        <w:t xml:space="preserve"> как и для нормативных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7626DC" w:rsidRDefault="00160D6B" w:rsidP="00160D6B">
      <w:pPr>
        <w:pStyle w:val="aff6"/>
        <w:rPr>
          <w:b/>
          <w:i/>
        </w:rPr>
      </w:pPr>
      <w:bookmarkStart w:id="101" w:name="_Toc31893382"/>
      <w:bookmarkStart w:id="102" w:name="_Toc31898606"/>
      <w:bookmarkStart w:id="103" w:name="_Toc76714718"/>
      <w:bookmarkStart w:id="104" w:name="_Toc410653949"/>
      <w:r w:rsidRPr="007626DC">
        <w:rPr>
          <w:b/>
          <w:i/>
        </w:rPr>
        <w:t>3.1.</w:t>
      </w:r>
      <w:r w:rsidR="00C10C48">
        <w:rPr>
          <w:b/>
          <w:i/>
        </w:rPr>
        <w:t>2</w:t>
      </w:r>
      <w:r w:rsidRPr="007626DC">
        <w:rPr>
          <w:b/>
          <w:i/>
        </w:rPr>
        <w:t>.2. Структура планируемых результатов</w:t>
      </w:r>
      <w:bookmarkEnd w:id="101"/>
      <w:bookmarkEnd w:id="102"/>
      <w:bookmarkEnd w:id="103"/>
    </w:p>
    <w:bookmarkEnd w:id="104"/>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данные </w:t>
      </w:r>
      <w:r w:rsidRPr="006A617B">
        <w:rPr>
          <w:rFonts w:eastAsia="Times New Roman" w:cs="Times New Roman"/>
          <w:bCs/>
          <w:szCs w:val="28"/>
          <w:lang w:eastAsia="en-US"/>
        </w:rPr>
        <w:lastRenderedPageBreak/>
        <w:t xml:space="preserve">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кладется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их динамическую картину развития, стимулировать обучающихся с НОДА к наиболее высоким результатам освоения основной общей образовательной программы. Личностные результаты достижения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не только с предметными результатами, но и с результатами программ коррекционной работы. </w:t>
      </w:r>
    </w:p>
    <w:p w:rsidR="00160D6B" w:rsidRPr="006A617B" w:rsidRDefault="00160D6B" w:rsidP="00160D6B">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При реализации варианта программы 6.2. задача педагогов обеспечить достижение планируемых результатов минимум на базовом уровне всем</w:t>
      </w:r>
      <w:r w:rsidR="00F700E7">
        <w:rPr>
          <w:rFonts w:eastAsia="Times New Roman" w:cs="Times New Roman"/>
          <w:szCs w:val="28"/>
        </w:rPr>
        <w:t>и</w:t>
      </w:r>
      <w:r w:rsidRPr="006A617B">
        <w:rPr>
          <w:rFonts w:eastAsia="Times New Roman" w:cs="Times New Roman"/>
          <w:szCs w:val="28"/>
        </w:rPr>
        <w:t xml:space="preserve"> обучающимся, а на повышенном уровне только тем</w:t>
      </w:r>
      <w:r w:rsidR="00F700E7">
        <w:rPr>
          <w:rFonts w:eastAsia="Times New Roman" w:cs="Times New Roman"/>
          <w:szCs w:val="28"/>
        </w:rPr>
        <w:t>и</w:t>
      </w:r>
      <w:r w:rsidRPr="006A617B">
        <w:rPr>
          <w:rFonts w:eastAsia="Times New Roman" w:cs="Times New Roman"/>
          <w:szCs w:val="28"/>
        </w:rPr>
        <w:t xml:space="preserve">, для кого это является возможным. </w:t>
      </w:r>
    </w:p>
    <w:p w:rsidR="00160D6B" w:rsidRPr="006A617B" w:rsidRDefault="00160D6B" w:rsidP="00160D6B">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особенно при реализации варианта 6.2. адаптированной программы.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FC778D"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w:t>
      </w:r>
      <w:r w:rsidR="00FC778D">
        <w:rPr>
          <w:rFonts w:eastAsia="Calibri" w:cs="Times New Roman"/>
          <w:szCs w:val="28"/>
          <w:lang w:eastAsia="en-US"/>
        </w:rPr>
        <w:t xml:space="preserve"> этап освоения каждого модуля).</w:t>
      </w:r>
    </w:p>
    <w:p w:rsidR="00FC778D" w:rsidRPr="006A617B" w:rsidRDefault="00160D6B" w:rsidP="00FC778D">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p>
    <w:p w:rsidR="00160D6B" w:rsidRPr="006A617B" w:rsidRDefault="005B59BF" w:rsidP="00160D6B">
      <w:pPr>
        <w:spacing w:after="0" w:line="240" w:lineRule="auto"/>
        <w:ind w:firstLine="709"/>
        <w:jc w:val="both"/>
        <w:rPr>
          <w:rFonts w:eastAsia="Calibri" w:cs="Times New Roman"/>
          <w:szCs w:val="28"/>
        </w:rPr>
      </w:pPr>
      <w:r w:rsidRPr="005B59BF">
        <w:rPr>
          <w:rFonts w:eastAsia="Calibri" w:cs="Times New Roman"/>
          <w:szCs w:val="28"/>
        </w:rPr>
        <w:t>При проведении учебных предметов</w:t>
      </w:r>
      <w:r w:rsidR="00160D6B" w:rsidRPr="005B59BF">
        <w:rPr>
          <w:rFonts w:eastAsia="Calibri" w:cs="Times New Roman"/>
          <w:szCs w:val="28"/>
        </w:rPr>
        <w:t xml:space="preserve"> «Родной язык», «Родная литература», «Второй иностранный язык», требования </w:t>
      </w:r>
      <w:r w:rsidRPr="005B59BF">
        <w:rPr>
          <w:rFonts w:eastAsia="Calibri" w:cs="Times New Roman"/>
          <w:szCs w:val="28"/>
        </w:rPr>
        <w:t xml:space="preserve">представляются </w:t>
      </w:r>
      <w:r w:rsidR="00160D6B" w:rsidRPr="005B59BF">
        <w:rPr>
          <w:rFonts w:eastAsia="Calibri" w:cs="Times New Roman"/>
          <w:szCs w:val="28"/>
        </w:rPr>
        <w:t xml:space="preserve">без распределения по годам обучения или модулям (предметные результаты </w:t>
      </w:r>
      <w:r w:rsidRPr="005B59BF">
        <w:rPr>
          <w:rFonts w:eastAsia="Calibri" w:cs="Times New Roman"/>
          <w:szCs w:val="28"/>
        </w:rPr>
        <w:t>формулируются</w:t>
      </w:r>
      <w:r w:rsidR="00160D6B" w:rsidRPr="005B59BF">
        <w:rPr>
          <w:rFonts w:eastAsia="Calibri" w:cs="Times New Roman"/>
          <w:szCs w:val="28"/>
        </w:rPr>
        <w:t xml:space="preserve"> на уровень основного общего образования).</w:t>
      </w:r>
    </w:p>
    <w:p w:rsidR="00160D6B" w:rsidRPr="006A617B" w:rsidRDefault="00160D6B" w:rsidP="00160D6B">
      <w:pPr>
        <w:overflowPunct w:val="0"/>
        <w:spacing w:after="0" w:line="240" w:lineRule="auto"/>
        <w:ind w:firstLine="708"/>
        <w:jc w:val="both"/>
        <w:textAlignment w:val="baseline"/>
        <w:rPr>
          <w:rFonts w:eastAsia="Times New Roman" w:cs="Times New Roman"/>
          <w:bCs/>
          <w:szCs w:val="28"/>
          <w:lang w:eastAsia="en-US"/>
        </w:rPr>
      </w:pPr>
    </w:p>
    <w:p w:rsidR="00160D6B" w:rsidRPr="007626DC" w:rsidRDefault="00160D6B" w:rsidP="00160D6B">
      <w:pPr>
        <w:pStyle w:val="aff6"/>
        <w:rPr>
          <w:rFonts w:eastAsia="Calibri"/>
          <w:b/>
          <w:i/>
        </w:rPr>
      </w:pPr>
      <w:bookmarkStart w:id="105" w:name="_Toc76714719"/>
      <w:r w:rsidRPr="007626DC">
        <w:rPr>
          <w:rFonts w:eastAsia="Calibri"/>
          <w:b/>
          <w:i/>
        </w:rPr>
        <w:t>3.1.</w:t>
      </w:r>
      <w:r w:rsidR="00C10C48">
        <w:rPr>
          <w:rFonts w:eastAsia="Calibri"/>
          <w:b/>
          <w:i/>
        </w:rPr>
        <w:t>2</w:t>
      </w:r>
      <w:r w:rsidRPr="007626DC">
        <w:rPr>
          <w:rFonts w:eastAsia="Calibri"/>
          <w:b/>
          <w:i/>
        </w:rPr>
        <w:t>.3. Личностные результаты</w:t>
      </w:r>
      <w:bookmarkEnd w:id="105"/>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 результаты освоения основной образовательной программы по варианту 6.2. совпадают с результатами, представленными в варианте 6.1.</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7626DC" w:rsidRDefault="00160D6B" w:rsidP="00160D6B">
      <w:pPr>
        <w:pStyle w:val="aff6"/>
        <w:rPr>
          <w:rFonts w:eastAsia="Calibri"/>
          <w:b/>
          <w:i/>
        </w:rPr>
      </w:pPr>
      <w:bookmarkStart w:id="106" w:name="_Toc76714720"/>
      <w:r w:rsidRPr="007626DC">
        <w:rPr>
          <w:rFonts w:eastAsia="Calibri"/>
          <w:b/>
          <w:i/>
        </w:rPr>
        <w:t>3.1.</w:t>
      </w:r>
      <w:r w:rsidR="00C10C48">
        <w:rPr>
          <w:rFonts w:eastAsia="Calibri"/>
          <w:b/>
          <w:i/>
        </w:rPr>
        <w:t>2</w:t>
      </w:r>
      <w:r w:rsidRPr="007626DC">
        <w:rPr>
          <w:rFonts w:eastAsia="Calibri"/>
          <w:b/>
          <w:i/>
        </w:rPr>
        <w:t>.4. Метапредметные результаты</w:t>
      </w:r>
      <w:bookmarkEnd w:id="106"/>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Метапредметные результаты освоения основной образовательной программы по варианту 6.2. совпадают с результатами, представленными в варианте 6.1.</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7626DC" w:rsidRDefault="00160D6B" w:rsidP="00160D6B">
      <w:pPr>
        <w:pStyle w:val="aff6"/>
        <w:rPr>
          <w:rFonts w:eastAsia="Calibri"/>
          <w:b/>
          <w:i/>
        </w:rPr>
      </w:pPr>
      <w:bookmarkStart w:id="107" w:name="_Toc76714721"/>
      <w:r w:rsidRPr="007626DC">
        <w:rPr>
          <w:rFonts w:eastAsia="Calibri"/>
          <w:b/>
          <w:i/>
        </w:rPr>
        <w:t>3.1.</w:t>
      </w:r>
      <w:r w:rsidR="00C10C48">
        <w:rPr>
          <w:rFonts w:eastAsia="Calibri"/>
          <w:b/>
          <w:i/>
        </w:rPr>
        <w:t>2</w:t>
      </w:r>
      <w:r w:rsidRPr="007626DC">
        <w:rPr>
          <w:rFonts w:eastAsia="Calibri"/>
          <w:b/>
          <w:i/>
        </w:rPr>
        <w:t>.5. Предметные результаты</w:t>
      </w:r>
      <w:bookmarkEnd w:id="107"/>
    </w:p>
    <w:p w:rsidR="00160D6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 основной образовательной программы по каждому предмету.</w:t>
      </w:r>
    </w:p>
    <w:p w:rsidR="006F61C3" w:rsidRDefault="006F61C3" w:rsidP="006F61C3">
      <w:pPr>
        <w:pStyle w:val="ConsPlusNormal"/>
        <w:tabs>
          <w:tab w:val="left" w:pos="993"/>
        </w:tabs>
        <w:ind w:firstLine="709"/>
        <w:jc w:val="both"/>
        <w:rPr>
          <w:rFonts w:ascii="Times New Roman" w:hAnsi="Times New Roman" w:cs="Times New Roman"/>
          <w:color w:val="000000" w:themeColor="text1"/>
          <w:sz w:val="28"/>
          <w:szCs w:val="28"/>
        </w:rPr>
      </w:pPr>
      <w:commentRangeStart w:id="108"/>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 xml:space="preserve">предусматривается </w:t>
      </w:r>
      <w:r w:rsidRPr="00F57D4F">
        <w:rPr>
          <w:rFonts w:ascii="Times New Roman" w:hAnsi="Times New Roman" w:cs="Times New Roman"/>
          <w:color w:val="000000" w:themeColor="text1"/>
          <w:sz w:val="28"/>
          <w:szCs w:val="28"/>
        </w:rPr>
        <w:t xml:space="preserve">возможность демонстрации обучающимся предметных результатов с использованием доступных им  видов деятельности в соответствии с индивидуальными особенностями здоровья. </w:t>
      </w:r>
    </w:p>
    <w:p w:rsidR="006F61C3" w:rsidRPr="00F57D4F" w:rsidRDefault="000B4B6E" w:rsidP="006F61C3">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rsidR="006F61C3" w:rsidRPr="00597BD4" w:rsidRDefault="006F61C3" w:rsidP="006F61C3">
      <w:pPr>
        <w:pStyle w:val="ConsPlusNormal"/>
        <w:tabs>
          <w:tab w:val="left" w:pos="993"/>
        </w:tabs>
        <w:ind w:firstLine="709"/>
        <w:jc w:val="both"/>
        <w:rPr>
          <w:rFonts w:ascii="Times New Roman" w:hAnsi="Times New Roman" w:cs="Times New Roman"/>
          <w:color w:val="000000" w:themeColor="text1"/>
          <w:sz w:val="28"/>
          <w:szCs w:val="28"/>
        </w:rPr>
      </w:pPr>
      <w:r w:rsidRPr="00BF24D6">
        <w:rPr>
          <w:rFonts w:ascii="Times New Roman" w:hAnsi="Times New Roman" w:cs="Times New Roman"/>
          <w:color w:val="000000" w:themeColor="text1"/>
          <w:sz w:val="28"/>
          <w:szCs w:val="28"/>
        </w:rPr>
        <w:t xml:space="preserve">- </w:t>
      </w:r>
      <w:r w:rsidRPr="006F0CF5">
        <w:rPr>
          <w:rFonts w:ascii="Times New Roman" w:hAnsi="Times New Roman" w:cs="Times New Roman"/>
          <w:color w:val="000000" w:themeColor="text1"/>
          <w:sz w:val="28"/>
          <w:szCs w:val="28"/>
        </w:rPr>
        <w:t xml:space="preserve"> замен</w:t>
      </w:r>
      <w:r w:rsidRPr="005062A9">
        <w:rPr>
          <w:rFonts w:ascii="Times New Roman" w:hAnsi="Times New Roman" w:cs="Times New Roman"/>
          <w:color w:val="000000" w:themeColor="text1"/>
          <w:sz w:val="28"/>
          <w:szCs w:val="28"/>
        </w:rPr>
        <w:t>ы устной форм</w:t>
      </w:r>
      <w:r w:rsidRPr="00597BD4">
        <w:rPr>
          <w:rFonts w:ascii="Times New Roman" w:hAnsi="Times New Roman" w:cs="Times New Roman"/>
          <w:color w:val="000000" w:themeColor="text1"/>
          <w:sz w:val="28"/>
          <w:szCs w:val="28"/>
        </w:rPr>
        <w:t xml:space="preserve">ы демонстрации </w:t>
      </w:r>
      <w:r>
        <w:rPr>
          <w:rFonts w:ascii="Times New Roman" w:hAnsi="Times New Roman" w:cs="Times New Roman"/>
          <w:color w:val="000000" w:themeColor="text1"/>
          <w:sz w:val="28"/>
          <w:szCs w:val="28"/>
        </w:rPr>
        <w:t>результатов</w:t>
      </w:r>
      <w:r w:rsidRPr="00597BD4">
        <w:rPr>
          <w:rFonts w:ascii="Times New Roman" w:hAnsi="Times New Roman" w:cs="Times New Roman"/>
          <w:color w:val="000000" w:themeColor="text1"/>
          <w:sz w:val="28"/>
          <w:szCs w:val="28"/>
        </w:rPr>
        <w:t xml:space="preserve"> на письменную и наоборот;</w:t>
      </w:r>
    </w:p>
    <w:p w:rsidR="006F61C3" w:rsidRPr="00DE1B97" w:rsidRDefault="006F61C3" w:rsidP="006F61C3">
      <w:pPr>
        <w:pStyle w:val="ConsPlusNormal"/>
        <w:tabs>
          <w:tab w:val="left" w:pos="993"/>
        </w:tabs>
        <w:ind w:firstLine="709"/>
        <w:jc w:val="both"/>
        <w:rPr>
          <w:rFonts w:ascii="Times New Roman" w:hAnsi="Times New Roman" w:cs="Times New Roman"/>
          <w:color w:val="000000" w:themeColor="text1"/>
          <w:sz w:val="28"/>
          <w:szCs w:val="28"/>
        </w:rPr>
      </w:pPr>
      <w:r w:rsidRPr="00A715BC">
        <w:rPr>
          <w:rFonts w:ascii="Times New Roman" w:hAnsi="Times New Roman" w:cs="Times New Roman"/>
          <w:color w:val="000000" w:themeColor="text1"/>
          <w:sz w:val="28"/>
          <w:szCs w:val="28"/>
        </w:rPr>
        <w:t xml:space="preserve">- снижения требований к объему и </w:t>
      </w:r>
      <w:r w:rsidRPr="00A4645F">
        <w:rPr>
          <w:rFonts w:ascii="Times New Roman" w:hAnsi="Times New Roman" w:cs="Times New Roman"/>
          <w:color w:val="000000" w:themeColor="text1"/>
          <w:sz w:val="28"/>
          <w:szCs w:val="28"/>
        </w:rPr>
        <w:t>качеству устн</w:t>
      </w:r>
      <w:r w:rsidRPr="00AA7FC1">
        <w:rPr>
          <w:rFonts w:ascii="Times New Roman" w:hAnsi="Times New Roman" w:cs="Times New Roman"/>
          <w:color w:val="000000" w:themeColor="text1"/>
          <w:sz w:val="28"/>
          <w:szCs w:val="28"/>
        </w:rPr>
        <w:t xml:space="preserve">ых и письменных </w:t>
      </w:r>
      <w:r>
        <w:rPr>
          <w:rFonts w:ascii="Times New Roman" w:hAnsi="Times New Roman" w:cs="Times New Roman"/>
          <w:color w:val="000000" w:themeColor="text1"/>
          <w:sz w:val="28"/>
          <w:szCs w:val="28"/>
        </w:rPr>
        <w:t>работ</w:t>
      </w:r>
      <w:r w:rsidRPr="00AA7FC1">
        <w:rPr>
          <w:rFonts w:ascii="Times New Roman" w:hAnsi="Times New Roman" w:cs="Times New Roman"/>
          <w:color w:val="000000" w:themeColor="text1"/>
          <w:sz w:val="28"/>
          <w:szCs w:val="28"/>
        </w:rPr>
        <w:t xml:space="preserve"> обучающихся при наличии объективных ограничений здоровья</w:t>
      </w:r>
      <w:r>
        <w:rPr>
          <w:rFonts w:ascii="Times New Roman" w:hAnsi="Times New Roman" w:cs="Times New Roman"/>
          <w:color w:val="000000" w:themeColor="text1"/>
          <w:sz w:val="28"/>
          <w:szCs w:val="28"/>
        </w:rPr>
        <w:t>, в том  числе допускается уменьшение  количественных показателей при оценке результатов</w:t>
      </w:r>
      <w:r w:rsidRPr="00AA7FC1">
        <w:rPr>
          <w:rFonts w:ascii="Times New Roman" w:hAnsi="Times New Roman" w:cs="Times New Roman"/>
          <w:color w:val="000000" w:themeColor="text1"/>
          <w:sz w:val="28"/>
          <w:szCs w:val="28"/>
        </w:rPr>
        <w:t>;</w:t>
      </w:r>
    </w:p>
    <w:p w:rsidR="006F61C3" w:rsidRDefault="006F61C3" w:rsidP="006F61C3">
      <w:pPr>
        <w:pStyle w:val="ConsPlusNormal"/>
        <w:ind w:firstLine="709"/>
        <w:jc w:val="both"/>
        <w:rPr>
          <w:rFonts w:ascii="Times New Roman" w:hAnsi="Times New Roman" w:cs="Times New Roman"/>
          <w:sz w:val="28"/>
          <w:szCs w:val="28"/>
        </w:rPr>
      </w:pPr>
      <w:r w:rsidRPr="00AA7FC1">
        <w:rPr>
          <w:rFonts w:ascii="Times New Roman" w:hAnsi="Times New Roman" w:cs="Times New Roman"/>
          <w:sz w:val="28"/>
          <w:szCs w:val="28"/>
        </w:rPr>
        <w:t>- использования вспомогательных технических средств и ассистивных технологий (персональные компьютеры, планшеты и др.)  для письма</w:t>
      </w:r>
      <w:r w:rsidR="000B4B6E">
        <w:rPr>
          <w:rFonts w:ascii="Times New Roman" w:hAnsi="Times New Roman" w:cs="Times New Roman"/>
          <w:sz w:val="28"/>
          <w:szCs w:val="28"/>
        </w:rPr>
        <w:t>;</w:t>
      </w:r>
    </w:p>
    <w:p w:rsidR="006F61C3" w:rsidRPr="000B4B6E" w:rsidRDefault="000B4B6E" w:rsidP="000B4B6E">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адаптации </w:t>
      </w:r>
      <w:r w:rsidR="006F61C3" w:rsidRPr="006F0CF5">
        <w:rPr>
          <w:rFonts w:ascii="Times New Roman" w:hAnsi="Times New Roman"/>
          <w:sz w:val="28"/>
          <w:szCs w:val="28"/>
        </w:rPr>
        <w:t>требований к оцениванию результатов выполнения письменных ра</w:t>
      </w:r>
      <w:r w:rsidR="006F61C3" w:rsidRPr="005062A9">
        <w:rPr>
          <w:rFonts w:ascii="Times New Roman" w:hAnsi="Times New Roman"/>
          <w:sz w:val="28"/>
          <w:szCs w:val="28"/>
        </w:rPr>
        <w:t xml:space="preserve">бот </w:t>
      </w:r>
      <w:r w:rsidR="006F61C3" w:rsidRPr="00EE6F04">
        <w:rPr>
          <w:rFonts w:ascii="Times New Roman" w:hAnsi="Times New Roman" w:cs="Times New Roman"/>
          <w:color w:val="000000" w:themeColor="text1"/>
          <w:sz w:val="28"/>
          <w:szCs w:val="28"/>
        </w:rPr>
        <w:t>(особый учет ошибок письма)</w:t>
      </w:r>
      <w:r>
        <w:rPr>
          <w:rFonts w:ascii="Times New Roman" w:hAnsi="Times New Roman" w:cs="Times New Roman"/>
          <w:color w:val="000000" w:themeColor="text1"/>
          <w:sz w:val="28"/>
          <w:szCs w:val="28"/>
        </w:rPr>
        <w:t>;</w:t>
      </w:r>
    </w:p>
    <w:p w:rsidR="006F61C3" w:rsidRDefault="000B4B6E" w:rsidP="006F61C3">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6F61C3" w:rsidRPr="00EE6F04">
        <w:rPr>
          <w:rFonts w:ascii="Times New Roman" w:hAnsi="Times New Roman" w:cs="Times New Roman"/>
          <w:color w:val="000000" w:themeColor="text1"/>
          <w:sz w:val="28"/>
          <w:szCs w:val="28"/>
        </w:rPr>
        <w:t xml:space="preserve">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Pr>
          <w:rFonts w:ascii="Times New Roman" w:hAnsi="Times New Roman" w:cs="Times New Roman"/>
          <w:color w:val="000000" w:themeColor="text1"/>
          <w:sz w:val="28"/>
          <w:szCs w:val="28"/>
        </w:rPr>
        <w:t>;</w:t>
      </w:r>
    </w:p>
    <w:p w:rsidR="000B4B6E" w:rsidRDefault="000B4B6E" w:rsidP="006F61C3">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F61C3" w:rsidRPr="00EE6F04">
        <w:rPr>
          <w:rFonts w:ascii="Times New Roman" w:hAnsi="Times New Roman" w:cs="Times New Roman"/>
          <w:color w:val="000000" w:themeColor="text1"/>
          <w:sz w:val="28"/>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rsidR="000B4B6E" w:rsidRDefault="000B4B6E" w:rsidP="006F61C3">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F61C3" w:rsidRPr="00EE6F04">
        <w:rPr>
          <w:rFonts w:ascii="Times New Roman" w:hAnsi="Times New Roman" w:cs="Times New Roman"/>
          <w:color w:val="000000" w:themeColor="text1"/>
          <w:sz w:val="28"/>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rsidR="000B4B6E" w:rsidRDefault="000B4B6E" w:rsidP="000B4B6E">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6F61C3" w:rsidRPr="00EE6F04">
        <w:rPr>
          <w:rFonts w:ascii="Times New Roman" w:hAnsi="Times New Roman" w:cs="Times New Roman"/>
          <w:color w:val="000000" w:themeColor="text1"/>
          <w:sz w:val="28"/>
          <w:szCs w:val="28"/>
        </w:rPr>
        <w:t xml:space="preserve">проведения виртуальных </w:t>
      </w:r>
      <w:r>
        <w:rPr>
          <w:rFonts w:ascii="Times New Roman" w:hAnsi="Times New Roman" w:cs="Times New Roman"/>
          <w:color w:val="000000" w:themeColor="text1"/>
          <w:sz w:val="28"/>
          <w:szCs w:val="28"/>
        </w:rPr>
        <w:t xml:space="preserve">лабораторных и </w:t>
      </w:r>
      <w:r w:rsidR="006F61C3" w:rsidRPr="00EE6F04">
        <w:rPr>
          <w:rFonts w:ascii="Times New Roman" w:hAnsi="Times New Roman" w:cs="Times New Roman"/>
          <w:color w:val="000000" w:themeColor="text1"/>
          <w:sz w:val="28"/>
          <w:szCs w:val="28"/>
        </w:rPr>
        <w:t xml:space="preserve">практических  работ (измерений) (в условиях </w:t>
      </w:r>
      <w:r>
        <w:rPr>
          <w:rFonts w:ascii="Times New Roman" w:hAnsi="Times New Roman" w:cs="Times New Roman"/>
          <w:color w:val="000000" w:themeColor="text1"/>
          <w:sz w:val="28"/>
          <w:szCs w:val="28"/>
        </w:rPr>
        <w:t>цифровой образовательной среды)</w:t>
      </w:r>
      <w:r w:rsidR="001A0636">
        <w:rPr>
          <w:rFonts w:ascii="Times New Roman" w:hAnsi="Times New Roman" w:cs="Times New Roman"/>
          <w:color w:val="000000" w:themeColor="text1"/>
          <w:sz w:val="28"/>
          <w:szCs w:val="28"/>
        </w:rPr>
        <w:t>.</w:t>
      </w:r>
      <w:commentRangeEnd w:id="108"/>
      <w:r w:rsidR="00233655">
        <w:rPr>
          <w:rStyle w:val="aff5"/>
          <w:rFonts w:eastAsia="Calibri"/>
        </w:rPr>
        <w:commentReference w:id="108"/>
      </w:r>
    </w:p>
    <w:p w:rsidR="006F61C3" w:rsidRPr="006A617B" w:rsidRDefault="006F61C3"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p>
    <w:p w:rsidR="00160D6B" w:rsidRPr="007626DC" w:rsidRDefault="00160D6B" w:rsidP="00160D6B">
      <w:pPr>
        <w:pStyle w:val="aff6"/>
        <w:ind w:left="709" w:right="424"/>
        <w:rPr>
          <w:rFonts w:eastAsia="Calibri"/>
          <w:b/>
          <w:sz w:val="32"/>
        </w:rPr>
      </w:pPr>
      <w:bookmarkStart w:id="109" w:name="_Toc76714722"/>
      <w:r w:rsidRPr="007626DC">
        <w:rPr>
          <w:rFonts w:eastAsia="Calibri"/>
          <w:b/>
          <w:sz w:val="32"/>
        </w:rPr>
        <w:t>3.1.</w:t>
      </w:r>
      <w:r w:rsidR="00C10C48">
        <w:rPr>
          <w:rFonts w:eastAsia="Calibri"/>
          <w:b/>
          <w:sz w:val="32"/>
        </w:rPr>
        <w:t>3</w:t>
      </w:r>
      <w:r w:rsidR="00C10C48" w:rsidRPr="007626DC">
        <w:rPr>
          <w:rFonts w:eastAsia="Calibri"/>
          <w:b/>
          <w:sz w:val="32"/>
        </w:rPr>
        <w:t xml:space="preserve"> </w:t>
      </w:r>
      <w:r w:rsidRPr="007626DC">
        <w:rPr>
          <w:rFonts w:eastAsia="Calibri"/>
          <w:b/>
          <w:sz w:val="32"/>
        </w:rPr>
        <w:t>Система оценки достижения планируемых результатов освоения основной образовательной программы основного общего образования</w:t>
      </w:r>
      <w:bookmarkEnd w:id="109"/>
    </w:p>
    <w:p w:rsidR="00160D6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Система оценки достижения планируемых результатов освоения основной образовательной программы основного общего образования представлена в варианте 6.1. данной программы.</w:t>
      </w:r>
    </w:p>
    <w:p w:rsidR="006F61C3" w:rsidRPr="006A617B" w:rsidRDefault="006F61C3"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b/>
          <w:szCs w:val="28"/>
          <w:lang w:eastAsia="en-US"/>
        </w:rPr>
      </w:pPr>
    </w:p>
    <w:p w:rsidR="00C10C48" w:rsidRDefault="00C10C48">
      <w:pPr>
        <w:spacing w:after="160" w:line="259" w:lineRule="auto"/>
        <w:rPr>
          <w:rFonts w:eastAsia="Calibri" w:cs="Times New Roman"/>
          <w:b/>
          <w:sz w:val="32"/>
          <w:szCs w:val="24"/>
          <w:lang w:eastAsia="en-US"/>
        </w:rPr>
      </w:pPr>
      <w:r>
        <w:rPr>
          <w:rFonts w:eastAsia="Calibri"/>
          <w:b/>
          <w:sz w:val="32"/>
        </w:rPr>
        <w:br w:type="page"/>
      </w:r>
    </w:p>
    <w:p w:rsidR="00160D6B" w:rsidRDefault="00160D6B" w:rsidP="00160D6B">
      <w:pPr>
        <w:pStyle w:val="aff6"/>
        <w:rPr>
          <w:rFonts w:eastAsia="Calibri"/>
        </w:rPr>
      </w:pPr>
      <w:bookmarkStart w:id="110" w:name="_Toc76714723"/>
      <w:r w:rsidRPr="00FE0856">
        <w:rPr>
          <w:rFonts w:eastAsia="Calibri"/>
          <w:b/>
          <w:sz w:val="32"/>
        </w:rPr>
        <w:lastRenderedPageBreak/>
        <w:t xml:space="preserve">3.2. </w:t>
      </w:r>
      <w:r w:rsidRPr="006A617B">
        <w:rPr>
          <w:rFonts w:eastAsia="Calibri"/>
        </w:rPr>
        <w:t>СОДЕРЖАТЕЛЬНЫЙ РАЗДЕЛ</w:t>
      </w:r>
      <w:bookmarkEnd w:id="110"/>
    </w:p>
    <w:p w:rsidR="00160D6B" w:rsidRPr="00FE0856" w:rsidRDefault="00160D6B" w:rsidP="00160D6B">
      <w:pPr>
        <w:spacing w:after="0"/>
        <w:rPr>
          <w:lang w:eastAsia="en-US"/>
        </w:rPr>
      </w:pPr>
    </w:p>
    <w:p w:rsidR="00160D6B" w:rsidRPr="00E52A50" w:rsidRDefault="00160D6B" w:rsidP="00160D6B">
      <w:pPr>
        <w:pStyle w:val="aff6"/>
        <w:ind w:left="1418" w:right="1275"/>
        <w:rPr>
          <w:rFonts w:eastAsia="Calibri"/>
          <w:b/>
          <w:sz w:val="32"/>
        </w:rPr>
      </w:pPr>
      <w:bookmarkStart w:id="111" w:name="_Toc76714724"/>
      <w:r w:rsidRPr="00E52A50">
        <w:rPr>
          <w:rFonts w:eastAsia="Calibri"/>
          <w:b/>
          <w:sz w:val="32"/>
        </w:rPr>
        <w:t>3.2.1. Программа развития универсальных учебных действий</w:t>
      </w:r>
      <w:bookmarkEnd w:id="111"/>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Программа развития универсальных учебных действий представлена в содержании программы варианта 6.1.</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E52A50" w:rsidRDefault="00160D6B" w:rsidP="00160D6B">
      <w:pPr>
        <w:pStyle w:val="aff6"/>
        <w:rPr>
          <w:b/>
          <w:noProof/>
          <w:sz w:val="32"/>
        </w:rPr>
      </w:pPr>
      <w:bookmarkStart w:id="112" w:name="_Toc76714725"/>
      <w:r w:rsidRPr="00E52A50">
        <w:rPr>
          <w:rFonts w:eastAsia="Calibri"/>
          <w:b/>
          <w:sz w:val="32"/>
        </w:rPr>
        <w:t>3.2.2</w:t>
      </w:r>
      <w:r w:rsidRPr="00E52A50">
        <w:rPr>
          <w:b/>
          <w:noProof/>
          <w:sz w:val="32"/>
        </w:rPr>
        <w:t xml:space="preserve"> Примерные </w:t>
      </w:r>
      <w:r w:rsidR="00C10C48">
        <w:rPr>
          <w:b/>
          <w:noProof/>
          <w:sz w:val="32"/>
        </w:rPr>
        <w:t xml:space="preserve">рабочие </w:t>
      </w:r>
      <w:r w:rsidRPr="00E52A50">
        <w:rPr>
          <w:b/>
          <w:noProof/>
          <w:sz w:val="32"/>
        </w:rPr>
        <w:t>программы учебных предметов</w:t>
      </w:r>
      <w:bookmarkEnd w:id="112"/>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При реализации варианта программы 6.1. обучающие с НОДА могут осваивать программу как на базовом уровне, так и на повышенном уровне как по отдельным предметам, так и по всем предметам. Это зависит от индивидуальных особенностей обучающихся, которые необходимо учитывать в образовательном процессе. При реализации варианта программы 6.2. задача педагогов обеспечить достижение планируемых результатов минимум на базовом уровне всем обучающимся, а на повышенном уровне только тем, для кого это является возможным. </w:t>
      </w:r>
    </w:p>
    <w:p w:rsidR="00160D6B" w:rsidRPr="006A617B" w:rsidRDefault="00160D6B" w:rsidP="00160D6B">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особенно при реализации варианта 6.2. адаптированной программы. </w:t>
      </w:r>
    </w:p>
    <w:p w:rsidR="00160D6B" w:rsidRPr="006A617B" w:rsidRDefault="00160D6B" w:rsidP="00160D6B">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 xml:space="preserve">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 в ней представлены предметные результаты по годам обучения и примерное тематическое планирование по каждому предмету.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образования. </w:t>
      </w:r>
    </w:p>
    <w:p w:rsidR="00160D6B" w:rsidRPr="006A617B" w:rsidRDefault="00160D6B" w:rsidP="00160D6B">
      <w:pPr>
        <w:widowControl w:val="0"/>
        <w:spacing w:after="0" w:line="240" w:lineRule="auto"/>
        <w:ind w:firstLine="709"/>
        <w:jc w:val="both"/>
        <w:rPr>
          <w:rFonts w:eastAsia="Arial" w:cs="Times New Roman"/>
          <w:bCs/>
          <w:w w:val="106"/>
          <w:szCs w:val="28"/>
          <w:lang w:eastAsia="he-IL" w:bidi="he-IL"/>
        </w:rPr>
      </w:pPr>
      <w:r w:rsidRPr="006A617B">
        <w:rPr>
          <w:rFonts w:eastAsiaTheme="minorHAnsi" w:cs="Times New Roman"/>
          <w:szCs w:val="28"/>
          <w:lang w:eastAsia="en-US"/>
        </w:rPr>
        <w:t xml:space="preserve">В каждом учебном предмете определены </w:t>
      </w:r>
      <w:r w:rsidRPr="006A617B">
        <w:rPr>
          <w:rFonts w:eastAsia="Times New Roman" w:cs="Times New Roman"/>
          <w:szCs w:val="28"/>
          <w:lang w:eastAsia="en-US"/>
        </w:rPr>
        <w:t xml:space="preserve">цели и задачи образовательно-коррекционной работы, рассмотрены </w:t>
      </w:r>
      <w:r w:rsidRPr="006A617B">
        <w:rPr>
          <w:rFonts w:eastAsiaTheme="minorHAnsi" w:cs="Times New Roman"/>
          <w:bCs/>
          <w:szCs w:val="28"/>
        </w:rPr>
        <w:t xml:space="preserve">принципы и подходы к реализации примерной адаптированной программы, дана характеристика особых образовательных потребностей обучающихся с НОДА по каждой предметной области, определены ожидаемые результаты, предложены особенности структурирования материала по каждому предмету, </w:t>
      </w:r>
      <w:r w:rsidRPr="006A617B">
        <w:rPr>
          <w:rFonts w:eastAsiaTheme="minorHAnsi" w:cs="Times New Roman"/>
          <w:bCs/>
          <w:szCs w:val="28"/>
          <w:lang w:eastAsia="en-US"/>
        </w:rPr>
        <w:t xml:space="preserve">подходы к оцениванию планируемых результатов </w:t>
      </w:r>
      <w:r w:rsidRPr="006A617B">
        <w:rPr>
          <w:rFonts w:eastAsia="Times New Roman" w:cs="Times New Roman"/>
          <w:szCs w:val="28"/>
          <w:lang w:eastAsia="en-US"/>
        </w:rPr>
        <w:t xml:space="preserve">обучения, сформулированы </w:t>
      </w:r>
      <w:r w:rsidRPr="006A617B">
        <w:rPr>
          <w:rFonts w:eastAsia="Arial" w:cs="Times New Roman"/>
          <w:bCs/>
          <w:w w:val="106"/>
          <w:szCs w:val="28"/>
          <w:lang w:eastAsia="he-IL" w:bidi="he-IL"/>
        </w:rPr>
        <w:t xml:space="preserve">специальные условия реализации программы по каждому предмету. </w:t>
      </w:r>
      <w:r w:rsidRPr="006A617B">
        <w:rPr>
          <w:rFonts w:eastAsia="Arial" w:cs="Times New Roman"/>
          <w:bCs/>
          <w:w w:val="106"/>
          <w:szCs w:val="28"/>
          <w:lang w:eastAsia="he-IL" w:bidi="he-IL"/>
        </w:rPr>
        <w:lastRenderedPageBreak/>
        <w:t>Такие предметы, как «Музыка», «Информатика», «Изобразительное искусство»,</w:t>
      </w:r>
      <w:r w:rsidRPr="006A617B">
        <w:rPr>
          <w:rFonts w:eastAsiaTheme="minorHAnsi" w:cs="Times New Roman"/>
          <w:szCs w:val="28"/>
          <w:lang w:eastAsia="en-US"/>
        </w:rPr>
        <w:t xml:space="preserve"> </w:t>
      </w:r>
      <w:r w:rsidRPr="006A617B">
        <w:rPr>
          <w:rFonts w:eastAsia="Arial" w:cs="Times New Roman"/>
          <w:bCs/>
          <w:w w:val="106"/>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rsidR="00160D6B" w:rsidRPr="006A617B" w:rsidRDefault="00160D6B" w:rsidP="00160D6B">
      <w:pPr>
        <w:spacing w:after="0" w:line="240" w:lineRule="auto"/>
        <w:ind w:firstLine="709"/>
        <w:jc w:val="both"/>
        <w:rPr>
          <w:rFonts w:cs="Times New Roman"/>
          <w:b/>
          <w:noProof/>
          <w:szCs w:val="28"/>
        </w:rPr>
      </w:pPr>
    </w:p>
    <w:p w:rsidR="00160D6B" w:rsidRPr="00E52A50" w:rsidRDefault="00160D6B" w:rsidP="00160D6B">
      <w:pPr>
        <w:pStyle w:val="aff6"/>
        <w:rPr>
          <w:b/>
        </w:rPr>
      </w:pPr>
      <w:bookmarkStart w:id="113" w:name="_Toc76714726"/>
      <w:r w:rsidRPr="00E52A50">
        <w:rPr>
          <w:b/>
        </w:rPr>
        <w:t>3.2.2.1. РУССКИЙ ЯЗЫК</w:t>
      </w:r>
      <w:bookmarkEnd w:id="113"/>
    </w:p>
    <w:p w:rsidR="00160D6B" w:rsidRPr="006A617B" w:rsidRDefault="00160D6B" w:rsidP="00160D6B">
      <w:pPr>
        <w:autoSpaceDN w:val="0"/>
        <w:spacing w:after="0" w:line="240" w:lineRule="auto"/>
        <w:ind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 xml:space="preserve">Основная цель программы – формирование у </w:t>
      </w:r>
      <w:r w:rsidR="00CC5E16">
        <w:rPr>
          <w:rFonts w:eastAsia="Times New Roman" w:cs="Times New Roman"/>
          <w:szCs w:val="28"/>
          <w:lang w:eastAsia="en-US"/>
        </w:rPr>
        <w:t>обучающихся</w:t>
      </w:r>
      <w:r w:rsidRPr="006A617B">
        <w:rPr>
          <w:rFonts w:eastAsia="Times New Roman" w:cs="Times New Roman"/>
          <w:szCs w:val="28"/>
          <w:lang w:eastAsia="en-US"/>
        </w:rPr>
        <w:t xml:space="preserve"> грамматических знаний современного русского языка, знаний о нормативном аспекте, орографической зоркости </w:t>
      </w:r>
    </w:p>
    <w:p w:rsidR="00160D6B" w:rsidRPr="006A617B" w:rsidRDefault="00160D6B" w:rsidP="00160D6B">
      <w:pPr>
        <w:shd w:val="clear" w:color="auto" w:fill="FFFFFF"/>
        <w:spacing w:after="0" w:line="240" w:lineRule="auto"/>
        <w:ind w:firstLine="709"/>
        <w:rPr>
          <w:rFonts w:eastAsia="Times New Roman" w:cs="Times New Roman"/>
          <w:szCs w:val="28"/>
        </w:rPr>
      </w:pPr>
      <w:r w:rsidRPr="006A617B">
        <w:rPr>
          <w:rFonts w:eastAsia="Times New Roman" w:cs="Times New Roman"/>
          <w:szCs w:val="28"/>
        </w:rPr>
        <w:t xml:space="preserve">Изучение русского языка </w:t>
      </w:r>
      <w:r w:rsidR="00385D12">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направлено на достижение следующих целей:</w:t>
      </w:r>
    </w:p>
    <w:p w:rsidR="00160D6B" w:rsidRPr="006A617B" w:rsidRDefault="00160D6B" w:rsidP="00160D6B">
      <w:pPr>
        <w:numPr>
          <w:ilvl w:val="0"/>
          <w:numId w:val="1"/>
        </w:numPr>
        <w:shd w:val="clear" w:color="auto" w:fill="FFFFFF"/>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гражданственности и патриотизма, любви к русскому языку; сознательного отношения к языку как к духовной ценности, средству общения и получения знаний;</w:t>
      </w:r>
    </w:p>
    <w:p w:rsidR="00160D6B" w:rsidRPr="006A617B" w:rsidRDefault="00160D6B" w:rsidP="00160D6B">
      <w:pPr>
        <w:numPr>
          <w:ilvl w:val="0"/>
          <w:numId w:val="1"/>
        </w:numPr>
        <w:shd w:val="clear" w:color="auto" w:fill="FFFFFF"/>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Развитие речевой и мыслительной деятельности; коммуникативных умений и навыков; готовности и способности к речевому взаимодействию; потребности в речевом самосовершенствовании;</w:t>
      </w:r>
    </w:p>
    <w:p w:rsidR="00160D6B" w:rsidRPr="006A617B" w:rsidRDefault="00160D6B" w:rsidP="00160D6B">
      <w:pPr>
        <w:numPr>
          <w:ilvl w:val="0"/>
          <w:numId w:val="1"/>
        </w:numPr>
        <w:shd w:val="clear" w:color="auto" w:fill="FFFFFF"/>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160D6B" w:rsidRPr="006A617B" w:rsidRDefault="00160D6B" w:rsidP="00160D6B">
      <w:pPr>
        <w:numPr>
          <w:ilvl w:val="0"/>
          <w:numId w:val="1"/>
        </w:numPr>
        <w:shd w:val="clear" w:color="auto" w:fill="FFFFFF"/>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Формирование умений опознавать, анализировать, классифицировать языковые факты, оценивать их с точки зрения нормативности и соответствия сфере и ситуации общения; осуществлять информационный поиск, извлекать и преобразовывать необходимую информацию.</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Применение полученных знаний и умений в речевой практике. Достижение этих целей осуществляется в процессе формирования коммуникативной, языковой и лингвистической (языковедческой), культуроведческой компетенций.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Коммуникативная компетенция</w:t>
      </w:r>
      <w:r w:rsidRPr="006A617B">
        <w:rPr>
          <w:rFonts w:eastAsia="Times New Roman" w:cs="Times New Roman"/>
          <w:szCs w:val="28"/>
        </w:rPr>
        <w:t> – знаний, умения и навыки, необходимые для понимания чужих и создания собственных высказываний в соответствии с целями и условиями общения и обеспечивающие вступление в коммуникацию с целью быть понятым.</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lastRenderedPageBreak/>
        <w:t>Языковая и лингвистическая (языковедческая) компетенция</w:t>
      </w:r>
      <w:r w:rsidRPr="006A617B">
        <w:rPr>
          <w:rFonts w:eastAsia="Times New Roman" w:cs="Times New Roman"/>
          <w:szCs w:val="28"/>
        </w:rPr>
        <w:t> – это знание основ науки о языке как системе, владение способами и навыками действий с изучаемым и изученным материалом.</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Культуроведческая компетенция</w:t>
      </w:r>
      <w:r w:rsidRPr="006A617B">
        <w:rPr>
          <w:rFonts w:eastAsia="Times New Roman" w:cs="Times New Roman"/>
          <w:szCs w:val="28"/>
        </w:rPr>
        <w:t> – это знания, умения и навыки, необходимые для усвоения национально-культурной специфики русского языка, овладения русским речевым этикетом.</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Учебный материал предмета «Русский язык» используется для решения следующих </w:t>
      </w:r>
      <w:r w:rsidRPr="006A617B">
        <w:rPr>
          <w:rFonts w:eastAsia="Times New Roman" w:cs="Times New Roman"/>
          <w:i/>
          <w:szCs w:val="28"/>
          <w:lang w:eastAsia="en-US"/>
        </w:rPr>
        <w:t>коррекционных задач</w:t>
      </w:r>
      <w:r w:rsidRPr="006A617B">
        <w:rPr>
          <w:rFonts w:eastAsia="Times New Roman" w:cs="Times New Roman"/>
          <w:szCs w:val="28"/>
          <w:lang w:eastAsia="en-US"/>
        </w:rPr>
        <w:t>: развитие импрессивной и экспрессивной речи обучающихся с НОДА, направленной на развитие всех ее функций, а особенно коммуникативной и познавательной; способствовать дальнейшему развитию и автоматизации</w:t>
      </w:r>
      <w:r w:rsidRPr="006A617B">
        <w:rPr>
          <w:rFonts w:eastAsia="Times New Roman" w:cs="Times New Roman"/>
          <w:i/>
          <w:szCs w:val="28"/>
          <w:lang w:eastAsia="en-US"/>
        </w:rPr>
        <w:t xml:space="preserve"> </w:t>
      </w:r>
      <w:r w:rsidRPr="006A617B">
        <w:rPr>
          <w:rFonts w:eastAsia="Times New Roman" w:cs="Times New Roman"/>
          <w:szCs w:val="28"/>
          <w:lang w:eastAsia="en-US"/>
        </w:rPr>
        <w:t xml:space="preserve">графомоторного навыка письма, развитию мелкой моторике рук; при отсутствия или выраженных ограничениях моторного навыка письма проводить работу по совершенствованию навыка пользования различными клавиатурами, как традиционными, так и виртуальными в процессе выполнения письменных упражнений; содержание предмета «Русский язык» должно обеспечивать связь приобретаемых филологических знаний с практической деятельностью и повседневной жизнью </w:t>
      </w:r>
      <w:r w:rsidR="00F76A7D">
        <w:rPr>
          <w:rFonts w:eastAsia="Times New Roman" w:cs="Times New Roman"/>
          <w:szCs w:val="28"/>
          <w:lang w:eastAsia="en-US"/>
        </w:rPr>
        <w:t>обучающихся</w:t>
      </w:r>
      <w:r w:rsidRPr="006A617B">
        <w:rPr>
          <w:rFonts w:eastAsia="Times New Roman" w:cs="Times New Roman"/>
          <w:szCs w:val="28"/>
          <w:lang w:eastAsia="en-US"/>
        </w:rPr>
        <w:t xml:space="preserve"> через использование различных практических упражнений, имеющих межпредметные связи, и решение проблемных задач; продолжать развивать на основе учебного материала высшие психические функции обучающихся с НОДА.</w:t>
      </w:r>
    </w:p>
    <w:p w:rsidR="00160D6B" w:rsidRPr="006A617B" w:rsidRDefault="00160D6B" w:rsidP="00160D6B">
      <w:pPr>
        <w:spacing w:after="0" w:line="240" w:lineRule="auto"/>
        <w:ind w:firstLine="709"/>
        <w:jc w:val="both"/>
        <w:rPr>
          <w:rFonts w:eastAsia="Times New Roman" w:cs="Times New Roman"/>
          <w:szCs w:val="28"/>
          <w:lang w:eastAsia="en-US"/>
        </w:rPr>
      </w:pPr>
    </w:p>
    <w:p w:rsidR="00160D6B" w:rsidRPr="006A617B" w:rsidRDefault="00160D6B" w:rsidP="00160D6B">
      <w:pPr>
        <w:spacing w:after="0" w:line="240" w:lineRule="auto"/>
        <w:ind w:firstLine="709"/>
        <w:jc w:val="center"/>
        <w:rPr>
          <w:rFonts w:eastAsiaTheme="minorHAnsi" w:cs="Times New Roman"/>
          <w:bCs/>
          <w:i/>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Динамичность восприятия учебного материала</w:t>
      </w:r>
      <w:r w:rsidRPr="006A617B">
        <w:rPr>
          <w:rFonts w:eastAsia="Arial" w:cs="Times New Roman"/>
          <w:bCs/>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 xml:space="preserve">Принцип продуктивной обработки информации. </w:t>
      </w:r>
      <w:r w:rsidRPr="006A617B">
        <w:rPr>
          <w:rFonts w:eastAsia="Arial" w:cs="Times New Roman"/>
          <w:bCs/>
          <w:kern w:val="1"/>
          <w:szCs w:val="28"/>
          <w:lang w:eastAsia="ar-SA"/>
        </w:rPr>
        <w:t xml:space="preserve">В учебный процесс необходимо включать задания, предполагающие самостоятельную обработку информации </w:t>
      </w:r>
      <w:r w:rsidR="001E2F78">
        <w:rPr>
          <w:rFonts w:eastAsia="Arial" w:cs="Times New Roman"/>
          <w:bCs/>
          <w:kern w:val="1"/>
          <w:szCs w:val="28"/>
          <w:lang w:eastAsia="ar-SA"/>
        </w:rPr>
        <w:t>обучающимися</w:t>
      </w:r>
      <w:r w:rsidRPr="006A617B">
        <w:rPr>
          <w:rFonts w:eastAsia="Arial" w:cs="Times New Roman"/>
          <w:bCs/>
          <w:kern w:val="1"/>
          <w:szCs w:val="28"/>
          <w:lang w:eastAsia="ar-SA"/>
        </w:rPr>
        <w:t xml:space="preserve"> с использованием дозированной поэтапной помощи педагога. Предварительно учитель обучает работать с информацией по образцу, алгоритму, вопросам. </w:t>
      </w:r>
      <w:r w:rsidR="00FE79B6">
        <w:rPr>
          <w:rFonts w:eastAsia="Arial" w:cs="Times New Roman"/>
          <w:bCs/>
          <w:kern w:val="1"/>
          <w:szCs w:val="28"/>
          <w:lang w:eastAsia="ar-SA"/>
        </w:rPr>
        <w:t>Обучающийся</w:t>
      </w:r>
      <w:r w:rsidR="00FE79B6" w:rsidRPr="006A617B">
        <w:rPr>
          <w:rFonts w:eastAsia="Arial" w:cs="Times New Roman"/>
          <w:bCs/>
          <w:kern w:val="1"/>
          <w:szCs w:val="28"/>
          <w:lang w:eastAsia="ar-SA"/>
        </w:rPr>
        <w:t xml:space="preserve"> </w:t>
      </w:r>
      <w:r w:rsidRPr="006A617B">
        <w:rPr>
          <w:rFonts w:eastAsia="Arial" w:cs="Times New Roman"/>
          <w:bCs/>
          <w:kern w:val="1"/>
          <w:szCs w:val="28"/>
          <w:lang w:eastAsia="ar-SA"/>
        </w:rPr>
        <w:t>осуществляет перенос показанного способа обработки информации на своё индивидуальное задание.</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Theme="minorHAnsi" w:cs="Times New Roman"/>
          <w:bCs/>
          <w:i/>
          <w:szCs w:val="28"/>
        </w:rPr>
        <w:t>Принцип последовательности и концентричности усвоения знаний</w:t>
      </w:r>
      <w:r w:rsidRPr="006A617B">
        <w:rPr>
          <w:rFonts w:eastAsiaTheme="minorHAnsi" w:cs="Times New Roman"/>
          <w:bCs/>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w:t>
      </w:r>
      <w:r w:rsidR="003F7F49">
        <w:rPr>
          <w:rFonts w:eastAsiaTheme="minorHAnsi" w:cs="Times New Roman"/>
          <w:bCs/>
          <w:szCs w:val="28"/>
        </w:rPr>
        <w:t>образовательной организации</w:t>
      </w:r>
      <w:r w:rsidRPr="006A617B">
        <w:rPr>
          <w:rFonts w:eastAsiaTheme="minorHAnsi" w:cs="Times New Roman"/>
          <w:bCs/>
          <w:szCs w:val="28"/>
        </w:rPr>
        <w:t>.</w:t>
      </w:r>
    </w:p>
    <w:p w:rsidR="00160D6B" w:rsidRPr="006A617B" w:rsidRDefault="00160D6B" w:rsidP="00160D6B">
      <w:pPr>
        <w:autoSpaceDN w:val="0"/>
        <w:spacing w:after="0" w:line="240" w:lineRule="auto"/>
        <w:ind w:firstLine="709"/>
        <w:jc w:val="both"/>
        <w:rPr>
          <w:rFonts w:eastAsiaTheme="minorHAnsi" w:cs="Times New Roman"/>
          <w:bCs/>
          <w:szCs w:val="28"/>
        </w:rPr>
      </w:pPr>
      <w:r w:rsidRPr="006A617B">
        <w:rPr>
          <w:rFonts w:eastAsiaTheme="minorHAnsi" w:cs="Times New Roman"/>
          <w:bCs/>
          <w:i/>
          <w:szCs w:val="28"/>
        </w:rPr>
        <w:t>Принцип доступности</w:t>
      </w:r>
      <w:r w:rsidRPr="006A617B">
        <w:rPr>
          <w:rFonts w:eastAsiaTheme="minorHAnsi" w:cs="Times New Roman"/>
          <w:bCs/>
          <w:szCs w:val="28"/>
        </w:rPr>
        <w:t xml:space="preserve"> предполагает построение обучения на уровне их реальных познавательных возможностей. Конкретность и доступность </w:t>
      </w:r>
      <w:r w:rsidRPr="006A617B">
        <w:rPr>
          <w:rFonts w:eastAsiaTheme="minorHAnsi" w:cs="Times New Roman"/>
          <w:bCs/>
          <w:szCs w:val="28"/>
        </w:rPr>
        <w:lastRenderedPageBreak/>
        <w:t>обеспечиваются подбором коррекционно-развивающих пособий в соответствии с санитарно-гигиеническими и возрастными нормами</w:t>
      </w:r>
    </w:p>
    <w:p w:rsidR="00160D6B" w:rsidRPr="006A617B" w:rsidRDefault="00160D6B" w:rsidP="00160D6B">
      <w:pPr>
        <w:widowControl w:val="0"/>
        <w:suppressAutoHyphens/>
        <w:spacing w:after="0" w:line="240" w:lineRule="auto"/>
        <w:ind w:firstLine="709"/>
        <w:jc w:val="both"/>
        <w:rPr>
          <w:rFonts w:eastAsia="Arial" w:cs="Times New Roman"/>
          <w:bCs/>
          <w:i/>
          <w:kern w:val="1"/>
          <w:szCs w:val="28"/>
          <w:lang w:eastAsia="ar-SA"/>
        </w:rPr>
      </w:pPr>
      <w:r w:rsidRPr="006A617B">
        <w:rPr>
          <w:rFonts w:eastAsiaTheme="minorHAnsi" w:cs="Times New Roman"/>
          <w:bCs/>
          <w:szCs w:val="28"/>
        </w:rPr>
        <w:t xml:space="preserve">При реализации </w:t>
      </w:r>
      <w:r w:rsidRPr="006A617B">
        <w:rPr>
          <w:rFonts w:eastAsiaTheme="minorHAnsi" w:cs="Times New Roman"/>
          <w:bCs/>
          <w:i/>
          <w:szCs w:val="28"/>
        </w:rPr>
        <w:t>принципа дифференцированного (индивидуального) подхода</w:t>
      </w:r>
      <w:r w:rsidRPr="006A617B">
        <w:rPr>
          <w:rFonts w:eastAsiaTheme="minorHAnsi" w:cs="Times New Roman"/>
          <w:bCs/>
          <w:szCs w:val="28"/>
        </w:rPr>
        <w:t xml:space="preserve"> в обучении русскому языку </w:t>
      </w:r>
      <w:r w:rsidR="00F76A7D">
        <w:rPr>
          <w:rFonts w:eastAsiaTheme="minorHAnsi" w:cs="Times New Roman"/>
          <w:bCs/>
          <w:szCs w:val="28"/>
        </w:rPr>
        <w:t>обучающихся</w:t>
      </w:r>
      <w:r w:rsidRPr="006A617B">
        <w:rPr>
          <w:rFonts w:eastAsiaTheme="minorHAnsi" w:cs="Times New Roman"/>
          <w:bCs/>
          <w:szCs w:val="28"/>
        </w:rPr>
        <w:t xml:space="preserve"> с НОДА необходимо учитывать уровень развития их экспрессивной речи и мелкой моторики, в частности уровень сформированных графомоторных навыков. Учитель в процессе обучения определяет возможности </w:t>
      </w:r>
      <w:r w:rsidR="00F76A7D">
        <w:rPr>
          <w:rFonts w:eastAsiaTheme="minorHAnsi" w:cs="Times New Roman"/>
          <w:bCs/>
          <w:szCs w:val="28"/>
        </w:rPr>
        <w:t>обучающихся</w:t>
      </w:r>
      <w:r w:rsidRPr="006A617B">
        <w:rPr>
          <w:rFonts w:eastAsiaTheme="minorHAnsi" w:cs="Times New Roman"/>
          <w:bCs/>
          <w:szCs w:val="28"/>
        </w:rPr>
        <w:t xml:space="preserve"> выполнять устные и письменные задания. При выраженных дизартирических расстройствах учитель предлагает </w:t>
      </w:r>
      <w:r w:rsidR="001E2F78">
        <w:rPr>
          <w:rFonts w:eastAsiaTheme="minorHAnsi" w:cs="Times New Roman"/>
          <w:bCs/>
          <w:szCs w:val="28"/>
        </w:rPr>
        <w:t>обучающимся</w:t>
      </w:r>
      <w:r w:rsidRPr="006A617B">
        <w:rPr>
          <w:rFonts w:eastAsiaTheme="minorHAnsi" w:cs="Times New Roman"/>
          <w:bCs/>
          <w:szCs w:val="28"/>
        </w:rPr>
        <w:t xml:space="preserve">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w:t>
      </w:r>
      <w:r w:rsidR="00F76A7D">
        <w:rPr>
          <w:rFonts w:eastAsiaTheme="minorHAnsi" w:cs="Times New Roman"/>
          <w:bCs/>
          <w:szCs w:val="28"/>
        </w:rPr>
        <w:t>обучающихся</w:t>
      </w:r>
      <w:r w:rsidRPr="006A617B">
        <w:rPr>
          <w:rFonts w:eastAsiaTheme="minorHAnsi" w:cs="Times New Roman"/>
          <w:bCs/>
          <w:szCs w:val="28"/>
        </w:rPr>
        <w:t xml:space="preserve"> с НОДА необходимо использовать те виды, которые бы объективно показывали результативность их обучения. Например, диктант и практические упражнения </w:t>
      </w:r>
      <w:r w:rsidR="00FE79B6">
        <w:rPr>
          <w:rFonts w:eastAsiaTheme="minorHAnsi" w:cs="Times New Roman"/>
          <w:bCs/>
          <w:szCs w:val="28"/>
        </w:rPr>
        <w:t>обучающиеся</w:t>
      </w:r>
      <w:r w:rsidR="00FE79B6" w:rsidRPr="006A617B">
        <w:rPr>
          <w:rFonts w:eastAsiaTheme="minorHAnsi" w:cs="Times New Roman"/>
          <w:bCs/>
          <w:szCs w:val="28"/>
        </w:rPr>
        <w:t xml:space="preserve"> </w:t>
      </w:r>
      <w:r w:rsidRPr="006A617B">
        <w:rPr>
          <w:rFonts w:eastAsiaTheme="minorHAnsi" w:cs="Times New Roman"/>
          <w:bCs/>
          <w:szCs w:val="28"/>
        </w:rPr>
        <w:t>могут выполнять, используя персональные компьютеры и мобильные устройства. Время для выполнения контроль-измерительных мероприятий необходимо пролонгировать с учетом индивидуальных возможностей обучающихся с НОДА.</w:t>
      </w:r>
      <w:r w:rsidRPr="006A617B">
        <w:rPr>
          <w:rFonts w:eastAsia="Arial" w:cs="Times New Roman"/>
          <w:bCs/>
          <w:i/>
          <w:kern w:val="1"/>
          <w:szCs w:val="28"/>
          <w:lang w:eastAsia="ar-SA"/>
        </w:rPr>
        <w:t xml:space="preserve"> </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 xml:space="preserve">Принцип мотивации к учению. </w:t>
      </w:r>
      <w:r w:rsidRPr="006A617B">
        <w:rPr>
          <w:rFonts w:eastAsia="Arial" w:cs="Times New Roman"/>
          <w:bCs/>
          <w:kern w:val="1"/>
          <w:szCs w:val="28"/>
          <w:lang w:eastAsia="ar-SA"/>
        </w:rPr>
        <w:t xml:space="preserve">Этот принцип подразумевает, что каждое учебное задание должно быть четким, т.е. </w:t>
      </w:r>
      <w:r w:rsidR="00FE79B6">
        <w:rPr>
          <w:rFonts w:eastAsia="Arial" w:cs="Times New Roman"/>
          <w:bCs/>
          <w:kern w:val="1"/>
          <w:szCs w:val="28"/>
          <w:lang w:eastAsia="ar-SA"/>
        </w:rPr>
        <w:t>обучающийся</w:t>
      </w:r>
      <w:r w:rsidR="00FE79B6" w:rsidRPr="006A617B">
        <w:rPr>
          <w:rFonts w:eastAsia="Arial" w:cs="Times New Roman"/>
          <w:bCs/>
          <w:kern w:val="1"/>
          <w:szCs w:val="28"/>
          <w:lang w:eastAsia="ar-SA"/>
        </w:rPr>
        <w:t xml:space="preserve"> </w:t>
      </w:r>
      <w:r w:rsidRPr="006A617B">
        <w:rPr>
          <w:rFonts w:eastAsia="Arial" w:cs="Times New Roman"/>
          <w:bCs/>
          <w:kern w:val="1"/>
          <w:szCs w:val="28"/>
          <w:lang w:eastAsia="ar-SA"/>
        </w:rPr>
        <w:t>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p>
    <w:p w:rsidR="00160D6B" w:rsidRPr="006A617B" w:rsidRDefault="00160D6B" w:rsidP="00160D6B">
      <w:pPr>
        <w:autoSpaceDN w:val="0"/>
        <w:spacing w:after="0" w:line="240" w:lineRule="auto"/>
        <w:ind w:firstLine="709"/>
        <w:jc w:val="both"/>
        <w:rPr>
          <w:rFonts w:eastAsiaTheme="minorHAnsi" w:cs="Times New Roman"/>
          <w:bCs/>
          <w:szCs w:val="28"/>
        </w:rPr>
      </w:pPr>
      <w:r w:rsidRPr="006A617B">
        <w:rPr>
          <w:rFonts w:eastAsiaTheme="minorHAnsi" w:cs="Times New Roman"/>
          <w:bCs/>
          <w:i/>
          <w:szCs w:val="28"/>
        </w:rPr>
        <w:t>Принцип развития</w:t>
      </w:r>
      <w:r w:rsidRPr="006A617B">
        <w:rPr>
          <w:rFonts w:eastAsiaTheme="minorHAnsi" w:cs="Times New Roman"/>
          <w:bCs/>
          <w:szCs w:val="28"/>
        </w:rPr>
        <w:t xml:space="preserve"> предполагает выделение в процессе коррекционной работы тех задач, которые находятся в зоне ближайшего развития </w:t>
      </w:r>
      <w:r w:rsidR="00F76A7D">
        <w:rPr>
          <w:rFonts w:eastAsiaTheme="minorHAnsi" w:cs="Times New Roman"/>
          <w:bCs/>
          <w:szCs w:val="28"/>
        </w:rPr>
        <w:t>обучающегося</w:t>
      </w:r>
      <w:r w:rsidRPr="006A617B">
        <w:rPr>
          <w:rFonts w:eastAsiaTheme="minorHAnsi" w:cs="Times New Roman"/>
          <w:bCs/>
          <w:szCs w:val="28"/>
        </w:rPr>
        <w:t>.</w:t>
      </w:r>
    </w:p>
    <w:p w:rsidR="00160D6B" w:rsidRPr="006A617B" w:rsidRDefault="00160D6B" w:rsidP="00160D6B">
      <w:pPr>
        <w:spacing w:after="0" w:line="240" w:lineRule="auto"/>
        <w:ind w:firstLine="709"/>
        <w:jc w:val="both"/>
        <w:rPr>
          <w:rFonts w:eastAsiaTheme="minorHAnsi" w:cs="Times New Roman"/>
          <w:bCs/>
          <w:szCs w:val="28"/>
        </w:rPr>
      </w:pPr>
    </w:p>
    <w:p w:rsidR="00160D6B" w:rsidRPr="006A617B" w:rsidRDefault="00160D6B" w:rsidP="00160D6B">
      <w:pPr>
        <w:spacing w:after="0" w:line="240" w:lineRule="auto"/>
        <w:ind w:firstLine="709"/>
        <w:rPr>
          <w:rFonts w:eastAsiaTheme="minorHAnsi" w:cs="Times New Roman"/>
          <w:bCs/>
          <w:i/>
          <w:szCs w:val="28"/>
        </w:rPr>
      </w:pPr>
      <w:r w:rsidRPr="006A617B">
        <w:rPr>
          <w:rFonts w:eastAsiaTheme="minorHAnsi" w:cs="Times New Roman"/>
          <w:bCs/>
          <w:i/>
          <w:szCs w:val="28"/>
        </w:rPr>
        <w:t xml:space="preserve">Характеристика особых образовательных потребностей </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практико-ориентированный характер обучения русскому языку и упрощение системы учебно-познавательных задач, решаемых в процессе образования;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специальное обучение «переносу» сформированных филологических знаний и умений в новые ситуации взаимодействия с действительностью;</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lastRenderedPageBreak/>
        <w:t>- 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 необходимо использование алгоритмов выполнения различных видов языкового анализа для конкретизации действий при самостоятельной работе. </w:t>
      </w:r>
    </w:p>
    <w:p w:rsidR="00160D6B" w:rsidRPr="006A617B" w:rsidRDefault="00160D6B" w:rsidP="00160D6B">
      <w:pPr>
        <w:autoSpaceDN w:val="0"/>
        <w:spacing w:after="0" w:line="240" w:lineRule="auto"/>
        <w:rPr>
          <w:rFonts w:eastAsia="Times New Roman" w:cs="Times New Roman"/>
          <w:i/>
          <w:szCs w:val="28"/>
          <w:lang w:eastAsia="en-US"/>
        </w:rPr>
      </w:pPr>
    </w:p>
    <w:p w:rsidR="00160D6B" w:rsidRPr="006A617B" w:rsidRDefault="00160D6B" w:rsidP="00160D6B">
      <w:pPr>
        <w:autoSpaceDN w:val="0"/>
        <w:spacing w:after="0" w:line="240" w:lineRule="auto"/>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 xml:space="preserve">Личностными результатами освоения, обучающимися </w:t>
      </w:r>
      <w:r w:rsidR="00385D12">
        <w:rPr>
          <w:rFonts w:eastAsia="Times New Roman" w:cs="Times New Roman"/>
          <w:szCs w:val="28"/>
          <w:lang w:eastAsia="en-US"/>
        </w:rPr>
        <w:t>на уровне основного общего образования</w:t>
      </w:r>
      <w:r w:rsidRPr="006A617B">
        <w:rPr>
          <w:rFonts w:eastAsia="Times New Roman" w:cs="Times New Roman"/>
          <w:szCs w:val="28"/>
          <w:lang w:eastAsia="en-US"/>
        </w:rPr>
        <w:t xml:space="preserve"> программы по русскому (родному) языку являются: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1)</w:t>
      </w:r>
      <w:r w:rsidRPr="006A617B">
        <w:rPr>
          <w:rFonts w:eastAsia="Times New Roman" w:cs="Times New Roman"/>
          <w:szCs w:val="28"/>
          <w:lang w:eastAsia="en-US"/>
        </w:rPr>
        <w:tab/>
        <w:t xml:space="preserve">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 творческих способностей и моральных качеств личности; его значения в процессе получения </w:t>
      </w:r>
      <w:r w:rsidR="00E1260C">
        <w:rPr>
          <w:rFonts w:eastAsia="Times New Roman" w:cs="Times New Roman"/>
          <w:szCs w:val="28"/>
          <w:lang w:eastAsia="en-US"/>
        </w:rPr>
        <w:t>общего</w:t>
      </w:r>
      <w:r w:rsidR="00E1260C" w:rsidRPr="006A617B">
        <w:rPr>
          <w:rFonts w:eastAsia="Times New Roman" w:cs="Times New Roman"/>
          <w:szCs w:val="28"/>
          <w:lang w:eastAsia="en-US"/>
        </w:rPr>
        <w:t xml:space="preserve"> </w:t>
      </w:r>
      <w:r w:rsidRPr="006A617B">
        <w:rPr>
          <w:rFonts w:eastAsia="Times New Roman" w:cs="Times New Roman"/>
          <w:szCs w:val="28"/>
          <w:lang w:eastAsia="en-US"/>
        </w:rPr>
        <w:t>образования;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2)</w:t>
      </w:r>
      <w:r w:rsidRPr="006A617B">
        <w:rPr>
          <w:rFonts w:eastAsia="Times New Roman" w:cs="Times New Roman"/>
          <w:szCs w:val="28"/>
          <w:lang w:eastAsia="en-US"/>
        </w:rPr>
        <w:tab/>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3)</w:t>
      </w:r>
      <w:r w:rsidRPr="006A617B">
        <w:rPr>
          <w:rFonts w:eastAsia="Times New Roman" w:cs="Times New Roman"/>
          <w:szCs w:val="28"/>
          <w:lang w:eastAsia="en-US"/>
        </w:rPr>
        <w:tab/>
        <w:t>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 xml:space="preserve">Метапредметными результатами освоения, обучающимися </w:t>
      </w:r>
      <w:r w:rsidR="00E1260C">
        <w:rPr>
          <w:rFonts w:eastAsia="Times New Roman" w:cs="Times New Roman"/>
          <w:szCs w:val="28"/>
          <w:lang w:eastAsia="en-US"/>
        </w:rPr>
        <w:t xml:space="preserve">на уровне основного общего образования </w:t>
      </w:r>
      <w:r w:rsidRPr="006A617B">
        <w:rPr>
          <w:rFonts w:eastAsia="Times New Roman" w:cs="Times New Roman"/>
          <w:szCs w:val="28"/>
          <w:lang w:eastAsia="en-US"/>
        </w:rPr>
        <w:t xml:space="preserve"> программы по русскому (родному) языку являются: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1)</w:t>
      </w:r>
      <w:r w:rsidRPr="006A617B">
        <w:rPr>
          <w:rFonts w:eastAsia="Times New Roman" w:cs="Times New Roman"/>
          <w:szCs w:val="28"/>
          <w:lang w:eastAsia="en-US"/>
        </w:rPr>
        <w:tab/>
        <w:t>владение всеми видами речевой деятельности:</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адекватное понимание информации устного и письменного сообщения;</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владение разными видами чтения;</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адекватное восприятие на слух текстов разных стилей и жанров;</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en-US"/>
        </w:rPr>
        <w:t>овладение приёмами отбора и систематизации материала на определённую тему;</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умение воспроизводить прослушанный или прочитанный текст с разной степенью свёрнутости;</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умение создавать устные и письменные тексты разных типов, стилей речи и жанров с учетом замысла, адресата и ситуации общения;</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способность свободно, правильно излагать свои мысли в устной и письменной форме;</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умение выступать перед аудиторией сверстников с небольшими сообщениями, докладами;</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 xml:space="preserve"> 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т. д.);</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3) коммуникативно целесообразное взаимодействие с окружающими людьми в процессе речевого общения, совместного выполнения каких-либо задач,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jc w:val="center"/>
        <w:rPr>
          <w:rFonts w:cs="Times New Roman"/>
          <w:b/>
          <w:szCs w:val="28"/>
        </w:rPr>
      </w:pPr>
      <w:r w:rsidRPr="006A617B">
        <w:rPr>
          <w:rFonts w:cs="Times New Roman"/>
          <w:b/>
          <w:szCs w:val="28"/>
        </w:rPr>
        <w:t>Предметные результаты по годам обучения</w:t>
      </w:r>
    </w:p>
    <w:p w:rsidR="00160D6B" w:rsidRPr="006A617B" w:rsidRDefault="00160D6B" w:rsidP="00160D6B">
      <w:pPr>
        <w:pStyle w:val="ConsPlusNormal"/>
        <w:tabs>
          <w:tab w:val="left" w:pos="993"/>
        </w:tabs>
        <w:ind w:firstLine="567"/>
        <w:jc w:val="both"/>
        <w:rPr>
          <w:rFonts w:ascii="Times New Roman" w:hAnsi="Times New Roman" w:cs="Times New Roman"/>
          <w:sz w:val="28"/>
          <w:szCs w:val="28"/>
        </w:rPr>
      </w:pPr>
      <w:r w:rsidRPr="006A617B">
        <w:rPr>
          <w:rFonts w:ascii="Times New Roman" w:hAnsi="Times New Roman" w:cs="Times New Roman"/>
          <w:sz w:val="28"/>
          <w:szCs w:val="28"/>
        </w:rPr>
        <w:t>В результате освоения учебного предмета «Русский язык» обучающиеся развивают представления о знаковой системе языка, о русской языковой картине мира, формируют ценностное отношение к русскому языку как части самобытной русской культуры, как государственному языку Российской Федерации, языку межнационального общения народов России; осознают тесную связь между языковым, интеллектуальным, духовно-нравственным развитием личности и ее социальным ростом, обогащают словарный запас, развивают культуру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формируют систему знаний о русском языке, о его уровнях и единицах, о закономерностях его функционирования и развития;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160D6B" w:rsidRPr="006A617B" w:rsidRDefault="00160D6B" w:rsidP="00160D6B">
      <w:pPr>
        <w:pStyle w:val="ConsPlusNormal"/>
        <w:tabs>
          <w:tab w:val="left" w:pos="993"/>
        </w:tabs>
        <w:ind w:firstLine="709"/>
        <w:jc w:val="both"/>
        <w:rPr>
          <w:rFonts w:ascii="Times New Roman" w:hAnsi="Times New Roman" w:cs="Times New Roman"/>
          <w:sz w:val="28"/>
          <w:szCs w:val="28"/>
        </w:rPr>
      </w:pPr>
      <w:r w:rsidRPr="006A617B">
        <w:rPr>
          <w:rFonts w:ascii="Times New Roman" w:hAnsi="Times New Roman" w:cs="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spacing w:after="0" w:line="240" w:lineRule="auto"/>
        <w:contextualSpacing/>
        <w:jc w:val="both"/>
        <w:rPr>
          <w:rFonts w:cs="Times New Roman"/>
          <w:szCs w:val="28"/>
        </w:rPr>
      </w:pPr>
    </w:p>
    <w:p w:rsidR="00160D6B" w:rsidRPr="006A617B" w:rsidRDefault="00160D6B" w:rsidP="00160D6B">
      <w:pPr>
        <w:widowControl w:val="0"/>
        <w:tabs>
          <w:tab w:val="left" w:pos="993"/>
        </w:tabs>
        <w:spacing w:after="0" w:line="240" w:lineRule="auto"/>
        <w:contextualSpacing/>
        <w:jc w:val="both"/>
        <w:rPr>
          <w:rFonts w:cs="Times New Roman"/>
          <w:szCs w:val="28"/>
        </w:rPr>
      </w:pPr>
      <w:r w:rsidRPr="006A617B">
        <w:rPr>
          <w:rFonts w:cs="Times New Roman"/>
          <w:szCs w:val="28"/>
        </w:rPr>
        <w:tab/>
        <w:t xml:space="preserve">Предметные результаты по итогам </w:t>
      </w:r>
      <w:r w:rsidRPr="006A617B">
        <w:rPr>
          <w:rFonts w:cs="Times New Roman"/>
          <w:b/>
          <w:szCs w:val="28"/>
        </w:rPr>
        <w:t>первого года</w:t>
      </w:r>
      <w:r w:rsidRPr="006A617B">
        <w:rPr>
          <w:rFonts w:cs="Times New Roman"/>
          <w:szCs w:val="28"/>
        </w:rPr>
        <w:t xml:space="preserve"> изучения учебного предмета «Русский язык» должны отражать сформированность умений</w:t>
      </w:r>
      <w:r w:rsidRPr="006A617B">
        <w:rPr>
          <w:rFonts w:cs="Times New Roman"/>
          <w:iCs/>
          <w:szCs w:val="28"/>
        </w:rPr>
        <w:t>:</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комментировать тезисы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различать понятия «язык» и «речь», виды речи и формы речи: монолог (монолог-описание, монолог-рассуждение, монолог-повествование), диалог;</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распознавать основные признаки текста, условия членения текста на абзацы;</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использовать абзац как средство членения текста на композиционно-смысловые части;</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распознавать средства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владеть изучающим видом чтения;</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100 слов; для сжатого изложения – не менее 110 слов);</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распознавать тексты различных функциональных разновидностей;</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(при наличии возможности) и письменной форме;</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устно пересказывать (при наличии возможности или представить в письменной форме) прочитанный или прослушанный текст объемом не менее 100 слов;</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 xml:space="preserve">создавать устные монологические высказывания (при наличии </w:t>
      </w:r>
      <w:r w:rsidRPr="006A617B">
        <w:rPr>
          <w:rFonts w:cs="Times New Roman"/>
          <w:szCs w:val="28"/>
        </w:rPr>
        <w:lastRenderedPageBreak/>
        <w:t>возможности)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участвовать в диалоге (при наличии возможности) на лингвистические темы (в рамках изученного) и темы на основе жизненных наблюдений объемом не менее 2 реплик;</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представлять сообщение на заданную тему;</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восстанавливать деформированный текст; осуществлять корректировку восстановленного текста с опорой на образец;</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соблюдать в устной речи (при наличии возможности)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описывать свойства русского ударения, изменение звуков в речевом потоке, делить слова на слоги;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различать способы обозначения [й'], мягкости согласных, использование прописных и строчных букв;</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осознавать орфографию как систему правил написания слов, использовать понятие орфограммы, различать буквенные и небуквенные орфограммы;</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применять знание о правописании разделительных </w:t>
      </w:r>
      <w:r w:rsidRPr="006A617B">
        <w:rPr>
          <w:rFonts w:cs="Times New Roman"/>
          <w:b/>
          <w:szCs w:val="28"/>
        </w:rPr>
        <w:t>ъ</w:t>
      </w:r>
      <w:r w:rsidRPr="006A617B">
        <w:rPr>
          <w:rFonts w:cs="Times New Roman"/>
          <w:szCs w:val="28"/>
        </w:rPr>
        <w:t xml:space="preserve"> и </w:t>
      </w:r>
      <w:r w:rsidRPr="006A617B">
        <w:rPr>
          <w:rFonts w:cs="Times New Roman"/>
          <w:b/>
          <w:szCs w:val="28"/>
        </w:rPr>
        <w:t>ь</w:t>
      </w:r>
      <w:r w:rsidRPr="006A617B">
        <w:rPr>
          <w:rFonts w:cs="Times New Roman"/>
          <w:szCs w:val="28"/>
        </w:rPr>
        <w:t xml:space="preserve">; </w:t>
      </w:r>
      <w:r w:rsidRPr="006A617B">
        <w:rPr>
          <w:rFonts w:cs="Times New Roman"/>
          <w:b/>
          <w:szCs w:val="28"/>
        </w:rPr>
        <w:t>ы</w:t>
      </w:r>
      <w:r w:rsidRPr="006A617B">
        <w:rPr>
          <w:rFonts w:cs="Times New Roman"/>
          <w:szCs w:val="28"/>
        </w:rPr>
        <w:t xml:space="preserve"> – </w:t>
      </w:r>
      <w:r w:rsidRPr="006A617B">
        <w:rPr>
          <w:rFonts w:cs="Times New Roman"/>
          <w:b/>
          <w:szCs w:val="28"/>
        </w:rPr>
        <w:t>и</w:t>
      </w:r>
      <w:r w:rsidRPr="006A617B">
        <w:rPr>
          <w:rFonts w:cs="Times New Roman"/>
          <w:szCs w:val="28"/>
        </w:rPr>
        <w:t xml:space="preserve"> после </w:t>
      </w:r>
      <w:r w:rsidRPr="006A617B">
        <w:rPr>
          <w:rFonts w:cs="Times New Roman"/>
          <w:b/>
          <w:szCs w:val="28"/>
        </w:rPr>
        <w:t>ц</w:t>
      </w:r>
      <w:r w:rsidRPr="006A617B">
        <w:rPr>
          <w:rFonts w:cs="Times New Roman"/>
          <w:szCs w:val="28"/>
        </w:rPr>
        <w:t>;</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lastRenderedPageBreak/>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проводить лексический анализ слова;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применять знания по лексике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использовать разные виды лексических словарей и понимать их роль в овладении словарным богатством родного языка;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характеризовать морфему как минимальную значимую единицу языка;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распознавать виды морфем в слове; находить чередование звуков в морфемах (в том числе чередование гласных с нулем звука);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проводить морфемный анализ слова;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уместно использовать слова с суффиксами оценки в собственной речи; использовать словообразовательные нормы русского языка;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w:t>
      </w:r>
      <w:r w:rsidRPr="006A617B">
        <w:rPr>
          <w:rFonts w:cs="Times New Roman"/>
          <w:b/>
          <w:szCs w:val="28"/>
        </w:rPr>
        <w:t>о</w:t>
      </w:r>
      <w:r w:rsidRPr="006A617B">
        <w:rPr>
          <w:rFonts w:cs="Times New Roman"/>
          <w:szCs w:val="28"/>
        </w:rPr>
        <w:t xml:space="preserve"> – </w:t>
      </w:r>
      <w:r w:rsidRPr="006A617B">
        <w:rPr>
          <w:rFonts w:cs="Times New Roman"/>
          <w:b/>
          <w:szCs w:val="28"/>
        </w:rPr>
        <w:t>е</w:t>
      </w:r>
      <w:r w:rsidRPr="006A617B">
        <w:rPr>
          <w:rFonts w:cs="Times New Roman"/>
          <w:szCs w:val="28"/>
        </w:rPr>
        <w:t xml:space="preserve"> (</w:t>
      </w:r>
      <w:r w:rsidRPr="006A617B">
        <w:rPr>
          <w:rFonts w:cs="Times New Roman"/>
          <w:b/>
          <w:szCs w:val="28"/>
        </w:rPr>
        <w:t>ё</w:t>
      </w:r>
      <w:r w:rsidRPr="006A617B">
        <w:rPr>
          <w:rFonts w:cs="Times New Roman"/>
          <w:szCs w:val="28"/>
        </w:rPr>
        <w:t xml:space="preserve">) после шипящих и </w:t>
      </w:r>
      <w:r w:rsidRPr="006A617B">
        <w:rPr>
          <w:rFonts w:cs="Times New Roman"/>
          <w:b/>
          <w:szCs w:val="28"/>
        </w:rPr>
        <w:t>ц</w:t>
      </w:r>
      <w:r w:rsidRPr="006A617B">
        <w:rPr>
          <w:rFonts w:cs="Times New Roman"/>
          <w:szCs w:val="28"/>
        </w:rPr>
        <w:t xml:space="preserve"> в суффиксах и окончаниях, суффиксов –чик - (-щик-); -ек- – -ик, корней с чередованием о//а: -лаг- – -лож-; -раст- – -ращ- – -рос-; -гор- – -гар-, -зор- –-зар-; употребления/неупотребления </w:t>
      </w:r>
      <w:r w:rsidRPr="006A617B">
        <w:rPr>
          <w:rFonts w:cs="Times New Roman"/>
          <w:b/>
          <w:szCs w:val="28"/>
        </w:rPr>
        <w:t xml:space="preserve">ь </w:t>
      </w:r>
      <w:r w:rsidRPr="006A617B">
        <w:rPr>
          <w:rFonts w:cs="Times New Roman"/>
          <w:szCs w:val="28"/>
        </w:rPr>
        <w:t xml:space="preserve">на конце имен существительных после шипящих; слитное и раздельное написание </w:t>
      </w:r>
      <w:r w:rsidRPr="006A617B">
        <w:rPr>
          <w:rFonts w:cs="Times New Roman"/>
          <w:b/>
          <w:szCs w:val="28"/>
        </w:rPr>
        <w:t>не</w:t>
      </w:r>
      <w:r w:rsidRPr="006A617B">
        <w:rPr>
          <w:rFonts w:cs="Times New Roman"/>
          <w:szCs w:val="28"/>
        </w:rPr>
        <w:t xml:space="preserve"> с именами существительными, правописание собственных имен существительных);</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 соблюдать нормы словоизменения имен прилагательных, произношения, </w:t>
      </w:r>
      <w:r w:rsidRPr="006A617B">
        <w:rPr>
          <w:rFonts w:cs="Times New Roman"/>
          <w:szCs w:val="28"/>
        </w:rPr>
        <w:lastRenderedPageBreak/>
        <w:t xml:space="preserve">постановки в них ударения (в рамках изученного), правописания имен прилагательных (безударных окончаний, </w:t>
      </w:r>
      <w:r w:rsidRPr="006A617B">
        <w:rPr>
          <w:rFonts w:cs="Times New Roman"/>
          <w:b/>
          <w:szCs w:val="28"/>
        </w:rPr>
        <w:t>о</w:t>
      </w:r>
      <w:r w:rsidRPr="006A617B">
        <w:rPr>
          <w:rFonts w:cs="Times New Roman"/>
          <w:szCs w:val="28"/>
        </w:rPr>
        <w:t xml:space="preserve"> – </w:t>
      </w:r>
      <w:r w:rsidRPr="006A617B">
        <w:rPr>
          <w:rFonts w:cs="Times New Roman"/>
          <w:b/>
          <w:szCs w:val="28"/>
        </w:rPr>
        <w:t>е</w:t>
      </w:r>
      <w:r w:rsidRPr="006A617B">
        <w:rPr>
          <w:rFonts w:cs="Times New Roman"/>
          <w:szCs w:val="28"/>
        </w:rPr>
        <w:t xml:space="preserve"> после шипящих и </w:t>
      </w:r>
      <w:r w:rsidRPr="006A617B">
        <w:rPr>
          <w:rFonts w:cs="Times New Roman"/>
          <w:b/>
          <w:szCs w:val="28"/>
        </w:rPr>
        <w:t>ц</w:t>
      </w:r>
      <w:r w:rsidRPr="006A617B">
        <w:rPr>
          <w:rFonts w:cs="Times New Roman"/>
          <w:szCs w:val="28"/>
        </w:rPr>
        <w:t xml:space="preserve"> в суффиксах и окончаниях, кратких форм имен прилагательных с основой на шипящие; слитное и раздельное написание </w:t>
      </w:r>
      <w:r w:rsidRPr="006A617B">
        <w:rPr>
          <w:rFonts w:cs="Times New Roman"/>
          <w:b/>
          <w:szCs w:val="28"/>
        </w:rPr>
        <w:t>не</w:t>
      </w:r>
      <w:r w:rsidRPr="006A617B">
        <w:rPr>
          <w:rFonts w:cs="Times New Roman"/>
          <w:szCs w:val="28"/>
        </w:rPr>
        <w:t xml:space="preserve"> с именами прилагательными);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w:t>
      </w:r>
      <w:r w:rsidRPr="006A617B">
        <w:rPr>
          <w:rFonts w:cs="Times New Roman"/>
          <w:b/>
          <w:szCs w:val="28"/>
        </w:rPr>
        <w:t>е</w:t>
      </w:r>
      <w:r w:rsidRPr="006A617B">
        <w:rPr>
          <w:rFonts w:cs="Times New Roman"/>
          <w:szCs w:val="28"/>
        </w:rPr>
        <w:t>//</w:t>
      </w:r>
      <w:r w:rsidRPr="006A617B">
        <w:rPr>
          <w:rFonts w:cs="Times New Roman"/>
          <w:b/>
          <w:szCs w:val="28"/>
        </w:rPr>
        <w:t>и</w:t>
      </w:r>
      <w:r w:rsidRPr="006A617B">
        <w:rPr>
          <w:rFonts w:cs="Times New Roman"/>
          <w:szCs w:val="28"/>
        </w:rPr>
        <w:t xml:space="preserve">, использования </w:t>
      </w:r>
      <w:r w:rsidRPr="006A617B">
        <w:rPr>
          <w:rFonts w:cs="Times New Roman"/>
          <w:b/>
          <w:szCs w:val="28"/>
        </w:rPr>
        <w:t>ь</w:t>
      </w:r>
      <w:r w:rsidRPr="006A617B">
        <w:rPr>
          <w:rFonts w:cs="Times New Roman"/>
          <w:szCs w:val="28"/>
        </w:rPr>
        <w:t xml:space="preserve"> как показателя грамматической формы в инфинитиве, в форме 2-го лица единственного числа, в формах повелительного наклонения глагола; -</w:t>
      </w:r>
      <w:r w:rsidRPr="006A617B">
        <w:rPr>
          <w:rFonts w:cs="Times New Roman"/>
          <w:b/>
          <w:szCs w:val="28"/>
        </w:rPr>
        <w:t>тся</w:t>
      </w:r>
      <w:r w:rsidRPr="006A617B">
        <w:rPr>
          <w:rFonts w:cs="Times New Roman"/>
          <w:szCs w:val="28"/>
        </w:rPr>
        <w:t xml:space="preserve"> и -</w:t>
      </w:r>
      <w:r w:rsidRPr="006A617B">
        <w:rPr>
          <w:rFonts w:cs="Times New Roman"/>
          <w:b/>
          <w:szCs w:val="28"/>
        </w:rPr>
        <w:t>ться</w:t>
      </w:r>
      <w:r w:rsidRPr="006A617B">
        <w:rPr>
          <w:rFonts w:cs="Times New Roman"/>
          <w:szCs w:val="28"/>
        </w:rPr>
        <w:t xml:space="preserve"> в глаголах; суффиксов -</w:t>
      </w:r>
      <w:r w:rsidRPr="006A617B">
        <w:rPr>
          <w:rFonts w:cs="Times New Roman"/>
          <w:b/>
          <w:szCs w:val="28"/>
        </w:rPr>
        <w:t>ова</w:t>
      </w:r>
      <w:r w:rsidRPr="006A617B">
        <w:rPr>
          <w:rFonts w:cs="Times New Roman"/>
          <w:szCs w:val="28"/>
        </w:rPr>
        <w:t>-/-</w:t>
      </w:r>
      <w:r w:rsidRPr="006A617B">
        <w:rPr>
          <w:rFonts w:cs="Times New Roman"/>
          <w:b/>
          <w:szCs w:val="28"/>
        </w:rPr>
        <w:t>ева</w:t>
      </w:r>
      <w:r w:rsidRPr="006A617B">
        <w:rPr>
          <w:rFonts w:cs="Times New Roman"/>
          <w:szCs w:val="28"/>
        </w:rPr>
        <w:t>-, -</w:t>
      </w:r>
      <w:r w:rsidRPr="006A617B">
        <w:rPr>
          <w:rFonts w:cs="Times New Roman"/>
          <w:b/>
          <w:szCs w:val="28"/>
        </w:rPr>
        <w:t>ыва</w:t>
      </w:r>
      <w:r w:rsidRPr="006A617B">
        <w:rPr>
          <w:rFonts w:cs="Times New Roman"/>
          <w:szCs w:val="28"/>
        </w:rPr>
        <w:t>-/-</w:t>
      </w:r>
      <w:r w:rsidRPr="006A617B">
        <w:rPr>
          <w:rFonts w:cs="Times New Roman"/>
          <w:b/>
          <w:szCs w:val="28"/>
        </w:rPr>
        <w:t>ива</w:t>
      </w:r>
      <w:r w:rsidRPr="006A617B">
        <w:rPr>
          <w:rFonts w:cs="Times New Roman"/>
          <w:szCs w:val="28"/>
        </w:rPr>
        <w:t>-; личных окончаний глагола, гласной перед суффиксом -</w:t>
      </w:r>
      <w:r w:rsidRPr="006A617B">
        <w:rPr>
          <w:rFonts w:cs="Times New Roman"/>
          <w:b/>
          <w:szCs w:val="28"/>
        </w:rPr>
        <w:t>л</w:t>
      </w:r>
      <w:r w:rsidRPr="006A617B">
        <w:rPr>
          <w:rFonts w:cs="Times New Roman"/>
          <w:szCs w:val="28"/>
        </w:rPr>
        <w:t xml:space="preserve">- в формах прошедшего времени глагола; слитного и раздельного написания </w:t>
      </w:r>
      <w:r w:rsidRPr="006A617B">
        <w:rPr>
          <w:rFonts w:cs="Times New Roman"/>
          <w:b/>
          <w:szCs w:val="28"/>
        </w:rPr>
        <w:t>не</w:t>
      </w:r>
      <w:r w:rsidRPr="006A617B">
        <w:rPr>
          <w:rFonts w:cs="Times New Roman"/>
          <w:szCs w:val="28"/>
        </w:rPr>
        <w:t xml:space="preserve"> с глаголами);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проводить морфологический анализ имен существительных, имен прилагательных, глаголов;</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применять знания по морфологии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осознавать пунктуацию как систему правил расстановки знаков препинания, раскрывать назначение пунктуации;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lastRenderedPageBreak/>
        <w:t>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применять знания по синтаксису и пунктуации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соблюдать на письме нормы современного русского литературного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12 орфограмм и 2−3 пунктограмм и не более 5 слов с непроверяемыми написаниями).</w:t>
      </w:r>
    </w:p>
    <w:p w:rsidR="00160D6B" w:rsidRPr="006A617B" w:rsidRDefault="00160D6B" w:rsidP="00160D6B">
      <w:pPr>
        <w:widowControl w:val="0"/>
        <w:tabs>
          <w:tab w:val="left" w:pos="993"/>
        </w:tabs>
        <w:spacing w:after="0" w:line="240" w:lineRule="auto"/>
        <w:ind w:firstLine="709"/>
        <w:contextualSpacing/>
        <w:jc w:val="both"/>
        <w:rPr>
          <w:rFonts w:cs="Times New Roman"/>
          <w:szCs w:val="28"/>
        </w:rPr>
      </w:pPr>
    </w:p>
    <w:p w:rsidR="00160D6B" w:rsidRPr="006A617B" w:rsidRDefault="00160D6B" w:rsidP="00160D6B">
      <w:pPr>
        <w:widowControl w:val="0"/>
        <w:tabs>
          <w:tab w:val="left" w:pos="993"/>
        </w:tabs>
        <w:spacing w:after="0" w:line="240" w:lineRule="auto"/>
        <w:ind w:firstLine="709"/>
        <w:contextualSpacing/>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второго года</w:t>
      </w:r>
      <w:r w:rsidRPr="006A617B">
        <w:rPr>
          <w:rFonts w:cs="Times New Roman"/>
          <w:szCs w:val="28"/>
        </w:rPr>
        <w:t xml:space="preserve"> изучения учебного предмета «Русский язык» должны отражать сформированность умений:</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понимать значение русского языка как государственного языка Российской Федерации и языка межнационального общения, значение понятия «литературный язык»;</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объяснять разницу между понятиями «язык» и «речь»;</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совершенствовать владение изучающим видом чтения;</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ознакомительным видом чтения;</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(для подробного изложения объем исходного текста не менее 160 слов; для сжатого изложения – не менее 165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устно пересказывать (при наличии возможности или представить в письменной форме) прочитанный или прослушанный текст объемом не менее 110 слов;</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создавать устные монологические высказывания (при наличии возможности) объемом не менее 60 слов на основе жизненных наблюдений, чтения научно-учебной, художественной и научно-популярной литературы: </w:t>
      </w:r>
      <w:r w:rsidRPr="006A617B">
        <w:rPr>
          <w:rFonts w:ascii="Times New Roman" w:hAnsi="Times New Roman"/>
          <w:szCs w:val="28"/>
        </w:rPr>
        <w:lastRenderedPageBreak/>
        <w:t>монолог-описание, монолог-рассуждение, монолог-повествование; выступать с научным сообщением;</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различными видами диалога: побуждение к действию, обмен мнениями (объем не менее 4 реплик); (при наличии возможности)</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распознавать тексты разных функциональных разновидностей (повествование, описание); характеризовать особенности описания как типа речи; особенности официально-делового стиля речи, научного стиля речи; называть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(при наличии возможности); </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(при наличии возможности) и письменно описывать внешность человека, помещение, природу, местность, действие; </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создавать текст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проводить фонетический анализ слов; использовать знания по фонетике и графике в практике произношения и правописания слов;</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характеризовать слово с точки зрения сферы его употребления, происхождения и стилистической окраски; объяснять разницу между активным и пассивным запасом слов;</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распознавать признаки фразеологизмов, объяснять их значение; определять речевую ситуацию употребления фразеологизма;</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распознавать эпитеты, метафоры, олицетворения;</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применять знания по лексике и фразеологии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оценивать свою и чужую речь с точки зрения точного, уместного и выразительного словоупотребления; использовать толковые словари.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lastRenderedPageBreak/>
        <w:t>распознавать виды морфем в слове (формообразующие и словообразовательные);</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 xml:space="preserve">использовать словообразовательные нормы русского языка; </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характеризовать особенности словообразования имен существительных; соблюдать нормы произношения, постановки ударения (в рамках изученного), словоизменения имен существительных;</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характеризовать особенности словообразования имен прилагательных; соблюдать нормы произношения имен прилагательных,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 xml:space="preserve">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соблюдать нормы правописания имен числительных, в том числе </w:t>
      </w:r>
      <w:r w:rsidRPr="006A617B">
        <w:rPr>
          <w:rFonts w:cs="Times New Roman"/>
          <w:b/>
          <w:szCs w:val="28"/>
        </w:rPr>
        <w:t>ь</w:t>
      </w:r>
      <w:r w:rsidRPr="006A617B">
        <w:rPr>
          <w:rFonts w:cs="Times New Roman"/>
          <w:szCs w:val="28"/>
        </w:rPr>
        <w:t xml:space="preserve"> в именах числительных;</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 xml:space="preserve">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A617B">
        <w:rPr>
          <w:rFonts w:cs="Times New Roman"/>
          <w:b/>
          <w:szCs w:val="28"/>
        </w:rPr>
        <w:t>не</w:t>
      </w:r>
      <w:r w:rsidRPr="006A617B">
        <w:rPr>
          <w:rFonts w:cs="Times New Roman"/>
          <w:szCs w:val="28"/>
        </w:rPr>
        <w:t xml:space="preserve"> и </w:t>
      </w:r>
      <w:r w:rsidRPr="006A617B">
        <w:rPr>
          <w:rFonts w:cs="Times New Roman"/>
          <w:b/>
          <w:szCs w:val="28"/>
        </w:rPr>
        <w:t>ни</w:t>
      </w:r>
      <w:r w:rsidRPr="006A617B">
        <w:rPr>
          <w:rFonts w:cs="Times New Roman"/>
          <w:szCs w:val="28"/>
        </w:rPr>
        <w:t>,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 xml:space="preserve">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и страдательные </w:t>
      </w:r>
      <w:r w:rsidRPr="006A617B">
        <w:rPr>
          <w:rFonts w:cs="Times New Roman"/>
          <w:szCs w:val="28"/>
        </w:rPr>
        <w:lastRenderedPageBreak/>
        <w:t>причастия, полные 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объяснять роль причастия в предложении; понимать особенности постановки ударения в некоторых формах причастий; правильно употреблять в речи однокоренные слова типа «</w:t>
      </w:r>
      <w:r w:rsidRPr="006A617B">
        <w:rPr>
          <w:rFonts w:cs="Times New Roman"/>
          <w:b/>
          <w:szCs w:val="28"/>
        </w:rPr>
        <w:t>висящий</w:t>
      </w:r>
      <w:r w:rsidRPr="006A617B">
        <w:rPr>
          <w:rFonts w:cs="Times New Roman"/>
          <w:szCs w:val="28"/>
        </w:rPr>
        <w:t xml:space="preserve"> – </w:t>
      </w:r>
      <w:r w:rsidRPr="006A617B">
        <w:rPr>
          <w:rFonts w:cs="Times New Roman"/>
          <w:b/>
          <w:szCs w:val="28"/>
        </w:rPr>
        <w:t>висячий</w:t>
      </w:r>
      <w:r w:rsidRPr="006A617B">
        <w:rPr>
          <w:rFonts w:cs="Times New Roman"/>
          <w:szCs w:val="28"/>
        </w:rPr>
        <w:t>», «</w:t>
      </w:r>
      <w:r w:rsidRPr="006A617B">
        <w:rPr>
          <w:rFonts w:cs="Times New Roman"/>
          <w:b/>
          <w:szCs w:val="28"/>
        </w:rPr>
        <w:t>горящий</w:t>
      </w:r>
      <w:r w:rsidRPr="006A617B">
        <w:rPr>
          <w:rFonts w:cs="Times New Roman"/>
          <w:szCs w:val="28"/>
        </w:rPr>
        <w:t xml:space="preserve"> – </w:t>
      </w:r>
      <w:r w:rsidRPr="006A617B">
        <w:rPr>
          <w:rFonts w:cs="Times New Roman"/>
          <w:b/>
          <w:szCs w:val="28"/>
        </w:rPr>
        <w:t>горячий</w:t>
      </w:r>
      <w:r w:rsidRPr="006A617B">
        <w:rPr>
          <w:rFonts w:cs="Times New Roman"/>
          <w:szCs w:val="28"/>
        </w:rPr>
        <w:t>», причастия с суффиксом –</w:t>
      </w:r>
      <w:r w:rsidRPr="006A617B">
        <w:rPr>
          <w:rFonts w:cs="Times New Roman"/>
          <w:b/>
          <w:szCs w:val="28"/>
        </w:rPr>
        <w:t xml:space="preserve">ся; </w:t>
      </w:r>
      <w:r w:rsidRPr="006A617B">
        <w:rPr>
          <w:rFonts w:cs="Times New Roman"/>
          <w:szCs w:val="28"/>
        </w:rPr>
        <w:t xml:space="preserve">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w:t>
      </w:r>
      <w:r w:rsidRPr="006A617B">
        <w:rPr>
          <w:rFonts w:cs="Times New Roman"/>
          <w:b/>
          <w:szCs w:val="28"/>
        </w:rPr>
        <w:t>н</w:t>
      </w:r>
      <w:r w:rsidRPr="006A617B">
        <w:rPr>
          <w:rFonts w:cs="Times New Roman"/>
          <w:szCs w:val="28"/>
        </w:rPr>
        <w:t xml:space="preserve"> и </w:t>
      </w:r>
      <w:r w:rsidRPr="006A617B">
        <w:rPr>
          <w:rFonts w:cs="Times New Roman"/>
          <w:b/>
          <w:szCs w:val="28"/>
        </w:rPr>
        <w:t>нн</w:t>
      </w:r>
      <w:r w:rsidRPr="006A617B">
        <w:rPr>
          <w:rFonts w:cs="Times New Roman"/>
          <w:szCs w:val="28"/>
        </w:rPr>
        <w:t xml:space="preserve"> в суффиксах причастий и отглагольных имен прилагательных; слитное и раздельное написание </w:t>
      </w:r>
      <w:r w:rsidRPr="006A617B">
        <w:rPr>
          <w:rFonts w:cs="Times New Roman"/>
          <w:b/>
          <w:szCs w:val="28"/>
        </w:rPr>
        <w:t>не</w:t>
      </w:r>
      <w:r w:rsidRPr="006A617B">
        <w:rPr>
          <w:rFonts w:cs="Times New Roman"/>
          <w:szCs w:val="28"/>
        </w:rPr>
        <w:t xml:space="preserve"> с причастиями);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распознавать имена числительные, местоимения, причастия;</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проводить морфологический анализ имен числительных, местоимений, причастий;</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применять знания по морфологии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проводить анализ текста;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16 орфограмм, 3–4 пунктограмм и не более 7 слов с непроверяемыми написаниями); соблюдать в устной речи (при наличии </w:t>
      </w:r>
      <w:r w:rsidR="00A47683" w:rsidRPr="006A617B">
        <w:rPr>
          <w:rFonts w:cs="Times New Roman"/>
          <w:szCs w:val="28"/>
        </w:rPr>
        <w:t>возможности) и</w:t>
      </w:r>
      <w:r w:rsidRPr="006A617B">
        <w:rPr>
          <w:rFonts w:cs="Times New Roman"/>
          <w:szCs w:val="28"/>
        </w:rPr>
        <w:t xml:space="preserve"> на письме правила речевого этикета.</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tabs>
          <w:tab w:val="left" w:pos="-1560"/>
          <w:tab w:val="left" w:pos="-1418"/>
        </w:tabs>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третьего года</w:t>
      </w:r>
      <w:r w:rsidRPr="006A617B">
        <w:rPr>
          <w:rFonts w:cs="Times New Roman"/>
          <w:szCs w:val="28"/>
        </w:rPr>
        <w:t xml:space="preserve"> изучения учебного предмета «Русский язык» должны отражать сформированность умений:</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понимать русский язык как развивающееся явление, объяснять взаимосвязь языка, культуры и истории народа; </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использовать грамматические словари 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справочники в речевой практике (при наличии возможности); </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понимать текст как речевое произведение,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w:t>
      </w:r>
      <w:r w:rsidRPr="006A617B">
        <w:rPr>
          <w:rFonts w:cs="Times New Roman"/>
          <w:szCs w:val="28"/>
        </w:rPr>
        <w:lastRenderedPageBreak/>
        <w:t xml:space="preserve">стили речи» (научный, публицистический, официально-деловой), «язык художественной литературы»; характеризовать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160D6B" w:rsidRPr="006A617B" w:rsidRDefault="00160D6B" w:rsidP="00160D6B">
      <w:pPr>
        <w:pStyle w:val="23"/>
        <w:widowControl w:val="0"/>
        <w:numPr>
          <w:ilvl w:val="0"/>
          <w:numId w:val="6"/>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различными видами аудирования (выборочным, детальным) публицистических текстов различных функционально-смысловых типов речи;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совершенствовать владение ознакомительным и изучающим видами чтения; владеть просмотровым видом чтения;</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(при наличии возможности) и письменно формулировать тему и главную мысль текста,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 </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владеть навыками информационной переработки прослушанного и прочитанного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устно пересказывать (при наличии возможности или представить в письменной форме) прочитанный или прослушанный текст объемом не менее 120 слов;</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создавать устные монологические высказывания (при наличии возможности)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участвовать в диалоге (при наличии возможности)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160D6B" w:rsidRPr="006A617B" w:rsidRDefault="00160D6B" w:rsidP="00160D6B">
      <w:pPr>
        <w:widowControl w:val="0"/>
        <w:numPr>
          <w:ilvl w:val="0"/>
          <w:numId w:val="6"/>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 xml:space="preserve">распознавать тексты разных функционально-смысловых типов речи (повествование, описание, рассуждение); понимать особенности рассуждения как функционально-смыслового типа речи, структурные </w:t>
      </w:r>
      <w:r w:rsidRPr="006A617B">
        <w:rPr>
          <w:rFonts w:cs="Times New Roman"/>
          <w:szCs w:val="28"/>
        </w:rPr>
        <w:lastRenderedPageBreak/>
        <w:t xml:space="preserve">особенности текста-рассуждения; </w:t>
      </w:r>
    </w:p>
    <w:p w:rsidR="00160D6B" w:rsidRPr="006A617B" w:rsidRDefault="00160D6B" w:rsidP="00160D6B">
      <w:pPr>
        <w:numPr>
          <w:ilvl w:val="0"/>
          <w:numId w:val="6"/>
        </w:numPr>
        <w:spacing w:after="0" w:line="240" w:lineRule="auto"/>
        <w:ind w:left="0" w:firstLine="709"/>
        <w:contextualSpacing/>
        <w:jc w:val="both"/>
        <w:rPr>
          <w:rFonts w:cs="Times New Roman"/>
          <w:szCs w:val="28"/>
        </w:rPr>
      </w:pPr>
      <w:r w:rsidRPr="006A617B">
        <w:rPr>
          <w:rFonts w:cs="Times New Roman"/>
          <w:szCs w:val="28"/>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cs="Times New Roman"/>
          <w:szCs w:val="28"/>
        </w:rPr>
      </w:pPr>
      <w:r w:rsidRPr="006A617B">
        <w:rPr>
          <w:rFonts w:cs="Times New Roman"/>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cs="Times New Roman"/>
          <w:szCs w:val="28"/>
        </w:rPr>
      </w:pPr>
      <w:r w:rsidRPr="006A617B">
        <w:rPr>
          <w:rFonts w:cs="Times New Roman"/>
          <w:szCs w:val="28"/>
        </w:rPr>
        <w:t>создавать тексты в жанре научного сообщения, в публицистических жанрах (интервью, репортаж, заметка); оформлять деловые бумаги (инструкция);</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6"/>
        </w:numPr>
        <w:spacing w:after="0" w:line="240" w:lineRule="auto"/>
        <w:ind w:left="0" w:firstLine="709"/>
        <w:contextualSpacing/>
        <w:jc w:val="both"/>
        <w:rPr>
          <w:rFonts w:cs="Times New Roman"/>
          <w:szCs w:val="28"/>
        </w:rPr>
      </w:pPr>
      <w:r w:rsidRPr="006A617B">
        <w:rPr>
          <w:rFonts w:cs="Times New Roman"/>
          <w:szCs w:val="28"/>
        </w:rPr>
        <w:t>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виды и приемы чтения в практике осмысления и создания собственного текста;</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cs="Times New Roman"/>
          <w:szCs w:val="28"/>
        </w:rPr>
      </w:pPr>
      <w:r w:rsidRPr="006A617B">
        <w:rPr>
          <w:rFonts w:cs="Times New Roman"/>
          <w:szCs w:val="28"/>
        </w:rPr>
        <w:t>редактировать собственные тексты с целью совершенствования их содержания и формы;</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6"/>
        </w:numPr>
        <w:spacing w:after="0" w:line="240" w:lineRule="auto"/>
        <w:ind w:left="0" w:firstLine="709"/>
        <w:contextualSpacing/>
        <w:jc w:val="both"/>
        <w:rPr>
          <w:rFonts w:cs="Times New Roman"/>
          <w:szCs w:val="28"/>
        </w:rPr>
      </w:pPr>
      <w:r w:rsidRPr="006A617B">
        <w:rPr>
          <w:rFonts w:cs="Times New Roman"/>
          <w:szCs w:val="28"/>
        </w:rPr>
        <w:t xml:space="preserve">распознавать изученные орфограммы; проводить орфографический анализ слова; применять знания по орфографии в практике правописания; </w:t>
      </w:r>
    </w:p>
    <w:p w:rsidR="00160D6B" w:rsidRPr="006A617B" w:rsidRDefault="00160D6B" w:rsidP="00160D6B">
      <w:pPr>
        <w:numPr>
          <w:ilvl w:val="0"/>
          <w:numId w:val="6"/>
        </w:numPr>
        <w:spacing w:after="0" w:line="240" w:lineRule="auto"/>
        <w:ind w:left="0" w:firstLine="709"/>
        <w:contextualSpacing/>
        <w:jc w:val="both"/>
        <w:rPr>
          <w:rFonts w:cs="Times New Roman"/>
          <w:szCs w:val="28"/>
        </w:rPr>
      </w:pPr>
      <w:r w:rsidRPr="006A617B">
        <w:rPr>
          <w:rFonts w:cs="Times New Roman"/>
          <w:szCs w:val="28"/>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использовать знания по морфемике и словообразованию при выполнении различных видов языкового анализа и в практике правописания;</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объяснять значение фразеологизмов, пословиц и поговорок, афоризмов, крылатых слов (на основе изученного);</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распознавать метафору, олицетворение, эпитет, гиперболу, литоту;</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характеризовать слово с точки зрения сферы его употребления, происхождения, активного и </w:t>
      </w:r>
      <w:r w:rsidR="00A47683" w:rsidRPr="006A617B">
        <w:rPr>
          <w:rFonts w:cs="Times New Roman"/>
          <w:szCs w:val="28"/>
        </w:rPr>
        <w:t>пассивного запаса,</w:t>
      </w:r>
      <w:r w:rsidRPr="006A617B">
        <w:rPr>
          <w:rFonts w:cs="Times New Roman"/>
          <w:szCs w:val="28"/>
        </w:rPr>
        <w:t xml:space="preserve">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w:t>
      </w:r>
      <w:r w:rsidRPr="006A617B">
        <w:rPr>
          <w:rFonts w:cs="Times New Roman"/>
          <w:b/>
          <w:szCs w:val="28"/>
        </w:rPr>
        <w:t>не</w:t>
      </w:r>
      <w:r w:rsidRPr="006A617B">
        <w:rPr>
          <w:rFonts w:cs="Times New Roman"/>
          <w:szCs w:val="28"/>
        </w:rPr>
        <w:t xml:space="preserve"> с наречиями; </w:t>
      </w:r>
      <w:r w:rsidRPr="006A617B">
        <w:rPr>
          <w:rFonts w:cs="Times New Roman"/>
          <w:b/>
          <w:szCs w:val="28"/>
        </w:rPr>
        <w:t xml:space="preserve">н </w:t>
      </w:r>
      <w:r w:rsidRPr="006A617B">
        <w:rPr>
          <w:rFonts w:cs="Times New Roman"/>
          <w:szCs w:val="28"/>
        </w:rPr>
        <w:t xml:space="preserve">и </w:t>
      </w:r>
      <w:r w:rsidRPr="006A617B">
        <w:rPr>
          <w:rFonts w:cs="Times New Roman"/>
          <w:b/>
          <w:szCs w:val="28"/>
        </w:rPr>
        <w:t>нн</w:t>
      </w:r>
      <w:r w:rsidRPr="006A617B">
        <w:rPr>
          <w:rFonts w:cs="Times New Roman"/>
          <w:szCs w:val="28"/>
        </w:rPr>
        <w:t xml:space="preserve"> в наречиях на </w:t>
      </w:r>
      <w:r w:rsidRPr="006A617B">
        <w:rPr>
          <w:rFonts w:cs="Times New Roman"/>
          <w:b/>
          <w:szCs w:val="28"/>
        </w:rPr>
        <w:t>-о</w:t>
      </w:r>
      <w:r w:rsidRPr="006A617B">
        <w:rPr>
          <w:rFonts w:cs="Times New Roman"/>
          <w:szCs w:val="28"/>
        </w:rPr>
        <w:t xml:space="preserve"> и </w:t>
      </w:r>
      <w:r w:rsidRPr="006A617B">
        <w:rPr>
          <w:rFonts w:cs="Times New Roman"/>
          <w:b/>
          <w:szCs w:val="28"/>
        </w:rPr>
        <w:t>-е</w:t>
      </w:r>
      <w:r w:rsidRPr="006A617B">
        <w:rPr>
          <w:rFonts w:cs="Times New Roman"/>
          <w:szCs w:val="28"/>
        </w:rPr>
        <w:t xml:space="preserve">; правописание суффиксов наречий; употребление </w:t>
      </w:r>
      <w:r w:rsidRPr="006A617B">
        <w:rPr>
          <w:rFonts w:cs="Times New Roman"/>
          <w:b/>
          <w:szCs w:val="28"/>
        </w:rPr>
        <w:t>ь</w:t>
      </w:r>
      <w:r w:rsidRPr="006A617B">
        <w:rPr>
          <w:rFonts w:cs="Times New Roman"/>
          <w:szCs w:val="28"/>
        </w:rPr>
        <w:t xml:space="preserve"> на конце наречий после шипящих; правописание </w:t>
      </w:r>
      <w:r w:rsidRPr="006A617B">
        <w:rPr>
          <w:rFonts w:cs="Times New Roman"/>
          <w:b/>
          <w:szCs w:val="28"/>
        </w:rPr>
        <w:t>о – е</w:t>
      </w:r>
      <w:r w:rsidRPr="006A617B">
        <w:rPr>
          <w:rFonts w:cs="Times New Roman"/>
          <w:szCs w:val="28"/>
        </w:rPr>
        <w:t xml:space="preserve"> после шипящих в суффиксах наречий, </w:t>
      </w:r>
      <w:r w:rsidRPr="006A617B">
        <w:rPr>
          <w:rFonts w:cs="Times New Roman"/>
          <w:b/>
          <w:szCs w:val="28"/>
        </w:rPr>
        <w:t xml:space="preserve">е </w:t>
      </w:r>
      <w:r w:rsidRPr="006A617B">
        <w:rPr>
          <w:rFonts w:cs="Times New Roman"/>
          <w:szCs w:val="28"/>
        </w:rPr>
        <w:t xml:space="preserve">и </w:t>
      </w:r>
      <w:r w:rsidRPr="006A617B">
        <w:rPr>
          <w:rFonts w:cs="Times New Roman"/>
          <w:b/>
          <w:szCs w:val="28"/>
        </w:rPr>
        <w:t>и</w:t>
      </w:r>
      <w:r w:rsidRPr="006A617B">
        <w:rPr>
          <w:rFonts w:cs="Times New Roman"/>
          <w:szCs w:val="28"/>
        </w:rPr>
        <w:t xml:space="preserve"> в приставках </w:t>
      </w:r>
      <w:r w:rsidRPr="006A617B">
        <w:rPr>
          <w:rFonts w:cs="Times New Roman"/>
          <w:b/>
          <w:szCs w:val="28"/>
        </w:rPr>
        <w:t>не-</w:t>
      </w:r>
      <w:r w:rsidRPr="006A617B">
        <w:rPr>
          <w:rFonts w:cs="Times New Roman"/>
          <w:szCs w:val="28"/>
        </w:rPr>
        <w:t xml:space="preserve"> и </w:t>
      </w:r>
      <w:r w:rsidRPr="006A617B">
        <w:rPr>
          <w:rFonts w:cs="Times New Roman"/>
          <w:b/>
          <w:szCs w:val="28"/>
        </w:rPr>
        <w:t>ни-</w:t>
      </w:r>
      <w:r w:rsidRPr="006A617B">
        <w:rPr>
          <w:rFonts w:cs="Times New Roman"/>
          <w:szCs w:val="28"/>
        </w:rPr>
        <w:t xml:space="preserve"> наречий);</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w:t>
      </w:r>
      <w:r w:rsidRPr="006A617B">
        <w:rPr>
          <w:rFonts w:cs="Times New Roman"/>
          <w:b/>
          <w:szCs w:val="28"/>
        </w:rPr>
        <w:t>не</w:t>
      </w:r>
      <w:r w:rsidRPr="006A617B">
        <w:rPr>
          <w:rFonts w:cs="Times New Roman"/>
          <w:szCs w:val="28"/>
        </w:rPr>
        <w:t xml:space="preserve"> с деепричастиями);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давать общую характеристику служебных частей речи; объяснять их отличия от самостоятельных частей речи;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w:t>
      </w:r>
      <w:r w:rsidRPr="006A617B">
        <w:rPr>
          <w:rFonts w:cs="Times New Roman"/>
          <w:b/>
          <w:szCs w:val="28"/>
        </w:rPr>
        <w:t>и</w:t>
      </w:r>
      <w:r w:rsidRPr="006A617B">
        <w:rPr>
          <w:rFonts w:cs="Times New Roman"/>
          <w:szCs w:val="28"/>
        </w:rPr>
        <w:t>;</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w:t>
      </w:r>
      <w:r w:rsidRPr="006A617B">
        <w:rPr>
          <w:rFonts w:cs="Times New Roman"/>
          <w:szCs w:val="28"/>
        </w:rPr>
        <w:lastRenderedPageBreak/>
        <w:t xml:space="preserve">стилистической окраской; соблюдать нормы правописания частиц </w:t>
      </w:r>
      <w:r w:rsidRPr="006A617B">
        <w:rPr>
          <w:rFonts w:cs="Times New Roman"/>
          <w:b/>
          <w:szCs w:val="28"/>
        </w:rPr>
        <w:t>не</w:t>
      </w:r>
      <w:r w:rsidRPr="006A617B">
        <w:rPr>
          <w:rFonts w:cs="Times New Roman"/>
          <w:szCs w:val="28"/>
        </w:rPr>
        <w:t xml:space="preserve"> и </w:t>
      </w:r>
      <w:r w:rsidRPr="006A617B">
        <w:rPr>
          <w:rFonts w:cs="Times New Roman"/>
          <w:b/>
          <w:szCs w:val="28"/>
        </w:rPr>
        <w:t>ни</w:t>
      </w:r>
      <w:r w:rsidRPr="006A617B">
        <w:rPr>
          <w:rFonts w:cs="Times New Roman"/>
          <w:szCs w:val="28"/>
        </w:rPr>
        <w:t>, формообразующих частиц;</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характеризовать междометия как часть речи, различать группы междометий по значению; объяснять роль междометий в речи, особенности звукоподражательных слов и их употребление в разговорной речи, в художественной литературе; соблюдать пунктуационные нормы оформления междометий в предложении;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110–120 слов; словарного диктанта объемом 25–30 слов; диктанта на основе связного текста объемом 110–120 слов, содержащего не более 20 орфограмм, 4–5 пунктограмм и не более 7 слов с непроверяемыми написаниями); соблюдать в устной речи (при наличии </w:t>
      </w:r>
      <w:r w:rsidR="00A47683" w:rsidRPr="006A617B">
        <w:rPr>
          <w:rFonts w:cs="Times New Roman"/>
          <w:szCs w:val="28"/>
        </w:rPr>
        <w:t>возможности) и</w:t>
      </w:r>
      <w:r w:rsidRPr="006A617B">
        <w:rPr>
          <w:rFonts w:cs="Times New Roman"/>
          <w:szCs w:val="28"/>
        </w:rPr>
        <w:t xml:space="preserve"> на письме правила речевого этикета. </w:t>
      </w:r>
    </w:p>
    <w:p w:rsidR="00160D6B" w:rsidRPr="006A617B" w:rsidRDefault="00160D6B" w:rsidP="00160D6B">
      <w:pPr>
        <w:pStyle w:val="ConsPlusNormal"/>
        <w:ind w:firstLine="709"/>
        <w:jc w:val="both"/>
        <w:rPr>
          <w:rFonts w:ascii="Times New Roman" w:hAnsi="Times New Roman" w:cs="Times New Roman"/>
          <w:b/>
          <w:sz w:val="28"/>
          <w:szCs w:val="28"/>
        </w:rPr>
      </w:pPr>
    </w:p>
    <w:p w:rsidR="00160D6B" w:rsidRPr="006A617B" w:rsidRDefault="00160D6B" w:rsidP="00160D6B">
      <w:pPr>
        <w:tabs>
          <w:tab w:val="left" w:pos="-1560"/>
          <w:tab w:val="left" w:pos="-1418"/>
        </w:tabs>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четвертого года</w:t>
      </w:r>
      <w:r w:rsidRPr="006A617B">
        <w:rPr>
          <w:rFonts w:cs="Times New Roman"/>
          <w:szCs w:val="28"/>
        </w:rPr>
        <w:t xml:space="preserve"> изучения учебного предмета «Русский язык» должны отражать сформированность умений:</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характеризовать русский язык как один из индоевропейских языков, как язык из числа славянских языков;</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устно пересказывать (при наличии возможности) прочитанный или прослушанный текст объемом не менее 140 слов;</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создавать устные монологические высказывания (при наличии возможности или в письменной форме) объемом не менее 80 слов на основе </w:t>
      </w:r>
      <w:r w:rsidRPr="006A617B">
        <w:rPr>
          <w:rFonts w:ascii="Times New Roman" w:hAnsi="Times New Roman"/>
          <w:szCs w:val="28"/>
        </w:rPr>
        <w:lastRenderedPageBreak/>
        <w:t>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участвовать в диалоге (при наличии возможности) на лингвистические (в рамках изученного) темы и темы на основе жизненных наблюдений объемом не менее 6 реплик;</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использовать знание основных признаков текста и особенностей функционально-смысловых типов речи в практике его создания. </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160D6B" w:rsidRPr="006A617B" w:rsidRDefault="00160D6B" w:rsidP="00160D6B">
      <w:pPr>
        <w:widowControl w:val="0"/>
        <w:numPr>
          <w:ilvl w:val="0"/>
          <w:numId w:val="7"/>
        </w:numPr>
        <w:autoSpaceDE w:val="0"/>
        <w:autoSpaceDN w:val="0"/>
        <w:adjustRightInd w:val="0"/>
        <w:spacing w:after="0" w:line="240" w:lineRule="auto"/>
        <w:ind w:left="0" w:firstLine="709"/>
        <w:jc w:val="both"/>
        <w:rPr>
          <w:rFonts w:cs="Times New Roman"/>
          <w:szCs w:val="28"/>
        </w:rPr>
      </w:pPr>
      <w:r w:rsidRPr="006A617B">
        <w:rPr>
          <w:rFonts w:cs="Times New Roman"/>
          <w:szCs w:val="28"/>
        </w:rPr>
        <w:t>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7"/>
        </w:numPr>
        <w:spacing w:after="0" w:line="240" w:lineRule="auto"/>
        <w:ind w:left="0" w:firstLine="709"/>
        <w:contextualSpacing/>
        <w:jc w:val="both"/>
        <w:rPr>
          <w:rFonts w:cs="Times New Roman"/>
          <w:szCs w:val="28"/>
        </w:rPr>
      </w:pPr>
      <w:r w:rsidRPr="006A617B">
        <w:rPr>
          <w:rFonts w:cs="Times New Roman"/>
          <w:szCs w:val="28"/>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7"/>
        </w:numPr>
        <w:spacing w:after="0" w:line="240" w:lineRule="auto"/>
        <w:ind w:left="0" w:firstLine="709"/>
        <w:contextualSpacing/>
        <w:jc w:val="both"/>
        <w:rPr>
          <w:rFonts w:cs="Times New Roman"/>
          <w:szCs w:val="28"/>
        </w:rPr>
      </w:pPr>
      <w:r w:rsidRPr="006A617B">
        <w:rPr>
          <w:rFonts w:cs="Times New Roman"/>
          <w:szCs w:val="28"/>
        </w:rPr>
        <w:t xml:space="preserve">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w:t>
      </w:r>
      <w:bookmarkStart w:id="114" w:name="_Hlk483648051"/>
      <w:r w:rsidRPr="006A617B">
        <w:rPr>
          <w:rFonts w:cs="Times New Roman"/>
          <w:szCs w:val="28"/>
        </w:rPr>
        <w:t xml:space="preserve">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160D6B" w:rsidRPr="006A617B" w:rsidRDefault="00160D6B" w:rsidP="00160D6B">
      <w:pPr>
        <w:numPr>
          <w:ilvl w:val="0"/>
          <w:numId w:val="7"/>
        </w:numPr>
        <w:spacing w:after="0" w:line="240" w:lineRule="auto"/>
        <w:ind w:left="0" w:firstLine="709"/>
        <w:contextualSpacing/>
        <w:jc w:val="both"/>
        <w:rPr>
          <w:rFonts w:cs="Times New Roman"/>
          <w:szCs w:val="28"/>
        </w:rPr>
      </w:pPr>
      <w:r w:rsidRPr="006A617B">
        <w:rPr>
          <w:rFonts w:cs="Times New Roman"/>
          <w:szCs w:val="28"/>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применять основные правила пунктуации в русском языке. </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lastRenderedPageBreak/>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w:t>
      </w:r>
      <w:r w:rsidR="00A47683" w:rsidRPr="006A617B">
        <w:rPr>
          <w:rFonts w:cs="Times New Roman"/>
          <w:szCs w:val="28"/>
        </w:rPr>
        <w:t>предложениями,</w:t>
      </w:r>
      <w:r w:rsidRPr="006A617B">
        <w:rPr>
          <w:rFonts w:cs="Times New Roman"/>
          <w:szCs w:val="28"/>
        </w:rPr>
        <w:t xml:space="preserve"> и вставными конструкциями, междометиями; применять нормы построения простого предложения, использования инверсии; </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6A617B">
        <w:rPr>
          <w:rFonts w:cs="Times New Roman"/>
          <w:b/>
          <w:szCs w:val="28"/>
        </w:rPr>
        <w:t>не только</w:t>
      </w:r>
      <w:r w:rsidRPr="006A617B">
        <w:rPr>
          <w:rFonts w:cs="Times New Roman"/>
          <w:szCs w:val="28"/>
        </w:rPr>
        <w:t xml:space="preserve"> – </w:t>
      </w:r>
      <w:r w:rsidRPr="006A617B">
        <w:rPr>
          <w:rFonts w:cs="Times New Roman"/>
          <w:b/>
          <w:szCs w:val="28"/>
        </w:rPr>
        <w:t>но и</w:t>
      </w:r>
      <w:r w:rsidRPr="006A617B">
        <w:rPr>
          <w:rFonts w:cs="Times New Roman"/>
          <w:szCs w:val="28"/>
        </w:rPr>
        <w:t xml:space="preserve">, </w:t>
      </w:r>
      <w:r w:rsidRPr="006A617B">
        <w:rPr>
          <w:rFonts w:cs="Times New Roman"/>
          <w:b/>
          <w:szCs w:val="28"/>
        </w:rPr>
        <w:t>как</w:t>
      </w:r>
      <w:r w:rsidRPr="006A617B">
        <w:rPr>
          <w:rFonts w:cs="Times New Roman"/>
          <w:szCs w:val="28"/>
        </w:rPr>
        <w:t xml:space="preserve"> – </w:t>
      </w:r>
      <w:r w:rsidRPr="006A617B">
        <w:rPr>
          <w:rFonts w:cs="Times New Roman"/>
          <w:b/>
          <w:szCs w:val="28"/>
        </w:rPr>
        <w:t>так</w:t>
      </w:r>
      <w:r w:rsidRPr="006A617B">
        <w:rPr>
          <w:rFonts w:cs="Times New Roman"/>
          <w:szCs w:val="28"/>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характеризовать грамматические, интонационные и пунктуационные особенности предложений со словами </w:t>
      </w:r>
      <w:r w:rsidRPr="006A617B">
        <w:rPr>
          <w:rFonts w:cs="Times New Roman"/>
          <w:b/>
          <w:szCs w:val="28"/>
        </w:rPr>
        <w:t>да</w:t>
      </w:r>
      <w:r w:rsidRPr="006A617B">
        <w:rPr>
          <w:rFonts w:cs="Times New Roman"/>
          <w:szCs w:val="28"/>
        </w:rPr>
        <w:t xml:space="preserve">, </w:t>
      </w:r>
      <w:r w:rsidRPr="006A617B">
        <w:rPr>
          <w:rFonts w:cs="Times New Roman"/>
          <w:b/>
          <w:szCs w:val="28"/>
        </w:rPr>
        <w:t>нет</w:t>
      </w:r>
      <w:r w:rsidRPr="006A617B">
        <w:rPr>
          <w:rFonts w:cs="Times New Roman"/>
          <w:szCs w:val="28"/>
        </w:rPr>
        <w:t>;</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распознавать сложные предложения; конструкции с чужой речью</w:t>
      </w:r>
      <w:bookmarkEnd w:id="114"/>
      <w:r w:rsidRPr="006A617B">
        <w:rPr>
          <w:rFonts w:cs="Times New Roman"/>
          <w:szCs w:val="28"/>
        </w:rPr>
        <w:t>;</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lastRenderedPageBreak/>
        <w:t xml:space="preserve">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6A617B">
        <w:rPr>
          <w:rFonts w:cs="Times New Roman"/>
          <w:b/>
          <w:szCs w:val="28"/>
        </w:rPr>
        <w:t>большинство</w:t>
      </w:r>
      <w:r w:rsidRPr="006A617B">
        <w:rPr>
          <w:rFonts w:cs="Times New Roman"/>
          <w:szCs w:val="28"/>
        </w:rPr>
        <w:t xml:space="preserve"> – </w:t>
      </w:r>
      <w:r w:rsidRPr="006A617B">
        <w:rPr>
          <w:rFonts w:cs="Times New Roman"/>
          <w:b/>
          <w:szCs w:val="28"/>
        </w:rPr>
        <w:t>меньшинство</w:t>
      </w:r>
      <w:r w:rsidRPr="006A617B">
        <w:rPr>
          <w:rFonts w:cs="Times New Roman"/>
          <w:szCs w:val="28"/>
        </w:rPr>
        <w:t>, количественными сочетаниями; применять нормы постановки тире между подлежащим и сказуемым;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применять нормы постановки знаков препинания в простом и сложном предложениях с союзом </w:t>
      </w:r>
      <w:r w:rsidRPr="006A617B">
        <w:rPr>
          <w:rFonts w:cs="Times New Roman"/>
          <w:b/>
          <w:szCs w:val="28"/>
        </w:rPr>
        <w:t>и</w:t>
      </w:r>
      <w:r w:rsidRPr="006A617B">
        <w:rPr>
          <w:rFonts w:cs="Times New Roman"/>
          <w:szCs w:val="28"/>
        </w:rPr>
        <w:t>;</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120−140 слов; словарного диктанта объемом 30–35 слов; диктанта на основе связного текста объемом 120–140 слов,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возможности)и на письме правила русского речевого этикета.</w:t>
      </w:r>
    </w:p>
    <w:p w:rsidR="00160D6B" w:rsidRPr="006A617B" w:rsidRDefault="00160D6B" w:rsidP="00160D6B">
      <w:pPr>
        <w:pStyle w:val="ConsPlusNormal"/>
        <w:ind w:firstLine="709"/>
        <w:jc w:val="both"/>
        <w:rPr>
          <w:rFonts w:ascii="Times New Roman" w:hAnsi="Times New Roman" w:cs="Times New Roman"/>
          <w:sz w:val="28"/>
          <w:szCs w:val="28"/>
        </w:rPr>
      </w:pPr>
    </w:p>
    <w:p w:rsidR="00160D6B" w:rsidRPr="006A617B" w:rsidRDefault="00160D6B" w:rsidP="00160D6B">
      <w:pPr>
        <w:tabs>
          <w:tab w:val="left" w:pos="-1560"/>
          <w:tab w:val="left" w:pos="-1418"/>
        </w:tabs>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пятого года</w:t>
      </w:r>
      <w:r w:rsidRPr="006A617B">
        <w:rPr>
          <w:rFonts w:cs="Times New Roman"/>
          <w:szCs w:val="28"/>
        </w:rPr>
        <w:t xml:space="preserve"> изучения учебного предмета «Русский язык» должны отражать сформированность умений:</w:t>
      </w:r>
    </w:p>
    <w:p w:rsidR="00160D6B" w:rsidRPr="006A617B" w:rsidRDefault="00160D6B" w:rsidP="00160D6B">
      <w:pPr>
        <w:pStyle w:val="23"/>
        <w:widowControl w:val="0"/>
        <w:numPr>
          <w:ilvl w:val="0"/>
          <w:numId w:val="8"/>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rsidR="00160D6B" w:rsidRPr="006A617B" w:rsidRDefault="00160D6B" w:rsidP="00160D6B">
      <w:pPr>
        <w:pStyle w:val="23"/>
        <w:widowControl w:val="0"/>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 понимать содержание прослушанных и прочитанных текстов </w:t>
      </w:r>
      <w:r w:rsidRPr="006A617B">
        <w:rPr>
          <w:rFonts w:ascii="Times New Roman" w:hAnsi="Times New Roman"/>
          <w:szCs w:val="28"/>
        </w:rPr>
        <w:lastRenderedPageBreak/>
        <w:t xml:space="preserve">различных функционально-смысловых типов речи объемом не менее 330 слов; подробно и сжато передавать в устной (при наличии </w:t>
      </w:r>
      <w:r w:rsidR="00A47683" w:rsidRPr="006A617B">
        <w:rPr>
          <w:rFonts w:ascii="Times New Roman" w:hAnsi="Times New Roman"/>
          <w:szCs w:val="28"/>
        </w:rPr>
        <w:t>возможности) и</w:t>
      </w:r>
      <w:r w:rsidRPr="006A617B">
        <w:rPr>
          <w:rFonts w:ascii="Times New Roman" w:hAnsi="Times New Roman"/>
          <w:szCs w:val="28"/>
        </w:rPr>
        <w:t xml:space="preserve">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160D6B" w:rsidRPr="006A617B" w:rsidRDefault="00160D6B" w:rsidP="00160D6B">
      <w:pPr>
        <w:pStyle w:val="23"/>
        <w:widowControl w:val="0"/>
        <w:numPr>
          <w:ilvl w:val="0"/>
          <w:numId w:val="8"/>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извлекать информацию из различных источников, свободно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w:t>
      </w:r>
    </w:p>
    <w:p w:rsidR="00160D6B" w:rsidRPr="006A617B" w:rsidRDefault="00160D6B" w:rsidP="00160D6B">
      <w:pPr>
        <w:pStyle w:val="23"/>
        <w:widowControl w:val="0"/>
        <w:numPr>
          <w:ilvl w:val="0"/>
          <w:numId w:val="8"/>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устно пересказывать (при наличии возможности) прочитанный или прослушанный текст объемом не менее 150 слов;</w:t>
      </w:r>
    </w:p>
    <w:p w:rsidR="00160D6B" w:rsidRPr="006A617B" w:rsidRDefault="00160D6B" w:rsidP="00160D6B">
      <w:pPr>
        <w:pStyle w:val="23"/>
        <w:widowControl w:val="0"/>
        <w:numPr>
          <w:ilvl w:val="0"/>
          <w:numId w:val="8"/>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владеть различными видами диалога (при наличии возможности); </w:t>
      </w:r>
    </w:p>
    <w:p w:rsidR="00160D6B" w:rsidRPr="006A617B" w:rsidRDefault="00160D6B" w:rsidP="00160D6B">
      <w:pPr>
        <w:numPr>
          <w:ilvl w:val="0"/>
          <w:numId w:val="8"/>
        </w:numPr>
        <w:spacing w:after="0" w:line="240" w:lineRule="auto"/>
        <w:ind w:left="0" w:firstLine="709"/>
        <w:jc w:val="both"/>
        <w:rPr>
          <w:rFonts w:cs="Times New Roman"/>
          <w:szCs w:val="28"/>
        </w:rPr>
      </w:pPr>
      <w:r w:rsidRPr="006A617B">
        <w:rPr>
          <w:rFonts w:cs="Times New Roman"/>
          <w:szCs w:val="28"/>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 xml:space="preserve">проводить фонетический анализ слов; использовать знания по фонетике и графике, орфоэпии в практике произношения и правописания слов; </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 xml:space="preserve">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w:t>
      </w:r>
      <w:r w:rsidRPr="006A617B">
        <w:rPr>
          <w:rFonts w:cs="Times New Roman"/>
          <w:szCs w:val="28"/>
        </w:rPr>
        <w:lastRenderedPageBreak/>
        <w:t>сложных предложений в речи; выявлять грамматическую синонимию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 xml:space="preserve">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140−160 слов; словарного диктанта объемом 35–40 слов; диктанта на основе связного текста объемом 140−160 слов, содержащего не более 24 орфограмм, 15 пунктограмм и не более 10 слов с непроверяемыми написаниями).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w:t>
      </w:r>
      <w:r w:rsidRPr="006A617B">
        <w:rPr>
          <w:rFonts w:cs="Times New Roman"/>
          <w:szCs w:val="28"/>
        </w:rPr>
        <w:tab/>
        <w:t xml:space="preserve"> Предметные результаты по итогам </w:t>
      </w:r>
      <w:r w:rsidRPr="006A617B">
        <w:rPr>
          <w:rFonts w:cs="Times New Roman"/>
          <w:b/>
          <w:szCs w:val="28"/>
        </w:rPr>
        <w:t xml:space="preserve">шестого года </w:t>
      </w:r>
      <w:r w:rsidRPr="006A617B">
        <w:rPr>
          <w:rFonts w:cs="Times New Roman"/>
          <w:szCs w:val="28"/>
        </w:rPr>
        <w:t>изучения учебного предмета «Русский язык» должны отражать сформированность умений: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понимать содержание прослушанных и прочитанных текстов различных функционально-смысловых типов речи объемом не менее 330 слов; 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устно пересказывать (при наличии возможности) прочитанный или прослушанный текст объемом не менее 150 слов;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владеть различными видами диалога (при наличии возможности);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распознавать тропы (метафора, олицетворение, эпитет, гипербола, литота, сравнение);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проводить фонетический анализ слов; использовать знания по фонетике и графике, орфоэпии в практике произношения и правописания слов;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понимать;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применять нормы постановки знаков препинания в сложных предложениях с разными видами связи;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140−160 слов; словарного диктанта объемом 35–40 слов; диктанта на основе связного текста объемом 140−160 слов, содержащего не более 24 орфограмм, 15 пунктограмм и не более 10 слов с непроверяемыми написаниями).</w:t>
      </w:r>
    </w:p>
    <w:p w:rsidR="00160D6B" w:rsidRPr="006A617B" w:rsidRDefault="00160D6B" w:rsidP="00160D6B">
      <w:pPr>
        <w:spacing w:after="0" w:line="240" w:lineRule="auto"/>
        <w:jc w:val="both"/>
        <w:rPr>
          <w:rFonts w:cs="Times New Roman"/>
          <w:szCs w:val="28"/>
        </w:rPr>
      </w:pPr>
    </w:p>
    <w:p w:rsidR="00160D6B" w:rsidRPr="006A617B" w:rsidRDefault="00160D6B" w:rsidP="00160D6B">
      <w:pPr>
        <w:pStyle w:val="a5"/>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русскому языку</w:t>
      </w: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ind w:firstLine="708"/>
        <w:jc w:val="both"/>
        <w:rPr>
          <w:rFonts w:eastAsia="Times New Roman" w:cs="Times New Roman"/>
          <w:i/>
          <w:szCs w:val="28"/>
        </w:rPr>
      </w:pPr>
      <w:r w:rsidRPr="006A617B">
        <w:rPr>
          <w:rFonts w:cs="Times New Roman"/>
          <w:szCs w:val="28"/>
        </w:rPr>
        <w:t xml:space="preserve">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w:t>
      </w:r>
      <w:r w:rsidRPr="006A617B">
        <w:rPr>
          <w:rFonts w:cs="Times New Roman"/>
          <w:szCs w:val="28"/>
        </w:rPr>
        <w:lastRenderedPageBreak/>
        <w:t xml:space="preserve">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E52A50" w:rsidRDefault="00160D6B" w:rsidP="00160D6B">
      <w:pPr>
        <w:spacing w:after="0"/>
        <w:jc w:val="center"/>
        <w:rPr>
          <w:rFonts w:eastAsia="Times New Roman"/>
          <w:b/>
          <w:szCs w:val="28"/>
        </w:rPr>
      </w:pPr>
      <w:r w:rsidRPr="00E52A50">
        <w:rPr>
          <w:rFonts w:eastAsia="Times New Roman"/>
          <w:b/>
          <w:szCs w:val="28"/>
        </w:rPr>
        <w:t>Тематическое планирование по русскому языку</w:t>
      </w:r>
    </w:p>
    <w:p w:rsidR="00160D6B" w:rsidRPr="00E52A50" w:rsidRDefault="00160D6B" w:rsidP="00160D6B">
      <w:pPr>
        <w:spacing w:after="0"/>
        <w:jc w:val="center"/>
        <w:rPr>
          <w:rFonts w:eastAsia="Times New Roman"/>
          <w:b/>
          <w:szCs w:val="28"/>
        </w:rPr>
      </w:pPr>
      <w:r w:rsidRPr="00E52A50">
        <w:rPr>
          <w:rFonts w:eastAsia="Times New Roman"/>
          <w:b/>
          <w:szCs w:val="28"/>
        </w:rPr>
        <w:t>5 класс</w:t>
      </w:r>
    </w:p>
    <w:p w:rsidR="00160D6B" w:rsidRPr="006A617B" w:rsidRDefault="00160D6B" w:rsidP="00160D6B">
      <w:pPr>
        <w:spacing w:after="0" w:line="240" w:lineRule="auto"/>
        <w:jc w:val="center"/>
        <w:rPr>
          <w:rFonts w:eastAsia="Times New Roman" w:cs="Times New Roman"/>
          <w:b/>
          <w:szCs w:val="28"/>
        </w:rPr>
      </w:pPr>
    </w:p>
    <w:tbl>
      <w:tblPr>
        <w:tblStyle w:val="420"/>
        <w:tblW w:w="0" w:type="auto"/>
        <w:tblLook w:val="04A0" w:firstRow="1" w:lastRow="0" w:firstColumn="1" w:lastColumn="0" w:noHBand="0" w:noVBand="1"/>
      </w:tblPr>
      <w:tblGrid>
        <w:gridCol w:w="921"/>
        <w:gridCol w:w="6711"/>
        <w:gridCol w:w="1713"/>
      </w:tblGrid>
      <w:tr w:rsidR="00160D6B" w:rsidRPr="006A617B" w:rsidTr="00160D6B">
        <w:tc>
          <w:tcPr>
            <w:tcW w:w="921" w:type="dxa"/>
          </w:tcPr>
          <w:p w:rsidR="00160D6B" w:rsidRPr="006A617B" w:rsidRDefault="00160D6B" w:rsidP="00160D6B">
            <w:pPr>
              <w:jc w:val="center"/>
              <w:rPr>
                <w:rFonts w:eastAsia="Times New Roman" w:cs="Times New Roman"/>
                <w:b/>
                <w:bCs/>
                <w:sz w:val="24"/>
                <w:szCs w:val="24"/>
              </w:rPr>
            </w:pPr>
            <w:r w:rsidRPr="006A617B">
              <w:rPr>
                <w:rFonts w:eastAsia="Calibri" w:cs="Times New Roman"/>
                <w:b/>
                <w:bCs/>
                <w:sz w:val="24"/>
                <w:szCs w:val="24"/>
                <w:lang w:eastAsia="en-US"/>
              </w:rPr>
              <w:t>№ п/п</w:t>
            </w:r>
          </w:p>
        </w:tc>
        <w:tc>
          <w:tcPr>
            <w:tcW w:w="6711" w:type="dxa"/>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Тема урока</w:t>
            </w:r>
          </w:p>
        </w:tc>
        <w:tc>
          <w:tcPr>
            <w:tcW w:w="1713" w:type="dxa"/>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Кол-во</w:t>
            </w:r>
          </w:p>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часов</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tabs>
                <w:tab w:val="left" w:pos="2141"/>
              </w:tabs>
              <w:rPr>
                <w:rFonts w:eastAsia="Times New Roman" w:cs="Times New Roman"/>
                <w:sz w:val="24"/>
                <w:szCs w:val="24"/>
              </w:rPr>
            </w:pPr>
            <w:r w:rsidRPr="006A617B">
              <w:rPr>
                <w:rFonts w:eastAsia="Times New Roman" w:cs="Times New Roman"/>
                <w:sz w:val="24"/>
                <w:szCs w:val="24"/>
              </w:rPr>
              <w:tab/>
              <w:t>О языке и речи (4 часа)</w:t>
            </w:r>
          </w:p>
        </w:tc>
        <w:tc>
          <w:tcPr>
            <w:tcW w:w="1713" w:type="dxa"/>
          </w:tcPr>
          <w:p w:rsidR="00160D6B" w:rsidRPr="006A617B" w:rsidRDefault="00160D6B" w:rsidP="00160D6B">
            <w:pP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Зачем человеку нужен язык</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мы знаем о русском языке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такое речь?</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Речь монологическая и диалогическая. Речь письменная и устная.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Повторение изученного в начальных классах</w:t>
            </w:r>
          </w:p>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(35 часов)</w:t>
            </w:r>
          </w:p>
        </w:tc>
        <w:tc>
          <w:tcPr>
            <w:tcW w:w="1713" w:type="dxa"/>
          </w:tcPr>
          <w:p w:rsidR="00160D6B" w:rsidRPr="006A617B" w:rsidRDefault="00160D6B" w:rsidP="00160D6B">
            <w:pPr>
              <w:jc w:val="cente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Звуки и буквы. Алфавит</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обозначают буквы Е, Ё, Ю, 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Фонетический и орфоэпический разбор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Что такое текст? Тема текста. Основная мысль текста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Зачем людям письмо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Орфография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Орфограммы в корнях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Сочетания букв жи-ши, ча-ща,чу-щу; нч, чн, чк, нщ, щн, рщ</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Ь знак после шипящих в конце имен существительных и глаголов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Разделительные Ь и Ъ знаки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Правописание НЕ с глаголами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 xml:space="preserve">17 </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Написание –ТЬСЯ, - ТСЯ в конце глаголов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Повторение и обобщение по теме «Орфография»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Контрольная работа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20</w:t>
            </w:r>
          </w:p>
        </w:tc>
        <w:tc>
          <w:tcPr>
            <w:tcW w:w="6711" w:type="dxa"/>
          </w:tcPr>
          <w:p w:rsidR="00160D6B" w:rsidRPr="006A617B" w:rsidRDefault="00160D6B" w:rsidP="00160D6B">
            <w:pPr>
              <w:tabs>
                <w:tab w:val="left" w:pos="934"/>
              </w:tabs>
              <w:rPr>
                <w:rFonts w:eastAsia="Times New Roman" w:cs="Times New Roman"/>
                <w:sz w:val="24"/>
                <w:szCs w:val="24"/>
              </w:rPr>
            </w:pPr>
            <w:r w:rsidRPr="006A617B">
              <w:rPr>
                <w:rFonts w:eastAsia="Times New Roman" w:cs="Times New Roman"/>
                <w:sz w:val="24"/>
                <w:szCs w:val="24"/>
              </w:rPr>
              <w:t>Анализ контрольной работы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tabs>
                <w:tab w:val="left" w:pos="610"/>
              </w:tabs>
              <w:rPr>
                <w:rFonts w:eastAsia="Times New Roman" w:cs="Times New Roman"/>
                <w:sz w:val="24"/>
                <w:szCs w:val="24"/>
              </w:rPr>
            </w:pPr>
            <w:r w:rsidRPr="006A617B">
              <w:rPr>
                <w:rFonts w:eastAsia="Times New Roman" w:cs="Times New Roman"/>
                <w:sz w:val="24"/>
                <w:szCs w:val="24"/>
              </w:rPr>
              <w:t>21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Морфемный разбор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Правописание окончаний разных частей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Слова как часть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24</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25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Самостоятельные части речи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Изменение имен существительных, прилагательных и глаголов в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28</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29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Служебные части речи. Предлог. Частица. Союз</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30</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31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Написание изложения по плану</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изложения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Обобщающий урок по теме: «Повторение изученного в начальных классах»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Контрольная работа по теме: «Фонетика. Морфология. Орфография»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контрольной работы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Текст. Строение текста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38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Написание сочинения по фотографии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сочинения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Фонетика. Орфоэпия (8 часов)</w:t>
            </w:r>
          </w:p>
        </w:tc>
        <w:tc>
          <w:tcPr>
            <w:tcW w:w="1713" w:type="dxa"/>
          </w:tcPr>
          <w:p w:rsidR="00160D6B" w:rsidRPr="006A617B" w:rsidRDefault="00160D6B" w:rsidP="00160D6B">
            <w:pPr>
              <w:jc w:val="cente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изучает фонетика?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41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Звуки гласные и согласные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Ударение, слог</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изучает орфоэпия?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Произношение согласных звуков. Орфоэпический разбор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Обобщение изученного по теме «Фонетика и орфоэпия»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Контрольная работа по теме: «Фонетика и орфоэпия»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контрольной работы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Лексика. Словообразование. Правописание</w:t>
            </w:r>
          </w:p>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(33 часов)</w:t>
            </w:r>
          </w:p>
        </w:tc>
        <w:tc>
          <w:tcPr>
            <w:tcW w:w="1713" w:type="dxa"/>
          </w:tcPr>
          <w:p w:rsidR="00160D6B" w:rsidRPr="006A617B" w:rsidRDefault="00160D6B" w:rsidP="00160D6B">
            <w:pPr>
              <w:jc w:val="cente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Как определить лексическое значение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Сколько лексически значений имеет слово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50</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51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Когда слово употребляется в переносном значении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52</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53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Сочинение-описание по картине И.Т.Хруцкого «Цветы и плоды»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сочинения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Как пополняется словарный состав русского языка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56</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57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Способы образования слов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Чередующиеся гласные и согласные в словах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59</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60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Сочинение-описание по фотографии В.Гиппенрейтера «Сухие стволы сосен»</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сочинения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Стили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Правописание чередующихся гласных в корнях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Буквы о – ё после шипящих в корнях слов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65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Контрольный диктант с грамматическим заданием</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контрольного диктанта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68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Разговорная и книжная речь</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Художественный и научно-деловой стиль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Слова-омонимы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Профессионализмы и диалектные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Устаревшие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Этикетные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Правописание приставок</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Буквы и – ы после ц</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 по теме "Лексика. Словообразование Правописание"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по теме "Лексика. Словообразование Правописание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 по теме «Лексика. Словообразование Правописание»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Итоговый контрольный диктант за 1-ое полугодие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контрольного диктанта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jc w:val="center"/>
              <w:rPr>
                <w:rFonts w:eastAsia="Times New Roman" w:cs="Times New Roman"/>
                <w:spacing w:val="-4"/>
                <w:sz w:val="24"/>
                <w:szCs w:val="24"/>
              </w:rPr>
            </w:pPr>
            <w:r w:rsidRPr="006A617B">
              <w:rPr>
                <w:rFonts w:eastAsia="Times New Roman" w:cs="Times New Roman"/>
                <w:spacing w:val="-4"/>
                <w:sz w:val="24"/>
                <w:szCs w:val="24"/>
              </w:rPr>
              <w:t>Синтаксис и пунктуация (вводный курс) (34 ч.)</w:t>
            </w:r>
          </w:p>
          <w:p w:rsidR="00160D6B" w:rsidRPr="006A617B" w:rsidRDefault="00160D6B" w:rsidP="00160D6B">
            <w:pPr>
              <w:ind w:firstLine="708"/>
              <w:rPr>
                <w:rFonts w:eastAsia="Times New Roman" w:cs="Times New Roman"/>
                <w:sz w:val="24"/>
                <w:szCs w:val="24"/>
              </w:rPr>
            </w:pPr>
          </w:p>
        </w:tc>
        <w:tc>
          <w:tcPr>
            <w:tcW w:w="1713" w:type="dxa"/>
          </w:tcPr>
          <w:p w:rsidR="00160D6B" w:rsidRPr="006A617B" w:rsidRDefault="00160D6B" w:rsidP="00160D6B">
            <w:pP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Что изучает синтаксис и пунктуация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Словосочетание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Разбор словосочетания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Предложение. Интонация предложения. Виды предложений по цели высказывания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85</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86</w:t>
            </w:r>
          </w:p>
        </w:tc>
        <w:tc>
          <w:tcPr>
            <w:tcW w:w="6711" w:type="dxa"/>
          </w:tcPr>
          <w:p w:rsidR="00160D6B" w:rsidRPr="006A617B" w:rsidRDefault="00160D6B" w:rsidP="00160D6B">
            <w:pPr>
              <w:rPr>
                <w:rFonts w:eastAsia="Times New Roman" w:cs="Times New Roman"/>
                <w:spacing w:val="-4"/>
                <w:sz w:val="24"/>
                <w:szCs w:val="24"/>
              </w:rPr>
            </w:pPr>
            <w:r w:rsidRPr="006A617B">
              <w:rPr>
                <w:rFonts w:eastAsia="Times New Roman" w:cs="Times New Roman"/>
                <w:spacing w:val="-4"/>
                <w:sz w:val="24"/>
                <w:szCs w:val="24"/>
              </w:rPr>
              <w:t>Р/р Что такое тип речи.</w:t>
            </w:r>
          </w:p>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Описание, повествование, рассуждение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Восклицательное предложение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88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Главные члены предложения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89</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90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Тире между подлежащим и сказуемым</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Предложения распространенные и нераспространенные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92</w:t>
            </w:r>
          </w:p>
        </w:tc>
        <w:tc>
          <w:tcPr>
            <w:tcW w:w="6711" w:type="dxa"/>
          </w:tcPr>
          <w:p w:rsidR="00160D6B" w:rsidRPr="006A617B" w:rsidRDefault="00160D6B" w:rsidP="00160D6B">
            <w:pPr>
              <w:rPr>
                <w:rFonts w:eastAsia="Times New Roman" w:cs="Times New Roman"/>
                <w:spacing w:val="-4"/>
                <w:sz w:val="24"/>
                <w:szCs w:val="24"/>
              </w:rPr>
            </w:pPr>
            <w:r w:rsidRPr="006A617B">
              <w:rPr>
                <w:rFonts w:eastAsia="Times New Roman" w:cs="Times New Roman"/>
                <w:spacing w:val="-4"/>
                <w:sz w:val="24"/>
                <w:szCs w:val="24"/>
              </w:rPr>
              <w:t>Второстепенные члены предложения. Дополнение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Определение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Обстоятельство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Контрольный диктант с грамматическим заданием</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контрольного диктанта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98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Однородные члены предложения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w:t>
            </w:r>
            <w:r w:rsidRPr="006A617B">
              <w:rPr>
                <w:rFonts w:eastAsia="Times New Roman" w:cs="Times New Roman"/>
                <w:spacing w:val="-4"/>
                <w:sz w:val="24"/>
                <w:szCs w:val="24"/>
                <w:lang w:val="en-US"/>
              </w:rPr>
              <w:t>/</w:t>
            </w:r>
            <w:r w:rsidRPr="006A617B">
              <w:rPr>
                <w:rFonts w:eastAsia="Times New Roman" w:cs="Times New Roman"/>
                <w:spacing w:val="-4"/>
                <w:sz w:val="24"/>
                <w:szCs w:val="24"/>
              </w:rPr>
              <w:t>р Оценка действительности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Обобщающее слово перед однородными членами. Двоеточие после обобщающего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Обращение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Синтаксический разбор простого предложения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103</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104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Р/р Сочинение-описание по картине К.Ф.Юона «Русская зима»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105</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106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Сложное предложение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Прямая речь</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108</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109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Изложение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Диалог</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111</w:t>
            </w:r>
          </w:p>
        </w:tc>
        <w:tc>
          <w:tcPr>
            <w:tcW w:w="6711" w:type="dxa"/>
          </w:tcPr>
          <w:p w:rsidR="00160D6B" w:rsidRPr="006A617B" w:rsidRDefault="00160D6B" w:rsidP="00160D6B">
            <w:pPr>
              <w:jc w:val="center"/>
              <w:rPr>
                <w:rFonts w:eastAsia="Times New Roman" w:cs="Times New Roman"/>
                <w:sz w:val="24"/>
                <w:szCs w:val="24"/>
              </w:rPr>
            </w:pPr>
            <w:r w:rsidRPr="006A617B">
              <w:rPr>
                <w:rFonts w:eastAsia="Times New Roman" w:cs="Times New Roman"/>
                <w:spacing w:val="-4"/>
                <w:sz w:val="24"/>
                <w:szCs w:val="24"/>
              </w:rPr>
              <w:t>Р/р Строение текста типа рассуждения-доказательства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Повторение и обобщение изученного по теме "Синтаксис и пунктуация"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по теме "Синтаксис и пунктуация"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114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 по теме «Синтаксис и пунктуация»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tabs>
                <w:tab w:val="left" w:pos="5929"/>
              </w:tabs>
              <w:ind w:firstLine="708"/>
              <w:rPr>
                <w:rFonts w:eastAsia="Times New Roman" w:cs="Times New Roman"/>
                <w:sz w:val="24"/>
                <w:szCs w:val="24"/>
              </w:rPr>
            </w:pPr>
            <w:r w:rsidRPr="006A617B">
              <w:rPr>
                <w:rFonts w:eastAsia="Times New Roman" w:cs="Times New Roman"/>
                <w:sz w:val="24"/>
                <w:szCs w:val="24"/>
              </w:rPr>
              <w:t>Морфология. Правописание (61 ч.)</w:t>
            </w:r>
          </w:p>
        </w:tc>
        <w:tc>
          <w:tcPr>
            <w:tcW w:w="1713" w:type="dxa"/>
          </w:tcPr>
          <w:p w:rsidR="00160D6B" w:rsidRPr="006A617B" w:rsidRDefault="00160D6B" w:rsidP="00160D6B">
            <w:pPr>
              <w:jc w:val="cente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Самостоятельные и служебные части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Что обозначает глагол</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Слитное и раздельное написание не с глаголами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Как образуются глаголы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Вид глагола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Корни с чередованием букв е-и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Неопределенная форма глагола (инфинитив)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Правописание -тся и -ться в глаголах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Р/р Как связываются предложения в тексте «Данное» и «Новое» в предложениях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Наклонение глагола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Р/р Строение текста типа повествования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 xml:space="preserve">Как образуется сослагательное (условное) наклонение глагола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 xml:space="preserve">Как образуется повелительное наклонение глагола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Времена глагола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129</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130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Спряжение глагола. Лицо и число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131</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132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Правописание безударных личных окончаний глаголов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Безличные глаголы. Переходные и непереходные глаголы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 по теме «Глагол»</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по теме «Глагол». Тест</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 по теме «Глагол»</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Что обозначает существительное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Как образуются имена существительные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139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Употребление суффиксов существительных -чин-, -щик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Употребление суффиксов существительных -ек-, -ик- (-чик-)</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Слитное и раздельное написание не с именами существительными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142</w:t>
            </w:r>
          </w:p>
        </w:tc>
        <w:tc>
          <w:tcPr>
            <w:tcW w:w="6711" w:type="dxa"/>
          </w:tcPr>
          <w:p w:rsidR="00160D6B" w:rsidRPr="006A617B" w:rsidRDefault="00160D6B" w:rsidP="00160D6B">
            <w:pPr>
              <w:jc w:val="both"/>
              <w:rPr>
                <w:rFonts w:eastAsia="Times New Roman" w:cs="Times New Roman"/>
                <w:sz w:val="24"/>
                <w:szCs w:val="24"/>
              </w:rPr>
            </w:pPr>
            <w:r w:rsidRPr="006A617B">
              <w:rPr>
                <w:rFonts w:eastAsia="Times New Roman" w:cs="Times New Roman"/>
                <w:spacing w:val="-4"/>
                <w:sz w:val="24"/>
                <w:szCs w:val="24"/>
              </w:rPr>
              <w:t>Имена существительные собственные и нарицательные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Имена существительные одушевленные и неодушевленные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144</w:t>
            </w:r>
          </w:p>
        </w:tc>
        <w:tc>
          <w:tcPr>
            <w:tcW w:w="6711" w:type="dxa"/>
          </w:tcPr>
          <w:p w:rsidR="00160D6B" w:rsidRPr="006A617B" w:rsidRDefault="00160D6B" w:rsidP="00160D6B">
            <w:pPr>
              <w:rPr>
                <w:rFonts w:eastAsia="Times New Roman" w:cs="Times New Roman"/>
                <w:spacing w:val="-4"/>
                <w:sz w:val="24"/>
                <w:szCs w:val="24"/>
              </w:rPr>
            </w:pPr>
            <w:r w:rsidRPr="006A617B">
              <w:rPr>
                <w:rFonts w:eastAsia="Times New Roman" w:cs="Times New Roman"/>
                <w:spacing w:val="-4"/>
                <w:sz w:val="24"/>
                <w:szCs w:val="24"/>
              </w:rPr>
              <w:t>Род имен существительных.</w:t>
            </w:r>
          </w:p>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Существительные общего рода. Род несклоняемых имен существительных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145</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146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Написание изложения, близкого к тексту</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изложения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Р/р Соединение типов речи в тексте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Число имен существительных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Падеж и склонение имен существительных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Правописание безударных падежных окончаний имён существительных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Употребление имен существительных в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 по теме «Имя существительное»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 6 по теме «Имя существительное»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 по теме «Имя существительное»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Что обозначает имя прилагательное. Прилагательные качественные, относительные и притяжательные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Правописание окончаний имен прилагательных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Образование имен прилагательных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Прилагательные полные и краткие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Сравнительная и превосходная степень качественных имен прилагательных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161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Как образуется сравнительная степень прилагательного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Как образуется превосходная степень прилагательного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 по теме «Имя прилагательное»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по теме «Имя прилагательное»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166</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167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168</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169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Обобщение изученного материала за курс 5 класса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Итоговый контрольный диктант за 2-е полугодие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171</w:t>
            </w:r>
          </w:p>
        </w:tc>
        <w:tc>
          <w:tcPr>
            <w:tcW w:w="6711" w:type="dxa"/>
          </w:tcPr>
          <w:p w:rsidR="00160D6B" w:rsidRPr="006A617B" w:rsidRDefault="00160D6B" w:rsidP="00160D6B">
            <w:pPr>
              <w:rPr>
                <w:rFonts w:eastAsia="Times New Roman" w:cs="Times New Roman"/>
                <w:spacing w:val="-4"/>
                <w:sz w:val="24"/>
                <w:szCs w:val="24"/>
              </w:rPr>
            </w:pPr>
            <w:r w:rsidRPr="006A617B">
              <w:rPr>
                <w:rFonts w:eastAsia="Times New Roman" w:cs="Times New Roman"/>
                <w:spacing w:val="-4"/>
                <w:sz w:val="24"/>
                <w:szCs w:val="24"/>
              </w:rPr>
              <w:t>Анализ контрольного диктанта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172-175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русскому языку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6 класс</w:t>
      </w:r>
    </w:p>
    <w:p w:rsidR="00160D6B" w:rsidRPr="006A617B" w:rsidRDefault="00160D6B" w:rsidP="00160D6B">
      <w:pPr>
        <w:spacing w:after="0" w:line="240" w:lineRule="auto"/>
        <w:jc w:val="center"/>
        <w:rPr>
          <w:rFonts w:eastAsia="Times New Roman" w:cs="Times New Roman"/>
          <w:b/>
          <w:szCs w:val="28"/>
        </w:rPr>
      </w:pPr>
    </w:p>
    <w:tbl>
      <w:tblPr>
        <w:tblStyle w:val="430"/>
        <w:tblW w:w="9606" w:type="dxa"/>
        <w:tblLook w:val="04A0" w:firstRow="1" w:lastRow="0" w:firstColumn="1" w:lastColumn="0" w:noHBand="0" w:noVBand="1"/>
      </w:tblPr>
      <w:tblGrid>
        <w:gridCol w:w="958"/>
        <w:gridCol w:w="6935"/>
        <w:gridCol w:w="1713"/>
      </w:tblGrid>
      <w:tr w:rsidR="00160D6B" w:rsidRPr="006A617B" w:rsidTr="00160D6B">
        <w:tc>
          <w:tcPr>
            <w:tcW w:w="958"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b/>
                <w:bCs/>
                <w:color w:val="000000"/>
                <w:sz w:val="24"/>
                <w:szCs w:val="24"/>
              </w:rPr>
              <w:t>№ п/п</w:t>
            </w:r>
          </w:p>
        </w:tc>
        <w:tc>
          <w:tcPr>
            <w:tcW w:w="6935" w:type="dxa"/>
          </w:tcPr>
          <w:p w:rsidR="00160D6B" w:rsidRPr="006A617B" w:rsidRDefault="00160D6B" w:rsidP="00160D6B">
            <w:pPr>
              <w:widowControl w:val="0"/>
              <w:autoSpaceDE w:val="0"/>
              <w:autoSpaceDN w:val="0"/>
              <w:jc w:val="center"/>
              <w:rPr>
                <w:rFonts w:eastAsia="Times New Roman" w:cs="Times New Roman"/>
                <w:b/>
                <w:bCs/>
                <w:sz w:val="24"/>
                <w:szCs w:val="24"/>
                <w:lang w:bidi="ru-RU"/>
              </w:rPr>
            </w:pPr>
            <w:r w:rsidRPr="006A617B">
              <w:rPr>
                <w:rFonts w:eastAsia="Times New Roman"/>
                <w:b/>
                <w:bCs/>
                <w:color w:val="000000"/>
                <w:sz w:val="24"/>
                <w:szCs w:val="24"/>
              </w:rPr>
              <w:t>Тема урока</w:t>
            </w:r>
          </w:p>
        </w:tc>
        <w:tc>
          <w:tcPr>
            <w:tcW w:w="1713" w:type="dxa"/>
          </w:tcPr>
          <w:p w:rsidR="00160D6B" w:rsidRPr="006A617B" w:rsidRDefault="00160D6B" w:rsidP="00160D6B">
            <w:pPr>
              <w:ind w:right="41"/>
              <w:jc w:val="center"/>
              <w:rPr>
                <w:rFonts w:eastAsia="Times New Roman"/>
                <w:b/>
                <w:bCs/>
                <w:color w:val="000000"/>
                <w:sz w:val="24"/>
                <w:szCs w:val="24"/>
              </w:rPr>
            </w:pPr>
            <w:r w:rsidRPr="006A617B">
              <w:rPr>
                <w:rFonts w:eastAsia="Times New Roman"/>
                <w:b/>
                <w:bCs/>
                <w:color w:val="000000"/>
                <w:sz w:val="24"/>
                <w:szCs w:val="24"/>
              </w:rPr>
              <w:t>Кол-во</w:t>
            </w:r>
          </w:p>
          <w:p w:rsidR="00160D6B" w:rsidRPr="006A617B" w:rsidRDefault="00160D6B" w:rsidP="00160D6B">
            <w:pPr>
              <w:widowControl w:val="0"/>
              <w:autoSpaceDE w:val="0"/>
              <w:autoSpaceDN w:val="0"/>
              <w:jc w:val="center"/>
              <w:rPr>
                <w:rFonts w:eastAsia="Times New Roman" w:cs="Times New Roman"/>
                <w:b/>
                <w:bCs/>
                <w:sz w:val="24"/>
                <w:szCs w:val="24"/>
                <w:lang w:bidi="ru-RU"/>
              </w:rPr>
            </w:pPr>
            <w:r w:rsidRPr="006A617B">
              <w:rPr>
                <w:rFonts w:eastAsia="Times New Roman"/>
                <w:b/>
                <w:bCs/>
                <w:color w:val="000000"/>
                <w:sz w:val="24"/>
                <w:szCs w:val="24"/>
              </w:rPr>
              <w:t>часов</w:t>
            </w:r>
          </w:p>
        </w:tc>
      </w:tr>
      <w:tr w:rsidR="00160D6B" w:rsidRPr="006A617B" w:rsidTr="00160D6B">
        <w:tc>
          <w:tcPr>
            <w:tcW w:w="958" w:type="dxa"/>
          </w:tcPr>
          <w:p w:rsidR="00160D6B" w:rsidRPr="006A617B" w:rsidRDefault="00160D6B" w:rsidP="00160D6B">
            <w:pPr>
              <w:widowControl w:val="0"/>
              <w:autoSpaceDE w:val="0"/>
              <w:autoSpaceDN w:val="0"/>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Речь. Язык. Правописание. Культура речи</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5</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 xml:space="preserve">Слово – основная единица языка </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Что мы знаем о речи, её стилях и типах</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 xml:space="preserve">Понятие о литературном языке </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142"/>
        </w:trPr>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i/>
                <w:sz w:val="24"/>
                <w:szCs w:val="24"/>
                <w:lang w:bidi="ru-RU"/>
              </w:rPr>
              <w:t>Сочинение по репродукции С.Ю.Жуковского «Осень.Веранда</w:t>
            </w:r>
            <w:r w:rsidRPr="006A617B">
              <w:rPr>
                <w:rFonts w:eastAsia="Times New Roman" w:cs="Times New Roman"/>
                <w:sz w:val="24"/>
                <w:szCs w:val="24"/>
                <w:lang w:bidi="ru-RU"/>
              </w:rPr>
              <w:t>»</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 xml:space="preserve"> Подготовка к сочинению по картине К.С.Петрова – Водкина «Утренний натюрморт» Анализ ошибок, допущенных в сочинении</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p w:rsidR="00160D6B" w:rsidRPr="006A617B" w:rsidRDefault="00160D6B" w:rsidP="00160D6B">
            <w:pPr>
              <w:widowControl w:val="0"/>
              <w:autoSpaceDE w:val="0"/>
              <w:autoSpaceDN w:val="0"/>
              <w:jc w:val="center"/>
              <w:rPr>
                <w:rFonts w:eastAsia="Times New Roman" w:cs="Times New Roman"/>
                <w:sz w:val="24"/>
                <w:szCs w:val="24"/>
                <w:lang w:bidi="ru-RU"/>
              </w:rPr>
            </w:pPr>
          </w:p>
        </w:tc>
      </w:tr>
      <w:tr w:rsidR="00160D6B" w:rsidRPr="006A617B" w:rsidTr="00160D6B">
        <w:tc>
          <w:tcPr>
            <w:tcW w:w="958" w:type="dxa"/>
          </w:tcPr>
          <w:p w:rsidR="00160D6B" w:rsidRPr="006A617B" w:rsidRDefault="00160D6B" w:rsidP="00160D6B">
            <w:pPr>
              <w:widowControl w:val="0"/>
              <w:autoSpaceDE w:val="0"/>
              <w:autoSpaceDN w:val="0"/>
              <w:ind w:left="720"/>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 xml:space="preserve">Правописание </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20</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Орфография</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Пунктуация</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прописных букв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Ъ и Ь</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Орфограммы корня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Безударная гласные в корне. Чередующиеся гласные в корне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Согласные в корне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с грамматическим заданием</w:t>
            </w:r>
          </w:p>
          <w:p w:rsidR="00160D6B" w:rsidRPr="006A617B" w:rsidRDefault="00160D6B" w:rsidP="00160D6B">
            <w:pPr>
              <w:rPr>
                <w:rFonts w:eastAsia="Times New Roman" w:cs="Times New Roman"/>
                <w:sz w:val="24"/>
                <w:szCs w:val="24"/>
                <w:lang w:bidi="ru-RU"/>
              </w:rPr>
            </w:pPr>
            <w:r w:rsidRPr="006A617B">
              <w:rPr>
                <w:rFonts w:eastAsia="Times New Roman" w:cs="Times New Roman"/>
                <w:i/>
                <w:sz w:val="24"/>
                <w:szCs w:val="24"/>
                <w:lang w:bidi="ru-RU"/>
              </w:rPr>
              <w:t xml:space="preserve"> (Входная диагностика</w:t>
            </w:r>
            <w:r w:rsidRPr="006A617B">
              <w:rPr>
                <w:rFonts w:eastAsia="Times New Roman" w:cs="Times New Roman"/>
                <w:sz w:val="24"/>
                <w:szCs w:val="24"/>
                <w:lang w:bidi="ru-RU"/>
              </w:rPr>
              <w:t>)</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w:t>
            </w:r>
            <w:r w:rsidRPr="006A617B">
              <w:rPr>
                <w:rFonts w:eastAsia="Times New Roman" w:cs="Times New Roman"/>
                <w:spacing w:val="-1"/>
                <w:sz w:val="24"/>
                <w:szCs w:val="24"/>
                <w:lang w:bidi="ru-RU"/>
              </w:rPr>
              <w:t xml:space="preserve"> контрольного </w:t>
            </w:r>
            <w:r w:rsidRPr="006A617B">
              <w:rPr>
                <w:rFonts w:eastAsia="Times New Roman" w:cs="Times New Roman"/>
                <w:sz w:val="24"/>
                <w:szCs w:val="24"/>
                <w:lang w:bidi="ru-RU"/>
              </w:rPr>
              <w:t>диктанта и работа</w:t>
            </w:r>
            <w:r w:rsidRPr="006A617B">
              <w:rPr>
                <w:rFonts w:eastAsia="Times New Roman" w:cs="Times New Roman"/>
                <w:spacing w:val="-1"/>
                <w:sz w:val="24"/>
                <w:szCs w:val="24"/>
                <w:lang w:bidi="ru-RU"/>
              </w:rPr>
              <w:t xml:space="preserve"> </w:t>
            </w:r>
            <w:r w:rsidRPr="006A617B">
              <w:rPr>
                <w:rFonts w:eastAsia="Times New Roman" w:cs="Times New Roman"/>
                <w:sz w:val="24"/>
                <w:szCs w:val="24"/>
                <w:lang w:bidi="ru-RU"/>
              </w:rPr>
              <w:t>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Написание О- Ё после шипящих окончаний глаголов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Слитное и раздельное написание НЕ с глаголами, существительными и прилагательными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Написание НЕ- с разными частями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Самостоятельная работа по теме «НЕ с разными частями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окончаний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окончаний существительных и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«НЕ со словами разных частей речи». Работа 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Что мы знаем о тексте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Как писать сочинение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 Сочинение о природе «Лес осенью»</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сочинения. Редактирование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Морфология. Речь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3</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Части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Члены предложения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Морфологические признаки имени существительного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Имя существительное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10</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Словообразование имен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имён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Написание сложных имён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имён существительных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Сравнение и метафора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сочинению-описанию по картине</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В. Васнецова «Витязь на распутье»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Сочинение-описание по картине В. Васнецова «Витязь на распутье»</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творческих работ</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имён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499"/>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по теме «Существительное».</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Анализ диктанта и работа над ошибками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p w:rsidR="00160D6B" w:rsidRPr="006A617B" w:rsidRDefault="00160D6B" w:rsidP="00160D6B">
            <w:pPr>
              <w:jc w:val="center"/>
              <w:rPr>
                <w:rFonts w:eastAsia="Times New Roman" w:cs="Times New Roman"/>
                <w:sz w:val="24"/>
                <w:szCs w:val="24"/>
                <w:lang w:bidi="ru-RU"/>
              </w:rPr>
            </w:pP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Стили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5</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Характеристика научного стиля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Определение научного стиля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Рассуждение-объяснение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Характеристика делового стиля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 xml:space="preserve">Работа над упражнением 198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 xml:space="preserve">Имя прилагательное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17</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Морфологические признаки имени прилагательного</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Словообразование имен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сложных имён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Н-НН в именах прилагательных, образованных от имён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«Сложные прилагательные. Н-НН в именах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имён прилагательных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Составление текста по репродукции И. Крамского «Портрет сказителя былин»</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Сочинение по картине «Портрет сказителя былин»</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Прилагательные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сочинению по репродукции А.Пластова «Сенокос»</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Сочинение по репродукции А. Пластова «Сенокос»</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имён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57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Контрольный диктант по имени прилагательному с</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грамматическим заданием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Способы связи предложений в тексте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0"/>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параллельной связи с повтором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Как исправить текст с неудачным повтором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0"/>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Сжатое изложение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Глагол</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15</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Морфологические признаки глагола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Закрепление по теме «Морфологические признаки глагола»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2"/>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Словообразование глаголов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Написание приставок ПРЕ-</w:t>
            </w:r>
            <w:r w:rsidRPr="006A617B">
              <w:rPr>
                <w:rFonts w:eastAsia="Times New Roman" w:cs="Times New Roman"/>
                <w:spacing w:val="-5"/>
                <w:sz w:val="24"/>
                <w:szCs w:val="24"/>
                <w:lang w:bidi="ru-RU"/>
              </w:rPr>
              <w:t xml:space="preserve"> </w:t>
            </w:r>
            <w:r w:rsidRPr="006A617B">
              <w:rPr>
                <w:rFonts w:eastAsia="Times New Roman" w:cs="Times New Roman"/>
                <w:sz w:val="24"/>
                <w:szCs w:val="24"/>
                <w:lang w:bidi="ru-RU"/>
              </w:rPr>
              <w:t>ПРИ-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Трудные случаи написания ПРЕ- ПРИ-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Ы-И в корне слов после приставок</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«Правописание приставок»</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глаголов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5"/>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Глагол и речь</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за 2 четверть</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глаголов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Обобщение и </w:t>
            </w:r>
            <w:r w:rsidRPr="006A617B">
              <w:rPr>
                <w:rFonts w:eastAsia="Times New Roman" w:cs="Times New Roman"/>
                <w:spacing w:val="-1"/>
                <w:sz w:val="24"/>
                <w:szCs w:val="24"/>
                <w:lang w:bidi="ru-RU"/>
              </w:rPr>
              <w:t>систематизаци</w:t>
            </w:r>
            <w:r w:rsidRPr="006A617B">
              <w:rPr>
                <w:rFonts w:eastAsia="Times New Roman" w:cs="Times New Roman"/>
                <w:sz w:val="24"/>
                <w:szCs w:val="24"/>
                <w:lang w:bidi="ru-RU"/>
              </w:rPr>
              <w:t>я по</w:t>
            </w:r>
            <w:r w:rsidRPr="006A617B">
              <w:rPr>
                <w:rFonts w:eastAsia="Times New Roman" w:cs="Times New Roman"/>
                <w:spacing w:val="-2"/>
                <w:sz w:val="24"/>
                <w:szCs w:val="24"/>
                <w:lang w:bidi="ru-RU"/>
              </w:rPr>
              <w:t xml:space="preserve"> </w:t>
            </w:r>
            <w:r w:rsidRPr="006A617B">
              <w:rPr>
                <w:rFonts w:eastAsia="Times New Roman" w:cs="Times New Roman"/>
                <w:sz w:val="24"/>
                <w:szCs w:val="24"/>
                <w:lang w:bidi="ru-RU"/>
              </w:rPr>
              <w:t>теме «Глагол»</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Контрольная работа по темам: «Имя существительное, прилагательное, глагол»</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контрольной работы и работа 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 xml:space="preserve">Тотальный диктант, посвящённый году экологии </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c>
          <w:tcPr>
            <w:tcW w:w="958" w:type="dxa"/>
          </w:tcPr>
          <w:p w:rsidR="00160D6B" w:rsidRPr="006A617B" w:rsidRDefault="00160D6B" w:rsidP="00160D6B">
            <w:pPr>
              <w:ind w:left="360"/>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Морфология. Речь. 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31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 по орфографии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приставок</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Сложные имена существительные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Сложные имена прилагательные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Повторение. НЕ со всеми частями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 Н-НН в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Причастие. Что такое 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сжатому изложению</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Сжатое изложение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31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74"/>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Склонение причастий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64"/>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Причастный оборот</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Образование причастий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Действительные причастия наст. и прош. времени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Страдательные причастия наст. и прош. времени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4"/>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Полные и</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краткие причастия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7"/>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Комплексный анализ текста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9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Причастия полные и краткие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79"/>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Морфологический разбор причастия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7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контрольной работы и работа 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сочинению по картине Н.В.Гаврилова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Сочинение по картине Н.В.Гаврилова «Васильки»</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Н-НН в причастиях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Н-НН в причастиях и отглагольных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Слитное и</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раздельное написание НЕ с причастиями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контрольной работе по темам «Н-НН и НЕ с причастиями»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темам «Н-НН и НЕ с причастиями»</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Тест по теме «Причастие»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603"/>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с грамматическим заданием по теме «Причастие»</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rPr>
          <w:trHeight w:val="272"/>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Работа над ошибками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72"/>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Типы речи. Повествование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8</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Повествование художественного и разговорного стилей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Составление текста по картинкам Радлова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4"/>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Повествование в текстах художественного и разговорного стилей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Повествование в рассказе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изложению по упр. 482</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Изложение по упр. 482</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Повествование делового и научного стилей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i/>
                <w:sz w:val="24"/>
                <w:szCs w:val="24"/>
                <w:lang w:bidi="ru-RU"/>
              </w:rPr>
              <w:t>Изложение по упр. 495</w:t>
            </w:r>
            <w:r w:rsidRPr="006A617B">
              <w:rPr>
                <w:rFonts w:eastAsia="Times New Roman" w:cs="Times New Roman"/>
                <w:sz w:val="24"/>
                <w:szCs w:val="24"/>
                <w:lang w:bidi="ru-RU"/>
              </w:rPr>
              <w:t xml:space="preserve">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Деепричастие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14</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Что такое деепричастие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3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НЕ- с деепричастиям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Образование деепричастий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8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Деепричастия совершенного и несовершенного вида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555"/>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по теме «Деепричастие – особая форма глагола»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причастий и деепричастий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Составление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предложений по картине Н.Н.Дубровского «Море»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w:t>
            </w:r>
            <w:r w:rsidRPr="006A617B">
              <w:rPr>
                <w:rFonts w:eastAsiaTheme="minorHAnsi" w:cs="Times New Roman"/>
                <w:i/>
                <w:sz w:val="24"/>
                <w:szCs w:val="24"/>
                <w:lang w:eastAsia="en-US"/>
              </w:rPr>
              <w:t xml:space="preserve"> </w:t>
            </w:r>
            <w:r w:rsidRPr="006A617B">
              <w:rPr>
                <w:rFonts w:eastAsia="Times New Roman" w:cs="Times New Roman"/>
                <w:i/>
                <w:sz w:val="24"/>
                <w:szCs w:val="24"/>
                <w:lang w:bidi="ru-RU"/>
              </w:rPr>
              <w:t>диктант за 3 четверть</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причастий и деепричастий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 Изложение с описанием местности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Обобщающий урок по теме «Причастие и деепричастие»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Описание места. Практикум «Описание места»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Сочинение по упр.586</w:t>
            </w:r>
            <w:r w:rsidRPr="006A617B">
              <w:rPr>
                <w:rFonts w:eastAsia="Times New Roman" w:cs="Times New Roman"/>
                <w:i/>
                <w:sz w:val="24"/>
                <w:szCs w:val="24"/>
                <w:lang w:bidi="ru-RU"/>
              </w:rPr>
              <w:t xml:space="preserve"> Сочинение</w:t>
            </w:r>
            <w:r w:rsidRPr="006A617B">
              <w:rPr>
                <w:rFonts w:eastAsiaTheme="minorHAnsi" w:cs="Times New Roman"/>
                <w:i/>
                <w:sz w:val="24"/>
                <w:szCs w:val="24"/>
                <w:lang w:eastAsia="en-US"/>
              </w:rPr>
              <w:t xml:space="preserve"> </w:t>
            </w:r>
            <w:r w:rsidRPr="006A617B">
              <w:rPr>
                <w:rFonts w:eastAsia="Times New Roman" w:cs="Times New Roman"/>
                <w:i/>
                <w:sz w:val="24"/>
                <w:szCs w:val="24"/>
                <w:lang w:bidi="ru-RU"/>
              </w:rPr>
              <w:t>«Моя комната»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Комплексный анализ текста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Имя числительное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16</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Что обозначает имя числительное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Простые, сложные и составные числительные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Количественные числительные и порядковые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42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Разряды количественных числительных , их склонение и правописание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327"/>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Дробные числительные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403"/>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Собирательные числительные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14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Изменение порядковых числительных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Морфологический разбор имени числительного Числительные простые, сложные, составные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Употребление числительных в речи. Их произношение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сочинению по картине З.Серебряковой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Сочинение по картине З.Серебряковой «За завтраком»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имён числительных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i/>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«Имя числительное»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Проект одного слова «Имя числительное»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 Описание состояния окружающей среды</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sz w:val="24"/>
                <w:szCs w:val="24"/>
                <w:lang w:bidi="ru-RU"/>
              </w:rPr>
              <w:t xml:space="preserve"> </w:t>
            </w:r>
            <w:r w:rsidRPr="006A617B">
              <w:rPr>
                <w:rFonts w:eastAsia="Times New Roman" w:cs="Times New Roman"/>
                <w:i/>
                <w:sz w:val="24"/>
                <w:szCs w:val="24"/>
                <w:lang w:bidi="ru-RU"/>
              </w:rPr>
              <w:t>Сочинение</w:t>
            </w:r>
            <w:r w:rsidRPr="006A617B">
              <w:rPr>
                <w:rFonts w:eastAsiaTheme="minorHAnsi" w:cs="Times New Roman"/>
                <w:i/>
                <w:sz w:val="24"/>
                <w:szCs w:val="24"/>
                <w:lang w:eastAsia="en-US"/>
              </w:rPr>
              <w:t xml:space="preserve"> </w:t>
            </w:r>
            <w:r w:rsidRPr="006A617B">
              <w:rPr>
                <w:rFonts w:eastAsia="Times New Roman" w:cs="Times New Roman"/>
                <w:i/>
                <w:sz w:val="24"/>
                <w:szCs w:val="24"/>
                <w:lang w:bidi="ru-RU"/>
              </w:rPr>
              <w:t>– миниатюра</w:t>
            </w:r>
            <w:r w:rsidRPr="006A617B">
              <w:rPr>
                <w:rFonts w:eastAsia="Times New Roman" w:cs="Times New Roman"/>
                <w:sz w:val="24"/>
                <w:szCs w:val="24"/>
                <w:lang w:bidi="ru-RU"/>
              </w:rPr>
              <w:t xml:space="preserve"> по упр. 658</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Местоимение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14</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tabs>
                <w:tab w:val="left" w:pos="1007"/>
              </w:tabs>
              <w:rPr>
                <w:rFonts w:eastAsia="Times New Roman" w:cs="Times New Roman"/>
                <w:sz w:val="24"/>
                <w:szCs w:val="24"/>
                <w:lang w:bidi="ru-RU"/>
              </w:rPr>
            </w:pPr>
            <w:r w:rsidRPr="006A617B">
              <w:rPr>
                <w:rFonts w:eastAsia="Times New Roman" w:cs="Times New Roman"/>
                <w:sz w:val="24"/>
                <w:szCs w:val="24"/>
                <w:lang w:bidi="ru-RU"/>
              </w:rPr>
              <w:t>Какие слова</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называются местоимениям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Разряды</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местоимений по значению</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Личные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местоимения. Морфологический разбор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Возвратное местоимение себя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Притяжательные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Указательные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Определительные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6"/>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Вопросительно-относительные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5"/>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Отрицательные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5"/>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Неопределенные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6"/>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местоимений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9"/>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местоимений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Повторение изученного материала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Контрольная работа по</w:t>
            </w:r>
            <w:r w:rsidRPr="006A617B">
              <w:rPr>
                <w:rFonts w:eastAsia="Times New Roman" w:cs="Times New Roman"/>
                <w:spacing w:val="21"/>
                <w:sz w:val="24"/>
                <w:szCs w:val="24"/>
                <w:lang w:bidi="ru-RU"/>
              </w:rPr>
              <w:t xml:space="preserve"> </w:t>
            </w:r>
            <w:r w:rsidRPr="006A617B">
              <w:rPr>
                <w:rFonts w:eastAsia="Times New Roman" w:cs="Times New Roman"/>
                <w:sz w:val="24"/>
                <w:szCs w:val="24"/>
                <w:lang w:bidi="ru-RU"/>
              </w:rPr>
              <w:t>теме «Местоимение»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Речь. Текст</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8</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Соединение в тексте разных типовых фрагментов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tabs>
                <w:tab w:val="left" w:pos="1417"/>
              </w:tabs>
              <w:rPr>
                <w:rFonts w:eastAsia="Times New Roman" w:cs="Times New Roman"/>
                <w:sz w:val="24"/>
                <w:szCs w:val="24"/>
                <w:lang w:bidi="ru-RU"/>
              </w:rPr>
            </w:pPr>
            <w:r w:rsidRPr="006A617B">
              <w:rPr>
                <w:rFonts w:eastAsia="Times New Roman" w:cs="Times New Roman"/>
                <w:sz w:val="24"/>
                <w:szCs w:val="24"/>
                <w:lang w:bidi="ru-RU"/>
              </w:rPr>
              <w:t>Подготовка</w:t>
            </w:r>
            <w:r w:rsidRPr="006A617B">
              <w:rPr>
                <w:rFonts w:eastAsia="Times New Roman" w:cs="Times New Roman"/>
                <w:sz w:val="24"/>
                <w:szCs w:val="24"/>
                <w:lang w:bidi="ru-RU"/>
              </w:rPr>
              <w:tab/>
              <w:t>к сочинению по картине Пластова.</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Сочинение по картине А.А.Пластова «Ужин трактористов»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p w:rsidR="00160D6B" w:rsidRPr="006A617B" w:rsidRDefault="00160D6B" w:rsidP="00160D6B">
            <w:pPr>
              <w:jc w:val="center"/>
              <w:rPr>
                <w:rFonts w:eastAsia="Times New Roman" w:cs="Times New Roman"/>
                <w:sz w:val="24"/>
                <w:szCs w:val="24"/>
                <w:lang w:bidi="ru-RU"/>
              </w:rPr>
            </w:pP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Соединение в тексте разных типовых фрагментов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Заочная экскурсия в музей А.С.Пушкина на </w:t>
            </w:r>
            <w:r w:rsidRPr="006A617B">
              <w:rPr>
                <w:rFonts w:eastAsia="Times New Roman" w:cs="Times New Roman"/>
                <w:spacing w:val="-1"/>
                <w:sz w:val="24"/>
                <w:szCs w:val="24"/>
                <w:lang w:bidi="ru-RU"/>
              </w:rPr>
              <w:t>Мойке.</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Описание кабинета Пушкина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Заочная экскурсия в</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музей Лермонтова в Тарханах. Описание кабинета М.Ю.Лермонтова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Подготовка к сочинению по картине И.Левитана. Сочинение по картине И.И.Левитана «Лесистый берег»</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i/>
                <w:sz w:val="24"/>
                <w:szCs w:val="24"/>
                <w:lang w:bidi="ru-RU"/>
              </w:rPr>
            </w:pPr>
            <w:r w:rsidRPr="006A617B">
              <w:rPr>
                <w:rFonts w:eastAsia="Times New Roman" w:cs="Times New Roman"/>
                <w:i/>
                <w:sz w:val="24"/>
                <w:szCs w:val="24"/>
                <w:lang w:bidi="ru-RU"/>
              </w:rPr>
              <w:t xml:space="preserve">Сочинение-рассказ о чём-то необычном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Итоговое повторение орфографии и пунктуации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7</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 по орфографии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Пунктуация простого предложения</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Пунктуация сложного предложения</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Итоговый контрольный диктант</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диктанта и работа 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Итоговое изложение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tabs>
                <w:tab w:val="left" w:pos="1199"/>
                <w:tab w:val="left" w:pos="1408"/>
              </w:tabs>
              <w:rPr>
                <w:rFonts w:eastAsia="Times New Roman" w:cs="Times New Roman"/>
                <w:sz w:val="24"/>
                <w:szCs w:val="24"/>
                <w:lang w:bidi="ru-RU"/>
              </w:rPr>
            </w:pPr>
            <w:r w:rsidRPr="006A617B">
              <w:rPr>
                <w:rFonts w:eastAsia="Times New Roman" w:cs="Times New Roman"/>
                <w:sz w:val="24"/>
                <w:szCs w:val="24"/>
                <w:lang w:bidi="ru-RU"/>
              </w:rPr>
              <w:t xml:space="preserve">Анализ изложения и работа </w:t>
            </w:r>
            <w:r w:rsidRPr="006A617B">
              <w:rPr>
                <w:rFonts w:eastAsia="Times New Roman" w:cs="Times New Roman"/>
                <w:spacing w:val="-1"/>
                <w:sz w:val="24"/>
                <w:szCs w:val="24"/>
                <w:lang w:bidi="ru-RU"/>
              </w:rPr>
              <w:t xml:space="preserve">над </w:t>
            </w:r>
            <w:r w:rsidRPr="006A617B">
              <w:rPr>
                <w:rFonts w:eastAsia="Times New Roman" w:cs="Times New Roman"/>
                <w:sz w:val="24"/>
                <w:szCs w:val="24"/>
                <w:lang w:bidi="ru-RU"/>
              </w:rPr>
              <w:t>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bl>
    <w:p w:rsidR="00160D6B" w:rsidRPr="006A617B" w:rsidRDefault="00160D6B" w:rsidP="00160D6B">
      <w:pPr>
        <w:autoSpaceDN w:val="0"/>
        <w:spacing w:after="0" w:line="240" w:lineRule="auto"/>
        <w:jc w:val="center"/>
        <w:rPr>
          <w:rFonts w:eastAsia="Calibri" w:cs="Times New Roman"/>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русскому языку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7 класс</w:t>
      </w:r>
    </w:p>
    <w:p w:rsidR="00160D6B" w:rsidRPr="006A617B" w:rsidRDefault="00160D6B" w:rsidP="00160D6B">
      <w:pPr>
        <w:autoSpaceDN w:val="0"/>
        <w:spacing w:after="0" w:line="240" w:lineRule="auto"/>
        <w:jc w:val="center"/>
        <w:rPr>
          <w:rFonts w:eastAsia="Calibri" w:cs="Times New Roman"/>
          <w:b/>
          <w:szCs w:val="28"/>
          <w:lang w:eastAsia="en-US"/>
        </w:rPr>
      </w:pPr>
    </w:p>
    <w:tbl>
      <w:tblPr>
        <w:tblW w:w="5155" w:type="pct"/>
        <w:tblLook w:val="04A0" w:firstRow="1" w:lastRow="0" w:firstColumn="1" w:lastColumn="0" w:noHBand="0" w:noVBand="1"/>
      </w:tblPr>
      <w:tblGrid>
        <w:gridCol w:w="947"/>
        <w:gridCol w:w="7180"/>
        <w:gridCol w:w="1741"/>
      </w:tblGrid>
      <w:tr w:rsidR="00160D6B" w:rsidRPr="006A617B" w:rsidTr="00160D6B">
        <w:trPr>
          <w:trHeight w:val="659"/>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jc w:val="center"/>
              <w:rPr>
                <w:rFonts w:eastAsia="Times New Roman"/>
                <w:b/>
                <w:bCs/>
                <w:color w:val="000000"/>
                <w:sz w:val="24"/>
                <w:szCs w:val="24"/>
              </w:rPr>
            </w:pPr>
            <w:r w:rsidRPr="006A617B">
              <w:rPr>
                <w:rFonts w:eastAsia="Times New Roman"/>
                <w:b/>
                <w:bCs/>
                <w:color w:val="000000"/>
                <w:sz w:val="24"/>
                <w:szCs w:val="24"/>
              </w:rPr>
              <w:t>№</w:t>
            </w:r>
          </w:p>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Times New Roman"/>
                <w:b/>
                <w:bCs/>
                <w:color w:val="000000"/>
                <w:sz w:val="24"/>
                <w:szCs w:val="24"/>
              </w:rPr>
              <w:t>пп</w:t>
            </w: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Times New Roman"/>
                <w:b/>
                <w:bCs/>
                <w:color w:val="000000"/>
                <w:sz w:val="24"/>
                <w:szCs w:val="24"/>
              </w:rPr>
              <w:t>Тема урока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ind w:right="41"/>
              <w:jc w:val="center"/>
              <w:rPr>
                <w:rFonts w:eastAsia="Calibri" w:cs="Times New Roman"/>
                <w:b/>
                <w:bCs/>
                <w:sz w:val="24"/>
                <w:szCs w:val="24"/>
                <w:lang w:eastAsia="en-US"/>
              </w:rPr>
            </w:pPr>
            <w:r w:rsidRPr="006A617B">
              <w:rPr>
                <w:rFonts w:eastAsia="Times New Roman"/>
                <w:b/>
                <w:bCs/>
                <w:color w:val="000000"/>
                <w:sz w:val="24"/>
                <w:szCs w:val="24"/>
              </w:rPr>
              <w:t>Кол-во часов</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Син</w:t>
            </w:r>
            <w:r w:rsidRPr="006A617B">
              <w:rPr>
                <w:rFonts w:eastAsia="Times New Roman" w:cs="Times New Roman"/>
                <w:sz w:val="24"/>
                <w:szCs w:val="24"/>
                <w:lang w:eastAsia="en-US"/>
              </w:rPr>
              <w:softHyphen/>
              <w:t>таксис. Синтаксический разбор</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Пунк</w:t>
            </w:r>
            <w:r w:rsidRPr="006A617B">
              <w:rPr>
                <w:rFonts w:eastAsia="Times New Roman" w:cs="Times New Roman"/>
                <w:sz w:val="24"/>
                <w:szCs w:val="24"/>
                <w:lang w:eastAsia="en-US"/>
              </w:rPr>
              <w:softHyphen/>
              <w:t>туация. Пунктуационный разбор</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Лексика и фразео</w:t>
            </w:r>
            <w:r w:rsidRPr="006A617B">
              <w:rPr>
                <w:rFonts w:eastAsia="Calibri" w:cs="Times New Roman"/>
                <w:sz w:val="24"/>
                <w:szCs w:val="24"/>
                <w:lang w:eastAsia="en-US"/>
              </w:rPr>
              <w:softHyphen/>
              <w:t>логия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Фонетика и орфо</w:t>
            </w:r>
            <w:r w:rsidRPr="006A617B">
              <w:rPr>
                <w:rFonts w:eastAsia="Calibri" w:cs="Times New Roman"/>
                <w:sz w:val="24"/>
                <w:szCs w:val="24"/>
                <w:lang w:eastAsia="en-US"/>
              </w:rPr>
              <w:softHyphen/>
              <w:t>графия. Фонетиче</w:t>
            </w:r>
            <w:r w:rsidRPr="006A617B">
              <w:rPr>
                <w:rFonts w:eastAsia="Calibri" w:cs="Times New Roman"/>
                <w:sz w:val="24"/>
                <w:szCs w:val="24"/>
                <w:lang w:eastAsia="en-US"/>
              </w:rPr>
              <w:softHyphen/>
              <w:t>ский раз</w:t>
            </w:r>
            <w:r w:rsidRPr="006A617B">
              <w:rPr>
                <w:rFonts w:eastAsia="Calibri" w:cs="Times New Roman"/>
                <w:sz w:val="24"/>
                <w:szCs w:val="24"/>
                <w:lang w:eastAsia="en-US"/>
              </w:rPr>
              <w:softHyphen/>
              <w:t>бор слова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Arial Unicode MS" w:cs="Times New Roman"/>
                <w:color w:val="000000"/>
                <w:sz w:val="24"/>
                <w:szCs w:val="24"/>
                <w:lang w:eastAsia="en-US"/>
              </w:rPr>
              <w:t>Словообразование и орфогра</w:t>
            </w:r>
            <w:r w:rsidRPr="006A617B">
              <w:rPr>
                <w:rFonts w:eastAsia="Arial Unicode MS" w:cs="Times New Roman"/>
                <w:color w:val="000000"/>
                <w:sz w:val="24"/>
                <w:szCs w:val="24"/>
                <w:lang w:eastAsia="en-US"/>
              </w:rPr>
              <w:softHyphen/>
              <w:t>фия. Мор</w:t>
            </w:r>
            <w:r w:rsidRPr="006A617B">
              <w:rPr>
                <w:rFonts w:eastAsia="Arial Unicode MS" w:cs="Times New Roman"/>
                <w:color w:val="000000"/>
                <w:sz w:val="24"/>
                <w:szCs w:val="24"/>
                <w:lang w:eastAsia="en-US"/>
              </w:rPr>
              <w:softHyphen/>
              <w:t>фемный и слово</w:t>
            </w:r>
            <w:r w:rsidRPr="006A617B">
              <w:rPr>
                <w:rFonts w:eastAsia="Arial Unicode MS" w:cs="Times New Roman"/>
                <w:color w:val="000000"/>
                <w:sz w:val="24"/>
                <w:szCs w:val="24"/>
                <w:lang w:eastAsia="en-US"/>
              </w:rPr>
              <w:softHyphen/>
              <w:t>образова</w:t>
            </w:r>
            <w:r w:rsidRPr="006A617B">
              <w:rPr>
                <w:rFonts w:eastAsia="Arial Unicode MS" w:cs="Times New Roman"/>
                <w:color w:val="000000"/>
                <w:sz w:val="24"/>
                <w:szCs w:val="24"/>
                <w:lang w:eastAsia="en-US"/>
              </w:rPr>
              <w:softHyphen/>
              <w:t>тельный разбор слова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Морфоло</w:t>
            </w:r>
            <w:r w:rsidRPr="006A617B">
              <w:rPr>
                <w:rFonts w:eastAsia="Calibri" w:cs="Times New Roman"/>
                <w:sz w:val="24"/>
                <w:szCs w:val="24"/>
                <w:lang w:eastAsia="en-US"/>
              </w:rPr>
              <w:softHyphen/>
              <w:t>гия и ор</w:t>
            </w:r>
            <w:r w:rsidRPr="006A617B">
              <w:rPr>
                <w:rFonts w:eastAsia="Calibri" w:cs="Times New Roman"/>
                <w:sz w:val="24"/>
                <w:szCs w:val="24"/>
                <w:lang w:eastAsia="en-US"/>
              </w:rPr>
              <w:softHyphen/>
              <w:t>фография. Морфоло</w:t>
            </w:r>
            <w:r w:rsidRPr="006A617B">
              <w:rPr>
                <w:rFonts w:eastAsia="Calibri" w:cs="Times New Roman"/>
                <w:sz w:val="24"/>
                <w:szCs w:val="24"/>
                <w:lang w:eastAsia="en-US"/>
              </w:rPr>
              <w:softHyphen/>
              <w:t>гический разбор слова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Диагностическая работа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Стили литературно</w:t>
            </w:r>
            <w:r w:rsidRPr="006A617B">
              <w:rPr>
                <w:rFonts w:eastAsia="Calibri" w:cs="Times New Roman"/>
                <w:sz w:val="24"/>
                <w:szCs w:val="24"/>
                <w:lang w:eastAsia="en-US"/>
              </w:rPr>
              <w:softHyphen/>
              <w:t>го языка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Диалог как текст. Виды диа</w:t>
            </w:r>
            <w:r w:rsidRPr="006A617B">
              <w:rPr>
                <w:rFonts w:eastAsia="Calibri" w:cs="Times New Roman"/>
                <w:sz w:val="24"/>
                <w:szCs w:val="24"/>
                <w:lang w:eastAsia="en-US"/>
              </w:rPr>
              <w:softHyphen/>
              <w:t>логов</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Публици</w:t>
            </w:r>
            <w:r w:rsidRPr="006A617B">
              <w:rPr>
                <w:rFonts w:eastAsia="Times New Roman" w:cs="Times New Roman"/>
                <w:sz w:val="24"/>
                <w:szCs w:val="24"/>
                <w:lang w:eastAsia="en-US"/>
              </w:rPr>
              <w:softHyphen/>
              <w:t>стический Стиль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Причастие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Склонение причастий и право</w:t>
            </w:r>
            <w:r w:rsidRPr="006A617B">
              <w:rPr>
                <w:rFonts w:eastAsia="Calibri" w:cs="Times New Roman"/>
                <w:sz w:val="24"/>
                <w:szCs w:val="24"/>
                <w:lang w:eastAsia="en-US"/>
              </w:rPr>
              <w:softHyphen/>
              <w:t>писание гласных в падеж</w:t>
            </w:r>
            <w:r w:rsidRPr="006A617B">
              <w:rPr>
                <w:rFonts w:eastAsia="Calibri" w:cs="Times New Roman"/>
                <w:sz w:val="24"/>
                <w:szCs w:val="24"/>
                <w:lang w:eastAsia="en-US"/>
              </w:rPr>
              <w:softHyphen/>
              <w:t>ных окон</w:t>
            </w:r>
            <w:r w:rsidRPr="006A617B">
              <w:rPr>
                <w:rFonts w:eastAsia="Calibri" w:cs="Times New Roman"/>
                <w:sz w:val="24"/>
                <w:szCs w:val="24"/>
                <w:lang w:eastAsia="en-US"/>
              </w:rPr>
              <w:softHyphen/>
              <w:t>чаниях причастий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Причаст</w:t>
            </w:r>
            <w:r w:rsidRPr="006A617B">
              <w:rPr>
                <w:rFonts w:eastAsia="Calibri" w:cs="Times New Roman"/>
                <w:sz w:val="24"/>
                <w:szCs w:val="24"/>
                <w:lang w:eastAsia="en-US"/>
              </w:rPr>
              <w:softHyphen/>
              <w:t>ный обо</w:t>
            </w:r>
            <w:r w:rsidRPr="006A617B">
              <w:rPr>
                <w:rFonts w:eastAsia="Calibri" w:cs="Times New Roman"/>
                <w:sz w:val="24"/>
                <w:szCs w:val="24"/>
                <w:lang w:eastAsia="en-US"/>
              </w:rPr>
              <w:softHyphen/>
              <w:t>рот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Сочи</w:t>
            </w:r>
            <w:r w:rsidRPr="006A617B">
              <w:rPr>
                <w:rFonts w:eastAsia="Calibri" w:cs="Times New Roman"/>
                <w:sz w:val="24"/>
                <w:szCs w:val="24"/>
                <w:lang w:eastAsia="en-US"/>
              </w:rPr>
              <w:softHyphen/>
              <w:t>нение-описание внешности человека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Действи</w:t>
            </w:r>
            <w:r w:rsidRPr="006A617B">
              <w:rPr>
                <w:rFonts w:eastAsia="Calibri" w:cs="Times New Roman"/>
                <w:sz w:val="24"/>
                <w:szCs w:val="24"/>
                <w:lang w:eastAsia="en-US"/>
              </w:rPr>
              <w:softHyphen/>
              <w:t>тельные и страда</w:t>
            </w:r>
            <w:r w:rsidRPr="006A617B">
              <w:rPr>
                <w:rFonts w:eastAsia="Calibri" w:cs="Times New Roman"/>
                <w:sz w:val="24"/>
                <w:szCs w:val="24"/>
                <w:lang w:eastAsia="en-US"/>
              </w:rPr>
              <w:softHyphen/>
              <w:t xml:space="preserve">тельные причастия </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0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lang w:eastAsia="en-US"/>
              </w:rPr>
              <w:t>Краткие и полные страда</w:t>
            </w:r>
            <w:r w:rsidRPr="006A617B">
              <w:rPr>
                <w:rFonts w:eastAsia="Times New Roman" w:cs="Times New Roman"/>
                <w:sz w:val="24"/>
                <w:szCs w:val="24"/>
                <w:lang w:eastAsia="en-US"/>
              </w:rPr>
              <w:softHyphen/>
              <w:t>тельные причастия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8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lang w:eastAsia="en-US"/>
              </w:rPr>
              <w:t>Действи</w:t>
            </w:r>
            <w:r w:rsidRPr="006A617B">
              <w:rPr>
                <w:rFonts w:eastAsia="Times New Roman" w:cs="Times New Roman"/>
                <w:sz w:val="24"/>
                <w:szCs w:val="24"/>
                <w:lang w:eastAsia="en-US"/>
              </w:rPr>
              <w:softHyphen/>
              <w:t>тельные причастия настоя</w:t>
            </w:r>
            <w:r w:rsidRPr="006A617B">
              <w:rPr>
                <w:rFonts w:eastAsia="Times New Roman" w:cs="Times New Roman"/>
                <w:sz w:val="24"/>
                <w:szCs w:val="24"/>
                <w:lang w:eastAsia="en-US"/>
              </w:rPr>
              <w:softHyphen/>
              <w:t>щего времени. Гласные в суф</w:t>
            </w:r>
            <w:r w:rsidRPr="006A617B">
              <w:rPr>
                <w:rFonts w:eastAsia="Times New Roman" w:cs="Times New Roman"/>
                <w:sz w:val="24"/>
                <w:szCs w:val="24"/>
                <w:lang w:eastAsia="en-US"/>
              </w:rPr>
              <w:softHyphen/>
              <w:t>фиксах действи</w:t>
            </w:r>
            <w:r w:rsidRPr="006A617B">
              <w:rPr>
                <w:rFonts w:eastAsia="Times New Roman" w:cs="Times New Roman"/>
                <w:sz w:val="24"/>
                <w:szCs w:val="24"/>
                <w:lang w:eastAsia="en-US"/>
              </w:rPr>
              <w:softHyphen/>
              <w:t>тельных причастий настоя</w:t>
            </w:r>
            <w:r w:rsidRPr="006A617B">
              <w:rPr>
                <w:rFonts w:eastAsia="Times New Roman" w:cs="Times New Roman"/>
                <w:sz w:val="24"/>
                <w:szCs w:val="24"/>
                <w:lang w:eastAsia="en-US"/>
              </w:rPr>
              <w:softHyphen/>
              <w:t>щего вре</w:t>
            </w:r>
            <w:r w:rsidRPr="006A617B">
              <w:rPr>
                <w:rFonts w:eastAsia="Times New Roman"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6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Действи</w:t>
            </w:r>
            <w:r w:rsidRPr="006A617B">
              <w:rPr>
                <w:rFonts w:eastAsia="Calibri" w:cs="Times New Roman"/>
                <w:sz w:val="24"/>
                <w:szCs w:val="24"/>
                <w:lang w:eastAsia="en-US"/>
              </w:rPr>
              <w:softHyphen/>
              <w:t>тельные причастия настоящего времени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1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Гласные в суф</w:t>
            </w:r>
            <w:r w:rsidRPr="006A617B">
              <w:rPr>
                <w:rFonts w:eastAsia="Calibri" w:cs="Times New Roman"/>
                <w:sz w:val="24"/>
                <w:szCs w:val="24"/>
                <w:lang w:eastAsia="en-US"/>
              </w:rPr>
              <w:softHyphen/>
              <w:t>фиксах действи</w:t>
            </w:r>
            <w:r w:rsidRPr="006A617B">
              <w:rPr>
                <w:rFonts w:eastAsia="Calibri" w:cs="Times New Roman"/>
                <w:sz w:val="24"/>
                <w:szCs w:val="24"/>
                <w:lang w:eastAsia="en-US"/>
              </w:rPr>
              <w:softHyphen/>
              <w:t>тельных причастий настоящего времени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3"/>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Действи</w:t>
            </w:r>
            <w:r w:rsidRPr="006A617B">
              <w:rPr>
                <w:rFonts w:eastAsia="Times New Roman" w:cs="Times New Roman"/>
                <w:sz w:val="24"/>
                <w:szCs w:val="24"/>
                <w:lang w:eastAsia="en-US"/>
              </w:rPr>
              <w:softHyphen/>
              <w:t>тельные причастия прошед</w:t>
            </w:r>
            <w:r w:rsidRPr="006A617B">
              <w:rPr>
                <w:rFonts w:eastAsia="Times New Roman" w:cs="Times New Roman"/>
                <w:sz w:val="24"/>
                <w:szCs w:val="24"/>
                <w:lang w:eastAsia="en-US"/>
              </w:rPr>
              <w:softHyphen/>
              <w:t>шего вре</w:t>
            </w:r>
            <w:r w:rsidRPr="006A617B">
              <w:rPr>
                <w:rFonts w:eastAsia="Times New Roman"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FA3388">
        <w:trPr>
          <w:trHeight w:val="30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56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Страда</w:t>
            </w:r>
            <w:r w:rsidRPr="006A617B">
              <w:rPr>
                <w:rFonts w:eastAsia="Calibri" w:cs="Times New Roman"/>
                <w:sz w:val="24"/>
                <w:szCs w:val="24"/>
                <w:lang w:eastAsia="en-US"/>
              </w:rPr>
              <w:softHyphen/>
              <w:t>тельные причастия настоя</w:t>
            </w:r>
            <w:r w:rsidRPr="006A617B">
              <w:rPr>
                <w:rFonts w:eastAsia="Calibri" w:cs="Times New Roman"/>
                <w:sz w:val="24"/>
                <w:szCs w:val="24"/>
                <w:lang w:eastAsia="en-US"/>
              </w:rPr>
              <w:softHyphen/>
              <w:t>щего времени. Гласные в суффик</w:t>
            </w:r>
            <w:r w:rsidRPr="006A617B">
              <w:rPr>
                <w:rFonts w:eastAsia="Calibri" w:cs="Times New Roman"/>
                <w:sz w:val="24"/>
                <w:szCs w:val="24"/>
                <w:lang w:eastAsia="en-US"/>
              </w:rPr>
              <w:softHyphen/>
              <w:t>сах стра</w:t>
            </w:r>
            <w:r w:rsidRPr="006A617B">
              <w:rPr>
                <w:rFonts w:eastAsia="Calibri" w:cs="Times New Roman"/>
                <w:sz w:val="24"/>
                <w:szCs w:val="24"/>
                <w:lang w:eastAsia="en-US"/>
              </w:rPr>
              <w:softHyphen/>
              <w:t>дательных причастий настоя</w:t>
            </w:r>
            <w:r w:rsidRPr="006A617B">
              <w:rPr>
                <w:rFonts w:eastAsia="Calibri" w:cs="Times New Roman"/>
                <w:sz w:val="24"/>
                <w:szCs w:val="24"/>
                <w:lang w:eastAsia="en-US"/>
              </w:rPr>
              <w:softHyphen/>
              <w:t>щего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Страда</w:t>
            </w:r>
            <w:r w:rsidRPr="006A617B">
              <w:rPr>
                <w:rFonts w:eastAsia="Calibri" w:cs="Times New Roman"/>
                <w:sz w:val="24"/>
                <w:szCs w:val="24"/>
                <w:lang w:eastAsia="en-US"/>
              </w:rPr>
              <w:softHyphen/>
              <w:t>тельные причастия прошед</w:t>
            </w:r>
            <w:r w:rsidRPr="006A617B">
              <w:rPr>
                <w:rFonts w:eastAsia="Calibri" w:cs="Times New Roman"/>
                <w:sz w:val="24"/>
                <w:szCs w:val="24"/>
                <w:lang w:eastAsia="en-US"/>
              </w:rPr>
              <w:softHyphen/>
              <w:t>шего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Гласные перед н в полных и кратких страда</w:t>
            </w:r>
            <w:r w:rsidRPr="006A617B">
              <w:rPr>
                <w:rFonts w:eastAsia="Calibri" w:cs="Times New Roman"/>
                <w:sz w:val="24"/>
                <w:szCs w:val="24"/>
                <w:lang w:eastAsia="en-US"/>
              </w:rPr>
              <w:softHyphen/>
              <w:t>тельных причасти</w:t>
            </w:r>
            <w:r w:rsidRPr="006A617B">
              <w:rPr>
                <w:rFonts w:eastAsia="Calibri" w:cs="Times New Roman"/>
                <w:sz w:val="24"/>
                <w:szCs w:val="24"/>
                <w:lang w:eastAsia="en-US"/>
              </w:rPr>
              <w:softHyphen/>
              <w:t>ях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Выборочное из</w:t>
            </w:r>
            <w:r w:rsidRPr="006A617B">
              <w:rPr>
                <w:rFonts w:eastAsia="Calibri"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6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Одна и две буквы н в суффик</w:t>
            </w:r>
            <w:r w:rsidRPr="006A617B">
              <w:rPr>
                <w:rFonts w:eastAsia="Calibri" w:cs="Times New Roman"/>
                <w:sz w:val="24"/>
                <w:szCs w:val="24"/>
                <w:lang w:eastAsia="en-US"/>
              </w:rPr>
              <w:softHyphen/>
              <w:t>сах крат</w:t>
            </w:r>
            <w:r w:rsidRPr="006A617B">
              <w:rPr>
                <w:rFonts w:eastAsia="Calibri" w:cs="Times New Roman"/>
                <w:sz w:val="24"/>
                <w:szCs w:val="24"/>
                <w:lang w:eastAsia="en-US"/>
              </w:rPr>
              <w:softHyphen/>
              <w:t>ких стра</w:t>
            </w:r>
            <w:r w:rsidRPr="006A617B">
              <w:rPr>
                <w:rFonts w:eastAsia="Calibri" w:cs="Times New Roman"/>
                <w:sz w:val="24"/>
                <w:szCs w:val="24"/>
                <w:lang w:eastAsia="en-US"/>
              </w:rPr>
              <w:softHyphen/>
              <w:t>дательных причастий и в крат</w:t>
            </w:r>
            <w:r w:rsidRPr="006A617B">
              <w:rPr>
                <w:rFonts w:eastAsia="Calibri" w:cs="Times New Roman"/>
                <w:sz w:val="24"/>
                <w:szCs w:val="24"/>
                <w:lang w:eastAsia="en-US"/>
              </w:rPr>
              <w:softHyphen/>
              <w:t>ких отгла</w:t>
            </w:r>
            <w:r w:rsidRPr="006A617B">
              <w:rPr>
                <w:rFonts w:eastAsia="Calibri" w:cs="Times New Roman"/>
                <w:sz w:val="24"/>
                <w:szCs w:val="24"/>
                <w:lang w:eastAsia="en-US"/>
              </w:rPr>
              <w:softHyphen/>
              <w:t>гольных прилагательных. 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62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Одна и две буквы н в суффик</w:t>
            </w:r>
            <w:r w:rsidRPr="006A617B">
              <w:rPr>
                <w:rFonts w:eastAsia="Calibri" w:cs="Times New Roman"/>
                <w:sz w:val="24"/>
                <w:szCs w:val="24"/>
                <w:lang w:eastAsia="en-US"/>
              </w:rPr>
              <w:softHyphen/>
              <w:t>сах крат</w:t>
            </w:r>
            <w:r w:rsidRPr="006A617B">
              <w:rPr>
                <w:rFonts w:eastAsia="Calibri" w:cs="Times New Roman"/>
                <w:sz w:val="24"/>
                <w:szCs w:val="24"/>
                <w:lang w:eastAsia="en-US"/>
              </w:rPr>
              <w:softHyphen/>
              <w:t>ких стра</w:t>
            </w:r>
            <w:r w:rsidRPr="006A617B">
              <w:rPr>
                <w:rFonts w:eastAsia="Calibri" w:cs="Times New Roman"/>
                <w:sz w:val="24"/>
                <w:szCs w:val="24"/>
                <w:lang w:eastAsia="en-US"/>
              </w:rPr>
              <w:softHyphen/>
              <w:t>дательных причастий и в крат</w:t>
            </w:r>
            <w:r w:rsidRPr="006A617B">
              <w:rPr>
                <w:rFonts w:eastAsia="Calibri" w:cs="Times New Roman"/>
                <w:sz w:val="24"/>
                <w:szCs w:val="24"/>
                <w:lang w:eastAsia="en-US"/>
              </w:rPr>
              <w:softHyphen/>
              <w:t>ких отгла</w:t>
            </w:r>
            <w:r w:rsidRPr="006A617B">
              <w:rPr>
                <w:rFonts w:eastAsia="Calibri" w:cs="Times New Roman"/>
                <w:sz w:val="24"/>
                <w:szCs w:val="24"/>
                <w:lang w:eastAsia="en-US"/>
              </w:rPr>
              <w:softHyphen/>
              <w:t>гольных прилага</w:t>
            </w:r>
            <w:r w:rsidRPr="006A617B">
              <w:rPr>
                <w:rFonts w:eastAsia="Calibri" w:cs="Times New Roman"/>
                <w:sz w:val="24"/>
                <w:szCs w:val="24"/>
                <w:lang w:eastAsia="en-US"/>
              </w:rPr>
              <w:softHyphen/>
              <w:t>тельных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Контроль</w:t>
            </w:r>
            <w:r w:rsidRPr="006A617B">
              <w:rPr>
                <w:rFonts w:eastAsia="Calibri" w:cs="Times New Roman"/>
                <w:sz w:val="24"/>
                <w:szCs w:val="24"/>
                <w:lang w:eastAsia="en-US"/>
              </w:rPr>
              <w:softHyphen/>
              <w:t>ный дик</w:t>
            </w:r>
            <w:r w:rsidRPr="006A617B">
              <w:rPr>
                <w:rFonts w:eastAsia="Calibri" w:cs="Times New Roman"/>
                <w:sz w:val="24"/>
                <w:szCs w:val="24"/>
                <w:lang w:eastAsia="en-US"/>
              </w:rPr>
              <w:softHyphen/>
              <w:t>тант по теме «Причастие»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Морфоло</w:t>
            </w:r>
            <w:r w:rsidRPr="006A617B">
              <w:rPr>
                <w:rFonts w:eastAsia="Calibri" w:cs="Times New Roman"/>
                <w:sz w:val="24"/>
                <w:szCs w:val="24"/>
                <w:lang w:eastAsia="en-US"/>
              </w:rPr>
              <w:softHyphen/>
              <w:t>гический разбор причастия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Слитное и раз</w:t>
            </w:r>
            <w:r w:rsidRPr="006A617B">
              <w:rPr>
                <w:rFonts w:eastAsia="Calibri" w:cs="Times New Roman"/>
                <w:sz w:val="24"/>
                <w:szCs w:val="24"/>
                <w:lang w:eastAsia="en-US"/>
              </w:rPr>
              <w:softHyphen/>
              <w:t>дельное написание не с прича</w:t>
            </w:r>
            <w:r w:rsidRPr="006A617B">
              <w:rPr>
                <w:rFonts w:eastAsia="Calibri" w:cs="Times New Roman"/>
                <w:sz w:val="24"/>
                <w:szCs w:val="24"/>
                <w:lang w:eastAsia="en-US"/>
              </w:rPr>
              <w:softHyphen/>
              <w:t>стиями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Буквы</w:t>
            </w:r>
            <w:r w:rsidRPr="006A617B">
              <w:rPr>
                <w:rFonts w:eastAsia="Calibri" w:cs="Times New Roman"/>
                <w:i/>
                <w:iCs/>
                <w:sz w:val="24"/>
                <w:szCs w:val="24"/>
                <w:lang w:eastAsia="en-US"/>
              </w:rPr>
              <w:t xml:space="preserve"> е </w:t>
            </w:r>
            <w:r w:rsidRPr="006A617B">
              <w:rPr>
                <w:rFonts w:eastAsia="Calibri" w:cs="Times New Roman"/>
                <w:sz w:val="24"/>
                <w:szCs w:val="24"/>
                <w:lang w:eastAsia="en-US"/>
              </w:rPr>
              <w:t>и</w:t>
            </w:r>
            <w:r w:rsidRPr="006A617B">
              <w:rPr>
                <w:rFonts w:eastAsia="Calibri" w:cs="Times New Roman"/>
                <w:i/>
                <w:iCs/>
                <w:sz w:val="24"/>
                <w:szCs w:val="24"/>
                <w:lang w:eastAsia="en-US"/>
              </w:rPr>
              <w:t xml:space="preserve"> ё</w:t>
            </w:r>
            <w:r w:rsidRPr="006A617B">
              <w:rPr>
                <w:rFonts w:eastAsia="Calibri" w:cs="Times New Roman"/>
                <w:sz w:val="24"/>
                <w:szCs w:val="24"/>
                <w:lang w:eastAsia="en-US"/>
              </w:rPr>
              <w:t xml:space="preserve"> после шипящих в суффик</w:t>
            </w:r>
            <w:r w:rsidRPr="006A617B">
              <w:rPr>
                <w:rFonts w:eastAsia="Calibri" w:cs="Times New Roman"/>
                <w:sz w:val="24"/>
                <w:szCs w:val="24"/>
                <w:lang w:eastAsia="en-US"/>
              </w:rPr>
              <w:softHyphen/>
              <w:t>сах стра</w:t>
            </w:r>
            <w:r w:rsidRPr="006A617B">
              <w:rPr>
                <w:rFonts w:eastAsia="Calibri" w:cs="Times New Roman"/>
                <w:sz w:val="24"/>
                <w:szCs w:val="24"/>
                <w:lang w:eastAsia="en-US"/>
              </w:rPr>
              <w:softHyphen/>
              <w:t>дательных причастий прошед</w:t>
            </w:r>
            <w:r w:rsidRPr="006A617B">
              <w:rPr>
                <w:rFonts w:eastAsia="Calibri" w:cs="Times New Roman"/>
                <w:sz w:val="24"/>
                <w:szCs w:val="24"/>
                <w:lang w:eastAsia="en-US"/>
              </w:rPr>
              <w:softHyphen/>
              <w:t>шего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Буквы</w:t>
            </w:r>
            <w:r w:rsidRPr="006A617B">
              <w:rPr>
                <w:rFonts w:eastAsia="Calibri" w:cs="Times New Roman"/>
                <w:i/>
                <w:iCs/>
                <w:sz w:val="24"/>
                <w:szCs w:val="24"/>
                <w:lang w:eastAsia="en-US"/>
              </w:rPr>
              <w:t xml:space="preserve"> е </w:t>
            </w:r>
            <w:r w:rsidRPr="006A617B">
              <w:rPr>
                <w:rFonts w:eastAsia="Calibri" w:cs="Times New Roman"/>
                <w:sz w:val="24"/>
                <w:szCs w:val="24"/>
                <w:lang w:eastAsia="en-US"/>
              </w:rPr>
              <w:t>и</w:t>
            </w:r>
            <w:r w:rsidRPr="006A617B">
              <w:rPr>
                <w:rFonts w:eastAsia="Calibri" w:cs="Times New Roman"/>
                <w:i/>
                <w:iCs/>
                <w:sz w:val="24"/>
                <w:szCs w:val="24"/>
                <w:lang w:eastAsia="en-US"/>
              </w:rPr>
              <w:t xml:space="preserve"> ё </w:t>
            </w:r>
            <w:r w:rsidRPr="006A617B">
              <w:rPr>
                <w:rFonts w:eastAsia="Calibri" w:cs="Times New Roman"/>
                <w:sz w:val="24"/>
                <w:szCs w:val="24"/>
                <w:lang w:eastAsia="en-US"/>
              </w:rPr>
              <w:t>после шипящих в суффик</w:t>
            </w:r>
            <w:r w:rsidRPr="006A617B">
              <w:rPr>
                <w:rFonts w:eastAsia="Calibri" w:cs="Times New Roman"/>
                <w:sz w:val="24"/>
                <w:szCs w:val="24"/>
                <w:lang w:eastAsia="en-US"/>
              </w:rPr>
              <w:softHyphen/>
              <w:t>сах стра</w:t>
            </w:r>
            <w:r w:rsidRPr="006A617B">
              <w:rPr>
                <w:rFonts w:eastAsia="Calibri" w:cs="Times New Roman"/>
                <w:sz w:val="24"/>
                <w:szCs w:val="24"/>
                <w:lang w:eastAsia="en-US"/>
              </w:rPr>
              <w:softHyphen/>
              <w:t>дательных причастий прошед</w:t>
            </w:r>
            <w:r w:rsidRPr="006A617B">
              <w:rPr>
                <w:rFonts w:eastAsia="Calibri" w:cs="Times New Roman"/>
                <w:sz w:val="24"/>
                <w:szCs w:val="24"/>
                <w:lang w:eastAsia="en-US"/>
              </w:rPr>
              <w:softHyphen/>
              <w:t>шего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Контрольный диктант по теме «Причастие»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0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контрольного диктанта. Деепри</w:t>
            </w:r>
            <w:r w:rsidRPr="006A617B">
              <w:rPr>
                <w:rFonts w:eastAsia="Calibri" w:cs="Times New Roman"/>
                <w:sz w:val="24"/>
                <w:szCs w:val="24"/>
                <w:lang w:eastAsia="en-US"/>
              </w:rPr>
              <w:softHyphen/>
              <w:t>частие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Arial Unicode MS" w:cs="Times New Roman"/>
                <w:color w:val="000000"/>
                <w:sz w:val="24"/>
                <w:szCs w:val="24"/>
                <w:lang w:eastAsia="en-US"/>
              </w:rPr>
            </w:pPr>
            <w:r w:rsidRPr="006A617B">
              <w:rPr>
                <w:rFonts w:eastAsia="Arial Unicode MS" w:cs="Times New Roman"/>
                <w:color w:val="000000"/>
                <w:sz w:val="24"/>
                <w:szCs w:val="24"/>
                <w:lang w:eastAsia="en-US"/>
              </w:rPr>
              <w:t>Деепри</w:t>
            </w:r>
            <w:r w:rsidRPr="006A617B">
              <w:rPr>
                <w:rFonts w:eastAsia="Arial Unicode MS" w:cs="Times New Roman"/>
                <w:color w:val="000000"/>
                <w:sz w:val="24"/>
                <w:szCs w:val="24"/>
                <w:lang w:eastAsia="en-US"/>
              </w:rPr>
              <w:softHyphen/>
              <w:t>частный оборот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Раздельное написание </w:t>
            </w:r>
            <w:r w:rsidRPr="006A617B">
              <w:rPr>
                <w:rFonts w:eastAsia="Times New Roman" w:cs="Times New Roman"/>
                <w:b/>
                <w:bCs/>
                <w:i/>
                <w:iCs/>
                <w:sz w:val="24"/>
                <w:szCs w:val="24"/>
                <w:lang w:eastAsia="en-US"/>
              </w:rPr>
              <w:t>не</w:t>
            </w:r>
            <w:r w:rsidRPr="006A617B">
              <w:rPr>
                <w:rFonts w:eastAsia="Times New Roman" w:cs="Times New Roman"/>
                <w:sz w:val="24"/>
                <w:szCs w:val="24"/>
                <w:lang w:eastAsia="en-US"/>
              </w:rPr>
              <w:t xml:space="preserve"> с дее</w:t>
            </w:r>
            <w:r w:rsidRPr="006A617B">
              <w:rPr>
                <w:rFonts w:eastAsia="Times New Roman" w:cs="Times New Roman"/>
                <w:sz w:val="24"/>
                <w:szCs w:val="24"/>
                <w:lang w:eastAsia="en-US"/>
              </w:rPr>
              <w:softHyphen/>
              <w:t>прича</w:t>
            </w:r>
            <w:r w:rsidRPr="006A617B">
              <w:rPr>
                <w:rFonts w:eastAsia="Times New Roman" w:cs="Times New Roman"/>
                <w:sz w:val="24"/>
                <w:szCs w:val="24"/>
                <w:lang w:eastAsia="en-US"/>
              </w:rPr>
              <w:softHyphen/>
              <w:t>стиями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Сжатое из</w:t>
            </w:r>
            <w:r w:rsidRPr="006A617B">
              <w:rPr>
                <w:rFonts w:eastAsia="Times New Roman"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Дееприча</w:t>
            </w:r>
            <w:r w:rsidRPr="006A617B">
              <w:rPr>
                <w:rFonts w:eastAsia="Calibri" w:cs="Times New Roman"/>
                <w:sz w:val="24"/>
                <w:szCs w:val="24"/>
                <w:lang w:eastAsia="en-US"/>
              </w:rPr>
              <w:softHyphen/>
              <w:t>стия несо</w:t>
            </w:r>
            <w:r w:rsidRPr="006A617B">
              <w:rPr>
                <w:rFonts w:eastAsia="Calibri" w:cs="Times New Roman"/>
                <w:sz w:val="24"/>
                <w:szCs w:val="24"/>
                <w:lang w:eastAsia="en-US"/>
              </w:rPr>
              <w:softHyphen/>
              <w:t>вершенно</w:t>
            </w:r>
            <w:r w:rsidRPr="006A617B">
              <w:rPr>
                <w:rFonts w:eastAsia="Calibri" w:cs="Times New Roman"/>
                <w:sz w:val="24"/>
                <w:szCs w:val="24"/>
                <w:lang w:eastAsia="en-US"/>
              </w:rPr>
              <w:softHyphen/>
              <w:t>го вида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Деепри</w:t>
            </w:r>
            <w:r w:rsidRPr="006A617B">
              <w:rPr>
                <w:rFonts w:eastAsia="Times New Roman" w:cs="Times New Roman"/>
                <w:sz w:val="24"/>
                <w:szCs w:val="24"/>
                <w:lang w:eastAsia="en-US"/>
              </w:rPr>
              <w:softHyphen/>
              <w:t>частия совершен</w:t>
            </w:r>
            <w:r w:rsidRPr="006A617B">
              <w:rPr>
                <w:rFonts w:eastAsia="Times New Roman" w:cs="Times New Roman"/>
                <w:sz w:val="24"/>
                <w:szCs w:val="24"/>
                <w:lang w:eastAsia="en-US"/>
              </w:rPr>
              <w:softHyphen/>
              <w:t>ного вида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Подготовка к сочинению по картине С. Григорьева «Вратарь»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Сочинение по картине С. Григорьева «Вратарь»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9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изученного по теме «Деепричастие»</w:t>
            </w:r>
          </w:p>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«Деепричастие»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Наречие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Смыс</w:t>
            </w:r>
            <w:r w:rsidRPr="006A617B">
              <w:rPr>
                <w:rFonts w:eastAsia="Times New Roman" w:cs="Times New Roman"/>
                <w:sz w:val="24"/>
                <w:szCs w:val="24"/>
                <w:lang w:eastAsia="en-US"/>
              </w:rPr>
              <w:softHyphen/>
              <w:t>ловые группы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1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Степени сравнения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7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Степени сравнения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71"/>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w:t>
            </w:r>
            <w:r w:rsidRPr="006A617B">
              <w:rPr>
                <w:rFonts w:eastAsia="Times New Roman" w:cs="Times New Roman"/>
                <w:sz w:val="24"/>
                <w:szCs w:val="24"/>
                <w:lang w:eastAsia="en-US"/>
              </w:rPr>
              <w:softHyphen/>
              <w:t>гический разбор на</w:t>
            </w:r>
            <w:r w:rsidRPr="006A617B">
              <w:rPr>
                <w:rFonts w:eastAsia="Times New Roman" w:cs="Times New Roman"/>
                <w:sz w:val="24"/>
                <w:szCs w:val="24"/>
                <w:lang w:eastAsia="en-US"/>
              </w:rPr>
              <w:softHyphen/>
              <w:t>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i/>
                <w:iCs/>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 xml:space="preserve">дельное написание </w:t>
            </w:r>
            <w:r w:rsidRPr="006A617B">
              <w:rPr>
                <w:rFonts w:eastAsia="Times New Roman" w:cs="Times New Roman"/>
                <w:i/>
                <w:iCs/>
                <w:color w:val="000000"/>
                <w:sz w:val="24"/>
                <w:szCs w:val="24"/>
                <w:lang w:eastAsia="en-US"/>
              </w:rPr>
              <w:t>не</w:t>
            </w:r>
            <w:r w:rsidRPr="006A617B">
              <w:rPr>
                <w:rFonts w:eastAsia="Times New Roman" w:cs="Times New Roman"/>
                <w:color w:val="000000"/>
                <w:sz w:val="24"/>
                <w:szCs w:val="24"/>
                <w:lang w:eastAsia="en-US"/>
              </w:rPr>
              <w:t xml:space="preserve"> с на</w:t>
            </w:r>
            <w:r w:rsidRPr="006A617B">
              <w:rPr>
                <w:rFonts w:eastAsia="Times New Roman" w:cs="Times New Roman"/>
                <w:color w:val="000000"/>
                <w:sz w:val="24"/>
                <w:szCs w:val="24"/>
                <w:lang w:eastAsia="en-US"/>
              </w:rPr>
              <w:softHyphen/>
              <w:t>речиями на</w:t>
            </w:r>
            <w:r w:rsidRPr="006A617B">
              <w:rPr>
                <w:rFonts w:eastAsia="Times New Roman" w:cs="Times New Roman"/>
                <w:i/>
                <w:iCs/>
                <w:color w:val="000000"/>
                <w:sz w:val="24"/>
                <w:szCs w:val="24"/>
                <w:lang w:eastAsia="en-US"/>
              </w:rPr>
              <w:t>-о</w:t>
            </w:r>
            <w:r w:rsidRPr="006A617B">
              <w:rPr>
                <w:rFonts w:eastAsia="Times New Roman" w:cs="Times New Roman"/>
                <w:color w:val="000000"/>
                <w:sz w:val="24"/>
                <w:szCs w:val="24"/>
                <w:lang w:eastAsia="en-US"/>
              </w:rPr>
              <w:t xml:space="preserve"> и</w:t>
            </w:r>
            <w:r w:rsidRPr="006A617B">
              <w:rPr>
                <w:rFonts w:eastAsia="Times New Roman" w:cs="Times New Roman"/>
                <w:i/>
                <w:iCs/>
                <w:color w:val="000000"/>
                <w:sz w:val="24"/>
                <w:szCs w:val="24"/>
                <w:lang w:eastAsia="en-US"/>
              </w:rPr>
              <w:t>–е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7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i/>
                <w:iCs/>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 xml:space="preserve">дельное написание </w:t>
            </w:r>
            <w:r w:rsidRPr="006A617B">
              <w:rPr>
                <w:rFonts w:eastAsia="Times New Roman" w:cs="Times New Roman"/>
                <w:i/>
                <w:iCs/>
                <w:color w:val="000000"/>
                <w:sz w:val="24"/>
                <w:szCs w:val="24"/>
                <w:lang w:eastAsia="en-US"/>
              </w:rPr>
              <w:t>не</w:t>
            </w:r>
            <w:r w:rsidRPr="006A617B">
              <w:rPr>
                <w:rFonts w:eastAsia="Times New Roman" w:cs="Times New Roman"/>
                <w:color w:val="000000"/>
                <w:sz w:val="24"/>
                <w:szCs w:val="24"/>
                <w:lang w:eastAsia="en-US"/>
              </w:rPr>
              <w:t xml:space="preserve"> с на</w:t>
            </w:r>
            <w:r w:rsidRPr="006A617B">
              <w:rPr>
                <w:rFonts w:eastAsia="Times New Roman" w:cs="Times New Roman"/>
                <w:color w:val="000000"/>
                <w:sz w:val="24"/>
                <w:szCs w:val="24"/>
                <w:lang w:eastAsia="en-US"/>
              </w:rPr>
              <w:softHyphen/>
              <w:t>речиями на</w:t>
            </w:r>
            <w:r w:rsidRPr="006A617B">
              <w:rPr>
                <w:rFonts w:eastAsia="Times New Roman" w:cs="Times New Roman"/>
                <w:i/>
                <w:iCs/>
                <w:color w:val="000000"/>
                <w:sz w:val="24"/>
                <w:szCs w:val="24"/>
                <w:lang w:eastAsia="en-US"/>
              </w:rPr>
              <w:t>-о</w:t>
            </w:r>
            <w:r w:rsidRPr="006A617B">
              <w:rPr>
                <w:rFonts w:eastAsia="Times New Roman" w:cs="Times New Roman"/>
                <w:color w:val="000000"/>
                <w:sz w:val="24"/>
                <w:szCs w:val="24"/>
                <w:lang w:eastAsia="en-US"/>
              </w:rPr>
              <w:t xml:space="preserve"> и</w:t>
            </w:r>
            <w:r w:rsidRPr="006A617B">
              <w:rPr>
                <w:rFonts w:eastAsia="Times New Roman" w:cs="Times New Roman"/>
                <w:i/>
                <w:iCs/>
                <w:color w:val="000000"/>
                <w:sz w:val="24"/>
                <w:szCs w:val="24"/>
                <w:lang w:eastAsia="en-US"/>
              </w:rPr>
              <w:t>–е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Подготовка к сочинению по картине И. Попова «Первый снег»</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Сочинение по картине И. Попова «Первый снег»</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Буквы е и </w:t>
            </w:r>
            <w:r w:rsidRPr="006A617B">
              <w:rPr>
                <w:rFonts w:eastAsia="Times New Roman" w:cs="Times New Roman"/>
                <w:i/>
                <w:iCs/>
                <w:spacing w:val="40"/>
                <w:sz w:val="24"/>
                <w:szCs w:val="24"/>
                <w:shd w:val="clear" w:color="auto" w:fill="FFFFFF"/>
                <w:lang w:eastAsia="en-US"/>
              </w:rPr>
              <w:t>и</w:t>
            </w:r>
            <w:r w:rsidRPr="006A617B">
              <w:rPr>
                <w:rFonts w:eastAsia="Times New Roman" w:cs="Times New Roman"/>
                <w:sz w:val="24"/>
                <w:szCs w:val="24"/>
                <w:lang w:eastAsia="en-US"/>
              </w:rPr>
              <w:t xml:space="preserve"> в при</w:t>
            </w:r>
            <w:r w:rsidRPr="006A617B">
              <w:rPr>
                <w:rFonts w:eastAsia="Times New Roman" w:cs="Times New Roman"/>
                <w:sz w:val="24"/>
                <w:szCs w:val="24"/>
                <w:lang w:eastAsia="en-US"/>
              </w:rPr>
              <w:softHyphen/>
              <w:t xml:space="preserve">ставках </w:t>
            </w:r>
            <w:r w:rsidRPr="006A617B">
              <w:rPr>
                <w:rFonts w:eastAsia="Times New Roman" w:cs="Times New Roman"/>
                <w:i/>
                <w:iCs/>
                <w:spacing w:val="40"/>
                <w:sz w:val="24"/>
                <w:szCs w:val="24"/>
                <w:shd w:val="clear" w:color="auto" w:fill="FFFFFF"/>
                <w:lang w:eastAsia="en-US"/>
              </w:rPr>
              <w:t xml:space="preserve">не- </w:t>
            </w:r>
            <w:r w:rsidRPr="006A617B">
              <w:rPr>
                <w:rFonts w:eastAsia="Times New Roman" w:cs="Times New Roman"/>
                <w:sz w:val="24"/>
                <w:szCs w:val="24"/>
                <w:lang w:eastAsia="en-US"/>
              </w:rPr>
              <w:t>и</w:t>
            </w:r>
            <w:r w:rsidRPr="006A617B">
              <w:rPr>
                <w:rFonts w:eastAsia="Times New Roman" w:cs="Times New Roman"/>
                <w:i/>
                <w:iCs/>
                <w:spacing w:val="40"/>
                <w:sz w:val="24"/>
                <w:szCs w:val="24"/>
                <w:shd w:val="clear" w:color="auto" w:fill="FFFFFF"/>
                <w:lang w:eastAsia="en-US"/>
              </w:rPr>
              <w:t xml:space="preserve"> ни-</w:t>
            </w:r>
            <w:r w:rsidRPr="006A617B">
              <w:rPr>
                <w:rFonts w:eastAsia="Times New Roman" w:cs="Times New Roman"/>
                <w:sz w:val="24"/>
                <w:szCs w:val="24"/>
                <w:lang w:eastAsia="en-US"/>
              </w:rPr>
              <w:t xml:space="preserve"> отри</w:t>
            </w:r>
            <w:r w:rsidRPr="006A617B">
              <w:rPr>
                <w:rFonts w:eastAsia="Times New Roman" w:cs="Times New Roman"/>
                <w:sz w:val="24"/>
                <w:szCs w:val="24"/>
                <w:lang w:eastAsia="en-US"/>
              </w:rPr>
              <w:softHyphen/>
              <w:t>цательных наречий. 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Одна и две буквы</w:t>
            </w:r>
            <w:r w:rsidRPr="006A617B">
              <w:rPr>
                <w:rFonts w:eastAsia="Times New Roman" w:cs="Times New Roman"/>
                <w:i/>
                <w:iCs/>
                <w:spacing w:val="40"/>
                <w:sz w:val="24"/>
                <w:szCs w:val="24"/>
                <w:shd w:val="clear" w:color="auto" w:fill="FFFFFF"/>
                <w:lang w:eastAsia="en-US"/>
              </w:rPr>
              <w:t xml:space="preserve"> н </w:t>
            </w:r>
            <w:r w:rsidRPr="006A617B">
              <w:rPr>
                <w:rFonts w:eastAsia="Times New Roman" w:cs="Times New Roman"/>
                <w:sz w:val="24"/>
                <w:szCs w:val="24"/>
                <w:lang w:eastAsia="en-US"/>
              </w:rPr>
              <w:t>в наречиях на</w:t>
            </w:r>
            <w:r w:rsidRPr="006A617B">
              <w:rPr>
                <w:rFonts w:eastAsia="Times New Roman" w:cs="Times New Roman"/>
                <w:i/>
                <w:iCs/>
                <w:spacing w:val="40"/>
                <w:sz w:val="24"/>
                <w:szCs w:val="24"/>
                <w:shd w:val="clear" w:color="auto" w:fill="FFFFFF"/>
                <w:lang w:eastAsia="en-US"/>
              </w:rPr>
              <w:t>-о</w:t>
            </w:r>
            <w:r w:rsidRPr="006A617B">
              <w:rPr>
                <w:rFonts w:eastAsia="Times New Roman" w:cs="Times New Roman"/>
                <w:sz w:val="24"/>
                <w:szCs w:val="24"/>
                <w:lang w:eastAsia="en-US"/>
              </w:rPr>
              <w:t xml:space="preserve"> и</w:t>
            </w:r>
            <w:r w:rsidRPr="006A617B">
              <w:rPr>
                <w:rFonts w:eastAsia="Times New Roman" w:cs="Times New Roman"/>
                <w:i/>
                <w:iCs/>
                <w:spacing w:val="40"/>
                <w:sz w:val="24"/>
                <w:szCs w:val="24"/>
                <w:shd w:val="clear" w:color="auto" w:fill="FFFFFF"/>
                <w:lang w:eastAsia="en-US"/>
              </w:rPr>
              <w:t>-е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Р/р Описание действий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62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Буквы </w:t>
            </w:r>
            <w:r w:rsidRPr="006A617B">
              <w:rPr>
                <w:rFonts w:eastAsia="Times New Roman" w:cs="Times New Roman"/>
                <w:i/>
                <w:iCs/>
                <w:spacing w:val="40"/>
                <w:sz w:val="24"/>
                <w:szCs w:val="24"/>
                <w:shd w:val="clear" w:color="auto" w:fill="FFFFFF"/>
                <w:lang w:eastAsia="en-US"/>
              </w:rPr>
              <w:t>о и е</w:t>
            </w:r>
            <w:r w:rsidRPr="006A617B">
              <w:rPr>
                <w:rFonts w:eastAsia="Times New Roman" w:cs="Times New Roman"/>
                <w:sz w:val="24"/>
                <w:szCs w:val="24"/>
                <w:lang w:eastAsia="en-US"/>
              </w:rPr>
              <w:t xml:space="preserve"> после шипящих на конце наречий.</w:t>
            </w:r>
          </w:p>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Контрольный срез за 2 четверть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Буквы </w:t>
            </w:r>
            <w:r w:rsidRPr="006A617B">
              <w:rPr>
                <w:rFonts w:eastAsia="Times New Roman" w:cs="Times New Roman"/>
                <w:i/>
                <w:iCs/>
                <w:spacing w:val="40"/>
                <w:sz w:val="24"/>
                <w:szCs w:val="24"/>
                <w:shd w:val="clear" w:color="auto" w:fill="FFFFFF"/>
                <w:lang w:val="en-US" w:eastAsia="en-US"/>
              </w:rPr>
              <w:t>оиа</w:t>
            </w:r>
            <w:r w:rsidR="00A47683" w:rsidRPr="006A617B">
              <w:rPr>
                <w:rFonts w:eastAsia="Times New Roman" w:cs="Times New Roman"/>
                <w:sz w:val="24"/>
                <w:szCs w:val="24"/>
                <w:lang w:eastAsia="en-US"/>
              </w:rPr>
              <w:t>на конце</w:t>
            </w:r>
            <w:r w:rsidRPr="006A617B">
              <w:rPr>
                <w:rFonts w:eastAsia="Times New Roman" w:cs="Times New Roman"/>
                <w:sz w:val="24"/>
                <w:szCs w:val="24"/>
                <w:lang w:eastAsia="en-US"/>
              </w:rPr>
              <w:t xml:space="preserve">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Р/р Из</w:t>
            </w:r>
            <w:r w:rsidRPr="006A617B">
              <w:rPr>
                <w:rFonts w:eastAsia="Calibri"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Буквы </w:t>
            </w:r>
            <w:r w:rsidRPr="006A617B">
              <w:rPr>
                <w:rFonts w:eastAsia="Times New Roman" w:cs="Times New Roman"/>
                <w:i/>
                <w:iCs/>
                <w:spacing w:val="40"/>
                <w:sz w:val="24"/>
                <w:szCs w:val="24"/>
                <w:lang w:eastAsia="en-US"/>
              </w:rPr>
              <w:t>оиа</w:t>
            </w:r>
            <w:r w:rsidRPr="006A617B">
              <w:rPr>
                <w:rFonts w:eastAsia="Times New Roman" w:cs="Times New Roman"/>
                <w:sz w:val="24"/>
                <w:szCs w:val="24"/>
                <w:lang w:eastAsia="en-US"/>
              </w:rPr>
              <w:t>на конце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Дефис ме</w:t>
            </w:r>
            <w:r w:rsidRPr="006A617B">
              <w:rPr>
                <w:rFonts w:eastAsia="Times New Roman" w:cs="Times New Roman"/>
                <w:sz w:val="24"/>
                <w:szCs w:val="24"/>
                <w:lang w:eastAsia="en-US"/>
              </w:rPr>
              <w:softHyphen/>
              <w:t>жду частя</w:t>
            </w:r>
            <w:r w:rsidRPr="006A617B">
              <w:rPr>
                <w:rFonts w:eastAsia="Times New Roman" w:cs="Times New Roman"/>
                <w:sz w:val="24"/>
                <w:szCs w:val="24"/>
                <w:lang w:eastAsia="en-US"/>
              </w:rPr>
              <w:softHyphen/>
              <w:t>ми слова в наречиях. 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1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дельное написание приставок в наречи</w:t>
            </w:r>
            <w:r w:rsidRPr="006A617B">
              <w:rPr>
                <w:rFonts w:eastAsia="Times New Roman" w:cs="Times New Roman"/>
                <w:color w:val="000000"/>
                <w:sz w:val="24"/>
                <w:szCs w:val="24"/>
                <w:lang w:eastAsia="en-US"/>
              </w:rPr>
              <w:softHyphen/>
              <w:t>ях, обра</w:t>
            </w:r>
            <w:r w:rsidRPr="006A617B">
              <w:rPr>
                <w:rFonts w:eastAsia="Times New Roman" w:cs="Times New Roman"/>
                <w:color w:val="000000"/>
                <w:sz w:val="24"/>
                <w:szCs w:val="24"/>
                <w:lang w:eastAsia="en-US"/>
              </w:rPr>
              <w:softHyphen/>
              <w:t>зованных от сущест</w:t>
            </w:r>
            <w:r w:rsidRPr="006A617B">
              <w:rPr>
                <w:rFonts w:eastAsia="Times New Roman" w:cs="Times New Roman"/>
                <w:color w:val="000000"/>
                <w:sz w:val="24"/>
                <w:szCs w:val="24"/>
                <w:lang w:eastAsia="en-US"/>
              </w:rPr>
              <w:softHyphen/>
              <w:t>вительных и коли</w:t>
            </w:r>
            <w:r w:rsidRPr="006A617B">
              <w:rPr>
                <w:rFonts w:eastAsia="Times New Roman" w:cs="Times New Roman"/>
                <w:color w:val="000000"/>
                <w:sz w:val="24"/>
                <w:szCs w:val="24"/>
                <w:lang w:eastAsia="en-US"/>
              </w:rPr>
              <w:softHyphen/>
              <w:t>чествен</w:t>
            </w:r>
            <w:r w:rsidRPr="006A617B">
              <w:rPr>
                <w:rFonts w:eastAsia="Times New Roman" w:cs="Times New Roman"/>
                <w:color w:val="000000"/>
                <w:sz w:val="24"/>
                <w:szCs w:val="24"/>
                <w:lang w:eastAsia="en-US"/>
              </w:rPr>
              <w:softHyphen/>
              <w:t>ных чис</w:t>
            </w:r>
            <w:r w:rsidRPr="006A617B">
              <w:rPr>
                <w:rFonts w:eastAsia="Times New Roman" w:cs="Times New Roman"/>
                <w:color w:val="000000"/>
                <w:sz w:val="24"/>
                <w:szCs w:val="24"/>
                <w:lang w:eastAsia="en-US"/>
              </w:rPr>
              <w:softHyphen/>
              <w:t>лительных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Мягкий знак после шипящих на конце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Повторение изученного по теме «Наречие»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«Наречие»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hd w:val="clear" w:color="auto" w:fill="FFFFFF"/>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Учебно-научная речь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3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hd w:val="clear" w:color="auto" w:fill="FFFFFF"/>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Категория состояния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Морфоло</w:t>
            </w:r>
            <w:r w:rsidRPr="006A617B">
              <w:rPr>
                <w:rFonts w:eastAsia="Times New Roman" w:cs="Times New Roman"/>
                <w:color w:val="000000"/>
                <w:sz w:val="24"/>
                <w:szCs w:val="24"/>
                <w:lang w:eastAsia="en-US"/>
              </w:rPr>
              <w:softHyphen/>
              <w:t>гический разбор категории состояния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Сжатое из</w:t>
            </w:r>
            <w:r w:rsidRPr="006A617B">
              <w:rPr>
                <w:rFonts w:eastAsia="Times New Roman"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Р/р Сочинение </w:t>
            </w:r>
            <w:r w:rsidRPr="006A617B">
              <w:rPr>
                <w:rFonts w:eastAsia="Calibri" w:cs="Times New Roman"/>
                <w:sz w:val="24"/>
                <w:szCs w:val="24"/>
                <w:lang w:eastAsia="en-US"/>
              </w:rPr>
              <w:t>по картине Е.М. Широкого «Друзья»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Самостоятельные и служебные части речи. Предлог как часть речи </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5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Употреб</w:t>
            </w:r>
            <w:r w:rsidRPr="006A617B">
              <w:rPr>
                <w:rFonts w:eastAsia="Times New Roman" w:cs="Times New Roman"/>
                <w:sz w:val="24"/>
                <w:szCs w:val="24"/>
                <w:lang w:eastAsia="en-US"/>
              </w:rPr>
              <w:softHyphen/>
              <w:t>ление предлогов. 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Произ</w:t>
            </w:r>
            <w:r w:rsidRPr="006A617B">
              <w:rPr>
                <w:rFonts w:eastAsia="Times New Roman" w:cs="Times New Roman"/>
                <w:sz w:val="24"/>
                <w:szCs w:val="24"/>
                <w:lang w:eastAsia="en-US"/>
              </w:rPr>
              <w:softHyphen/>
              <w:t>водные и непро</w:t>
            </w:r>
            <w:r w:rsidRPr="006A617B">
              <w:rPr>
                <w:rFonts w:eastAsia="Times New Roman" w:cs="Times New Roman"/>
                <w:sz w:val="24"/>
                <w:szCs w:val="24"/>
                <w:lang w:eastAsia="en-US"/>
              </w:rPr>
              <w:softHyphen/>
              <w:t>изводные предлоги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Простые и состав</w:t>
            </w:r>
            <w:r w:rsidRPr="006A617B">
              <w:rPr>
                <w:rFonts w:eastAsia="Times New Roman" w:cs="Times New Roman"/>
                <w:sz w:val="24"/>
                <w:szCs w:val="24"/>
                <w:lang w:eastAsia="en-US"/>
              </w:rPr>
              <w:softHyphen/>
              <w:t>ные пред</w:t>
            </w:r>
            <w:r w:rsidRPr="006A617B">
              <w:rPr>
                <w:rFonts w:eastAsia="Times New Roman" w:cs="Times New Roman"/>
                <w:sz w:val="24"/>
                <w:szCs w:val="24"/>
                <w:lang w:eastAsia="en-US"/>
              </w:rPr>
              <w:softHyphen/>
              <w:t>логи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w:t>
            </w:r>
            <w:r w:rsidRPr="006A617B">
              <w:rPr>
                <w:rFonts w:eastAsia="Times New Roman" w:cs="Times New Roman"/>
                <w:sz w:val="24"/>
                <w:szCs w:val="24"/>
                <w:lang w:eastAsia="en-US"/>
              </w:rPr>
              <w:softHyphen/>
              <w:t>гический разбор предлога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Сочинение по кар</w:t>
            </w:r>
            <w:r w:rsidRPr="006A617B">
              <w:rPr>
                <w:rFonts w:eastAsia="Times New Roman" w:cs="Times New Roman"/>
                <w:color w:val="000000"/>
                <w:sz w:val="24"/>
                <w:szCs w:val="24"/>
                <w:lang w:eastAsia="en-US"/>
              </w:rPr>
              <w:softHyphen/>
              <w:t>тине А. Сайки</w:t>
            </w:r>
            <w:r w:rsidRPr="006A617B">
              <w:rPr>
                <w:rFonts w:eastAsia="Times New Roman" w:cs="Times New Roman"/>
                <w:color w:val="000000"/>
                <w:sz w:val="24"/>
                <w:szCs w:val="24"/>
                <w:lang w:eastAsia="en-US"/>
              </w:rPr>
              <w:softHyphen/>
              <w:t>ной «Дет</w:t>
            </w:r>
            <w:r w:rsidRPr="006A617B">
              <w:rPr>
                <w:rFonts w:eastAsia="Times New Roman" w:cs="Times New Roman"/>
                <w:color w:val="000000"/>
                <w:sz w:val="24"/>
                <w:szCs w:val="24"/>
                <w:lang w:eastAsia="en-US"/>
              </w:rPr>
              <w:softHyphen/>
              <w:t>ская спор</w:t>
            </w:r>
            <w:r w:rsidRPr="006A617B">
              <w:rPr>
                <w:rFonts w:eastAsia="Times New Roman" w:cs="Times New Roman"/>
                <w:color w:val="000000"/>
                <w:sz w:val="24"/>
                <w:szCs w:val="24"/>
                <w:lang w:eastAsia="en-US"/>
              </w:rPr>
              <w:softHyphen/>
              <w:t>тивная школа»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Слитное и раздель</w:t>
            </w:r>
            <w:r w:rsidRPr="006A617B">
              <w:rPr>
                <w:rFonts w:eastAsia="Times New Roman" w:cs="Times New Roman"/>
                <w:sz w:val="24"/>
                <w:szCs w:val="24"/>
                <w:lang w:eastAsia="en-US"/>
              </w:rPr>
              <w:softHyphen/>
              <w:t>ное напи</w:t>
            </w:r>
            <w:r w:rsidRPr="006A617B">
              <w:rPr>
                <w:rFonts w:eastAsia="Times New Roman" w:cs="Times New Roman"/>
                <w:sz w:val="24"/>
                <w:szCs w:val="24"/>
                <w:lang w:eastAsia="en-US"/>
              </w:rPr>
              <w:softHyphen/>
              <w:t>сание про</w:t>
            </w:r>
            <w:r w:rsidRPr="006A617B">
              <w:rPr>
                <w:rFonts w:eastAsia="Times New Roman" w:cs="Times New Roman"/>
                <w:sz w:val="24"/>
                <w:szCs w:val="24"/>
                <w:lang w:eastAsia="en-US"/>
              </w:rPr>
              <w:softHyphen/>
              <w:t>изводных предлогов. 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«Предлог»</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0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Союз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Простые и составные союзы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0"/>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Союзы сочини</w:t>
            </w:r>
            <w:r w:rsidRPr="006A617B">
              <w:rPr>
                <w:rFonts w:eastAsia="Times New Roman" w:cs="Times New Roman"/>
                <w:color w:val="000000"/>
                <w:sz w:val="24"/>
                <w:szCs w:val="24"/>
                <w:lang w:eastAsia="en-US"/>
              </w:rPr>
              <w:softHyphen/>
              <w:t>тельные и подчи</w:t>
            </w:r>
            <w:r w:rsidRPr="006A617B">
              <w:rPr>
                <w:rFonts w:eastAsia="Times New Roman" w:cs="Times New Roman"/>
                <w:color w:val="000000"/>
                <w:sz w:val="24"/>
                <w:szCs w:val="24"/>
                <w:lang w:eastAsia="en-US"/>
              </w:rPr>
              <w:softHyphen/>
              <w:t>нительные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Запятая между простыми предло</w:t>
            </w:r>
            <w:r w:rsidRPr="006A617B">
              <w:rPr>
                <w:rFonts w:eastAsia="Times New Roman" w:cs="Times New Roman"/>
                <w:sz w:val="24"/>
                <w:szCs w:val="24"/>
                <w:lang w:eastAsia="en-US"/>
              </w:rPr>
              <w:softHyphen/>
              <w:t>жениями в союзном сложном предложе</w:t>
            </w:r>
            <w:r w:rsidRPr="006A617B">
              <w:rPr>
                <w:rFonts w:eastAsia="Times New Roman" w:cs="Times New Roman"/>
                <w:sz w:val="24"/>
                <w:szCs w:val="24"/>
                <w:lang w:eastAsia="en-US"/>
              </w:rPr>
              <w:softHyphen/>
              <w:t>нии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Сочини</w:t>
            </w:r>
            <w:r w:rsidRPr="006A617B">
              <w:rPr>
                <w:rFonts w:eastAsia="Times New Roman" w:cs="Times New Roman"/>
                <w:sz w:val="24"/>
                <w:szCs w:val="24"/>
                <w:lang w:eastAsia="en-US"/>
              </w:rPr>
              <w:softHyphen/>
              <w:t>тельные союзы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Подчини</w:t>
            </w:r>
            <w:r w:rsidRPr="006A617B">
              <w:rPr>
                <w:rFonts w:eastAsia="Times New Roman" w:cs="Times New Roman"/>
                <w:sz w:val="24"/>
                <w:szCs w:val="24"/>
                <w:lang w:eastAsia="en-US"/>
              </w:rPr>
              <w:softHyphen/>
              <w:t>тельные союзы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5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w:t>
            </w:r>
            <w:r w:rsidRPr="006A617B">
              <w:rPr>
                <w:rFonts w:eastAsia="Times New Roman" w:cs="Times New Roman"/>
                <w:sz w:val="24"/>
                <w:szCs w:val="24"/>
                <w:lang w:eastAsia="en-US"/>
              </w:rPr>
              <w:softHyphen/>
              <w:t>гический разбор союза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3"/>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Слитное написание союзов </w:t>
            </w:r>
            <w:r w:rsidRPr="006A617B">
              <w:rPr>
                <w:rFonts w:eastAsia="Times New Roman" w:cs="Times New Roman"/>
                <w:i/>
                <w:iCs/>
                <w:spacing w:val="40"/>
                <w:sz w:val="24"/>
                <w:szCs w:val="24"/>
                <w:shd w:val="clear" w:color="auto" w:fill="FFFFFF"/>
                <w:lang w:eastAsia="en-US"/>
              </w:rPr>
              <w:t>также, тоже, чтобы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Слитное написание союзов также, тоже, </w:t>
            </w:r>
            <w:r w:rsidR="00A47683">
              <w:rPr>
                <w:rFonts w:eastAsia="Times New Roman" w:cs="Times New Roman"/>
                <w:sz w:val="24"/>
                <w:szCs w:val="24"/>
                <w:lang w:eastAsia="en-US"/>
              </w:rPr>
              <w:t>ч</w:t>
            </w:r>
            <w:r w:rsidRPr="006A617B">
              <w:rPr>
                <w:rFonts w:eastAsia="Times New Roman" w:cs="Times New Roman"/>
                <w:sz w:val="24"/>
                <w:szCs w:val="24"/>
                <w:lang w:eastAsia="en-US"/>
              </w:rPr>
              <w:t>тобы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Подготовка к сочине</w:t>
            </w:r>
            <w:r w:rsidRPr="006A617B">
              <w:rPr>
                <w:rFonts w:eastAsia="Times New Roman" w:cs="Times New Roman"/>
                <w:sz w:val="24"/>
                <w:szCs w:val="24"/>
                <w:lang w:eastAsia="en-US"/>
              </w:rPr>
              <w:softHyphen/>
              <w:t>нию- рассуждению «Книга –наш друг и советчик»</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Сочине</w:t>
            </w:r>
            <w:r w:rsidRPr="006A617B">
              <w:rPr>
                <w:rFonts w:eastAsia="Times New Roman" w:cs="Times New Roman"/>
                <w:sz w:val="24"/>
                <w:szCs w:val="24"/>
                <w:lang w:eastAsia="en-US"/>
              </w:rPr>
              <w:softHyphen/>
              <w:t xml:space="preserve">ние- рассуждение </w:t>
            </w:r>
            <w:r w:rsidRPr="006A617B">
              <w:rPr>
                <w:rFonts w:eastAsia="Calibri" w:cs="Times New Roman"/>
                <w:sz w:val="24"/>
                <w:szCs w:val="24"/>
                <w:lang w:eastAsia="en-US"/>
              </w:rPr>
              <w:t>«Книга –наш друг и советчик»</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«Союз»</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Частица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Разряды частиц</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Формооб</w:t>
            </w:r>
            <w:r w:rsidRPr="006A617B">
              <w:rPr>
                <w:rFonts w:eastAsia="Times New Roman" w:cs="Times New Roman"/>
                <w:sz w:val="24"/>
                <w:szCs w:val="24"/>
                <w:lang w:eastAsia="en-US"/>
              </w:rPr>
              <w:softHyphen/>
              <w:t>разующие частицы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Смыслоразличительные частицы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Раздель</w:t>
            </w:r>
            <w:r w:rsidRPr="006A617B">
              <w:rPr>
                <w:rFonts w:eastAsia="Times New Roman" w:cs="Times New Roman"/>
                <w:sz w:val="24"/>
                <w:szCs w:val="24"/>
                <w:lang w:eastAsia="en-US"/>
              </w:rPr>
              <w:softHyphen/>
              <w:t>ное и дефисное написание частиц</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Контрольное из</w:t>
            </w:r>
            <w:r w:rsidRPr="006A617B">
              <w:rPr>
                <w:rFonts w:eastAsia="Times New Roman"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w:t>
            </w:r>
            <w:r w:rsidRPr="006A617B">
              <w:rPr>
                <w:rFonts w:eastAsia="Times New Roman" w:cs="Times New Roman"/>
                <w:sz w:val="24"/>
                <w:szCs w:val="24"/>
                <w:lang w:eastAsia="en-US"/>
              </w:rPr>
              <w:softHyphen/>
              <w:t>гический разбор ча</w:t>
            </w:r>
            <w:r w:rsidRPr="006A617B">
              <w:rPr>
                <w:rFonts w:eastAsia="Times New Roman" w:cs="Times New Roman"/>
                <w:sz w:val="24"/>
                <w:szCs w:val="24"/>
                <w:lang w:eastAsia="en-US"/>
              </w:rPr>
              <w:softHyphen/>
              <w:t>стицы 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Отрицательные частицы </w:t>
            </w:r>
            <w:r w:rsidRPr="006A617B">
              <w:rPr>
                <w:rFonts w:eastAsia="Times New Roman" w:cs="Times New Roman"/>
                <w:i/>
                <w:iCs/>
                <w:sz w:val="24"/>
                <w:szCs w:val="24"/>
                <w:lang w:eastAsia="en-US"/>
              </w:rPr>
              <w:t>не</w:t>
            </w:r>
            <w:r w:rsidRPr="006A617B">
              <w:rPr>
                <w:rFonts w:eastAsia="Times New Roman" w:cs="Times New Roman"/>
                <w:sz w:val="24"/>
                <w:szCs w:val="24"/>
                <w:lang w:eastAsia="en-US"/>
              </w:rPr>
              <w:t xml:space="preserve"> и</w:t>
            </w:r>
            <w:r w:rsidRPr="006A617B">
              <w:rPr>
                <w:rFonts w:eastAsia="Times New Roman" w:cs="Times New Roman"/>
                <w:i/>
                <w:iCs/>
                <w:sz w:val="24"/>
                <w:szCs w:val="24"/>
                <w:lang w:eastAsia="en-US"/>
              </w:rPr>
              <w:t xml:space="preserve"> ни. </w:t>
            </w:r>
            <w:r w:rsidRPr="006A617B">
              <w:rPr>
                <w:rFonts w:eastAsia="Times New Roman" w:cs="Times New Roman"/>
                <w:iCs/>
                <w:sz w:val="24"/>
                <w:szCs w:val="24"/>
                <w:lang w:eastAsia="en-US"/>
              </w:rPr>
              <w:t>Анализ тестирования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Разли</w:t>
            </w:r>
            <w:r w:rsidRPr="006A617B">
              <w:rPr>
                <w:rFonts w:eastAsia="Times New Roman" w:cs="Times New Roman"/>
                <w:sz w:val="24"/>
                <w:szCs w:val="24"/>
                <w:lang w:eastAsia="en-US"/>
              </w:rPr>
              <w:softHyphen/>
              <w:t xml:space="preserve">чение приставки </w:t>
            </w:r>
            <w:r w:rsidRPr="006A617B">
              <w:rPr>
                <w:rFonts w:eastAsia="Times New Roman" w:cs="Times New Roman"/>
                <w:i/>
                <w:iCs/>
                <w:sz w:val="24"/>
                <w:szCs w:val="24"/>
                <w:lang w:eastAsia="en-US"/>
              </w:rPr>
              <w:t>не-</w:t>
            </w:r>
            <w:r w:rsidRPr="006A617B">
              <w:rPr>
                <w:rFonts w:eastAsia="Times New Roman" w:cs="Times New Roman"/>
                <w:sz w:val="24"/>
                <w:szCs w:val="24"/>
                <w:lang w:eastAsia="en-US"/>
              </w:rPr>
              <w:t xml:space="preserve"> и ча</w:t>
            </w:r>
            <w:r w:rsidRPr="006A617B">
              <w:rPr>
                <w:rFonts w:eastAsia="Times New Roman" w:cs="Times New Roman"/>
                <w:sz w:val="24"/>
                <w:szCs w:val="24"/>
                <w:lang w:eastAsia="en-US"/>
              </w:rPr>
              <w:softHyphen/>
              <w:t>стицы</w:t>
            </w:r>
            <w:r w:rsidRPr="006A617B">
              <w:rPr>
                <w:rFonts w:eastAsia="Times New Roman" w:cs="Times New Roman"/>
                <w:i/>
                <w:iCs/>
                <w:sz w:val="24"/>
                <w:szCs w:val="24"/>
                <w:lang w:eastAsia="en-US"/>
              </w:rPr>
              <w:t xml:space="preserve"> не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Части</w:t>
            </w:r>
            <w:r w:rsidRPr="006A617B">
              <w:rPr>
                <w:rFonts w:eastAsia="Times New Roman" w:cs="Times New Roman"/>
                <w:color w:val="000000"/>
                <w:sz w:val="24"/>
                <w:szCs w:val="24"/>
                <w:lang w:eastAsia="en-US"/>
              </w:rPr>
              <w:softHyphen/>
              <w:t>ца</w:t>
            </w:r>
            <w:r w:rsidRPr="006A617B">
              <w:rPr>
                <w:rFonts w:eastAsia="Times New Roman" w:cs="Times New Roman"/>
                <w:i/>
                <w:iCs/>
                <w:color w:val="000000"/>
                <w:sz w:val="24"/>
                <w:szCs w:val="24"/>
                <w:lang w:eastAsia="en-US"/>
              </w:rPr>
              <w:t xml:space="preserve"> ни, </w:t>
            </w:r>
            <w:r w:rsidRPr="006A617B">
              <w:rPr>
                <w:rFonts w:eastAsia="Times New Roman" w:cs="Times New Roman"/>
                <w:color w:val="000000"/>
                <w:sz w:val="24"/>
                <w:szCs w:val="24"/>
                <w:lang w:eastAsia="en-US"/>
              </w:rPr>
              <w:t xml:space="preserve">приставка ни-, союз </w:t>
            </w:r>
            <w:r w:rsidRPr="006A617B">
              <w:rPr>
                <w:rFonts w:eastAsia="Times New Roman" w:cs="Times New Roman"/>
                <w:i/>
                <w:iCs/>
                <w:color w:val="000000"/>
                <w:sz w:val="24"/>
                <w:szCs w:val="24"/>
                <w:lang w:eastAsia="en-US"/>
              </w:rPr>
              <w:t>ни... 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«Частица»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Состав</w:t>
            </w:r>
            <w:r w:rsidRPr="006A617B">
              <w:rPr>
                <w:rFonts w:eastAsia="Times New Roman" w:cs="Times New Roman"/>
                <w:sz w:val="24"/>
                <w:szCs w:val="24"/>
                <w:lang w:eastAsia="en-US"/>
              </w:rPr>
              <w:softHyphen/>
              <w:t>ление текста-инструкции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Междо</w:t>
            </w:r>
            <w:r w:rsidRPr="006A617B">
              <w:rPr>
                <w:rFonts w:eastAsia="Times New Roman" w:cs="Times New Roman"/>
                <w:sz w:val="24"/>
                <w:szCs w:val="24"/>
                <w:lang w:eastAsia="en-US"/>
              </w:rPr>
              <w:softHyphen/>
              <w:t>метие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Дефис в междо</w:t>
            </w:r>
            <w:r w:rsidRPr="006A617B">
              <w:rPr>
                <w:rFonts w:eastAsia="Times New Roman" w:cs="Times New Roman"/>
                <w:color w:val="000000"/>
                <w:sz w:val="24"/>
                <w:szCs w:val="24"/>
                <w:lang w:eastAsia="en-US"/>
              </w:rPr>
              <w:softHyphen/>
              <w:t>метиях. Знаки пре</w:t>
            </w:r>
            <w:r w:rsidRPr="006A617B">
              <w:rPr>
                <w:rFonts w:eastAsia="Times New Roman" w:cs="Times New Roman"/>
                <w:color w:val="000000"/>
                <w:sz w:val="24"/>
                <w:szCs w:val="24"/>
                <w:lang w:eastAsia="en-US"/>
              </w:rPr>
              <w:softHyphen/>
              <w:t>пинания при междометиях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Контрольное сочинение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lang w:eastAsia="en-US"/>
              </w:rPr>
              <w:t>Р/р Контрольное сочинение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Разделы науки о русском языке. 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Итоговый 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итогового контрольного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jc w:val="center"/>
        <w:rPr>
          <w:rFonts w:eastAsia="Calibri" w:cs="Times New Roman"/>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русскому языку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8 класс</w:t>
      </w:r>
    </w:p>
    <w:p w:rsidR="00160D6B" w:rsidRPr="006A617B" w:rsidRDefault="00160D6B" w:rsidP="00160D6B">
      <w:pPr>
        <w:autoSpaceDN w:val="0"/>
        <w:spacing w:after="0" w:line="240" w:lineRule="auto"/>
        <w:jc w:val="center"/>
        <w:rPr>
          <w:rFonts w:eastAsia="Calibri" w:cs="Times New Roman"/>
          <w:b/>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6585"/>
        <w:gridCol w:w="1694"/>
      </w:tblGrid>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hideMark/>
          </w:tcPr>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lastRenderedPageBreak/>
              <w:t xml:space="preserve">№ </w:t>
            </w:r>
          </w:p>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п/п</w:t>
            </w:r>
          </w:p>
        </w:tc>
        <w:tc>
          <w:tcPr>
            <w:tcW w:w="3440" w:type="pct"/>
            <w:tcBorders>
              <w:top w:val="single" w:sz="4" w:space="0" w:color="000000"/>
              <w:left w:val="single" w:sz="4" w:space="0" w:color="000000"/>
              <w:bottom w:val="single" w:sz="4" w:space="0" w:color="000000"/>
              <w:right w:val="single" w:sz="4" w:space="0" w:color="000000"/>
            </w:tcBorders>
            <w:shd w:val="clear" w:color="auto" w:fill="auto"/>
            <w:hideMark/>
          </w:tcPr>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Times New Roman" w:cs="Times New Roman"/>
                <w:b/>
                <w:bCs/>
                <w:sz w:val="24"/>
                <w:szCs w:val="24"/>
                <w:lang w:bidi="ru-RU"/>
              </w:rPr>
              <w:t>Тема урока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Times New Roman" w:cs="Times New Roman"/>
                <w:b/>
                <w:bCs/>
                <w:sz w:val="24"/>
                <w:szCs w:val="24"/>
                <w:lang w:bidi="ru-RU"/>
              </w:rPr>
            </w:pPr>
            <w:r w:rsidRPr="006A617B">
              <w:rPr>
                <w:rFonts w:eastAsia="Times New Roman" w:cs="Times New Roman"/>
                <w:b/>
                <w:bCs/>
                <w:sz w:val="24"/>
                <w:szCs w:val="24"/>
                <w:lang w:bidi="ru-RU"/>
              </w:rPr>
              <w:t xml:space="preserve">Кол-во </w:t>
            </w:r>
          </w:p>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Times New Roman" w:cs="Times New Roman"/>
                <w:b/>
                <w:bCs/>
                <w:sz w:val="24"/>
                <w:szCs w:val="24"/>
                <w:lang w:bidi="ru-RU"/>
              </w:rPr>
              <w:t>час</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shd w:val="clear" w:color="auto" w:fill="FFFFFF"/>
              <w:autoSpaceDE w:val="0"/>
              <w:autoSpaceDN w:val="0"/>
              <w:adjustRightInd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Русский язык в современном мире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Пунктуация и орфография. Знаки препинания: знаки завершения, разделения, выделения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414"/>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Знаки препинания в сложном предложении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Буквы н и нн в суффиксах прилагательных, причастий, наречий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Изложение с изменением лица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Изложение с изменением лица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Слитное и раздельное написание НЕ с разными частями речи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Входная контрольная работа (диктант с грамматическим заданием)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входной контрольной работы</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 Основные единицы синтаксиса. Текст как единица синтаксиса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Предложение как единица синтаксиса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Словосочетание как единица синтаксиса. Виды словосочетаний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Синтаксические связи слов в словосочетании. Синтаксический разбор словосочетаний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Простое предложение. Грамматическая основа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Порядок слов в предложении. Интонация. Логическое ударение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Контрольный тест по теме «Основные единицы синтаксиса»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Описание памятника культуры</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Написание сочинения-описания памятника культуры</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Главные и второстепенные члены предложения. Подлежащее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 Сказуемое. Простое глагольное сказуемое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Составное глагольное сказуемое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Составное именное сказуемое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Тире между подлежащим и сказуемым.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Роль второстепенных членов предложения. Дополнение. Прямое и косвенное дополнение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Определение. Согласованное и несогласованное определение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Приложение как разновидность определения. Знаки препинания при приложении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Обстоятельство</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Основные виды обстоятельств</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Синтаксический разбор двусоставного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Характеристика человека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Контрольный диктант с грамматическим заданием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контрольного диктанта с грамматическим заданием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Главный член односоставного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Назывные предложения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Односоставные предложения с главным членом – сказуемым. Определенно-личные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 Неопределенно-личные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Безличные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 xml:space="preserve">Сочинение-рассуждение «Слово делом крепи»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Изложение с творческим заданием «Мещерский край»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Неполные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Систематизация и обобщение знаний по теме «Односоставные предложения». Синтаксический разбор односоставного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Контрольный тест</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Главный член односоставного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479"/>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Назывные предложения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об осложненном предложении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об однородных членах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Однородные члены, связанные только перечислительной интонацией, и пунктуация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Изложение текста, основанное на сравнительной характеристике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Однородные и неоднородные определения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Однородные члены, связанные сочинительными союзами, и пунктуация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Сочинение, основанное на сравнительной характеристике-описании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Обобщающие слова при однородных членах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Синтаксический и пунктуационный разбор предложений с однородными членами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Обобщающий урок по теме «Однородные члены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Контрольный диктант с грамматическим заданием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диктанта и работа над ошибками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об однородных членах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Однородные члены, связанные только перечислительной интонацией, и пунктуация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об обособлении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определения.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Обособление согласованных и несогласованных определений, стоящих после определяемого слова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r w:rsidRPr="006A617B">
              <w:rPr>
                <w:rFonts w:eastAsia="Calibri" w:cs="Times New Roman"/>
                <w:sz w:val="24"/>
                <w:szCs w:val="24"/>
              </w:rPr>
              <w:br/>
            </w: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Обособление определений, относящихся к личному местоимению</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Обособление согласованных определений, имеющих добавочное обстоятельственное значение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Рассуждение на дискуссионную тему</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приложения.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приложения.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Систематизация и обобщение изученного по теме «Обособленные определения и приложения»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Систематизация и обобщение изученного по теме «Обособленные определения и приложения»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Обособленные обстоятельства. Выделительные знаки </w:t>
            </w:r>
            <w:r w:rsidRPr="006A617B">
              <w:rPr>
                <w:rFonts w:eastAsia="Calibri" w:cs="Times New Roman"/>
                <w:sz w:val="24"/>
                <w:szCs w:val="24"/>
                <w:lang w:eastAsia="en-US"/>
              </w:rPr>
              <w:lastRenderedPageBreak/>
              <w:t>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Обособление обстоятельств, выраженных одиночным деепричастием и деепричастным оборотом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Обобщение по теме «Обособленные обстоятельства»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уточняющие члены предложения. Выделительные знаки препинания при уточняющих членах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Уточняющие обстоятельства места и времени.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Уточняющие дополнения с предлогами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Синтаксический и пунктуационный разбор предложения с обособленными членами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Обобщение по теме «Обособленные члены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Обобщение по теме «Обособленные члены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Контрольный диктант с грамматическими заданиями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диктанта и работа над ошибками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Назначение обращения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Распространенные обращения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Выделительные знаки препинания при обращении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Употребление обращений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Вводные конструкции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Группы вводных слов и вводных сочетаний слов по значению</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Вводные слова, вводные сочетания, вводные предложения.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Роль вводных слов, вводных сочетаний, вводных предложений в построении текста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Вставные слова, словосочетания и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Моделирование публичного выступления с использованием вставных конструкций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
                <w:sz w:val="24"/>
                <w:szCs w:val="24"/>
                <w:lang w:eastAsia="en-US"/>
              </w:rPr>
            </w:pPr>
            <w:r w:rsidRPr="006A617B">
              <w:rPr>
                <w:rFonts w:eastAsia="Calibri" w:cs="Times New Roman"/>
                <w:sz w:val="24"/>
                <w:szCs w:val="24"/>
                <w:lang w:eastAsia="en-US"/>
              </w:rPr>
              <w:t>Междометия в предложении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по теме «Обращение. Вводные и вставные конструкции». Тест</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 чужой речи. Комментирующая часть</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Прямая и косвенная речь. Предложения с косвенной речью</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Знаки препинания в предложениях с прямой речью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Диалог</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bCs/>
                <w:sz w:val="24"/>
                <w:szCs w:val="24"/>
                <w:lang w:eastAsia="en-US"/>
              </w:rPr>
              <w:t>Рассказ.</w:t>
            </w:r>
            <w:r w:rsidRPr="006A617B">
              <w:rPr>
                <w:rFonts w:eastAsia="Calibri" w:cs="Times New Roman"/>
                <w:b/>
                <w:sz w:val="24"/>
                <w:szCs w:val="24"/>
                <w:lang w:eastAsia="en-US"/>
              </w:rPr>
              <w:t xml:space="preserve"> </w:t>
            </w:r>
            <w:r w:rsidRPr="006A617B">
              <w:rPr>
                <w:rFonts w:eastAsia="Calibri" w:cs="Times New Roman"/>
                <w:sz w:val="24"/>
                <w:szCs w:val="24"/>
                <w:lang w:eastAsia="en-US"/>
              </w:rPr>
              <w:t>Сжатое изложение по упр.418</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Цитаты и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Обобщающий урок по теме «Чужая речь»</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Понятие о чужой речи. Комментирующая часть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Синтаксис и морфология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Синтаксис и пунктуация, Синтаксис и культура речи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suppressAutoHyphens/>
              <w:autoSpaceDN w:val="0"/>
              <w:snapToGrid w:val="0"/>
              <w:spacing w:after="0" w:line="240" w:lineRule="auto"/>
              <w:jc w:val="center"/>
              <w:rPr>
                <w:rFonts w:eastAsia="Calibri" w:cs="Times New Roman"/>
                <w:bCs/>
                <w:sz w:val="24"/>
                <w:szCs w:val="24"/>
                <w:lang w:eastAsia="en-US"/>
              </w:rPr>
            </w:pPr>
            <w:r w:rsidRPr="006A617B">
              <w:rPr>
                <w:rFonts w:eastAsia="Calibri" w:cs="Times New Roman"/>
                <w:bCs/>
                <w:sz w:val="24"/>
                <w:szCs w:val="24"/>
                <w:lang w:eastAsia="en-US"/>
              </w:rPr>
              <w:t>105.</w:t>
            </w: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Синтаксис и орфография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jc w:val="center"/>
        <w:rPr>
          <w:rFonts w:eastAsia="Calibri" w:cs="Times New Roman"/>
          <w:b/>
          <w:szCs w:val="28"/>
          <w:lang w:eastAsia="en-US"/>
        </w:rPr>
      </w:pPr>
    </w:p>
    <w:p w:rsidR="00160D6B" w:rsidRPr="006A617B" w:rsidRDefault="00160D6B" w:rsidP="00160D6B">
      <w:pPr>
        <w:autoSpaceDN w:val="0"/>
        <w:spacing w:after="0" w:line="240" w:lineRule="auto"/>
        <w:ind w:left="360"/>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русскому языку </w:t>
      </w:r>
    </w:p>
    <w:p w:rsidR="00160D6B" w:rsidRPr="006A617B" w:rsidRDefault="00160D6B" w:rsidP="00160D6B">
      <w:pPr>
        <w:autoSpaceDN w:val="0"/>
        <w:spacing w:after="0" w:line="240" w:lineRule="auto"/>
        <w:ind w:left="360"/>
        <w:jc w:val="center"/>
        <w:rPr>
          <w:rFonts w:eastAsia="Calibri" w:cs="Times New Roman"/>
          <w:b/>
          <w:szCs w:val="28"/>
          <w:lang w:eastAsia="en-US"/>
        </w:rPr>
      </w:pPr>
      <w:r w:rsidRPr="006A617B">
        <w:rPr>
          <w:rFonts w:eastAsia="Calibri" w:cs="Times New Roman"/>
          <w:b/>
          <w:szCs w:val="28"/>
          <w:lang w:eastAsia="en-US"/>
        </w:rPr>
        <w:t xml:space="preserve">9  класс </w:t>
      </w:r>
    </w:p>
    <w:p w:rsidR="00160D6B" w:rsidRPr="006A617B" w:rsidRDefault="00160D6B" w:rsidP="00160D6B">
      <w:pPr>
        <w:autoSpaceDN w:val="0"/>
        <w:spacing w:after="0" w:line="240" w:lineRule="auto"/>
        <w:ind w:left="360"/>
        <w:jc w:val="center"/>
        <w:rPr>
          <w:rFonts w:eastAsia="Calibri" w:cs="Times New Roman"/>
          <w:b/>
          <w:szCs w:val="28"/>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663"/>
        <w:gridCol w:w="1701"/>
      </w:tblGrid>
      <w:tr w:rsidR="00160D6B" w:rsidRPr="006A617B" w:rsidTr="00160D6B">
        <w:trPr>
          <w:trHeight w:val="158"/>
        </w:trPr>
        <w:tc>
          <w:tcPr>
            <w:tcW w:w="1242"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lastRenderedPageBreak/>
              <w:t xml:space="preserve">№ </w:t>
            </w:r>
          </w:p>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en-US"/>
              </w:rPr>
              <w:t>п/п</w:t>
            </w:r>
          </w:p>
        </w:tc>
        <w:tc>
          <w:tcPr>
            <w:tcW w:w="6663"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en-US"/>
              </w:rPr>
              <w:t>Тема урока</w:t>
            </w:r>
          </w:p>
        </w:tc>
        <w:tc>
          <w:tcPr>
            <w:tcW w:w="1701"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ar-SA"/>
              </w:rPr>
              <w:t>Кол-во часов</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en-US"/>
              </w:rPr>
              <w:t>Международное значение русского языка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Международное значение русского языка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0"/>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Calibri" w:cs="Times New Roman"/>
                <w:spacing w:val="6"/>
                <w:sz w:val="24"/>
                <w:szCs w:val="24"/>
                <w:lang w:eastAsia="en-US"/>
              </w:rPr>
              <w:t>Устная и письменная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0"/>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Устная и письменная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0"/>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Устная и письменная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0"/>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Устная и письменная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Calibri" w:cs="Times New Roman"/>
                <w:spacing w:val="6"/>
                <w:sz w:val="24"/>
                <w:szCs w:val="24"/>
                <w:lang w:eastAsia="en-US"/>
              </w:rPr>
              <w:t>Монолог. Диалог</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spacing w:val="6"/>
                <w:sz w:val="24"/>
                <w:szCs w:val="24"/>
                <w:lang w:eastAsia="en-US"/>
              </w:rPr>
            </w:pPr>
            <w:r w:rsidRPr="006A617B">
              <w:rPr>
                <w:rFonts w:eastAsia="Calibri" w:cs="Times New Roman"/>
                <w:spacing w:val="6"/>
                <w:sz w:val="24"/>
                <w:szCs w:val="24"/>
                <w:lang w:eastAsia="en-US"/>
              </w:rPr>
              <w:t>Монолог. Диалог</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75"/>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Times New Roman" w:cs="Times New Roman"/>
                <w:sz w:val="24"/>
                <w:szCs w:val="24"/>
              </w:rPr>
              <w:t xml:space="preserve">Р/р </w:t>
            </w:r>
            <w:r w:rsidRPr="006A617B">
              <w:rPr>
                <w:rFonts w:eastAsia="Calibri" w:cs="Times New Roman"/>
                <w:sz w:val="24"/>
                <w:szCs w:val="24"/>
                <w:lang w:eastAsia="en-US"/>
              </w:rPr>
              <w:t>Стили речи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2"/>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Стили речи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Times New Roman" w:cs="Times New Roman"/>
                <w:sz w:val="24"/>
                <w:szCs w:val="24"/>
              </w:rPr>
              <w:t xml:space="preserve">Р/р </w:t>
            </w:r>
            <w:r w:rsidRPr="006A617B">
              <w:rPr>
                <w:rFonts w:eastAsia="Calibri" w:cs="Times New Roman"/>
                <w:sz w:val="24"/>
                <w:szCs w:val="24"/>
                <w:lang w:eastAsia="en-US"/>
              </w:rPr>
              <w:t>Способы сжатия текста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Способы сжатия текста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7"/>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i/>
                <w:sz w:val="24"/>
                <w:szCs w:val="24"/>
                <w:lang w:eastAsia="ar-SA"/>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spacing w:val="6"/>
                <w:sz w:val="24"/>
                <w:szCs w:val="24"/>
                <w:lang w:eastAsia="ar-SA"/>
              </w:rPr>
            </w:pPr>
            <w:r w:rsidRPr="006A617B">
              <w:rPr>
                <w:rFonts w:eastAsia="Calibri" w:cs="Times New Roman"/>
                <w:spacing w:val="6"/>
                <w:sz w:val="24"/>
                <w:szCs w:val="24"/>
                <w:lang w:eastAsia="en-US"/>
              </w:rPr>
              <w:t>Простое предложение и его грамматическая основа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Простое предложение и его грамматическая основа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Простое предложение и его грамматическая основа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Простое предложение и его грамматическая основа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Предложения с обособленными членами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Предложения с обособленными членами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z w:val="24"/>
                <w:szCs w:val="24"/>
                <w:lang w:eastAsia="ar-SA"/>
              </w:rPr>
            </w:pPr>
            <w:r w:rsidRPr="006A617B">
              <w:rPr>
                <w:rFonts w:eastAsia="Calibri" w:cs="Times New Roman"/>
                <w:sz w:val="24"/>
                <w:szCs w:val="24"/>
                <w:lang w:eastAsia="en-US"/>
              </w:rPr>
              <w:t>Обращения, вводные слова и вставные конструкции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z w:val="24"/>
                <w:szCs w:val="24"/>
                <w:lang w:eastAsia="en-US"/>
              </w:rPr>
            </w:pPr>
            <w:r w:rsidRPr="006A617B">
              <w:rPr>
                <w:rFonts w:eastAsia="Calibri" w:cs="Times New Roman"/>
                <w:sz w:val="24"/>
                <w:szCs w:val="24"/>
                <w:lang w:eastAsia="en-US"/>
              </w:rPr>
              <w:t>Обращения, вводные слова и вставные конструкции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z w:val="24"/>
                <w:szCs w:val="24"/>
                <w:lang w:eastAsia="ar-SA"/>
              </w:rPr>
            </w:pPr>
            <w:r w:rsidRPr="006A617B">
              <w:rPr>
                <w:rFonts w:eastAsia="Calibri" w:cs="Times New Roman"/>
                <w:bCs/>
                <w:sz w:val="24"/>
                <w:szCs w:val="24"/>
                <w:lang w:eastAsia="en-US"/>
              </w:rPr>
              <w:t>Контрольный диктант №1 с грамматическим 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ar-SA"/>
              </w:rPr>
            </w:pPr>
            <w:r w:rsidRPr="006A617B">
              <w:rPr>
                <w:rFonts w:eastAsia="Calibri" w:cs="Times New Roman"/>
                <w:bCs/>
                <w:spacing w:val="6"/>
                <w:sz w:val="24"/>
                <w:szCs w:val="24"/>
                <w:lang w:eastAsia="en-US"/>
              </w:rPr>
              <w:t>Анализ ошибок, допущенных в контрольном диктанте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ar-SA"/>
              </w:rPr>
            </w:pPr>
            <w:r w:rsidRPr="006A617B">
              <w:rPr>
                <w:rFonts w:eastAsia="Calibri" w:cs="Times New Roman"/>
                <w:bCs/>
                <w:spacing w:val="6"/>
                <w:sz w:val="24"/>
                <w:szCs w:val="24"/>
                <w:lang w:eastAsia="en-US"/>
              </w:rPr>
              <w:t>Понятие о сложном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en-US"/>
              </w:rPr>
            </w:pPr>
            <w:r w:rsidRPr="006A617B">
              <w:rPr>
                <w:rFonts w:eastAsia="Calibri" w:cs="Times New Roman"/>
                <w:bCs/>
                <w:spacing w:val="6"/>
                <w:sz w:val="24"/>
                <w:szCs w:val="24"/>
                <w:lang w:eastAsia="en-US"/>
              </w:rPr>
              <w:t>Понятие о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ar-SA"/>
              </w:rPr>
            </w:pPr>
            <w:r w:rsidRPr="006A617B">
              <w:rPr>
                <w:rFonts w:eastAsia="Calibri" w:cs="Times New Roman"/>
                <w:bCs/>
                <w:spacing w:val="6"/>
                <w:sz w:val="24"/>
                <w:szCs w:val="24"/>
                <w:lang w:eastAsia="en-US"/>
              </w:rPr>
              <w:t xml:space="preserve">Тренировочная работа </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b/>
                <w:spacing w:val="6"/>
                <w:sz w:val="24"/>
                <w:szCs w:val="24"/>
                <w:lang w:eastAsia="en-US"/>
              </w:rPr>
            </w:pPr>
            <w:r w:rsidRPr="006A617B">
              <w:rPr>
                <w:rFonts w:eastAsia="Calibri" w:cs="Times New Roman"/>
                <w:spacing w:val="6"/>
                <w:sz w:val="24"/>
                <w:szCs w:val="24"/>
                <w:lang w:eastAsia="en-US"/>
              </w:rPr>
              <w:t>Анализ тренировочной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Сложные и бессоюзные сложные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Сложные и бессоюзные сложные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Сложные и бессоюзные сложные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Сочинение-рассуждение на лингвистическую тему «Что такое милосердие»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Анализ сочинения-рассуждения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Разделительные</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выделительные</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знаки препинания между частями сложного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Разделительные</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выделительные</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знаки препинания между частями сложного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Интонация сложного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Интонация сложного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Контрольный диктант №2 с грамматическим</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Анализ ошибок, допущенных</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диктанте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Понятие о сложносочиненном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Понятие о сложносочиненном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Понятие о сложносочиненном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Смысловые отношения в сложносочиненных предложениях</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Смысловые отношения в сложносочиненных предложениях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sz w:val="24"/>
                <w:szCs w:val="24"/>
                <w:lang w:eastAsia="ar-SA"/>
              </w:rPr>
            </w:pPr>
            <w:r w:rsidRPr="006A617B">
              <w:rPr>
                <w:rFonts w:eastAsia="Calibri" w:cs="Times New Roman"/>
                <w:sz w:val="24"/>
                <w:szCs w:val="24"/>
                <w:lang w:eastAsia="en-US"/>
              </w:rPr>
              <w:t>Сложносочиненные предложения</w:t>
            </w:r>
            <w:r w:rsidRPr="006A617B">
              <w:rPr>
                <w:rFonts w:eastAsia="Calibri" w:cs="Times New Roman"/>
                <w:sz w:val="24"/>
                <w:szCs w:val="24"/>
                <w:lang w:eastAsia="ar-SA"/>
              </w:rPr>
              <w:t xml:space="preserve"> </w:t>
            </w:r>
            <w:r w:rsidRPr="006A617B">
              <w:rPr>
                <w:rFonts w:eastAsia="Calibri" w:cs="Times New Roman"/>
                <w:sz w:val="24"/>
                <w:szCs w:val="24"/>
                <w:lang w:eastAsia="en-US"/>
              </w:rPr>
              <w:t>с соединительными союзами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Сложносочиненные предложения</w:t>
            </w:r>
            <w:r w:rsidRPr="006A617B">
              <w:rPr>
                <w:rFonts w:eastAsia="Calibri" w:cs="Times New Roman"/>
                <w:sz w:val="24"/>
                <w:szCs w:val="24"/>
                <w:lang w:eastAsia="ar-SA"/>
              </w:rPr>
              <w:t xml:space="preserve"> </w:t>
            </w:r>
            <w:r w:rsidRPr="006A617B">
              <w:rPr>
                <w:rFonts w:eastAsia="Calibri" w:cs="Times New Roman"/>
                <w:sz w:val="24"/>
                <w:szCs w:val="24"/>
                <w:lang w:eastAsia="en-US"/>
              </w:rPr>
              <w:t>с соединительными союзами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Сложносочиненные предложения с разделительными союзами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Сложносочиненные предложения с разделительными союзами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Сложносочиненные предложения с противительными союзами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Разделительные знаки препинания между частями сложносочиненного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Разделительные знаки препинания между частями сложносочиненного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Разделительные знаки препинания между частями сложносочиненного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Разделительные знаки препинания между частями сложносочиненного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Синтаксический</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пунктуационный разбор сложносочиненного</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Синтаксический</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пунктуационный разбор сложносочиненного</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Повторение (контрольные вопросы и задания)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Повторение (контрольные вопросы и задания)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Контрольный диктант №3 с грамматическим</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Анализ ошибок, допущенных в контрольном диктанте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 xml:space="preserve">Тренировочная работа </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
                <w:spacing w:val="6"/>
                <w:sz w:val="24"/>
                <w:szCs w:val="24"/>
                <w:lang w:eastAsia="en-US"/>
              </w:rPr>
            </w:pPr>
            <w:r w:rsidRPr="006A617B">
              <w:rPr>
                <w:rFonts w:eastAsia="Calibri" w:cs="Times New Roman"/>
                <w:sz w:val="24"/>
                <w:szCs w:val="24"/>
                <w:lang w:eastAsia="en-US"/>
              </w:rPr>
              <w:t>Анализ тренировочной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z w:val="24"/>
                <w:szCs w:val="24"/>
                <w:lang w:eastAsia="en-US"/>
              </w:rPr>
              <w:t>Понятие</w:t>
            </w:r>
            <w:r w:rsidRPr="006A617B">
              <w:rPr>
                <w:rFonts w:eastAsia="Calibri" w:cs="Times New Roman"/>
                <w:sz w:val="24"/>
                <w:szCs w:val="24"/>
                <w:lang w:eastAsia="ar-SA"/>
              </w:rPr>
              <w:t xml:space="preserve"> </w:t>
            </w:r>
            <w:r w:rsidRPr="006A617B">
              <w:rPr>
                <w:rFonts w:eastAsia="Calibri" w:cs="Times New Roman"/>
                <w:sz w:val="24"/>
                <w:szCs w:val="24"/>
                <w:lang w:eastAsia="en-US"/>
              </w:rPr>
              <w:t>о сложноподчиненном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z w:val="24"/>
                <w:szCs w:val="24"/>
                <w:lang w:eastAsia="en-US"/>
              </w:rPr>
            </w:pPr>
            <w:r w:rsidRPr="006A617B">
              <w:rPr>
                <w:rFonts w:eastAsia="Calibri" w:cs="Times New Roman"/>
                <w:sz w:val="24"/>
                <w:szCs w:val="24"/>
                <w:lang w:eastAsia="en-US"/>
              </w:rPr>
              <w:t>Понятие</w:t>
            </w:r>
            <w:r w:rsidRPr="006A617B">
              <w:rPr>
                <w:rFonts w:eastAsia="Calibri" w:cs="Times New Roman"/>
                <w:sz w:val="24"/>
                <w:szCs w:val="24"/>
                <w:lang w:eastAsia="ar-SA"/>
              </w:rPr>
              <w:t xml:space="preserve"> </w:t>
            </w:r>
            <w:r w:rsidRPr="006A617B">
              <w:rPr>
                <w:rFonts w:eastAsia="Calibri" w:cs="Times New Roman"/>
                <w:sz w:val="24"/>
                <w:szCs w:val="24"/>
                <w:lang w:eastAsia="en-US"/>
              </w:rPr>
              <w:t>о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z w:val="24"/>
                <w:szCs w:val="24"/>
                <w:lang w:eastAsia="en-US"/>
              </w:rPr>
              <w:t>Союзы</w:t>
            </w:r>
            <w:r w:rsidRPr="006A617B">
              <w:rPr>
                <w:rFonts w:eastAsia="Calibri" w:cs="Times New Roman"/>
                <w:sz w:val="24"/>
                <w:szCs w:val="24"/>
                <w:lang w:eastAsia="ar-SA"/>
              </w:rPr>
              <w:t xml:space="preserve"> </w:t>
            </w:r>
            <w:r w:rsidRPr="006A617B">
              <w:rPr>
                <w:rFonts w:eastAsia="Calibri" w:cs="Times New Roman"/>
                <w:sz w:val="24"/>
                <w:szCs w:val="24"/>
                <w:lang w:eastAsia="en-US"/>
              </w:rPr>
              <w:t>и союзные слова в сложноподчиненном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Союзы</w:t>
            </w:r>
            <w:r w:rsidRPr="006A617B">
              <w:rPr>
                <w:rFonts w:eastAsia="Calibri" w:cs="Times New Roman"/>
                <w:sz w:val="24"/>
                <w:szCs w:val="24"/>
                <w:lang w:eastAsia="ar-SA"/>
              </w:rPr>
              <w:t xml:space="preserve"> </w:t>
            </w:r>
            <w:r w:rsidRPr="006A617B">
              <w:rPr>
                <w:rFonts w:eastAsia="Calibri" w:cs="Times New Roman"/>
                <w:sz w:val="24"/>
                <w:szCs w:val="24"/>
                <w:lang w:eastAsia="en-US"/>
              </w:rPr>
              <w:t>и союзные слова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Союзы</w:t>
            </w:r>
            <w:r w:rsidRPr="006A617B">
              <w:rPr>
                <w:rFonts w:eastAsia="Calibri" w:cs="Times New Roman"/>
                <w:sz w:val="24"/>
                <w:szCs w:val="24"/>
                <w:lang w:eastAsia="ar-SA"/>
              </w:rPr>
              <w:t xml:space="preserve"> </w:t>
            </w:r>
            <w:r w:rsidRPr="006A617B">
              <w:rPr>
                <w:rFonts w:eastAsia="Calibri" w:cs="Times New Roman"/>
                <w:sz w:val="24"/>
                <w:szCs w:val="24"/>
                <w:lang w:eastAsia="en-US"/>
              </w:rPr>
              <w:t>и союзные слова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Союзы</w:t>
            </w:r>
            <w:r w:rsidRPr="006A617B">
              <w:rPr>
                <w:rFonts w:eastAsia="Calibri" w:cs="Times New Roman"/>
                <w:sz w:val="24"/>
                <w:szCs w:val="24"/>
                <w:lang w:eastAsia="ar-SA"/>
              </w:rPr>
              <w:t xml:space="preserve"> </w:t>
            </w:r>
            <w:r w:rsidRPr="006A617B">
              <w:rPr>
                <w:rFonts w:eastAsia="Calibri" w:cs="Times New Roman"/>
                <w:sz w:val="24"/>
                <w:szCs w:val="24"/>
                <w:lang w:eastAsia="en-US"/>
              </w:rPr>
              <w:t>и союзные слова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Роль указательных слов в сложноподчиненном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Роль указательных слов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Роль указательных слов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Роль указательных слов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Подготовка к написанию сочинения-рассуждения на основе понимания содержания цитаты из теста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Подготовка к написанию сочинения-рассуждения на основе понимания содержания цитаты из теста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Контрольное сочинение-рассуждение № 1 на основе понимания содержания цитаты из теста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
                <w:spacing w:val="6"/>
                <w:sz w:val="24"/>
                <w:szCs w:val="24"/>
                <w:lang w:eastAsia="en-US"/>
              </w:rPr>
            </w:pPr>
            <w:r w:rsidRPr="006A617B">
              <w:rPr>
                <w:rFonts w:eastAsia="Calibri" w:cs="Times New Roman"/>
                <w:sz w:val="24"/>
                <w:szCs w:val="24"/>
                <w:lang w:eastAsia="en-US"/>
              </w:rPr>
              <w:t>Анализ контрольного сочинения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Подготовка к сжатому изложению №2</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en-US"/>
              </w:rPr>
              <w:t>Контрольное сжатое изложение №1</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b/>
                <w:sz w:val="24"/>
                <w:szCs w:val="24"/>
                <w:lang w:eastAsia="en-US"/>
              </w:rPr>
            </w:pPr>
            <w:r w:rsidRPr="006A617B">
              <w:rPr>
                <w:rFonts w:eastAsia="Calibri" w:cs="Times New Roman"/>
                <w:sz w:val="24"/>
                <w:szCs w:val="24"/>
                <w:lang w:eastAsia="en-US"/>
              </w:rPr>
              <w:t>Анализ сжатого изложения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hideMark/>
          </w:tcPr>
          <w:p w:rsidR="00160D6B" w:rsidRPr="006A617B" w:rsidRDefault="00160D6B" w:rsidP="00160D6B">
            <w:pPr>
              <w:autoSpaceDN w:val="0"/>
              <w:spacing w:after="0" w:line="240" w:lineRule="auto"/>
              <w:rPr>
                <w:rFonts w:eastAsia="Calibri" w:cs="Times New Roman"/>
                <w:sz w:val="24"/>
                <w:szCs w:val="24"/>
                <w:lang w:eastAsia="ar-SA"/>
              </w:rPr>
            </w:pPr>
            <w:r w:rsidRPr="006A617B">
              <w:rPr>
                <w:rFonts w:eastAsia="Calibri" w:cs="Times New Roman"/>
                <w:sz w:val="24"/>
                <w:szCs w:val="24"/>
                <w:lang w:eastAsia="en-US"/>
              </w:rPr>
              <w:t>Сложноподчиненные предложения с придаточными изъяснительными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 предложения с придаточными изъяснительными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 предложения с придаточными изъяснительными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 предложения с придаточными изъяснительными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sz w:val="24"/>
                <w:szCs w:val="24"/>
              </w:rPr>
            </w:pPr>
            <w:r w:rsidRPr="006A617B">
              <w:rPr>
                <w:rFonts w:eastAsia="Times New Roman" w:cs="Times New Roman"/>
                <w:sz w:val="24"/>
                <w:szCs w:val="24"/>
              </w:rPr>
              <w:t xml:space="preserve">Р/р </w:t>
            </w:r>
            <w:r w:rsidRPr="006A617B">
              <w:rPr>
                <w:rFonts w:eastAsia="Calibri" w:cs="Times New Roman"/>
                <w:sz w:val="24"/>
                <w:szCs w:val="24"/>
              </w:rPr>
              <w:t>Сочинение по картине Н. Ромадина «Село Хмелёвка» – рассказ или отзыв (на выбор)</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i/>
                <w:sz w:val="24"/>
                <w:szCs w:val="24"/>
              </w:rPr>
            </w:pPr>
            <w:r w:rsidRPr="006A617B">
              <w:rPr>
                <w:rFonts w:eastAsia="Times New Roman" w:cs="Times New Roman"/>
                <w:sz w:val="24"/>
                <w:szCs w:val="24"/>
              </w:rPr>
              <w:t xml:space="preserve">Р/р </w:t>
            </w:r>
            <w:r w:rsidRPr="006A617B">
              <w:rPr>
                <w:rFonts w:eastAsia="Calibri" w:cs="Times New Roman"/>
                <w:sz w:val="24"/>
                <w:szCs w:val="24"/>
              </w:rPr>
              <w:t>Сочинение по картине Н. Ромадина «Село Хмелёвка» – рассказ или отзыв (на выбор)</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1"/>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обстоятельственными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1"/>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Сложноподчиненные предложения с придаточными обстоятельственными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Тестовая итоговая работа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Анализ итоговой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Резервный урок</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Резервный урок</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jc w:val="center"/>
        <w:rPr>
          <w:rFonts w:eastAsia="Calibri" w:cs="Times New Roman"/>
          <w:szCs w:val="28"/>
          <w:lang w:eastAsia="en-US"/>
        </w:rPr>
      </w:pPr>
    </w:p>
    <w:p w:rsidR="00160D6B" w:rsidRPr="006A617B" w:rsidRDefault="00160D6B" w:rsidP="00160D6B">
      <w:pPr>
        <w:autoSpaceDN w:val="0"/>
        <w:spacing w:after="0" w:line="240" w:lineRule="auto"/>
        <w:ind w:left="360"/>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русскому языку </w:t>
      </w:r>
    </w:p>
    <w:p w:rsidR="00160D6B" w:rsidRPr="006A617B" w:rsidRDefault="0097410A" w:rsidP="00160D6B">
      <w:pPr>
        <w:autoSpaceDN w:val="0"/>
        <w:spacing w:after="0" w:line="240" w:lineRule="auto"/>
        <w:ind w:left="360"/>
        <w:jc w:val="center"/>
        <w:rPr>
          <w:rFonts w:eastAsia="Calibri" w:cs="Times New Roman"/>
          <w:b/>
          <w:szCs w:val="28"/>
          <w:lang w:eastAsia="en-US"/>
        </w:rPr>
      </w:pPr>
      <w:r>
        <w:rPr>
          <w:rFonts w:eastAsia="Calibri" w:cs="Times New Roman"/>
          <w:b/>
          <w:szCs w:val="28"/>
          <w:lang w:eastAsia="en-US"/>
        </w:rPr>
        <w:t>10</w:t>
      </w:r>
      <w:r w:rsidR="00160D6B" w:rsidRPr="006A617B">
        <w:rPr>
          <w:rFonts w:eastAsia="Calibri" w:cs="Times New Roman"/>
          <w:b/>
          <w:szCs w:val="28"/>
          <w:lang w:eastAsia="en-US"/>
        </w:rPr>
        <w:t xml:space="preserve"> класс </w:t>
      </w:r>
    </w:p>
    <w:p w:rsidR="00160D6B" w:rsidRPr="006A617B" w:rsidRDefault="00160D6B" w:rsidP="00160D6B">
      <w:pPr>
        <w:autoSpaceDN w:val="0"/>
        <w:spacing w:after="0" w:line="240" w:lineRule="auto"/>
        <w:ind w:left="360"/>
        <w:jc w:val="center"/>
        <w:rPr>
          <w:rFonts w:eastAsia="Calibri" w:cs="Times New Roman"/>
          <w:b/>
          <w:szCs w:val="28"/>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663"/>
        <w:gridCol w:w="1701"/>
      </w:tblGrid>
      <w:tr w:rsidR="00160D6B" w:rsidRPr="006A617B" w:rsidTr="00160D6B">
        <w:trPr>
          <w:trHeight w:val="20"/>
        </w:trPr>
        <w:tc>
          <w:tcPr>
            <w:tcW w:w="1242"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 xml:space="preserve">№ </w:t>
            </w:r>
          </w:p>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en-US"/>
              </w:rPr>
              <w:t>п/п</w:t>
            </w:r>
          </w:p>
        </w:tc>
        <w:tc>
          <w:tcPr>
            <w:tcW w:w="6663"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en-US"/>
              </w:rPr>
              <w:t>Тема урока</w:t>
            </w:r>
          </w:p>
        </w:tc>
        <w:tc>
          <w:tcPr>
            <w:tcW w:w="1701"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ar-SA"/>
              </w:rPr>
              <w:t>Кол-во часов</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ar-SA"/>
              </w:rPr>
              <w:t>Понятие сложного предложения</w:t>
            </w:r>
          </w:p>
        </w:tc>
        <w:tc>
          <w:tcPr>
            <w:tcW w:w="1701" w:type="dxa"/>
            <w:hideMark/>
          </w:tcPr>
          <w:p w:rsidR="00160D6B" w:rsidRPr="006A617B" w:rsidRDefault="00160D6B" w:rsidP="00160D6B">
            <w:pPr>
              <w:suppressAutoHyphens/>
              <w:autoSpaceDN w:val="0"/>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en-US"/>
              </w:rPr>
              <w:t>3</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ar-SA"/>
              </w:rPr>
              <w:t>Диагностическая работа</w:t>
            </w:r>
          </w:p>
        </w:tc>
        <w:tc>
          <w:tcPr>
            <w:tcW w:w="1701" w:type="dxa"/>
          </w:tcPr>
          <w:p w:rsidR="00160D6B" w:rsidRPr="006A617B" w:rsidRDefault="00160D6B" w:rsidP="00160D6B">
            <w:pPr>
              <w:suppressAutoHyphens/>
              <w:autoSpaceDN w:val="0"/>
              <w:snapToGrid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ar-SA"/>
              </w:rPr>
              <w:t>Анализ диагностической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Синтаксический разбор сложноподчиненного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Синтаксический разбор сложноподчиненного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Тренировочная работа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Cs/>
                <w:spacing w:val="6"/>
                <w:sz w:val="24"/>
                <w:szCs w:val="24"/>
                <w:lang w:eastAsia="en-US"/>
              </w:rPr>
            </w:pPr>
            <w:r w:rsidRPr="006A617B">
              <w:rPr>
                <w:rFonts w:eastAsia="Calibri" w:cs="Times New Roman"/>
                <w:bCs/>
                <w:spacing w:val="6"/>
                <w:sz w:val="24"/>
                <w:szCs w:val="24"/>
                <w:lang w:eastAsia="en-US"/>
              </w:rPr>
              <w:t>Анализ тренировочной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Пунктуационный разбор сложноподчиненного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Cs/>
                <w:spacing w:val="6"/>
                <w:sz w:val="24"/>
                <w:szCs w:val="24"/>
                <w:lang w:eastAsia="en-US"/>
              </w:rPr>
            </w:pPr>
            <w:r w:rsidRPr="006A617B">
              <w:rPr>
                <w:rFonts w:eastAsia="Calibri" w:cs="Times New Roman"/>
                <w:bCs/>
                <w:spacing w:val="6"/>
                <w:sz w:val="24"/>
                <w:szCs w:val="24"/>
                <w:lang w:eastAsia="en-US"/>
              </w:rPr>
              <w:t>Пунктуационный разбор сложноподчиненного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Повторение и обобщение по теме «СПП»</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pacing w:val="6"/>
                <w:sz w:val="24"/>
                <w:szCs w:val="24"/>
                <w:lang w:eastAsia="en-US"/>
              </w:rPr>
              <w:t>Повторение и обобщение по теме «СПП»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pacing w:val="6"/>
                <w:sz w:val="24"/>
                <w:szCs w:val="24"/>
                <w:lang w:eastAsia="en-US"/>
              </w:rPr>
              <w:t>Повторение и обобщение по теме «СПП»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Контрольное тестирование</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 1</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по теме «Сложноподчиненное предложение»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sz w:val="24"/>
                <w:szCs w:val="24"/>
                <w:lang w:eastAsia="ar-SA"/>
              </w:rPr>
            </w:pPr>
            <w:r w:rsidRPr="006A617B">
              <w:rPr>
                <w:rFonts w:eastAsia="Calibri" w:cs="Times New Roman"/>
                <w:sz w:val="24"/>
                <w:szCs w:val="24"/>
                <w:lang w:eastAsia="en-US"/>
              </w:rPr>
              <w:t>Анализ ошибок, допущенных в контрольном</w:t>
            </w:r>
            <w:r w:rsidRPr="006A617B">
              <w:rPr>
                <w:rFonts w:eastAsia="Calibri" w:cs="Times New Roman"/>
                <w:sz w:val="24"/>
                <w:szCs w:val="24"/>
                <w:lang w:eastAsia="ar-SA"/>
              </w:rPr>
              <w:t xml:space="preserve"> </w:t>
            </w:r>
            <w:r w:rsidRPr="006A617B">
              <w:rPr>
                <w:rFonts w:eastAsia="Calibri" w:cs="Times New Roman"/>
                <w:sz w:val="24"/>
                <w:szCs w:val="24"/>
                <w:lang w:eastAsia="en-US"/>
              </w:rPr>
              <w:t>тестировании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Подготовка к написанию сочинения-рассуждения на основе понимания содержания нравственной категории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Подготовка к написанию сочинения-рассуждения на основе понимания содержания нравственной категории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en-US"/>
              </w:rPr>
            </w:pPr>
            <w:r w:rsidRPr="006A617B">
              <w:rPr>
                <w:rFonts w:eastAsia="Calibri" w:cs="Times New Roman"/>
                <w:bCs/>
                <w:spacing w:val="6"/>
                <w:sz w:val="24"/>
                <w:szCs w:val="24"/>
                <w:lang w:eastAsia="en-US"/>
              </w:rPr>
              <w:t>Контрольное сочинение-рассуждение на основе понимания содержания нравственной категории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Анализ контрольного сочинения-рассуждения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Понятие о бессоюзном сложном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Понятие о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Интонация в бессоюзном сложном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Интонация в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Бессоюзные сложные предложения со значением перечисления. Запятая и точка с запятой в бессоюзных сложных предложениях</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Бессоюзные сложные предложения со значением перечисления. Запятая и точка с запятой в бессоюзных сложных предложениях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Бессоюзное сложное предложение со значением причины, пояснения, дополнения. Двоеточие в бессоюзном сложном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Бессоюзное сложное предложение со значением причины, пояснения, дополнения. Двоеточие в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Бессоюзное сложное предложение со значением причины, пояснения, дополнения. Двоеточие в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Бессоюзное сложное предложение со значением причины, пояснения, дополнения. Двоеточие в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Бессоюзное сложное предложение со значением противопоставления, времени, условия и следствия. Тире в БСП</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Бессоюзное сложное предложение со значением противопоставления времени, условия и следствия. Тире в БСП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Бессоюзное сложное предложение со значением противопоставления времени, условия и следствия. Тире в БСП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Бессоюзное сложное предложение со значением противопоставления времени, условия и следствия. Тире в БСП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rPr>
                <w:rFonts w:eastAsia="Calibri" w:cs="Times New Roman"/>
                <w:sz w:val="24"/>
                <w:szCs w:val="24"/>
                <w:lang w:eastAsia="ar-SA"/>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 №2</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 №2</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en-US"/>
              </w:rPr>
              <w:t>Контрольное сжатое изложение №2</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Анализ контрольного изложения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Синтаксический и пунктуационный разбор бессоюзного сложного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Синтаксический и пунктуационный разбор бессоюзного сложного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
                <w:spacing w:val="6"/>
                <w:sz w:val="24"/>
                <w:szCs w:val="24"/>
                <w:lang w:eastAsia="ar-SA"/>
              </w:rPr>
            </w:pPr>
            <w:r w:rsidRPr="006A617B">
              <w:rPr>
                <w:rFonts w:eastAsia="Calibri" w:cs="Times New Roman"/>
                <w:spacing w:val="6"/>
                <w:sz w:val="24"/>
                <w:szCs w:val="24"/>
                <w:lang w:eastAsia="en-US"/>
              </w:rPr>
              <w:t>Синтаксический и пунктуационный разбор бессоюзного сложного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Контрольное тестирование</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№2 по теме «Бессоюзное сложное предложение»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Анализ ошибок, допущенных в контрольном тестировании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i/>
                <w:sz w:val="24"/>
                <w:szCs w:val="24"/>
              </w:rPr>
            </w:pPr>
            <w:r w:rsidRPr="006A617B">
              <w:rPr>
                <w:rFonts w:eastAsia="Times New Roman" w:cs="Times New Roman"/>
                <w:sz w:val="24"/>
                <w:szCs w:val="24"/>
              </w:rPr>
              <w:t xml:space="preserve">Р/р </w:t>
            </w:r>
            <w:r w:rsidRPr="006A617B">
              <w:rPr>
                <w:rFonts w:eastAsia="Calibri" w:cs="Times New Roman"/>
                <w:sz w:val="24"/>
                <w:szCs w:val="24"/>
              </w:rPr>
              <w:t>Сочинение на основе картины по теме «Родина»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Анализ сочинений</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Синтаксический</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пунктуационный разбор сложного предложения с различными видами связи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Синтаксический</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пунктуационный разбор сложного предложения с различными 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Публичная речь</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i/>
                <w:sz w:val="24"/>
                <w:szCs w:val="24"/>
                <w:lang w:eastAsia="en-US"/>
              </w:rPr>
            </w:pPr>
            <w:r w:rsidRPr="006A617B">
              <w:rPr>
                <w:rFonts w:eastAsia="Calibri" w:cs="Times New Roman"/>
                <w:i/>
                <w:sz w:val="24"/>
                <w:szCs w:val="24"/>
                <w:lang w:eastAsia="en-US"/>
              </w:rPr>
              <w:t>Р/Р</w:t>
            </w:r>
            <w:r w:rsidRPr="006A617B">
              <w:rPr>
                <w:rFonts w:eastAsia="Calibri" w:cs="Times New Roman"/>
                <w:sz w:val="24"/>
                <w:szCs w:val="24"/>
                <w:lang w:eastAsia="en-US"/>
              </w:rPr>
              <w:t xml:space="preserve"> </w:t>
            </w:r>
            <w:r w:rsidRPr="006A617B">
              <w:rPr>
                <w:rFonts w:eastAsia="Calibri" w:cs="Times New Roman"/>
                <w:spacing w:val="6"/>
                <w:sz w:val="24"/>
                <w:szCs w:val="24"/>
                <w:lang w:eastAsia="en-US"/>
              </w:rPr>
              <w:t>Публичная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Повторение по теме «СП с различными видами связи»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Повторение по теме «СП с различными 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Повторение по теме «СП с различными 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Контрольный диктант №4 с грамматическим</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Анализ ошибок, допущенных в контрольном диктанте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napToGrid w:val="0"/>
                <w:sz w:val="24"/>
                <w:szCs w:val="24"/>
              </w:rPr>
            </w:pPr>
            <w:r w:rsidRPr="006A617B">
              <w:rPr>
                <w:rFonts w:eastAsia="Times New Roman" w:cs="Times New Roman"/>
                <w:sz w:val="24"/>
                <w:szCs w:val="24"/>
              </w:rPr>
              <w:t xml:space="preserve">Р/р </w:t>
            </w:r>
            <w:r w:rsidRPr="006A617B">
              <w:rPr>
                <w:rFonts w:eastAsia="Calibri" w:cs="Times New Roman"/>
                <w:snapToGrid w:val="0"/>
                <w:sz w:val="24"/>
                <w:szCs w:val="24"/>
              </w:rPr>
              <w:t>Устное сообщение по теме «Прекрасным может быть любой уголок природы».</w:t>
            </w:r>
          </w:p>
          <w:p w:rsidR="00160D6B" w:rsidRPr="006A617B" w:rsidRDefault="00160D6B" w:rsidP="00160D6B">
            <w:pPr>
              <w:suppressAutoHyphens/>
              <w:autoSpaceDN w:val="0"/>
              <w:spacing w:after="0" w:line="240" w:lineRule="auto"/>
              <w:contextualSpacing/>
              <w:rPr>
                <w:rFonts w:eastAsia="Calibri" w:cs="Times New Roman"/>
                <w:spacing w:val="6"/>
                <w:sz w:val="24"/>
                <w:szCs w:val="24"/>
                <w:lang w:eastAsia="ar-SA"/>
              </w:rPr>
            </w:pPr>
            <w:r w:rsidRPr="006A617B">
              <w:rPr>
                <w:rFonts w:eastAsia="Calibri" w:cs="Times New Roman"/>
                <w:i/>
                <w:sz w:val="24"/>
                <w:szCs w:val="24"/>
                <w:lang w:eastAsia="en-US"/>
              </w:rPr>
              <w:t>Урок развивающего контроля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napToGrid w:val="0"/>
                <w:sz w:val="24"/>
                <w:szCs w:val="24"/>
              </w:rPr>
            </w:pPr>
            <w:r w:rsidRPr="006A617B">
              <w:rPr>
                <w:rFonts w:eastAsia="Times New Roman" w:cs="Times New Roman"/>
                <w:sz w:val="24"/>
                <w:szCs w:val="24"/>
              </w:rPr>
              <w:t xml:space="preserve">Р/р </w:t>
            </w:r>
            <w:r w:rsidRPr="006A617B">
              <w:rPr>
                <w:rFonts w:eastAsia="Calibri" w:cs="Times New Roman"/>
                <w:snapToGrid w:val="0"/>
                <w:sz w:val="24"/>
                <w:szCs w:val="24"/>
              </w:rPr>
              <w:t>Устное сообщение по теме «Прекрасным может быть любой уголок природы».</w:t>
            </w:r>
          </w:p>
          <w:p w:rsidR="00160D6B" w:rsidRPr="006A617B" w:rsidRDefault="00160D6B" w:rsidP="00160D6B">
            <w:pPr>
              <w:autoSpaceDN w:val="0"/>
              <w:spacing w:after="0" w:line="240" w:lineRule="auto"/>
              <w:contextualSpacing/>
              <w:rPr>
                <w:rFonts w:eastAsia="Calibri" w:cs="Times New Roman"/>
                <w:i/>
                <w:sz w:val="24"/>
                <w:szCs w:val="24"/>
                <w:lang w:eastAsia="en-US"/>
              </w:rPr>
            </w:pPr>
            <w:r w:rsidRPr="006A617B">
              <w:rPr>
                <w:rFonts w:eastAsia="Calibri" w:cs="Times New Roman"/>
                <w:i/>
                <w:sz w:val="24"/>
                <w:szCs w:val="24"/>
                <w:lang w:eastAsia="en-US"/>
              </w:rPr>
              <w:t>Урок развивающего контроля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Фонетика и графика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Фонетика и графика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Фонетика и графика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Лексикология (лексика), фразеология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Лексикология (лексика), фразеология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Лексикология (лексика), фразеология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Морфемика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Морфемика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Морфемика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Словообразование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Словообразование</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Словообразование</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Контрольный диктант №5 с грамматическим</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Анализ ошибок, допущенных в работе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Морфология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Морфология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Морфология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Синтаксис</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Синтаксис</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Орфография. Пунктуация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Орфография. Пунктуация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Орфография. Пунктуация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Тестовая итоговая работа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Анализ итоговой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suppressAutoHyphens/>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Резервный урок</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pStyle w:val="ConsPlusNormal"/>
        <w:rPr>
          <w:w w:val="105"/>
          <w:lang w:eastAsia="he-IL" w:bidi="he-IL"/>
        </w:rPr>
      </w:pPr>
    </w:p>
    <w:p w:rsidR="00160D6B" w:rsidRPr="006A617B" w:rsidRDefault="00160D6B" w:rsidP="00160D6B">
      <w:pPr>
        <w:autoSpaceDN w:val="0"/>
        <w:spacing w:after="0" w:line="240" w:lineRule="auto"/>
        <w:ind w:firstLine="708"/>
        <w:jc w:val="both"/>
        <w:rPr>
          <w:rFonts w:eastAsiaTheme="minorHAnsi" w:cs="Times New Roman"/>
          <w:b/>
          <w:i/>
          <w:szCs w:val="28"/>
          <w:lang w:eastAsia="en-US"/>
        </w:rPr>
      </w:pPr>
      <w:r w:rsidRPr="006A617B">
        <w:rPr>
          <w:rFonts w:eastAsiaTheme="minorHAnsi" w:cs="Times New Roman"/>
          <w:b/>
          <w:bCs/>
          <w:i/>
          <w:szCs w:val="28"/>
          <w:lang w:eastAsia="en-US"/>
        </w:rPr>
        <w:t xml:space="preserve">Подходы к оцениванию планируемых результатов </w:t>
      </w:r>
      <w:r w:rsidRPr="006A617B">
        <w:rPr>
          <w:rFonts w:eastAsia="Times New Roman" w:cs="Times New Roman"/>
          <w:b/>
          <w:i/>
          <w:szCs w:val="28"/>
          <w:lang w:eastAsia="en-US"/>
        </w:rPr>
        <w:t>обучения</w:t>
      </w:r>
    </w:p>
    <w:p w:rsidR="00160D6B" w:rsidRPr="006A617B" w:rsidRDefault="00160D6B" w:rsidP="00160D6B">
      <w:pPr>
        <w:autoSpaceDN w:val="0"/>
        <w:spacing w:after="0" w:line="240" w:lineRule="auto"/>
        <w:ind w:firstLine="708"/>
        <w:jc w:val="both"/>
        <w:rPr>
          <w:rFonts w:eastAsiaTheme="minorHAnsi" w:cs="Times New Roman"/>
          <w:szCs w:val="28"/>
          <w:lang w:eastAsia="en-US"/>
        </w:rPr>
      </w:pPr>
      <w:r w:rsidRPr="006A617B">
        <w:rPr>
          <w:rFonts w:eastAsiaTheme="minorHAnsi" w:cs="Times New Roman"/>
          <w:szCs w:val="28"/>
          <w:lang w:eastAsia="en-US"/>
        </w:rPr>
        <w:t xml:space="preserve">Продвижение обучающихся в освоении курса русского (родного) </w:t>
      </w:r>
      <w:r w:rsidR="00A47683" w:rsidRPr="006A617B">
        <w:rPr>
          <w:rFonts w:eastAsiaTheme="minorHAnsi" w:cs="Times New Roman"/>
          <w:szCs w:val="28"/>
          <w:lang w:eastAsia="en-US"/>
        </w:rPr>
        <w:t>языка проверяется</w:t>
      </w:r>
      <w:r w:rsidRPr="006A617B">
        <w:rPr>
          <w:rFonts w:eastAsiaTheme="minorHAnsi" w:cs="Times New Roman"/>
          <w:szCs w:val="28"/>
          <w:lang w:eastAsia="en-US"/>
        </w:rPr>
        <w:t xml:space="preserve">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w:t>
      </w:r>
      <w:r w:rsidR="00F22A97">
        <w:rPr>
          <w:rFonts w:eastAsiaTheme="minorHAnsi" w:cs="Times New Roman"/>
          <w:szCs w:val="28"/>
          <w:lang w:eastAsia="en-US"/>
        </w:rPr>
        <w:t>обучающимися</w:t>
      </w:r>
      <w:r w:rsidR="00F22A97" w:rsidRPr="006A617B">
        <w:rPr>
          <w:rFonts w:eastAsiaTheme="minorHAnsi" w:cs="Times New Roman"/>
          <w:szCs w:val="28"/>
          <w:lang w:eastAsia="en-US"/>
        </w:rPr>
        <w:t xml:space="preserve"> </w:t>
      </w:r>
      <w:r w:rsidRPr="006A617B">
        <w:rPr>
          <w:rFonts w:eastAsiaTheme="minorHAnsi" w:cs="Times New Roman"/>
          <w:szCs w:val="28"/>
          <w:lang w:eastAsia="en-US"/>
        </w:rPr>
        <w:t>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160D6B" w:rsidRPr="006A617B" w:rsidRDefault="00160D6B" w:rsidP="00160D6B">
      <w:pPr>
        <w:autoSpaceDN w:val="0"/>
        <w:spacing w:after="0" w:line="240" w:lineRule="auto"/>
        <w:ind w:firstLine="708"/>
        <w:jc w:val="both"/>
        <w:rPr>
          <w:rFonts w:eastAsiaTheme="minorHAnsi" w:cs="Times New Roman"/>
          <w:szCs w:val="28"/>
          <w:lang w:eastAsia="en-US"/>
        </w:rPr>
      </w:pPr>
      <w:r w:rsidRPr="006A617B">
        <w:rPr>
          <w:rFonts w:eastAsia="Calibri" w:cs="Times New Roman"/>
          <w:szCs w:val="28"/>
          <w:lang w:eastAsia="ar-SA"/>
        </w:rPr>
        <w:t xml:space="preserve">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развития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нарушений моторики рук возможно </w:t>
      </w:r>
      <w:r w:rsidR="00C06DB0">
        <w:rPr>
          <w:rFonts w:eastAsia="Calibri" w:cs="Times New Roman"/>
          <w:szCs w:val="28"/>
          <w:lang w:eastAsia="ar-SA"/>
        </w:rPr>
        <w:t>увеличение времени</w:t>
      </w:r>
      <w:r w:rsidRPr="006A617B">
        <w:rPr>
          <w:rFonts w:eastAsia="Calibri" w:cs="Times New Roman"/>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06DB0">
        <w:rPr>
          <w:rFonts w:eastAsia="Calibri" w:cs="Times New Roman"/>
          <w:szCs w:val="28"/>
          <w:lang w:eastAsia="ar-SA"/>
        </w:rPr>
        <w:t xml:space="preserve">его </w:t>
      </w:r>
      <w:r w:rsidRPr="006A617B">
        <w:rPr>
          <w:rFonts w:eastAsia="Calibri" w:cs="Times New Roman"/>
          <w:szCs w:val="28"/>
          <w:lang w:eastAsia="ar-SA"/>
        </w:rPr>
        <w:t xml:space="preserve">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w:t>
      </w:r>
      <w:r w:rsidR="00A47683" w:rsidRPr="006A617B">
        <w:rPr>
          <w:rFonts w:eastAsia="Calibri" w:cs="Times New Roman"/>
          <w:szCs w:val="28"/>
          <w:lang w:eastAsia="ar-SA"/>
        </w:rPr>
        <w:t>и т.</w:t>
      </w:r>
      <w:r w:rsidRPr="006A617B">
        <w:rPr>
          <w:rFonts w:eastAsia="Calibri" w:cs="Times New Roman"/>
          <w:szCs w:val="28"/>
          <w:lang w:eastAsia="ar-SA"/>
        </w:rPr>
        <w:t xml:space="preserve">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160D6B" w:rsidRPr="006A617B" w:rsidRDefault="00160D6B" w:rsidP="00160D6B">
      <w:pPr>
        <w:spacing w:after="0" w:line="240" w:lineRule="auto"/>
        <w:ind w:firstLine="708"/>
        <w:contextualSpacing/>
        <w:rPr>
          <w:rFonts w:eastAsiaTheme="minorHAnsi" w:cs="Times New Roman"/>
          <w:b/>
          <w:bCs/>
          <w:szCs w:val="28"/>
          <w:lang w:eastAsia="en-US"/>
        </w:rPr>
      </w:pPr>
    </w:p>
    <w:p w:rsidR="00160D6B" w:rsidRPr="006A617B" w:rsidRDefault="00160D6B" w:rsidP="00160D6B">
      <w:pPr>
        <w:widowControl w:val="0"/>
        <w:suppressAutoHyphens/>
        <w:autoSpaceDE w:val="0"/>
        <w:spacing w:after="0" w:line="240" w:lineRule="auto"/>
        <w:ind w:firstLine="708"/>
        <w:jc w:val="center"/>
        <w:rPr>
          <w:rFonts w:eastAsia="Arial" w:cs="Times New Roman"/>
          <w:bCs/>
          <w:i/>
          <w:w w:val="106"/>
          <w:szCs w:val="28"/>
          <w:lang w:eastAsia="he-IL" w:bidi="he-IL"/>
        </w:rPr>
      </w:pPr>
      <w:r w:rsidRPr="006A617B">
        <w:rPr>
          <w:rFonts w:eastAsia="Arial" w:cs="Times New Roman"/>
          <w:bCs/>
          <w:i/>
          <w:w w:val="106"/>
          <w:szCs w:val="28"/>
          <w:lang w:eastAsia="he-IL" w:bidi="he-IL"/>
        </w:rPr>
        <w:t>Специальные условия реализации программы</w:t>
      </w:r>
    </w:p>
    <w:p w:rsidR="00160D6B" w:rsidRPr="006A617B" w:rsidRDefault="00160D6B" w:rsidP="00160D6B">
      <w:pPr>
        <w:numPr>
          <w:ilvl w:val="0"/>
          <w:numId w:val="9"/>
        </w:numPr>
        <w:suppressAutoHyphens/>
        <w:spacing w:after="0" w:line="240" w:lineRule="auto"/>
        <w:ind w:left="0" w:firstLine="708"/>
        <w:jc w:val="both"/>
        <w:rPr>
          <w:rFonts w:eastAsia="Calibri" w:cs="Times New Roman"/>
          <w:kern w:val="1"/>
          <w:szCs w:val="28"/>
          <w:lang w:eastAsia="ar-SA"/>
        </w:rPr>
      </w:pPr>
      <w:r w:rsidRPr="006A617B">
        <w:rPr>
          <w:rFonts w:eastAsia="Calibri" w:cs="Times New Roman"/>
          <w:kern w:val="1"/>
          <w:szCs w:val="28"/>
          <w:lang w:eastAsia="ar-SA"/>
        </w:rPr>
        <w:lastRenderedPageBreak/>
        <w:t>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ребёнок с НОДА; организации рабочего места ребёнка с НОДА, в том числе для работы удаленно.</w:t>
      </w:r>
    </w:p>
    <w:p w:rsidR="00160D6B" w:rsidRPr="006A617B" w:rsidRDefault="00160D6B" w:rsidP="00160D6B">
      <w:pPr>
        <w:numPr>
          <w:ilvl w:val="0"/>
          <w:numId w:val="9"/>
        </w:numPr>
        <w:suppressAutoHyphens/>
        <w:spacing w:after="0" w:line="240" w:lineRule="auto"/>
        <w:ind w:left="0" w:firstLine="708"/>
        <w:jc w:val="both"/>
        <w:rPr>
          <w:rFonts w:eastAsia="Calibri" w:cs="Times New Roman"/>
          <w:kern w:val="1"/>
          <w:szCs w:val="28"/>
          <w:lang w:eastAsia="ar-SA"/>
        </w:rPr>
      </w:pPr>
      <w:r w:rsidRPr="006A617B">
        <w:rPr>
          <w:rFonts w:eastAsia="Calibri" w:cs="Times New Roman"/>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numPr>
          <w:ilvl w:val="0"/>
          <w:numId w:val="9"/>
        </w:numPr>
        <w:suppressAutoHyphens/>
        <w:spacing w:after="0" w:line="240" w:lineRule="auto"/>
        <w:ind w:left="0" w:firstLine="708"/>
        <w:jc w:val="both"/>
        <w:rPr>
          <w:rFonts w:eastAsia="Calibri" w:cs="Times New Roman"/>
          <w:kern w:val="1"/>
          <w:szCs w:val="28"/>
          <w:lang w:eastAsia="ar-SA"/>
        </w:rPr>
      </w:pPr>
      <w:r w:rsidRPr="006A617B">
        <w:rPr>
          <w:rFonts w:eastAsia="Calibri" w:cs="Times New Roman"/>
          <w:w w:val="106"/>
          <w:kern w:val="1"/>
          <w:szCs w:val="28"/>
          <w:lang w:eastAsia="he-IL" w:bidi="he-IL"/>
        </w:rPr>
        <w:t>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A617B">
        <w:rPr>
          <w:rFonts w:eastAsia="Calibri" w:cs="Times New Roman"/>
          <w:w w:val="106"/>
          <w:szCs w:val="28"/>
          <w:lang w:eastAsia="he-IL" w:bidi="he-IL"/>
        </w:rPr>
        <w:t xml:space="preserve"> </w:t>
      </w:r>
      <w:r w:rsidRPr="006A617B">
        <w:rPr>
          <w:rFonts w:eastAsia="Calibri" w:cs="Times New Roman"/>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0D6B" w:rsidRPr="006A617B" w:rsidRDefault="00160D6B" w:rsidP="00160D6B">
      <w:pPr>
        <w:numPr>
          <w:ilvl w:val="0"/>
          <w:numId w:val="9"/>
        </w:numPr>
        <w:suppressAutoHyphens/>
        <w:spacing w:after="0" w:line="240" w:lineRule="auto"/>
        <w:ind w:left="0" w:firstLine="708"/>
        <w:jc w:val="both"/>
        <w:rPr>
          <w:rFonts w:eastAsia="Calibri" w:cs="Times New Roman"/>
          <w:kern w:val="1"/>
          <w:szCs w:val="28"/>
          <w:lang w:eastAsia="ar-SA"/>
        </w:rPr>
      </w:pPr>
      <w:r w:rsidRPr="006A617B">
        <w:rPr>
          <w:rFonts w:eastAsia="Calibri" w:cs="Times New Roman"/>
          <w:kern w:val="2"/>
          <w:szCs w:val="28"/>
        </w:rPr>
        <w:t>Предоставление различных видов дозированной помощи обучающимся.</w:t>
      </w:r>
    </w:p>
    <w:p w:rsidR="00160D6B" w:rsidRPr="006A617B" w:rsidRDefault="00160D6B" w:rsidP="00160D6B">
      <w:pPr>
        <w:numPr>
          <w:ilvl w:val="0"/>
          <w:numId w:val="9"/>
        </w:numPr>
        <w:autoSpaceDN w:val="0"/>
        <w:spacing w:after="0" w:line="240" w:lineRule="auto"/>
        <w:ind w:left="0" w:firstLine="708"/>
        <w:contextualSpacing/>
        <w:jc w:val="both"/>
        <w:rPr>
          <w:rFonts w:eastAsia="Calibri" w:cs="Times New Roman"/>
          <w:kern w:val="2"/>
          <w:szCs w:val="28"/>
        </w:rPr>
      </w:pPr>
      <w:r w:rsidRPr="006A617B">
        <w:rPr>
          <w:rFonts w:eastAsia="Calibri" w:cs="Times New Roman"/>
          <w:kern w:val="2"/>
          <w:szCs w:val="28"/>
        </w:rPr>
        <w:t>Специальная помощь в развитии возможностей вербальной и невербальной коммуникации на уроке при необходимости.</w:t>
      </w:r>
    </w:p>
    <w:p w:rsidR="00160D6B" w:rsidRPr="006A617B" w:rsidRDefault="00160D6B" w:rsidP="00160D6B">
      <w:pPr>
        <w:numPr>
          <w:ilvl w:val="0"/>
          <w:numId w:val="9"/>
        </w:numPr>
        <w:autoSpaceDN w:val="0"/>
        <w:spacing w:after="0" w:line="240" w:lineRule="auto"/>
        <w:ind w:left="0" w:firstLine="708"/>
        <w:contextualSpacing/>
        <w:jc w:val="both"/>
        <w:rPr>
          <w:rFonts w:eastAsia="Calibri" w:cs="Times New Roman"/>
          <w:kern w:val="2"/>
          <w:szCs w:val="28"/>
        </w:rPr>
      </w:pPr>
      <w:r w:rsidRPr="006A617B">
        <w:rPr>
          <w:rFonts w:eastAsia="Calibri" w:cs="Times New Roman"/>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0D6B" w:rsidRPr="006A617B" w:rsidRDefault="00160D6B" w:rsidP="00160D6B">
      <w:pPr>
        <w:numPr>
          <w:ilvl w:val="0"/>
          <w:numId w:val="9"/>
        </w:numPr>
        <w:autoSpaceDN w:val="0"/>
        <w:spacing w:after="0" w:line="240" w:lineRule="auto"/>
        <w:ind w:left="0" w:firstLine="708"/>
        <w:contextualSpacing/>
        <w:jc w:val="both"/>
        <w:rPr>
          <w:rFonts w:eastAsia="Calibri" w:cs="Times New Roman"/>
          <w:kern w:val="2"/>
          <w:szCs w:val="28"/>
        </w:rPr>
      </w:pPr>
      <w:r w:rsidRPr="006A617B">
        <w:rPr>
          <w:rFonts w:eastAsia="Calibri" w:cs="Times New Roman"/>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0D6B" w:rsidRPr="006A617B" w:rsidRDefault="00160D6B" w:rsidP="00160D6B">
      <w:pPr>
        <w:autoSpaceDN w:val="0"/>
        <w:spacing w:after="0" w:line="240" w:lineRule="auto"/>
        <w:jc w:val="both"/>
        <w:rPr>
          <w:rFonts w:eastAsiaTheme="minorHAnsi" w:cs="Times New Roman"/>
          <w:szCs w:val="28"/>
          <w:lang w:eastAsia="en-US"/>
        </w:rPr>
      </w:pPr>
    </w:p>
    <w:p w:rsidR="00160D6B" w:rsidRPr="00E52A50" w:rsidRDefault="00160D6B" w:rsidP="00160D6B">
      <w:pPr>
        <w:pStyle w:val="aff6"/>
        <w:rPr>
          <w:b/>
        </w:rPr>
      </w:pPr>
      <w:bookmarkStart w:id="115" w:name="_Toc76714727"/>
      <w:r w:rsidRPr="00E52A50">
        <w:rPr>
          <w:b/>
        </w:rPr>
        <w:t>3.2.2.2 ЛИТЕРАТУРА</w:t>
      </w:r>
      <w:bookmarkEnd w:id="115"/>
    </w:p>
    <w:p w:rsidR="00160D6B" w:rsidRPr="006A617B" w:rsidRDefault="00160D6B" w:rsidP="00160D6B">
      <w:pPr>
        <w:autoSpaceDN w:val="0"/>
        <w:spacing w:after="0" w:line="240" w:lineRule="auto"/>
        <w:ind w:firstLine="708"/>
        <w:rPr>
          <w:rFonts w:eastAsiaTheme="minorHAnsi" w:cs="Times New Roman"/>
          <w:bCs/>
          <w:i/>
          <w:szCs w:val="28"/>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Главной целью курса «Литература» является формирование способности ориентироваться в информационно-культурном пространстве путем реализации в курсе литературы метапредметных программ: «Развитие универсальных учебных действий», «Формирование ИКТ-компетентности обучающихся», «Основы учебно-исследовательской и проектной деятельности», «Основы смыслового чтения и работы с текстом».</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Задачи примерной адаптированной программы:</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развивать интеллектуальные и творческие способности обучающихся с НОДА, необходимые для успешной социализации и самореализации личности;</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развивать умение смыслового чтения и анализа, основанного на понимании образной природы искусства слова, опирающегося на принципы единства художественной формы и содержания, связи искусства с жизнью, историзма;</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формировать умение читать, комментировать, анализировать и интерпретировать художественный текст;</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способствовать овладению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способствовать овладению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научить использовать опыт общения с произведениями художественной литературы в повседневной жизни и учебной деятельности, речевом самосовершенствовании;</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повысить индивидуальную активность;</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повысить внутреннюю мотивацию к изучению предметов;</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расширить кругозор </w:t>
      </w:r>
      <w:r w:rsidR="007536D3">
        <w:rPr>
          <w:rFonts w:eastAsia="Times New Roman" w:cs="Times New Roman"/>
          <w:szCs w:val="28"/>
        </w:rPr>
        <w:t>обучающихся</w:t>
      </w:r>
      <w:r w:rsidR="007536D3" w:rsidRPr="006A617B">
        <w:rPr>
          <w:rFonts w:eastAsia="Times New Roman" w:cs="Times New Roman"/>
          <w:szCs w:val="28"/>
        </w:rPr>
        <w:t xml:space="preserve"> </w:t>
      </w:r>
      <w:r w:rsidRPr="006A617B">
        <w:rPr>
          <w:rFonts w:eastAsia="Times New Roman" w:cs="Times New Roman"/>
          <w:szCs w:val="28"/>
        </w:rPr>
        <w:t>с НОДА.</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а особенно − коммуникативной и познавательной; способствовать дальнейшему развитию и автоматизации графо-моторного навыка письма, развитию мелкой моторике рук; при отсутствия или выраженных ограничениях моторного навыка письма продолжать работу по совершенствованию навыка пользования различными клавиатурами, как традиционными, так и виртуальными в процессе выполнения письменных упражнений; содержание предмета «Литература» должно обеспечивать приобретаемые филологические знания с практической деятельностью и повседневной жизнью </w:t>
      </w:r>
      <w:r w:rsidR="00F76A7D">
        <w:rPr>
          <w:rFonts w:eastAsia="Times New Roman" w:cs="Times New Roman"/>
          <w:szCs w:val="28"/>
        </w:rPr>
        <w:t>обучающихся</w:t>
      </w:r>
      <w:r w:rsidRPr="006A617B">
        <w:rPr>
          <w:rFonts w:eastAsia="Times New Roman" w:cs="Times New Roman"/>
          <w:szCs w:val="28"/>
        </w:rPr>
        <w:t xml:space="preserve"> через использование различных практических упражнений, имеющих межпредметные связи, и решение проблемных задач; продолжать развивать на основе учебного материала высшие психические функции обучающихся с НОДА.</w:t>
      </w:r>
    </w:p>
    <w:p w:rsidR="00160D6B" w:rsidRPr="006A617B" w:rsidRDefault="00160D6B" w:rsidP="00160D6B">
      <w:pPr>
        <w:spacing w:after="0" w:line="240" w:lineRule="auto"/>
        <w:ind w:firstLine="708"/>
        <w:jc w:val="both"/>
        <w:rPr>
          <w:rFonts w:eastAsia="Times New Roman" w:cs="Times New Roman"/>
          <w:szCs w:val="28"/>
        </w:rPr>
      </w:pPr>
    </w:p>
    <w:p w:rsidR="00160D6B" w:rsidRPr="006A617B" w:rsidRDefault="00160D6B" w:rsidP="00160D6B">
      <w:pPr>
        <w:spacing w:after="0" w:line="240" w:lineRule="auto"/>
        <w:ind w:firstLine="708"/>
        <w:rPr>
          <w:rFonts w:eastAsiaTheme="minorHAnsi" w:cs="Times New Roman"/>
          <w:bCs/>
          <w:i/>
          <w:szCs w:val="28"/>
        </w:rPr>
      </w:pPr>
      <w:r w:rsidRPr="006A617B">
        <w:rPr>
          <w:rFonts w:eastAsiaTheme="minorHAnsi" w:cs="Times New Roman"/>
          <w:bCs/>
          <w:i/>
          <w:szCs w:val="28"/>
        </w:rPr>
        <w:t xml:space="preserve"> Принципы и подходы к реализации </w:t>
      </w:r>
    </w:p>
    <w:p w:rsidR="00160D6B" w:rsidRPr="006A617B" w:rsidRDefault="00160D6B" w:rsidP="00160D6B">
      <w:pPr>
        <w:spacing w:after="0" w:line="240" w:lineRule="auto"/>
        <w:ind w:firstLine="708"/>
        <w:jc w:val="both"/>
        <w:rPr>
          <w:rFonts w:eastAsiaTheme="minorHAnsi" w:cs="Times New Roman"/>
          <w:bCs/>
          <w:szCs w:val="28"/>
        </w:rPr>
      </w:pPr>
      <w:r w:rsidRPr="006A617B">
        <w:rPr>
          <w:rFonts w:eastAsiaTheme="minorHAnsi" w:cs="Times New Roman"/>
          <w:bCs/>
          <w:szCs w:val="28"/>
        </w:rPr>
        <w:t xml:space="preserve">Основные принципы и подходы к реализации курса «Литература» совпадают с курсом «Русский язык». </w:t>
      </w:r>
    </w:p>
    <w:p w:rsidR="00160D6B" w:rsidRPr="006A617B" w:rsidRDefault="00160D6B" w:rsidP="00160D6B">
      <w:pPr>
        <w:spacing w:after="0" w:line="240" w:lineRule="auto"/>
        <w:ind w:firstLine="708"/>
        <w:jc w:val="both"/>
        <w:rPr>
          <w:rFonts w:eastAsiaTheme="minorHAnsi" w:cs="Times New Roman"/>
          <w:bCs/>
          <w:szCs w:val="28"/>
        </w:rPr>
      </w:pPr>
      <w:r w:rsidRPr="006A617B">
        <w:rPr>
          <w:rFonts w:eastAsiaTheme="minorHAnsi" w:cs="Times New Roman"/>
          <w:bCs/>
          <w:szCs w:val="28"/>
        </w:rPr>
        <w:lastRenderedPageBreak/>
        <w:t xml:space="preserve"> При реализации принципа дифференцированного (индивидуального) подхода в обучении литературе </w:t>
      </w:r>
      <w:r w:rsidR="00F76A7D">
        <w:rPr>
          <w:rFonts w:eastAsiaTheme="minorHAnsi" w:cs="Times New Roman"/>
          <w:bCs/>
          <w:szCs w:val="28"/>
        </w:rPr>
        <w:t>обучающихся</w:t>
      </w:r>
      <w:r w:rsidRPr="006A617B">
        <w:rPr>
          <w:rFonts w:eastAsiaTheme="minorHAnsi" w:cs="Times New Roman"/>
          <w:bCs/>
          <w:szCs w:val="28"/>
        </w:rPr>
        <w:t xml:space="preserve"> с НОДА необходимо учитывать уровень развития их экспрессивной речи и мелкой моторики, в частности уровень сформированных графо-моторных навыков. Учитель в процессе обучения определяет возможности </w:t>
      </w:r>
      <w:r w:rsidR="00F76A7D">
        <w:rPr>
          <w:rFonts w:eastAsiaTheme="minorHAnsi" w:cs="Times New Roman"/>
          <w:bCs/>
          <w:szCs w:val="28"/>
        </w:rPr>
        <w:t>обучающихся</w:t>
      </w:r>
      <w:r w:rsidRPr="006A617B">
        <w:rPr>
          <w:rFonts w:eastAsiaTheme="minorHAnsi" w:cs="Times New Roman"/>
          <w:bCs/>
          <w:szCs w:val="28"/>
        </w:rPr>
        <w:t xml:space="preserve"> выполнять устные и письменные задания. При выраженных дизартрических расстройствах учитель предлагает </w:t>
      </w:r>
      <w:r w:rsidR="001E2F78">
        <w:rPr>
          <w:rFonts w:eastAsiaTheme="minorHAnsi" w:cs="Times New Roman"/>
          <w:bCs/>
          <w:szCs w:val="28"/>
        </w:rPr>
        <w:t>обучающимся</w:t>
      </w:r>
      <w:r w:rsidRPr="006A617B">
        <w:rPr>
          <w:rFonts w:eastAsiaTheme="minorHAnsi" w:cs="Times New Roman"/>
          <w:bCs/>
          <w:szCs w:val="28"/>
        </w:rPr>
        <w:t xml:space="preserve">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w:t>
      </w:r>
      <w:r w:rsidR="00F76A7D">
        <w:rPr>
          <w:rFonts w:eastAsiaTheme="minorHAnsi" w:cs="Times New Roman"/>
          <w:bCs/>
          <w:szCs w:val="28"/>
        </w:rPr>
        <w:t>обучающихся</w:t>
      </w:r>
      <w:r w:rsidRPr="006A617B">
        <w:rPr>
          <w:rFonts w:eastAsiaTheme="minorHAnsi" w:cs="Times New Roman"/>
          <w:bCs/>
          <w:szCs w:val="28"/>
        </w:rPr>
        <w:t xml:space="preserve">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76606C">
        <w:rPr>
          <w:rFonts w:eastAsiaTheme="minorHAnsi" w:cs="Times New Roman"/>
          <w:bCs/>
          <w:szCs w:val="28"/>
        </w:rPr>
        <w:t>обучающиеся</w:t>
      </w:r>
      <w:r w:rsidR="0076606C" w:rsidRPr="006A617B">
        <w:rPr>
          <w:rFonts w:eastAsiaTheme="minorHAnsi" w:cs="Times New Roman"/>
          <w:bCs/>
          <w:szCs w:val="28"/>
        </w:rPr>
        <w:t xml:space="preserve"> </w:t>
      </w:r>
      <w:r w:rsidRPr="006A617B">
        <w:rPr>
          <w:rFonts w:eastAsiaTheme="minorHAnsi" w:cs="Times New Roman"/>
          <w:bCs/>
          <w:szCs w:val="28"/>
        </w:rPr>
        <w:t xml:space="preserve">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rsidR="00160D6B" w:rsidRPr="006A617B" w:rsidRDefault="00160D6B" w:rsidP="00160D6B">
      <w:pPr>
        <w:spacing w:after="0" w:line="240" w:lineRule="auto"/>
        <w:ind w:firstLine="708"/>
        <w:jc w:val="both"/>
        <w:rPr>
          <w:rFonts w:eastAsiaTheme="minorHAnsi" w:cs="Times New Roman"/>
          <w:bCs/>
          <w:szCs w:val="28"/>
        </w:rPr>
      </w:pPr>
      <w:r w:rsidRPr="006A617B">
        <w:rPr>
          <w:rFonts w:eastAsiaTheme="minorHAnsi" w:cs="Times New Roman"/>
          <w:bCs/>
          <w:szCs w:val="28"/>
        </w:rPr>
        <w:t xml:space="preserve">При невозможности рассказа или пересказа использовать письменные формы контроля знаний </w:t>
      </w:r>
      <w:r w:rsidR="00F76A7D">
        <w:rPr>
          <w:rFonts w:eastAsiaTheme="minorHAnsi" w:cs="Times New Roman"/>
          <w:bCs/>
          <w:szCs w:val="28"/>
        </w:rPr>
        <w:t>обучающихся</w:t>
      </w:r>
      <w:r w:rsidRPr="006A617B">
        <w:rPr>
          <w:rFonts w:eastAsiaTheme="minorHAnsi" w:cs="Times New Roman"/>
          <w:bCs/>
          <w:szCs w:val="28"/>
        </w:rPr>
        <w:t>,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Образовательный процесс по литературе для обучающихся с НОДА, не владеющих письмом, организуется с использованием компьютера. Для такой категории </w:t>
      </w:r>
      <w:r w:rsidR="00CC5E16">
        <w:rPr>
          <w:rFonts w:eastAsia="Times New Roman" w:cs="Times New Roman"/>
          <w:szCs w:val="28"/>
        </w:rPr>
        <w:t>обучающихся</w:t>
      </w:r>
      <w:r w:rsidRPr="006A617B">
        <w:rPr>
          <w:rFonts w:eastAsia="Times New Roman" w:cs="Times New Roman"/>
          <w:szCs w:val="28"/>
        </w:rPr>
        <w:t xml:space="preserve"> могут создаваться индивидуальные электронные тетради с размещенными в них домашними заданиями, ссылками на </w:t>
      </w:r>
      <w:r w:rsidRPr="006A617B">
        <w:rPr>
          <w:rFonts w:eastAsia="Times New Roman" w:cs="Times New Roman"/>
          <w:szCs w:val="28"/>
        </w:rPr>
        <w:lastRenderedPageBreak/>
        <w:t xml:space="preserve">интерактивные тесты по теме. Контрольные работы и сочинения по литературе обучающиеся с НОДА могут выполнять, используя электронные ресурсы. </w:t>
      </w:r>
    </w:p>
    <w:p w:rsidR="00160D6B" w:rsidRPr="006A617B" w:rsidRDefault="00160D6B" w:rsidP="00160D6B">
      <w:pPr>
        <w:spacing w:after="0" w:line="240" w:lineRule="auto"/>
        <w:ind w:firstLine="708"/>
        <w:jc w:val="both"/>
        <w:rPr>
          <w:rFonts w:eastAsiaTheme="minorHAnsi" w:cs="Times New Roman"/>
          <w:bCs/>
          <w:szCs w:val="28"/>
        </w:rPr>
      </w:pPr>
    </w:p>
    <w:p w:rsidR="00160D6B" w:rsidRPr="006A617B" w:rsidRDefault="00160D6B" w:rsidP="00160D6B">
      <w:pPr>
        <w:spacing w:after="0" w:line="240" w:lineRule="auto"/>
        <w:ind w:firstLine="708"/>
        <w:rPr>
          <w:rFonts w:eastAsiaTheme="minorHAnsi" w:cs="Times New Roman"/>
          <w:bCs/>
          <w:i/>
          <w:szCs w:val="28"/>
        </w:rPr>
      </w:pPr>
      <w:r w:rsidRPr="006A617B">
        <w:rPr>
          <w:rFonts w:eastAsiaTheme="minorHAnsi" w:cs="Times New Roman"/>
          <w:bCs/>
          <w:i/>
          <w:szCs w:val="28"/>
        </w:rPr>
        <w:t xml:space="preserve">Характеристика особых образовательных потребностей </w:t>
      </w:r>
    </w:p>
    <w:p w:rsidR="00160D6B" w:rsidRPr="006A617B" w:rsidRDefault="00160D6B" w:rsidP="00160D6B">
      <w:pPr>
        <w:numPr>
          <w:ilvl w:val="0"/>
          <w:numId w:val="18"/>
        </w:numPr>
        <w:autoSpaceDE w:val="0"/>
        <w:autoSpaceDN w:val="0"/>
        <w:adjustRightInd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0D6B" w:rsidRPr="006A617B" w:rsidRDefault="00160D6B" w:rsidP="00160D6B">
      <w:pPr>
        <w:numPr>
          <w:ilvl w:val="0"/>
          <w:numId w:val="18"/>
        </w:numPr>
        <w:autoSpaceDE w:val="0"/>
        <w:autoSpaceDN w:val="0"/>
        <w:adjustRightInd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rsidR="00160D6B" w:rsidRPr="006A617B" w:rsidRDefault="00160D6B" w:rsidP="00160D6B">
      <w:pPr>
        <w:numPr>
          <w:ilvl w:val="0"/>
          <w:numId w:val="18"/>
        </w:numPr>
        <w:spacing w:after="0" w:line="240" w:lineRule="auto"/>
        <w:ind w:left="0" w:firstLine="708"/>
        <w:contextualSpacing/>
        <w:jc w:val="both"/>
        <w:rPr>
          <w:rFonts w:eastAsia="Calibri" w:cs="Times New Roman"/>
          <w:szCs w:val="28"/>
        </w:rPr>
      </w:pPr>
      <w:r w:rsidRPr="006A617B">
        <w:rPr>
          <w:rFonts w:eastAsia="Calibri"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0D6B" w:rsidRPr="006A617B" w:rsidRDefault="00160D6B" w:rsidP="00160D6B">
      <w:pPr>
        <w:numPr>
          <w:ilvl w:val="0"/>
          <w:numId w:val="18"/>
        </w:numPr>
        <w:spacing w:after="0" w:line="240" w:lineRule="auto"/>
        <w:ind w:left="0" w:firstLine="708"/>
        <w:contextualSpacing/>
        <w:jc w:val="both"/>
        <w:rPr>
          <w:rFonts w:eastAsia="Calibri" w:cs="Times New Roman"/>
          <w:szCs w:val="28"/>
        </w:rPr>
      </w:pPr>
      <w:r w:rsidRPr="006A617B">
        <w:rPr>
          <w:rFonts w:eastAsia="Calibri" w:cs="Times New Roman"/>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rsidR="00160D6B" w:rsidRPr="006A617B" w:rsidRDefault="00160D6B" w:rsidP="00160D6B">
      <w:pPr>
        <w:numPr>
          <w:ilvl w:val="0"/>
          <w:numId w:val="18"/>
        </w:numPr>
        <w:autoSpaceDE w:val="0"/>
        <w:autoSpaceDN w:val="0"/>
        <w:adjustRightInd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0D6B" w:rsidRPr="006A617B" w:rsidRDefault="00160D6B" w:rsidP="00160D6B">
      <w:pPr>
        <w:numPr>
          <w:ilvl w:val="0"/>
          <w:numId w:val="18"/>
        </w:numPr>
        <w:autoSpaceDE w:val="0"/>
        <w:autoSpaceDN w:val="0"/>
        <w:adjustRightInd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rsidR="00160D6B" w:rsidRPr="006A617B" w:rsidRDefault="00160D6B" w:rsidP="00160D6B">
      <w:pPr>
        <w:autoSpaceDN w:val="0"/>
        <w:spacing w:after="0" w:line="240" w:lineRule="auto"/>
        <w:ind w:firstLine="708"/>
        <w:rPr>
          <w:rFonts w:eastAsia="Times New Roman" w:cs="Times New Roman"/>
          <w:szCs w:val="28"/>
        </w:rPr>
      </w:pPr>
    </w:p>
    <w:p w:rsidR="00160D6B" w:rsidRPr="006A617B" w:rsidRDefault="00160D6B" w:rsidP="00160D6B">
      <w:pPr>
        <w:autoSpaceDN w:val="0"/>
        <w:spacing w:after="0" w:line="240" w:lineRule="auto"/>
        <w:ind w:firstLine="708"/>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szCs w:val="28"/>
        </w:rPr>
        <w:t>Результатом освоения программы являются </w:t>
      </w:r>
      <w:r w:rsidRPr="006A617B">
        <w:rPr>
          <w:rFonts w:eastAsia="Times New Roman" w:cs="Times New Roman"/>
          <w:b/>
          <w:bCs/>
          <w:szCs w:val="28"/>
        </w:rPr>
        <w:t>личностные, метапредметные </w:t>
      </w:r>
      <w:r w:rsidRPr="006A617B">
        <w:rPr>
          <w:rFonts w:eastAsia="Times New Roman" w:cs="Times New Roman"/>
          <w:szCs w:val="28"/>
        </w:rPr>
        <w:t>универсальные учебные действия и </w:t>
      </w:r>
      <w:r w:rsidRPr="006A617B">
        <w:rPr>
          <w:rFonts w:eastAsia="Times New Roman" w:cs="Times New Roman"/>
          <w:b/>
          <w:bCs/>
          <w:szCs w:val="28"/>
        </w:rPr>
        <w:t>предметные</w:t>
      </w:r>
      <w:r w:rsidRPr="006A617B">
        <w:rPr>
          <w:rFonts w:eastAsia="Times New Roman" w:cs="Times New Roman"/>
          <w:szCs w:val="28"/>
        </w:rPr>
        <w:t> знания и умения которые представлены в обобщенном виде:</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b/>
          <w:bCs/>
          <w:szCs w:val="28"/>
        </w:rPr>
        <w:t xml:space="preserve">Личностные </w:t>
      </w:r>
      <w:r w:rsidR="00F9504C">
        <w:rPr>
          <w:rFonts w:eastAsia="Times New Roman" w:cs="Times New Roman"/>
          <w:b/>
          <w:bCs/>
          <w:szCs w:val="28"/>
        </w:rPr>
        <w:t>результаты</w:t>
      </w:r>
      <w:r w:rsidRPr="006A617B">
        <w:rPr>
          <w:rFonts w:eastAsia="Times New Roman" w:cs="Times New Roman"/>
          <w:b/>
          <w:bCs/>
          <w:i/>
          <w:iCs/>
          <w:szCs w:val="28"/>
        </w:rPr>
        <w:t>:</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знание наизусть художественных текстов в рамках программы;</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умение дать доказательное суждение о прочитанном, определить собственное отношение к прочитанному;</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умение создавать творческие работы, максимально использующие различные жанры литературы;</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осознанно продолжать формирование собственного круга чтения</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осознание и освоение литературы как части общекультурного наследия России и общемирового культурного наследия;</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воспитание российской гражданской идентичности: патриотизма, уважения к Отечеству, осознание своей этнической принадлежности, знание истории, языка, культуры своего народа, своего края, основ культурного наследия народов России;</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lastRenderedPageBreak/>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(межэтническая толерантность);</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потребность в самовыражении через слово;</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совершенствование духовно-нравственных качеств личности;</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использование различных источников информации (словари, энциклопедии, интернет-ресурсы и др.) для решения познавательных и коммуникативных задач.</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b/>
          <w:bCs/>
          <w:szCs w:val="28"/>
        </w:rPr>
        <w:t>Метапредметные УУД:</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b/>
          <w:bCs/>
          <w:i/>
          <w:iCs/>
          <w:szCs w:val="28"/>
        </w:rPr>
        <w:t>Познавательные:</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расширение круга приемов составления разных типов плана;</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использование различных типов пересказа;</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расширение круга приемов структурирования материала;</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умение работать со справочными материалами и интернет-ресурсами;</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умение подбирать аргументы при обсуждении произведения и делать доказательные выводы.</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lastRenderedPageBreak/>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 дедуктивное и по аналогии) и делать выводы;</w:t>
      </w:r>
    </w:p>
    <w:p w:rsidR="00160D6B" w:rsidRPr="006A617B" w:rsidRDefault="00160D6B" w:rsidP="00160D6B">
      <w:pPr>
        <w:numPr>
          <w:ilvl w:val="0"/>
          <w:numId w:val="14"/>
        </w:numPr>
        <w:shd w:val="clear" w:color="auto" w:fill="FFFFFF"/>
        <w:tabs>
          <w:tab w:val="clear" w:pos="720"/>
        </w:tabs>
        <w:autoSpaceDN w:val="0"/>
        <w:spacing w:after="0" w:line="240" w:lineRule="auto"/>
        <w:ind w:left="0" w:firstLine="708"/>
        <w:jc w:val="both"/>
        <w:rPr>
          <w:rFonts w:eastAsia="Times New Roman" w:cs="Times New Roman"/>
          <w:szCs w:val="28"/>
        </w:rPr>
      </w:pPr>
      <w:r w:rsidRPr="006A617B">
        <w:rPr>
          <w:rFonts w:eastAsia="Times New Roman" w:cs="Times New Roman"/>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60D6B" w:rsidRPr="006A617B" w:rsidRDefault="00160D6B" w:rsidP="00160D6B">
      <w:pPr>
        <w:numPr>
          <w:ilvl w:val="0"/>
          <w:numId w:val="14"/>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развитие способности понимать литературные художественные произведения, отражающие разные этнокультурные традиции;</w:t>
      </w:r>
    </w:p>
    <w:p w:rsidR="00160D6B" w:rsidRPr="006A617B" w:rsidRDefault="00160D6B" w:rsidP="00160D6B">
      <w:pPr>
        <w:numPr>
          <w:ilvl w:val="0"/>
          <w:numId w:val="14"/>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160D6B" w:rsidRPr="006A617B" w:rsidRDefault="00160D6B" w:rsidP="00160D6B">
      <w:pPr>
        <w:shd w:val="clear" w:color="auto" w:fill="FFFFFF"/>
        <w:autoSpaceDN w:val="0"/>
        <w:spacing w:after="0" w:line="240" w:lineRule="auto"/>
        <w:ind w:firstLine="708"/>
        <w:jc w:val="both"/>
        <w:rPr>
          <w:rFonts w:eastAsia="Times New Roman" w:cs="Times New Roman"/>
          <w:szCs w:val="28"/>
        </w:rPr>
      </w:pPr>
      <w:r w:rsidRPr="006A617B">
        <w:rPr>
          <w:rFonts w:eastAsia="Times New Roman" w:cs="Times New Roman"/>
          <w:b/>
          <w:bCs/>
          <w:i/>
          <w:iCs/>
          <w:szCs w:val="28"/>
        </w:rPr>
        <w:t>Коммуникативные:</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и развитие компетентности в области использования информационно-коммуникационных технологий;</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понимание литературы как одной из основных национально-культурных ценностей народа, как особого способа познания жизни;</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b/>
          <w:bCs/>
          <w:i/>
          <w:iCs/>
          <w:szCs w:val="28"/>
        </w:rPr>
        <w:t>Регулятивные:</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w:t>
      </w:r>
      <w:r w:rsidRPr="006A617B">
        <w:rPr>
          <w:rFonts w:eastAsia="Times New Roman" w:cs="Times New Roman"/>
          <w:szCs w:val="28"/>
        </w:rPr>
        <w:lastRenderedPageBreak/>
        <w:t>требований, корректировать свои действия в соответствии с изменяющейся ситуацией;</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оценивать правильность выполнения учебной задачи, собственные возможности её решения;</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160D6B" w:rsidRPr="006A617B" w:rsidRDefault="00160D6B" w:rsidP="00160D6B">
      <w:pPr>
        <w:spacing w:after="0" w:line="240" w:lineRule="auto"/>
        <w:jc w:val="both"/>
        <w:rPr>
          <w:rFonts w:cs="Times New Roman"/>
          <w:b/>
          <w:szCs w:val="28"/>
        </w:rPr>
      </w:pPr>
    </w:p>
    <w:p w:rsidR="00160D6B" w:rsidRPr="006A617B" w:rsidRDefault="00160D6B" w:rsidP="00160D6B">
      <w:pPr>
        <w:spacing w:after="0" w:line="240" w:lineRule="auto"/>
        <w:jc w:val="center"/>
        <w:rPr>
          <w:rFonts w:cs="Times New Roman"/>
          <w:b/>
          <w:i/>
          <w:szCs w:val="28"/>
        </w:rPr>
      </w:pPr>
      <w:r w:rsidRPr="006A617B">
        <w:rPr>
          <w:rFonts w:cs="Times New Roman"/>
          <w:b/>
          <w:i/>
          <w:szCs w:val="28"/>
        </w:rPr>
        <w:t>Предметные результаты по годам обучения</w:t>
      </w:r>
    </w:p>
    <w:p w:rsidR="00160D6B" w:rsidRPr="006A617B" w:rsidRDefault="00160D6B" w:rsidP="00160D6B">
      <w:pPr>
        <w:pStyle w:val="ConsPlusNormal"/>
        <w:tabs>
          <w:tab w:val="left" w:pos="993"/>
        </w:tabs>
        <w:ind w:firstLine="567"/>
        <w:jc w:val="both"/>
        <w:rPr>
          <w:rFonts w:ascii="Times New Roman" w:hAnsi="Times New Roman" w:cs="Times New Roman"/>
          <w:sz w:val="28"/>
          <w:szCs w:val="28"/>
        </w:rPr>
      </w:pPr>
      <w:r w:rsidRPr="006A617B">
        <w:rPr>
          <w:rFonts w:ascii="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pStyle w:val="ConsPlusNormal"/>
        <w:tabs>
          <w:tab w:val="left" w:pos="993"/>
        </w:tabs>
        <w:ind w:firstLine="567"/>
        <w:jc w:val="both"/>
        <w:rPr>
          <w:rFonts w:ascii="Times New Roman" w:hAnsi="Times New Roman" w:cs="Times New Roman"/>
          <w:b/>
          <w:sz w:val="28"/>
          <w:szCs w:val="28"/>
        </w:rPr>
      </w:pPr>
    </w:p>
    <w:p w:rsidR="00160D6B" w:rsidRPr="006A617B" w:rsidRDefault="00160D6B" w:rsidP="00160D6B">
      <w:pPr>
        <w:widowControl w:val="0"/>
        <w:tabs>
          <w:tab w:val="left" w:pos="993"/>
        </w:tabs>
        <w:spacing w:after="0" w:line="240" w:lineRule="auto"/>
        <w:contextualSpacing/>
        <w:jc w:val="both"/>
        <w:rPr>
          <w:rFonts w:cs="Times New Roman"/>
          <w:iCs/>
          <w:szCs w:val="28"/>
        </w:rPr>
      </w:pPr>
      <w:r w:rsidRPr="006A617B">
        <w:rPr>
          <w:rFonts w:cs="Times New Roman"/>
          <w:szCs w:val="28"/>
        </w:rPr>
        <w:tab/>
        <w:t xml:space="preserve">Предметные результаты по итогам </w:t>
      </w:r>
      <w:r w:rsidRPr="006A617B">
        <w:rPr>
          <w:rFonts w:cs="Times New Roman"/>
          <w:b/>
          <w:szCs w:val="28"/>
        </w:rPr>
        <w:t>первого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Мифы разных народов, включая античные мифы.</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Пословицы, поговорки, загадки. Сказки народов России и народов мира.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Басни И.А. Крылова. Басни из мировой литературы.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А.С. Пушкина: стихотворения (в том числе «Зимний вечер», «Зимнее утро»); «Сказка о мертвой царевне и о семи богатырях».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Стихотворение М.Ю. Лермонтова «Бородино».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Повесть Н.В. Гоголя «Ночь перед Рождеством» из сборника «Вечера на хуторе близ Диканьки».</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Рассказ И.С. Тургенева «Муму».</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Н.А. Некрасова: стихотворения о детях; фрагменты поэмы «Мороз, Красный нос».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Л.Н. Толстого «Кавказский пленник».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Юмористические рассказы А.П. Чехова.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lastRenderedPageBreak/>
        <w:t>Рассказы о природе К.Г. Паустовского, Л.Андреева (например, «Кусака»); произведения отечественной и зарубежной литературы о животных.</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В.Г. Короленко «В дурном обществе»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отечественных поэтов и прозаиков ХХ–</w:t>
      </w:r>
      <w:r w:rsidRPr="006A617B">
        <w:rPr>
          <w:rFonts w:cs="Times New Roman"/>
          <w:szCs w:val="28"/>
          <w:lang w:val="en-US"/>
        </w:rPr>
        <w:t>XXI</w:t>
      </w:r>
      <w:r w:rsidRPr="006A617B">
        <w:rPr>
          <w:rFonts w:cs="Times New Roman"/>
          <w:szCs w:val="28"/>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Рассказы на тему детства (в том числе рассказы В.М. Шукшина «Дядя Ермолай», В.П. Астафьева «Васюткино озеро»).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приключенческого жанра отечественной и зарубежной литературы (в том числе избранные главы из романа М. Твена «Приключения Тома Сойера»).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выбирать произведения для самостоятельного чтения;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эмоционально откликаться на прочитанное, делиться впечатлениями о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выразительно читать вслух произведения и их фрагменты в соответствии с лексико-синтаксическими особенностями текста, его смыслом, соблюдать правильную интонацию (при наличии возможности);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выразительно читать наизусть (при наличии возможности) не менее 5 поэтических произведений (ранее не изученных), включенных в конкретную рабочую программу (передавать эмоциональное содержание произведения, точно воспроизводить стихотворный ритм);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и формулировать тему и основную мысль прочитанных произведений;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понимать образную природу литературы как особого вида искусства, отличать художественный текст от научного, делового, публицистического;</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рассуждать о героях и проблематике произведений, обосновывать свои суждения с опорой на текст, использовать изученные теоретико-литературные понятия; различать основные жанры фольклора и художественной литературы (фольклорная и литературная сказка, загадка, пословица, поговорка, басня, рассказ, повесть, лирическое стихотворение), отличать прозаические тексты от поэтических; задавать вопросы по содержанию произведений;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 сопоставлять персонажей одного произведения по сходству или контрасту;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передавать свои впечатления от лирического стихотворения, определять выраженное в нем настроение;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авторское отношение к героям и их поступкам;</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выделять ключевые эпизоды или сцены в тексте произведения;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сопоставлять эпизоды внутри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 xml:space="preserve">соотносить произведения художественной литературы с произведениями других видов искусства;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обогащать собственную речь в процессе чтения и обсуждения лучших образцов отечественной и зарубежной литературы;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пользоваться энциклопедиями, словарями, справочниками; каталогами библиотек, библиографическими указателями, системой поиска в Интернете;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пересказывать (при наличии возможности или представить в письменной форме) художественный текст (подробно и сжато);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составлять простой план художественного произведения (или фрагмента), в том числе цитатный;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участвовать в беседе (при наличии возможности) о прочитанном, в том числе используя информацию о жизни и творчестве писателя; формулировать свою точку зрения и понимать смысл других суждений;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создавать собственный письменный текст: давать развернутый ответ на вопрос (объемом не менее 70 слов), связанный со знанием и пониманием литературного произведения; дорабатывать собственный письменный текст по замечаниям учителя.</w:t>
      </w:r>
    </w:p>
    <w:p w:rsidR="00160D6B" w:rsidRPr="006A617B" w:rsidRDefault="00160D6B" w:rsidP="00160D6B">
      <w:pPr>
        <w:pStyle w:val="ConsPlusNormal"/>
        <w:tabs>
          <w:tab w:val="left" w:pos="993"/>
        </w:tabs>
        <w:ind w:firstLine="567"/>
        <w:jc w:val="both"/>
        <w:rPr>
          <w:rFonts w:ascii="Times New Roman" w:hAnsi="Times New Roman" w:cs="Times New Roman"/>
          <w:sz w:val="28"/>
          <w:szCs w:val="28"/>
        </w:rPr>
      </w:pPr>
    </w:p>
    <w:p w:rsidR="00160D6B" w:rsidRPr="006A617B" w:rsidRDefault="00160D6B" w:rsidP="00160D6B">
      <w:pPr>
        <w:widowControl w:val="0"/>
        <w:tabs>
          <w:tab w:val="left" w:pos="993"/>
        </w:tabs>
        <w:spacing w:after="0" w:line="240" w:lineRule="auto"/>
        <w:contextualSpacing/>
        <w:jc w:val="both"/>
        <w:rPr>
          <w:rFonts w:cs="Times New Roman"/>
          <w:szCs w:val="28"/>
        </w:rPr>
      </w:pPr>
      <w:r w:rsidRPr="006A617B">
        <w:rPr>
          <w:rFonts w:cs="Times New Roman"/>
          <w:szCs w:val="28"/>
        </w:rPr>
        <w:tab/>
        <w:t xml:space="preserve">Предметные результаты по итогам </w:t>
      </w:r>
      <w:r w:rsidRPr="006A617B">
        <w:rPr>
          <w:rFonts w:cs="Times New Roman"/>
          <w:b/>
          <w:szCs w:val="28"/>
        </w:rPr>
        <w:t>второго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Поэмы Гомера «Илиада» (фрагменты), «Одиссея»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Русские былины. Древний героический эпос народов России и мира.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временных лет»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А.С. Пушкина: стихотворения (в том числе «Песнь о вещем Олеге», «Зимняя дорога», «Узник»); роман «Дубровский».</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М.Ю. Лермонтова (в том числе «Парус», «Три пальмы», «Утес», «Листок»).</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Песни из творчества А.В. Кольцова, из отечественной и зарубежной поэзии.</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И.С. Тургенева «Бежин луг».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с фантастическим сюжетом отечественной и зарубежной литературы.</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Ф.И. Тютчева (в том числе «С поляны коршун поднялся…», «Листья»)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А.А. Фета (в том числе «Учись у них – у дуба, у березы…», «Еще майская ночь»)</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Сказ Н.С. Лескова «Левша».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lastRenderedPageBreak/>
        <w:t>Сатирические рассказы А.П. Чехова (в том числе «Хамелеон», «Толстый и тонкий», «Смерть чиновника»).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А.И. Куприна «Чудесный доктор».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Святочный рассказ из русской и зарубежной литературы.</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С.А. Есенина (в том числе «Гой ты Русь, моя родная…», «Низкий дом с голубыми ставнями…», «Песнь о собаке»).</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Стихотворение В.В. Маяковского «Хорошее отношение к лошадям».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о животных из отечественной поэзии ХХ–</w:t>
      </w:r>
      <w:r w:rsidRPr="006A617B">
        <w:rPr>
          <w:rFonts w:cs="Times New Roman"/>
          <w:szCs w:val="28"/>
          <w:lang w:val="en-US"/>
        </w:rPr>
        <w:t>XXI</w:t>
      </w:r>
      <w:r w:rsidRPr="006A617B">
        <w:rPr>
          <w:rFonts w:cs="Times New Roman"/>
          <w:szCs w:val="28"/>
        </w:rPr>
        <w:t xml:space="preserve"> веков.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В.Г. Распутина «Уроки французского».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отечественной и зарубежной литературы с нравственной проблематикой.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свои читательские предпочтения;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передавать свои впечатления от прочитанного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выразительно читать наизусть (при наличии возможности) не менее 7 поэтических произведений (ранее не изученных), включенных в конкретную рабочую программу;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и формулировать идею прочитанных произведений;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рассуждать о произведениях, использовать изученные теоретико-литературные понятия; различать основные жанры фольклора и художественной литературы (в том числе балладу, драматургическую сказку), выявлять конфликт в произведении; называть отличия прозаических текстов от поэтических; формулировать вопросы, связанные с содержанием прочитанного произведения;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сопоставлять персонажей одного произведения и разных произведений по сходству или контрасту;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выраженное в стихотворении настроение;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авторское отношение к изображаемому в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особенности строения сюжета;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сравнивать близкие по тематике и проблематике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комментировать музыкальные, живописные произведения, связанные с литературой, кинематографические версии художественных произведений;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обогащать собственную речь, в том числе составлять словарь новых слов, подбирать афоризмы из художественных произведений и т. п.; использовать различные виды цитирования;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владеть различными видами пересказа (при наличии возможности) художественного текста (подробный, сжатый, выборочный, творческий);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составлять сложный план художественного произведения (или фрагмента);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 xml:space="preserve">участвовать в беседе (при наличии возможности) о прочитанном, строя развернутое устное высказывание, связанное со знанием и пониманием литературного произведения;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100 слов). </w:t>
      </w:r>
    </w:p>
    <w:p w:rsidR="00160D6B" w:rsidRPr="006A617B" w:rsidRDefault="00160D6B" w:rsidP="00160D6B">
      <w:pPr>
        <w:pStyle w:val="ConsPlusNormal"/>
        <w:tabs>
          <w:tab w:val="left" w:pos="993"/>
        </w:tabs>
        <w:ind w:firstLine="709"/>
        <w:jc w:val="both"/>
        <w:rPr>
          <w:rFonts w:ascii="Times New Roman" w:hAnsi="Times New Roman" w:cs="Times New Roman"/>
          <w:b/>
          <w:sz w:val="28"/>
          <w:szCs w:val="28"/>
        </w:rPr>
      </w:pPr>
    </w:p>
    <w:p w:rsidR="00160D6B" w:rsidRPr="006A617B" w:rsidRDefault="00160D6B" w:rsidP="00160D6B">
      <w:pPr>
        <w:widowControl w:val="0"/>
        <w:tabs>
          <w:tab w:val="left" w:pos="993"/>
        </w:tabs>
        <w:spacing w:after="0" w:line="240" w:lineRule="auto"/>
        <w:ind w:firstLine="709"/>
        <w:contextualSpacing/>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третьего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древнерусской литературы (в том числе фрагменты «Поучения» Владимира Мономаха)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А.С. Пушкина: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 поэма «Полтава» (фрагменты); «Повести Белкина» (в том числе «Станционный смотритель»).</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М.Ю. Лермонтова: стихотворения (в том числе «Желанье» («Отворите мне темницу…»), «Молитва» («В минуту жизни трудную…»), «Узник», «Парус», «Из Гете», «Ангел», «Тучи», «Когда волнуется желтеющая нива…»); поэма «Песня про царя Ивана Васильевича, молодого опричника и удалого купца Калашникова».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Н.В. Гоголя «Тарас Бульба».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И.С. Тургенева: из цикла «Записки охотника» (не менее двух рассказов), из цикла «Стихотворения в прозе» (в том числе «Русский язык»).</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отечественных поэтов XIX в. на тему поэта и поэзии (в том числе стихотворения Ф.И. Тютчева, А.А. Фета).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Н.А. Некрасова: стихотворения (в том числе, «Железная дорога», «Несжатая полоса», «Размышления у парадного подъезда», «В полном разгаре страда деревенская…»); поэма «Русские женщины» (фрагменты).</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Сказки М.Е. Салтыкова-Щедрина (в том числе «Повесть о том, как один мужик двух генералов прокормил»).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Сатирические произведения в отечественной и зарубежной литературе.</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Рассказы А.П. Чехова (в том числе «Тоска», «Злоумышленник»).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А.С. Грина «Алые паруса»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на тему романтической мечты (в том числе в поэзии А.А. Блока, Н.С. Гумилева М.И. Цветаевой).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на тему мечты и реальности в отечественной и </w:t>
      </w:r>
      <w:r w:rsidR="000E2047" w:rsidRPr="006A617B">
        <w:rPr>
          <w:rFonts w:cs="Times New Roman"/>
          <w:szCs w:val="28"/>
        </w:rPr>
        <w:t>зарубежной прозе,</w:t>
      </w:r>
      <w:r w:rsidRPr="006A617B">
        <w:rPr>
          <w:rFonts w:cs="Times New Roman"/>
          <w:szCs w:val="28"/>
        </w:rPr>
        <w:t xml:space="preserve"> и поэзии ХХ–</w:t>
      </w:r>
      <w:r w:rsidRPr="006A617B">
        <w:rPr>
          <w:rFonts w:cs="Times New Roman"/>
          <w:szCs w:val="28"/>
          <w:lang w:val="en-US"/>
        </w:rPr>
        <w:t>XXI</w:t>
      </w:r>
      <w:r w:rsidRPr="006A617B">
        <w:rPr>
          <w:rFonts w:cs="Times New Roman"/>
          <w:szCs w:val="28"/>
        </w:rPr>
        <w:t xml:space="preserve"> веков.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lastRenderedPageBreak/>
        <w:t>Произведения отечественных прозаиков: рассказы М. М. Пришвина, К.Г. Паустовского, А.П. Платонова (в том числе «Юшка»), В.М. Шукшина (в том числе «Чудик»).</w:t>
      </w:r>
    </w:p>
    <w:p w:rsidR="00160D6B" w:rsidRPr="006A617B" w:rsidRDefault="000E2047" w:rsidP="00160D6B">
      <w:pPr>
        <w:pStyle w:val="Default"/>
        <w:numPr>
          <w:ilvl w:val="0"/>
          <w:numId w:val="17"/>
        </w:numPr>
        <w:ind w:left="0" w:firstLine="709"/>
        <w:jc w:val="both"/>
        <w:rPr>
          <w:color w:val="auto"/>
          <w:sz w:val="28"/>
          <w:szCs w:val="28"/>
        </w:rPr>
      </w:pPr>
      <w:r w:rsidRPr="006A617B">
        <w:rPr>
          <w:color w:val="auto"/>
          <w:sz w:val="28"/>
          <w:szCs w:val="28"/>
        </w:rPr>
        <w:t>Обосновывать</w:t>
      </w:r>
      <w:r w:rsidR="00160D6B" w:rsidRPr="006A617B">
        <w:rPr>
          <w:color w:val="auto"/>
          <w:sz w:val="28"/>
          <w:szCs w:val="28"/>
        </w:rPr>
        <w:t xml:space="preserve"> свои читательские предпочтения;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развернуто передавать свои впечатления от прочитанного произведения, выражать личное к нему отношение;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выразительно читать наизусть (при наличии возможности) не менее 9 поэтических произведений (ранее не изученных), включенных в конкретную рабочую программу;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и формулировать проблемы, поставленные в прочитанных произведениях;</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соотносить содержание и проблематику художественных произведений со временем их написания и отображенной в них эпохой, привлекать необходимые знания по истории;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анализировать произведения; определять род и жанр литературного произведения (в том числе поэма, роман, комедия, трагедия); определять роль пейзажа и интерьера в произведении; выделять художественную деталь и выявлять ее художественную функцию; выявлять характер конфликта в произведении; формулировать вопросы, связанные с содержанием и формой прочитанного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героя произведения, его внешность и внутренние качества, поступки и отношения с другими персонажами, его роль в сюжете;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образ лирического героя; определять стихотворный размер (на слух или письменно с построением схемы) в силлабо-тонической системе стихосложения (ямб, хорей, дактиль, амфибрахий, анапест), определять количество стоп;</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авторскую позицию и обосновывать свои выводы текстом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определять стадии развития действия в эпическом произведении (экспозиция, завязка, кульминация, развязка); характеризовать особенности композиции эпического произведения;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свои впечатления от музыкальных, живописных произведений, связанных с литературой, кинематографических версий художественных произведений, давать им оценку;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 выявлять в тексте художественные средства, использованные автором (в том числе сравнение, эпитет, метафору, олицетворение, гиперболу, аллегорию, антитезу, инверсию, риторические восклицания и вопросы), и характеризовать их роль в литературном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составлять устный (при наличии возможности) и письменный текст на основе полученной информации; формулировать тезисы; составлять план прочитанного текста художественного или научного (литературоведческого) произведения, собственного высказывания (простой и сложный, тезисный, цитатный, вопросный);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участвовать в дискуссии о прочитанном (при наличии возможности); понимать и осмысливать чужую точку зрения и аргументированно отстаивать свою; готовить развернутое сообщение на литературную тему с привлечением литературных источников, цифровых информационных ресурсов, с использованием слайдовой презентации;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150 слов). </w:t>
      </w:r>
    </w:p>
    <w:p w:rsidR="00160D6B" w:rsidRPr="006A617B" w:rsidRDefault="00160D6B" w:rsidP="00160D6B">
      <w:pPr>
        <w:pStyle w:val="ConsPlusNormal"/>
        <w:tabs>
          <w:tab w:val="left" w:pos="993"/>
        </w:tabs>
        <w:ind w:firstLine="567"/>
        <w:jc w:val="both"/>
        <w:rPr>
          <w:rFonts w:ascii="Times New Roman" w:hAnsi="Times New Roman" w:cs="Times New Roman"/>
          <w:sz w:val="28"/>
          <w:szCs w:val="28"/>
        </w:rPr>
      </w:pPr>
    </w:p>
    <w:p w:rsidR="00160D6B" w:rsidRPr="006A617B" w:rsidRDefault="00160D6B" w:rsidP="00160D6B">
      <w:pPr>
        <w:widowControl w:val="0"/>
        <w:spacing w:after="0" w:line="240" w:lineRule="auto"/>
        <w:ind w:firstLine="709"/>
        <w:contextualSpacing/>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четвертого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«Житие Сергия Радонежского».</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Комедия Д.И. Фонвизина «Недоросль».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А.С. Пушкина: стихотворения (в том числе «К Чаадаеву», «Анчар», «Если жизнь тебя обманет…»); роман «Капитанская дочка».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на историческую тему зарубежных писателей XIX века.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М.Ю. Лермонтова: стихотворения (в том числе «Прекрасны вы, поля земли родной…», «Я не хочу, чтоб свет узнал…», «Валерик»); поэма «Мцыри».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Н.В. Гоголя: комедия «Ревизор»; повесть «Шинель».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Повесть И.С. Тургенева «Ася».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Л.Н. Толстого: «Севастопольские рассказы» («Севастополь в декабре месяце»), рассказ «После бала».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о Гражданской войне 1918–1923 гг. (например, А.А. Блока, А.А. Ахматовой, М.И. Цветаевой, В.В. Маяковского, И.А. Бунина, М.А. Светлова).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Произведение одного из писателей русского зарубежья: И.С. Шмелева, М.А. Осоргина, В.В. Набокова.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М.А. Булгакова «Собачье сердце».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Рассказы на тему послереволюционной действительности (например, Н. Тэффи и М.М. Зощенко).</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не менее пяти поэтов </w:t>
      </w:r>
      <w:r w:rsidRPr="006A617B">
        <w:rPr>
          <w:rFonts w:cs="Times New Roman"/>
          <w:szCs w:val="28"/>
          <w:lang w:val="en-US"/>
        </w:rPr>
        <w:t>XX</w:t>
      </w:r>
      <w:r w:rsidRPr="006A617B">
        <w:rPr>
          <w:rFonts w:cs="Times New Roman"/>
          <w:szCs w:val="28"/>
        </w:rPr>
        <w:t>–</w:t>
      </w:r>
      <w:r w:rsidRPr="006A617B">
        <w:rPr>
          <w:rFonts w:cs="Times New Roman"/>
          <w:szCs w:val="28"/>
          <w:lang w:val="en-US"/>
        </w:rPr>
        <w:t>XXI</w:t>
      </w:r>
      <w:r w:rsidRPr="006A617B">
        <w:rPr>
          <w:rFonts w:cs="Times New Roman"/>
          <w:szCs w:val="28"/>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М.А. Шолохова «Судьба человека».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А.И. Солженицына «Матренин двор».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lastRenderedPageBreak/>
        <w:t>Произведения отечественной и зарубежной литературы ХХ–</w:t>
      </w:r>
      <w:r w:rsidRPr="006A617B">
        <w:rPr>
          <w:rFonts w:cs="Times New Roman"/>
          <w:szCs w:val="28"/>
          <w:lang w:val="en-US"/>
        </w:rPr>
        <w:t>XXI</w:t>
      </w:r>
      <w:r w:rsidRPr="006A617B">
        <w:rPr>
          <w:rFonts w:cs="Times New Roman"/>
          <w:szCs w:val="28"/>
        </w:rPr>
        <w:t xml:space="preserve"> веков на тему «человек в ситуации нравственного выбора».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формировать собственный круг чтения с опорой на опыт, полученный в процессе изучения литературы;</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выразительно читать наизусть (при наличии возможности) 11 поэтических произведений (ранее не изученных), включенных в конкретную рабочую программу;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и формулировать тематику, проблематику и идейное содержание прочитанных произведений;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выделять основные этапы историко-литературного процесса;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анализировать и интерпретировать произведения; определять принадлежность произведения к направлению классицизма, романтизма, реализма (на основе начальных представлений); определять род и жанр литературного произведения на основе анализа важнейших особенностей его содержания и формы; выявлять признаки родов литературы (эпос, лирика, драма), характеризовать конфликт (внешний и внутренний) в произведениях разных литературных родов; характеризовать лироэпические произведения, выделять жанровые признаки произведений (в том числе жития, сонета, эпиграммы);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указывать важнейшие средства создания образа героя: портрет, деталь, речевая характеристика, говорящие имена и фамилии;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создавать отзыв о лирическом стихотворении, определять средства передачи выраженного в нем настроения, различать рифмованный и белый стихи, указывать стихотворения, написанные тоническим стихом;</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 рассуждении об авторской позиции факты биографии писателя и сведения об историко-культурном контексте его творчества;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выделять ключевые эпизоды или сцены в тексте произведения; характеризовать особенности строения сюжета; определять стадии развития действия в драматическом произведении; характеризовать особенности композиции драматического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сравнивать произведения на основе общности или разности их тематики и проблематики;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соотносить произведения художественной литературы с их сценическим воплощением, давать им обоснованную оценку;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выявлять языковые особенности произведения; определять в тексте художественные средства, использованные автором (в том числе перифраза, литота, аллегория, антитеза, градация, синтаксический параллелизм) и характеризовать их роль в литературном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составлять устный (при наличии возможности) и письменный текст, опираясь на полученную информацию и комбинируя ее под учебную задачу; составлять конспект;</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готовить доклад, реферат, сообщения на литературную тему с привлечением литературных источников, цифровых информационных ресурсов;</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200 слов). </w:t>
      </w:r>
    </w:p>
    <w:p w:rsidR="00160D6B" w:rsidRPr="006A617B" w:rsidRDefault="00160D6B" w:rsidP="00160D6B">
      <w:pPr>
        <w:pStyle w:val="Default"/>
        <w:ind w:firstLine="709"/>
        <w:jc w:val="both"/>
        <w:rPr>
          <w:color w:val="auto"/>
          <w:sz w:val="28"/>
          <w:szCs w:val="28"/>
        </w:rPr>
      </w:pPr>
    </w:p>
    <w:p w:rsidR="00160D6B" w:rsidRPr="006A617B" w:rsidRDefault="00160D6B" w:rsidP="00160D6B">
      <w:pPr>
        <w:widowControl w:val="0"/>
        <w:tabs>
          <w:tab w:val="left" w:pos="993"/>
        </w:tabs>
        <w:spacing w:after="0" w:line="240" w:lineRule="auto"/>
        <w:ind w:firstLine="709"/>
        <w:contextualSpacing/>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пятого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«Слово о полку Игореве».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«Божественная комедия» Данте Алигьери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Трагедия У. Шекспира. «Гамлет».</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Комедия Ж.-Б. Мольера «Мещанин во дворянстве».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М.В. Ломоносова (в том числе «Ода на день восшествия на Всероссийский престол Ее Величества Государыни Императрицы Елисаветы Петровны 1747 года»)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Г.Р. Державина (в том числе «Бог», «Памятник», «Властителям и судиям»).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А.С. Пушкина: стихотворения (в том числе «…Вновь я посетил…», «Бесы», «Брожу ли я вдоль улиц шумных…», «Вольность», «Деревня», «Из Пиндемонти», «К морю», «К***» («Я помню чудное мгновенье…»), «Мадонна», «Осень» (отрывок), «Отцы-пустынники и жены непорочны…», «Погасло дневное светило…», «Подражания Корану» (IX «И путник усталый на Бога роптал…»), «Пора, мой друг, пора! Покоя сердце просит…», «Поэт», «Поэту», «Пророк», «Разговор книгопродавца с поэтом», «Свободы сеятель пустынный…», «Стансы» («В надежде славы и добра…»), «Туча», «Элегия» («Безумных лет угасшее веселье…»), «Эхо», «Я вас любил: любовь еще, быть может…», «Я памятник себе воздвиг нерукотворный…»); поэма «Медный всадник»; трагедия «Моцарт и Сальери» из цикла «Маленькие трагедии»; роман в стихах «Евгений Онегин». </w:t>
      </w:r>
    </w:p>
    <w:p w:rsidR="00160D6B" w:rsidRPr="006A617B" w:rsidRDefault="00160D6B" w:rsidP="00160D6B">
      <w:pPr>
        <w:pStyle w:val="Default"/>
        <w:numPr>
          <w:ilvl w:val="0"/>
          <w:numId w:val="17"/>
        </w:numPr>
        <w:ind w:left="709" w:firstLine="0"/>
        <w:jc w:val="both"/>
        <w:rPr>
          <w:color w:val="auto"/>
          <w:sz w:val="28"/>
          <w:szCs w:val="28"/>
        </w:rPr>
      </w:pPr>
      <w:r w:rsidRPr="006A617B">
        <w:rPr>
          <w:color w:val="auto"/>
          <w:sz w:val="28"/>
          <w:szCs w:val="28"/>
        </w:rPr>
        <w:t>обогащать свой литературный опыт, систематизируя изученные и самостоятельно прочитанные произведения (ведение читательского дневника, краткие рецензии на прочитанное);</w:t>
      </w:r>
    </w:p>
    <w:p w:rsidR="00160D6B" w:rsidRPr="006A617B" w:rsidRDefault="00160D6B" w:rsidP="00160D6B">
      <w:pPr>
        <w:pStyle w:val="Default"/>
        <w:numPr>
          <w:ilvl w:val="0"/>
          <w:numId w:val="17"/>
        </w:numPr>
        <w:ind w:left="709" w:firstLine="0"/>
        <w:jc w:val="both"/>
        <w:rPr>
          <w:color w:val="auto"/>
          <w:sz w:val="28"/>
          <w:szCs w:val="28"/>
        </w:rPr>
      </w:pPr>
      <w:r w:rsidRPr="006A617B">
        <w:rPr>
          <w:color w:val="auto"/>
          <w:sz w:val="28"/>
          <w:szCs w:val="28"/>
        </w:rPr>
        <w:t>выразительно читать наизусть (при наличии возможности) не менее 12 поэтических произведений писателей XVIII в. – первой половины XIX в. (ранее не изученных), включенных в конкретную рабочую программу;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проводить смысловой и эстетический анализ произведения в единстве формы и содержания, выявлять тематику и проблематику произведения, раскрывать его идейный смысл с использованием различных приемов анализа и интерпретации художественного текста;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героя художественного произведения, его внешность и внутренние качества, поступки и их мотивы, отношения с другими персонажами, роль персонажа в системе образов, в сюжете и развитии конфликта произведения, указывать важнейшие средства создания образа героя, сопоставлять персонажей одного произведения и разных произведений по сходству или контрасту; характеризовать образ лирического героя, выявляя его черты, характерные для творчества конкретного поэта;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объяснять особенности сюжета, композиции, конфликта, системы персонажей, элементов текста, предметной изобразительности, роль пейзажа и интерьера, художественной детали, средств художественной выразительности; комментировать авторский выбор слова;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выявлять особенности авторского стиля;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род и жанр литературного произведения, его жанровые признаки на основе анализа важнейших особенностей его содержания и формы;</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оперировать историко-литературными категориями (древнерусская словесность, европейская литература Средневековья, эпохи Возрождения, европейская литература эпохи Просвещения, классицизм, сентиментализм, романтизм, реализм); рассматривать конкретное произведение в рамках единого историко-литературного процесса; определять и учитывать при анализе произведения его принадлежность к определенному литературному направлению;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выявлять внутритекстовые и межтекстовые связи;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включать в рассуждение о произведении отзывы критиков и читателей-современников, творческий диалог художников;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владеть теоретико-литературными понятиями и использовать их как инструмент для оформления своих критических, аналитических, интерпретационных высказываний;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уметь критически оценивать прочитанное, осознавать художественную картину жизни, отраженную в литературном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видеть в художественном произведении и различать позиции героев, повествователей, воспринимать литературное произведение как художественное высказывание автора, выявлять авторскую позицию и способы ее выражения, учитывая художественные особенности произведения и воплощенные в нем реалии (осмысливать авторскую позицию в ее целостном выражении и в конкретных формах донесения ее до читателя: авторские отступления, ремарки, герои-резонеры, авторский курсив); характеризовать авторский пафос; уметь давать собственную интерпретацию произведению с учетом авторской позиции и неоднозначности художественных смыслов;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сравнивать произведения и их фрагменты, сопоставлять образы персонажей, литературные явления и факты, сюжеты разных литературных произведений, темы и проблемы, жанры, стили, приемы, микроэлементы текста (с выявлением общего и различного, аргументацией выводов);</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соотносить интерпретации произведений художественной литературы в других видах искусства с литературным первоисточником и давать им обоснованную оценку;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владеть различными видами комментария к художественному тексту (историко-литературный, лексический, историко-культурный, историко-бытовой); а также собирать материал и делать сообщения о жизни и творчестве писателя;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формулировать тезисы на основе собственного и чужого текста; использовать различные приемы моделирования и систематизации учебного материала в процессе обучения (составление разного типа планов; таблиц, схем); писать аннотацию к прочитанной книге;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выполнять коллективные и индивидуальные проекты и исследования; уметь ставить проблему, собирать и обрабатывать (анализировать и систематизировать) информацию, необходимую для написания учебной, исследовательской работы и/или создания проекта на заданную или самостоятельно определенную тему; использовать в процессе анализа произведений необходимую литературоведческую литературу, ссылаясь на источники;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250 слов); писать рецензии; редактировать собственные и чужие тексты.</w:t>
      </w:r>
    </w:p>
    <w:p w:rsidR="00160D6B" w:rsidRPr="006A617B" w:rsidRDefault="00160D6B" w:rsidP="00160D6B">
      <w:pPr>
        <w:pStyle w:val="Default"/>
        <w:ind w:left="709"/>
        <w:jc w:val="both"/>
        <w:rPr>
          <w:color w:val="auto"/>
          <w:sz w:val="28"/>
          <w:szCs w:val="28"/>
        </w:rPr>
      </w:pP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шестого года</w:t>
      </w:r>
      <w:r w:rsidRPr="006A617B">
        <w:rPr>
          <w:rFonts w:cs="Times New Roman"/>
          <w:szCs w:val="28"/>
        </w:rPr>
        <w:t xml:space="preserve"> изучения учебного предмета «Литература» должны отражать сформированность умений: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читать фольклорные и художественные произведения, в том числе из перечня:</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Трагедия И.В. Гете «Фауст» (фрагменты).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Повесть Н.М. Карамзина «Бедная Лиза».</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Поэма Дж. Г. Байрона «Паломничество Чайльд-Гарольда» (фрагменты).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Произведения В.А. Жуковского: стихотворения (в том числе «Море», «Невыразимое»); баллады (в том числе, «Светлана»).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Комедия А.С. Грибоедова «Горе от ума».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w:t>
      </w:r>
      <w:r w:rsidRPr="006A617B">
        <w:rPr>
          <w:rFonts w:cs="Times New Roman"/>
          <w:szCs w:val="28"/>
        </w:rPr>
        <w:lastRenderedPageBreak/>
        <w:t xml:space="preserve">«Поэт»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Поэма Н.В. Гоголя «Мертвые души».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обогащать свой литературный опыт, систематизируя изученные и самостоятельно прочитанные произведения (ведение читательского дневника, краткие рецензии на прочитанное);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выразительно читать наизусть (при наличии возможности) не менее 12 поэтических произведений писателей XVIII в. – первой половины XIX в. (ранее не изученных), включенных в конкретную рабочую программу;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проводить смысловой и эстетический анализ произведения в единстве формы и содержания, выявлять тематику и проблематику произведения, раскрывать его идейный смысл с использованием различных приемов анализа и интерпретации художественного текста;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характеризовать героя художественного произведения, его внешность и внутренние качества, поступки и их мотивы, отношения с другими персонажами, роль персонажа в системе образов, в сюжете и развитии конфликта произведения, указывать важнейшие средства создания образа героя, сопоставлять персонажей одного произведения и разных произведений по сходству или контрасту; характеризовать образ лирического героя, выявляя его черты, характерные для творчества конкретного поэта;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объяснять особенности сюжета, композиции, конфликта, системы персонажей, элементов текста, предметной изобразительности, роль пейзажа и интерьера, художественной детали, средств художественной выразительности; комментировать авторский выбор слова;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выявлять особенности авторского стиля;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определять род и жанр литературного произведения, его жанровые признаки на основе анализа важнейших особенностей его содержания и формы;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оперировать историко-литературными категориями (древнерусская словесность, европейская литература Средневековья, эпохи Возрождения, европейская литература эпохи Просвещения, классицизм, сентиментализм, романтизм, реализм); рассматривать конкретное произведение в рамках единого историко-литературного процесса; определять и учитывать при анализе произведения его принадлежность к определенному литературному направлению;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выявлять внутритекстовые и межтекстовые связи;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включать в рассуждение о произведении отзывы критиков и читателей-современников, творческий диалог художников;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владеть теоретико-литературными понятиями и использовать их как инструмент для оформления своих критических, аналитических, интерпретационных высказываний;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уметь критически оценивать прочитанное, осознавать художественную картину жизни, отраженную в литературном произведении;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видеть в художественном произведении и различать позиции героев, повествователей, воспринимать литературное произведение как художественное высказывание автора, выявлять авторскую позицию и способы ее выражения, учитывая художественные особенности произведения и воплощенные в нем реалии (осмысливать авторскую позицию в ее целостном выражении и в конкретных формах донесения ее до читателя: авторские отступления, ремарки, герои-резонеры, авторский курсив ); характеризовать авторский пафос; уметь давать собственную интерпретацию произведению с учетом авторской позиции и неоднозначности художественных смыслов;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сравнивать произведения и их фрагменты, сопоставлять образы персонажей, литературные явления и факты, сюжеты разных литературных произведений, темы и проблемы, жанры, стили, приемы, микроэлементы текста (с выявлением общего и различного, аргументацией выводов);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соотносить интерпретации произведений художественной литературы в других видах искусства с литературным первоисточником и давать им обоснованную оценку;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владеть различными видами комментария к художественному тексту (историко-литературный, лексический, историко-культурный, историко-бытовой); а также собирать материал и делать сообщения о жизни и творчестве писателя;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формулировать тезисы на основе собственного и чужого текста; использовать различные приемы моделирования и систематизации учебного материала в процессе обучения (составление разного типа планов; таблиц, схем); писать аннотацию к прочитанной книге;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выполнять коллективные и индивидуальные проекты и исследования; уметь ставить проблему, собирать и обрабатывать (анализировать и систематизировать) информацию, необходимую для написания учебной, исследовательской работы и/или создания проекта на заданную или самостоятельно определенную тему; использовать в процессе анализа произведений необходимую литературоведческую литературу, ссылаясь на источники;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250 слов); писать рецензии; редактировать собственные и чужие тексты.</w:t>
      </w:r>
    </w:p>
    <w:p w:rsidR="00160D6B" w:rsidRPr="006A617B" w:rsidRDefault="00160D6B" w:rsidP="00160D6B">
      <w:pPr>
        <w:spacing w:after="0" w:line="240" w:lineRule="auto"/>
        <w:rPr>
          <w:rFonts w:cs="Times New Roman"/>
          <w:szCs w:val="28"/>
        </w:rPr>
      </w:pPr>
      <w:r w:rsidRPr="006A617B">
        <w:rPr>
          <w:rFonts w:cs="Times New Roman"/>
          <w:szCs w:val="28"/>
        </w:rPr>
        <w:t> </w:t>
      </w:r>
    </w:p>
    <w:p w:rsidR="00160D6B" w:rsidRPr="006A617B" w:rsidRDefault="00160D6B" w:rsidP="00160D6B">
      <w:pPr>
        <w:pStyle w:val="a5"/>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литературе</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Примерная адаптированная программа по литературе предоставляет автору рабочей программы свободу в распределении материала по годам </w:t>
      </w:r>
      <w:r w:rsidRPr="006A617B">
        <w:rPr>
          <w:rFonts w:cs="Times New Roman"/>
          <w:szCs w:val="28"/>
        </w:rPr>
        <w:lastRenderedPageBreak/>
        <w:t xml:space="preserve">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Обучающимся с </w:t>
      </w:r>
      <w:r w:rsidR="000E2047" w:rsidRPr="006A617B">
        <w:rPr>
          <w:rFonts w:eastAsia="Times New Roman" w:cs="Times New Roman"/>
          <w:szCs w:val="28"/>
        </w:rPr>
        <w:t>задержанным</w:t>
      </w:r>
      <w:r w:rsidRPr="006A617B">
        <w:rPr>
          <w:rFonts w:eastAsia="Times New Roman" w:cs="Times New Roman"/>
          <w:szCs w:val="28"/>
        </w:rPr>
        <w:t xml:space="preserve">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rsidR="00160D6B" w:rsidRPr="006A617B" w:rsidRDefault="00160D6B" w:rsidP="00160D6B">
      <w:pPr>
        <w:spacing w:after="0" w:line="240" w:lineRule="auto"/>
        <w:ind w:firstLine="708"/>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E52A50" w:rsidRDefault="00160D6B" w:rsidP="00160D6B">
      <w:pPr>
        <w:spacing w:after="0"/>
        <w:jc w:val="center"/>
        <w:rPr>
          <w:rFonts w:eastAsia="Times New Roman"/>
          <w:b/>
          <w:bCs/>
          <w:szCs w:val="28"/>
        </w:rPr>
      </w:pPr>
      <w:r w:rsidRPr="00E52A50">
        <w:rPr>
          <w:rFonts w:eastAsia="Times New Roman"/>
          <w:b/>
          <w:bCs/>
          <w:szCs w:val="28"/>
        </w:rPr>
        <w:t>Тематическое планирование по литературе</w:t>
      </w:r>
    </w:p>
    <w:p w:rsidR="00160D6B" w:rsidRPr="00E52A50" w:rsidRDefault="00160D6B" w:rsidP="00160D6B">
      <w:pPr>
        <w:spacing w:after="0"/>
        <w:jc w:val="center"/>
        <w:rPr>
          <w:rFonts w:eastAsia="Times New Roman"/>
          <w:b/>
          <w:bCs/>
          <w:szCs w:val="28"/>
        </w:rPr>
      </w:pPr>
      <w:r w:rsidRPr="00E52A50">
        <w:rPr>
          <w:rFonts w:eastAsia="Times New Roman"/>
          <w:b/>
          <w:bCs/>
          <w:szCs w:val="28"/>
        </w:rPr>
        <w:t>5 класс</w:t>
      </w:r>
    </w:p>
    <w:p w:rsidR="00160D6B" w:rsidRPr="006A617B" w:rsidRDefault="00160D6B" w:rsidP="00160D6B">
      <w:pPr>
        <w:spacing w:after="0" w:line="240" w:lineRule="auto"/>
        <w:jc w:val="center"/>
        <w:rPr>
          <w:rFonts w:eastAsia="Times New Roman" w:cs="Times New Roman"/>
          <w:b/>
          <w:bCs/>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655"/>
        <w:gridCol w:w="1134"/>
      </w:tblGrid>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 п/п</w:t>
            </w:r>
          </w:p>
        </w:tc>
        <w:tc>
          <w:tcPr>
            <w:tcW w:w="7655" w:type="dxa"/>
            <w:shd w:val="clear" w:color="auto" w:fill="auto"/>
          </w:tcPr>
          <w:p w:rsidR="00160D6B" w:rsidRPr="006A617B" w:rsidRDefault="00160D6B" w:rsidP="00160D6B">
            <w:pPr>
              <w:spacing w:after="0" w:line="240" w:lineRule="auto"/>
              <w:jc w:val="center"/>
              <w:rPr>
                <w:rFonts w:eastAsia="Times New Roman" w:cs="Times New Roman"/>
                <w:b/>
                <w:sz w:val="24"/>
                <w:szCs w:val="24"/>
              </w:rPr>
            </w:pPr>
            <w:r w:rsidRPr="006A617B">
              <w:rPr>
                <w:rFonts w:eastAsia="Calibri" w:cs="Times New Roman"/>
                <w:b/>
                <w:sz w:val="24"/>
                <w:szCs w:val="24"/>
                <w:lang w:eastAsia="en-US"/>
              </w:rPr>
              <w:t>Тема урока</w:t>
            </w:r>
          </w:p>
        </w:tc>
        <w:tc>
          <w:tcPr>
            <w:tcW w:w="1134" w:type="dxa"/>
            <w:shd w:val="clear" w:color="auto" w:fill="auto"/>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Кол-во часов</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 читателям. Книга в жизни человека. Учебник литературы и работа с ним</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Фольклор – коллективное устное народное творчество.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Русские народные сказки. Сказки как вид народной прозы. Виды сказок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Волшебная сказка «Царевна-лягушка». Народная мораль в характере и поступках героев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Волшебная сказка «Царевна-лягушка». Художественный мир сказки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Сказки о животных. «Журавль и цапля». Бытовая сказка «Солдатская шинель». Народное представление о справедливости, добре и зле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Сказки о животных. «Журавль и цапля». Бытовая сказка «Солдатская шинель». Народное представление о справедливости, добре и зле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Художники – иллюстраторы сказок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Художники – иллюстраторы сказок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№1</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Русские басни. Жанр басни. Истоки басенного жанра (Эзоп, Лафонтен, русские баснописцы ХVIII века). (Обзор.)</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А.П. Сумароков «Кукушка»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И.И. Дмитриев «Муха»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Иван Андреевич Крылов. Краткий рассказ о баснописце (детство, начало литературной деятельности)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«Ворона и Лисица», «Волк и Ягненок», «Свинья под дубом». Осмеяние </w:t>
            </w:r>
            <w:r w:rsidRPr="006A617B">
              <w:rPr>
                <w:rFonts w:eastAsia="Times New Roman" w:cs="Times New Roman"/>
                <w:sz w:val="24"/>
                <w:szCs w:val="24"/>
              </w:rPr>
              <w:lastRenderedPageBreak/>
              <w:t xml:space="preserve">пороков – грубой силы, жадности, неблагодарности, хитрости и т. д.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16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«Волк на псарне» – отражение исторических событий в басне; патриотическая позиция автора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17</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Художественный проект</w:t>
            </w:r>
          </w:p>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«Герои басен И.А. Крылова в иллюстрациях»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18</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«Книга мудрости народной»</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В.А. Жуковский. «Кубок». Понятие о балладе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В.А. Жуковский. «Спящая царевна»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А.С. Пушкин. Стихотворение</w:t>
            </w:r>
            <w:r w:rsidRPr="006A617B">
              <w:rPr>
                <w:rFonts w:eastAsia="Times New Roman" w:cs="Times New Roman"/>
                <w:b/>
                <w:i/>
                <w:sz w:val="24"/>
                <w:szCs w:val="24"/>
              </w:rPr>
              <w:t xml:space="preserve"> </w:t>
            </w:r>
            <w:r w:rsidRPr="006A617B">
              <w:rPr>
                <w:rFonts w:eastAsia="Times New Roman" w:cs="Times New Roman"/>
                <w:sz w:val="24"/>
                <w:szCs w:val="24"/>
              </w:rPr>
              <w:t>«Няне»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А.С. Пушкин. «У лукоморья дуб зелёный…»</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А.С. Пушкин. «Сказка о мёртвой царевне и о семи богатырях» и другие сказки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А.С. Пушкин. «Сказка о мёртвой царевне и о семи богатырях»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25</w:t>
            </w:r>
          </w:p>
        </w:tc>
        <w:tc>
          <w:tcPr>
            <w:tcW w:w="7655" w:type="dxa"/>
            <w:shd w:val="clear" w:color="auto" w:fill="auto"/>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Контрольная работа № 2</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26</w:t>
            </w:r>
          </w:p>
        </w:tc>
        <w:tc>
          <w:tcPr>
            <w:tcW w:w="7655" w:type="dxa"/>
            <w:shd w:val="clear" w:color="auto" w:fill="auto"/>
          </w:tcPr>
          <w:p w:rsidR="00160D6B" w:rsidRPr="006A617B" w:rsidRDefault="00160D6B" w:rsidP="00160D6B">
            <w:pPr>
              <w:spacing w:after="0" w:line="240" w:lineRule="auto"/>
              <w:rPr>
                <w:rFonts w:eastAsia="Times New Roman" w:cs="Times New Roman"/>
                <w:bCs/>
                <w:iCs/>
                <w:sz w:val="24"/>
                <w:szCs w:val="24"/>
              </w:rPr>
            </w:pPr>
            <w:r w:rsidRPr="006A617B">
              <w:rPr>
                <w:rFonts w:eastAsia="Times New Roman" w:cs="Times New Roman"/>
                <w:bCs/>
                <w:iCs/>
                <w:sz w:val="24"/>
                <w:szCs w:val="24"/>
              </w:rPr>
              <w:t>Сюжет о спящей царевне в сказках народов мира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27</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Добро и зло в сказках и реальной жизни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28</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События и герои сказок А.С. Пушкина в книжной графике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Русская литературная сказка. Понятие о литературной сказке. Антоний Погорельский. «Чёрная курица, или Подземные жители»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30</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sz w:val="24"/>
                <w:szCs w:val="24"/>
              </w:rPr>
              <w:t>Антоний Погорельский. «Чёрная курица, или Подземные жители»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Внеклассное чтение. П.П. Ершов. «Конёк-Горбунок».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М.Ю. Лермонтов. «Бородино»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М.Ю. Лермонтов. «Бородино»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Внеклассное чтение. М.Ю. Лермон</w:t>
            </w:r>
            <w:r w:rsidRPr="006A617B">
              <w:rPr>
                <w:rFonts w:eastAsia="Times New Roman" w:cs="Times New Roman"/>
                <w:sz w:val="24"/>
                <w:szCs w:val="24"/>
              </w:rPr>
              <w:softHyphen/>
              <w:t xml:space="preserve">тов. «Ашик-Кериб»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Н.В. Гоголь. «Вечера на хуторе близ Диканьки». «Заколдованное место»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Поэтизация народной жизни, народных преданий, сочетание светлого и мрачного, комического и лирического, реального и фантастического в повести Н.В. Гоголя «Заколдованное место»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Н.В. Гоголь «Ночь перед Рождеством» (для внеклассного чтения)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38</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 xml:space="preserve">Фантастические картины «Вечеров на хуторе близ Диканьки» в иллюстрациях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Н.А. Некрасов. «Крестьянские дети»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Н.А. Некрасов. «Есть женщины в русских селеньях…» (отрывок из поэмы «Мороз, Красный нос»)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Н.А. Некрасов. «На Волге» (для внеклассного чтения). Развитие представлений об эпитете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И.С. Тургенев. «Муму». Реальная основа рассказа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И.С. Тургенев. «Муму». Развитие представлений о литературном герое, портрете и пейзаже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И.С. Тургенев. «Муму». Нравственное преображение Герасима. Немота главного героя – символ немого протеста крепостных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45</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Словесные портреты и пейзажи в рассказе «Муму» глазами книжных графиков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3</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А.А. Фет. «Весенний дождь»</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Л.Н. Толстой. «Кавказский пленник». Бессмысленность и жестокость национальной вражды</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Л.Н. Толстой. «Кавказский пленник». Жилин и Дина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50</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 xml:space="preserve">Жилин и Костылин – два характера, две судьбы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51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4</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А.П. Чехов. «Хирургия» и другие рассказы (для внеклассного чтения). Развитие понятия о юморе. Понятие о речевой характеристике персонажей</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Юмористические рассказы А.П. Чехова в иллюстрациях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Русские поэты </w:t>
            </w:r>
            <w:r w:rsidRPr="006A617B">
              <w:rPr>
                <w:rFonts w:eastAsia="Times New Roman" w:cs="Times New Roman"/>
                <w:sz w:val="24"/>
                <w:szCs w:val="24"/>
                <w:lang w:val="en-US"/>
              </w:rPr>
              <w:t>XIX</w:t>
            </w:r>
            <w:r w:rsidRPr="006A617B">
              <w:rPr>
                <w:rFonts w:eastAsia="Times New Roman" w:cs="Times New Roman"/>
                <w:sz w:val="24"/>
                <w:szCs w:val="24"/>
              </w:rPr>
              <w:t xml:space="preserve"> века о Родине и родной природе. Ф.И. Тютчев. «Зима недаром злится…», «Как весел грохот летних бурь…», «Есть в осени первоначальной…» А.В. Кольцов «В степи». А.Н. Майков «Ласточки». И.С. Никитин «Утро», «Зимняя ночь в деревне» (отрывок). И.З. Суриков «Зима» (отрывок). А.Н. Плещеев «Весна» (отрывок)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55</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«Стихи о Родине и родной природе в иллюстрациях и фотографиях»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И.А. Бунин «В деревне»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В.Г. Короленко. «В дурном обществе». Гуманистический пафос произведения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В.Г. Короленко. «В дурном обществе». Мир детей и мир взрослых. Контрасты судеб героев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В.Г. Короленко. «В дурном обществе». Особенности и роль портрета и пейзажа в повести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5</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Мои ровесники в повести В.Г. Короленко «В дурном обществе»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П.П. Бажов. «Медной горы Хозяйка». Реальность и фантастика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П.П. Бажов. «Медной горы Хозяйка». Честность, добросовестность, трудолюбие и талант главного героя сказа «Медной горы Хозяйка». Стремление к совершенному мастерству</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К.Г. Паустовский. «Тёплый хлеб». Тема и проблема произведения, герои литературной сказки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К.Г. Паустовский. «Тёплый хлеб». Доброта и сострадание, реальное и фантастическое в сказке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С.Я. Маршак. «Двенадцать месяцев». Особенности драмы как рода литературы</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С.Я. Маршак. «Двенадцать месяцев». Положительные и отрицательные герои пьесы-сказки. Победа добра над злом – традиция русских народных сказок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68</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Добро и зло в сказке-пьесе С.Я. Маршака «Двенадцать месяцев»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6</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А.П. Платонов. «Никита». Единство героя с природой</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А.П. Платонов. «Никита». Быт и фантастика. Особенности мировосприятия главного героя рассказа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В.П. Астафьев. «Васюткино озеро». Автобиографичность рассказа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В.П. Астафьев. «Васюткино озеро». Человек и природа в рассказе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«Ради жизни на земле…». К.М. Симонов. «Майор привёз мальчишку на лафете…». А.Т. Твардовский. «Рассказ танкиста»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«Ради жизни на земле…». К.М. Симонов. «Майор привёз мальчишку на лафете…». А.Т. Твардовский. «Рассказ танкиста»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Русские поэты </w:t>
            </w:r>
            <w:r w:rsidRPr="006A617B">
              <w:rPr>
                <w:rFonts w:eastAsia="Times New Roman" w:cs="Times New Roman"/>
                <w:sz w:val="24"/>
                <w:szCs w:val="24"/>
                <w:lang w:val="en-US"/>
              </w:rPr>
              <w:t>XX</w:t>
            </w:r>
            <w:r w:rsidRPr="006A617B">
              <w:rPr>
                <w:rFonts w:eastAsia="Times New Roman" w:cs="Times New Roman"/>
                <w:sz w:val="24"/>
                <w:szCs w:val="24"/>
              </w:rPr>
              <w:t xml:space="preserve"> века о Родине и родной природе. И.А. Бунин «Помню – долгий зимний вечер…»; Дон-Аминадо «Города и годы»; Н. Рубцов «Родная деревня»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Русские поэты </w:t>
            </w:r>
            <w:r w:rsidRPr="006A617B">
              <w:rPr>
                <w:rFonts w:eastAsia="Times New Roman" w:cs="Times New Roman"/>
                <w:sz w:val="24"/>
                <w:szCs w:val="24"/>
                <w:lang w:val="en-US"/>
              </w:rPr>
              <w:t>XX</w:t>
            </w:r>
            <w:r w:rsidRPr="006A617B">
              <w:rPr>
                <w:rFonts w:eastAsia="Times New Roman" w:cs="Times New Roman"/>
                <w:sz w:val="24"/>
                <w:szCs w:val="24"/>
              </w:rPr>
              <w:t xml:space="preserve"> века о Родине и родной природе. И.А. Бунин «Помню – долгий зимний вечер…»; Дон-Аминадо «Города и годы»; Н. Рубцов «Родная деревня»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Русские поэты XX века о Родине и родной природе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79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7</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Писатель и Россия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Писатель и Россия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Д. Дефо. «Робинзон Крузо»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Робинзонада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Г.Х. Андерсен. «Снежная королева». Соотношение реального и фантастического в сказочном мире писателя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Г.Х. Андерсен. Два мира сказки «Снежная королева»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 Твен. «Приключения Тома Сойера». Дружба Тома и Гека и их внутренний мир</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 Твен. «Приключения Тома Сойера». Жизнь и заботы Тома Сойера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8</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Джек Лондон. «Сказание о Кише» – повествование о взрослении подростка. Характер мальчика – смелость, мужество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Джек Лондон. «Сказание о Кише» – повествование о взрослении подростка. Характер мальчика – смелость, мужество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91</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Проект. Памятники литературным героям</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92</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Проект. Памятники литературным героям</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Э. Сетон-Томпсон. «Арно». Произведения о животных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Ульф Старк. Краткий рассказ о писателе. «Умеешь ли ты свистеть, Йоханна?» Отношение между детьми и старшим поколением. Нравственные уроки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Ульф Старк. Краткий рассказ о писателе. «Умеешь ли ты свистеть, Йоханна?» Отношение между детьми и старшим поколением. Нравственные уроки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Ая эН. Краткий рассказ о писателе. «Как растут елочные шары, или Моя встреча с дедом Морозом». Рассказ в рассказе. Совсем не научная детская фантастика. Реальность и волшебство в произведении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Ая эН. Краткий рассказ о писателе. «Как растут елочные шары, или Моя встреча с дедом Морозом». Рассказ в рассказе. Совсем не научная детская фантастика. Реальность и волшебство в произведении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Юлий Ким. Краткий рассказ о поэте и его творчестве. «Рыба-кит». Юмор в поэзии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Юлий Ким. Краткий рассказ о поэте и его творчестве. «Рыба-кит». Юмор в поэзии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Литературные места России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Литературные места России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102</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Урок внеклассного чтения. Моя любимая книга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trHeight w:val="263"/>
        </w:trPr>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p>
        </w:tc>
        <w:tc>
          <w:tcPr>
            <w:tcW w:w="7655" w:type="dxa"/>
            <w:shd w:val="clear" w:color="auto" w:fill="auto"/>
          </w:tcPr>
          <w:p w:rsidR="00160D6B" w:rsidRPr="006A617B" w:rsidRDefault="00160D6B" w:rsidP="00160D6B">
            <w:pPr>
              <w:spacing w:after="0" w:line="240" w:lineRule="auto"/>
              <w:jc w:val="center"/>
              <w:rPr>
                <w:rFonts w:eastAsia="Times New Roman" w:cs="Times New Roman"/>
                <w:b/>
                <w:i/>
                <w:sz w:val="24"/>
                <w:szCs w:val="24"/>
              </w:rPr>
            </w:pPr>
            <w:r w:rsidRPr="006A617B">
              <w:rPr>
                <w:rFonts w:eastAsia="Times New Roman" w:cs="Times New Roman"/>
                <w:b/>
                <w:i/>
                <w:sz w:val="24"/>
                <w:szCs w:val="24"/>
              </w:rPr>
              <w:t>Заключительные уроки (3 часа)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Путешествие по стране Литературии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Путешествие по стране Литературии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lang w:bidi="he-IL"/>
              </w:rPr>
            </w:pPr>
            <w:r w:rsidRPr="006A617B">
              <w:rPr>
                <w:rFonts w:eastAsia="Times New Roman" w:cs="Times New Roman"/>
                <w:sz w:val="24"/>
                <w:szCs w:val="24"/>
                <w:lang w:bidi="he-IL"/>
              </w:rPr>
              <w:t>105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Заключительный урок. Список литературы на лето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b/>
                <w:sz w:val="24"/>
                <w:szCs w:val="24"/>
                <w:lang w:bidi="he-IL"/>
              </w:rPr>
            </w:pPr>
          </w:p>
        </w:tc>
        <w:tc>
          <w:tcPr>
            <w:tcW w:w="7655" w:type="dxa"/>
            <w:shd w:val="clear" w:color="auto" w:fill="auto"/>
          </w:tcPr>
          <w:p w:rsidR="00160D6B" w:rsidRPr="006A617B" w:rsidRDefault="00160D6B" w:rsidP="00160D6B">
            <w:pPr>
              <w:spacing w:after="0" w:line="240" w:lineRule="auto"/>
              <w:rPr>
                <w:rFonts w:eastAsia="Times New Roman" w:cs="Times New Roman"/>
                <w:b/>
                <w:sz w:val="24"/>
                <w:szCs w:val="24"/>
                <w:lang w:bidi="he-IL"/>
              </w:rPr>
            </w:pPr>
            <w:r w:rsidRPr="006A617B">
              <w:rPr>
                <w:rFonts w:eastAsia="Times New Roman" w:cs="Times New Roman"/>
                <w:b/>
                <w:sz w:val="24"/>
                <w:szCs w:val="24"/>
                <w:lang w:bidi="he-IL"/>
              </w:rPr>
              <w:t>Итого: 105 часов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tc>
      </w:tr>
    </w:tbl>
    <w:p w:rsidR="00160D6B" w:rsidRPr="006A617B" w:rsidRDefault="00160D6B" w:rsidP="00160D6B">
      <w:pPr>
        <w:spacing w:after="0" w:line="240" w:lineRule="auto"/>
        <w:rPr>
          <w:rFonts w:eastAsia="Times New Roman" w:cs="Times New Roman"/>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литературе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6 класс</w:t>
      </w:r>
    </w:p>
    <w:p w:rsidR="00160D6B" w:rsidRPr="006A617B" w:rsidRDefault="00160D6B" w:rsidP="00160D6B">
      <w:pPr>
        <w:spacing w:after="0" w:line="240" w:lineRule="auto"/>
        <w:jc w:val="both"/>
        <w:rPr>
          <w:rFonts w:eastAsia="Times New Roman" w:cs="Times New Roman"/>
          <w:szCs w:val="28"/>
        </w:rPr>
      </w:pP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47"/>
        <w:gridCol w:w="7610"/>
        <w:gridCol w:w="1191"/>
      </w:tblGrid>
      <w:tr w:rsidR="00160D6B" w:rsidRPr="006A617B" w:rsidTr="00160D6B">
        <w:trPr>
          <w:jc w:val="center"/>
        </w:trPr>
        <w:tc>
          <w:tcPr>
            <w:tcW w:w="81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 пп</w:t>
            </w:r>
          </w:p>
        </w:tc>
        <w:tc>
          <w:tcPr>
            <w:tcW w:w="7657"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Calibri" w:cs="Times New Roman"/>
                <w:b/>
                <w:sz w:val="24"/>
                <w:szCs w:val="24"/>
                <w:lang w:eastAsia="en-US"/>
              </w:rPr>
              <w:t>Тема урока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Кол-во часов</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Введение. Знакомство с учебниками литературы 6 класса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spacing w:after="0" w:line="240" w:lineRule="auto"/>
              <w:ind w:left="0" w:firstLine="0"/>
              <w:contextualSpacing/>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b/>
                <w:sz w:val="24"/>
                <w:szCs w:val="24"/>
              </w:rPr>
            </w:pPr>
            <w:r w:rsidRPr="006A617B">
              <w:rPr>
                <w:rFonts w:eastAsia="Times New Roman" w:cs="Times New Roman"/>
                <w:b/>
                <w:sz w:val="24"/>
                <w:szCs w:val="24"/>
              </w:rPr>
              <w:t>Устное народное творчество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4</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Художественное произведение. Содержание и форма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Обрядовый фольклор. Обрядовые песни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Пословицы, поговорки как малый жанр фольклора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bCs/>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bCs/>
                <w:i/>
                <w:sz w:val="24"/>
                <w:szCs w:val="24"/>
              </w:rPr>
            </w:pPr>
            <w:r w:rsidRPr="006A617B">
              <w:rPr>
                <w:rFonts w:eastAsia="Times New Roman" w:cs="Times New Roman"/>
                <w:bCs/>
                <w:i/>
                <w:sz w:val="24"/>
                <w:szCs w:val="24"/>
              </w:rPr>
              <w:t>Контрольная работа №1 по теме «Устное народное творчество»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contextualSpacing/>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b/>
                <w:sz w:val="24"/>
                <w:szCs w:val="24"/>
              </w:rPr>
            </w:pPr>
            <w:r w:rsidRPr="006A617B">
              <w:rPr>
                <w:rFonts w:eastAsia="Times New Roman" w:cs="Times New Roman"/>
                <w:b/>
                <w:sz w:val="24"/>
                <w:szCs w:val="24"/>
              </w:rPr>
              <w:t>Из древнерусской литературы</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2</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«Повесть временных лет»</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«Сказание о белгородском киселе»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contextualSpacing/>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b/>
                <w:sz w:val="24"/>
                <w:szCs w:val="24"/>
              </w:rPr>
              <w:t>Из русской литературы XIX века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54</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И.И. Дмитриев. Слово о баснописце. «Муха». Развитие понятия об аллегории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И.А. Крылов. «Листы и корни», «Ларчик»</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И.А. Крылов. «Осел и Соловей»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bCs/>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bCs/>
                <w:i/>
                <w:sz w:val="24"/>
                <w:szCs w:val="24"/>
              </w:rPr>
            </w:pPr>
            <w:r w:rsidRPr="006A617B">
              <w:rPr>
                <w:rFonts w:eastAsia="Times New Roman" w:cs="Times New Roman"/>
                <w:bCs/>
                <w:i/>
                <w:sz w:val="24"/>
                <w:szCs w:val="24"/>
              </w:rPr>
              <w:t>Контрольная работа №2 по теме «Басни»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Тема и идея стихотворения А.С. Пушкина «Зимнее утро»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Тема дружбы в стихотворении «И.И. Пущину»</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Лирика Пушкина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А.С. Пушкин. «Барышня-крестьянка»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Образ автора-повествователя в повести «Барышня-крестьянка»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Контрольная работа по повести А.С.Пушкина «Барышня-крестьянка»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Анализ к/р. Изображение русского барства в повести А.С.Пушкина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Дубровский старший и Троекуров в повести А.С.Пушкина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Протест Владимира Дубровского против произвола и деспотизма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Бунт крестьян в повести А.С.Пушкина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trHeight w:val="337"/>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Осуждение пороков общества в повести А.С.Пушкина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Защита чести, независимости личности (А.С.Пушкин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Романтическая история любви в повести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Авторское отношение к героям повести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Обобщение по повести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Контрольная работа №4 по повести А. С. Пушкина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Анализ к\р, работа над ошибками в сочинении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Чувство одиночества и тоски в стихотворении М.Ю.Лермонтова «Тучи»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Тема красоты и гармонии с миром в стихотворениях М.Ю.Лермонтова «Листок», «На севере диком…»</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Особенности выражения темы одиночества в стихотворениях М.Ю.Лермонтова «Утес», «Три пальмы»</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 xml:space="preserve">Контрольная работа по стихотворениям М.Ю.Лермонтова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Анализ к\р. И.С.Тургенев. Литературный портрет писателя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Сочувствие к крестьянским детям в рассказе И. С. Тургенева «Бежин луг»</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Портреты и рассказы мальчиков в рассказе И. С. Тургенева «Бежин луг»</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Роль картин природы в рассказе «Бежин луг»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Проект «Словесные и живописные портреты русских крестьян» (по циклу «Записки охотника»)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Ф.И. Тютчев. Литературный портрет писателя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Природа в стихотворениях Ф.И. Тютчева «Неохотно и несмело...», «Листья»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Земная обреченность человека в стихотворении Ф.И.Тютчева «С поляны коршун поднялся...»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Жизнеутверждающее начало в стихотворениях А.А. Фета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Краски и звуки в пейзажной лирике А.А.Фета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Н.А. Некрасов. Стихотворение «Железная дорога». Картины подневольного труда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Народ-созидатель в стихотворении Н.А.Некрасова «Железная дорога»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Мечта поэта о прекрасной поре в жизни народа в стихотворении Н.А.Некрасова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Своеобразие языка и композиции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Реалистические и фантастические картины в стихотворении Н.А.Некрасова «Железная дорога»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 xml:space="preserve">Контрольная работа по произведениям поэтов XIX века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Н.С. Лесков. Литературный портер писателя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Гордость Н.С.Лескова за народ в сказе «Левша»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Особенности языка повести Н.С. Лескова «Левша»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Комическое и трагическое в сказе Н.С.Лескова»Левша»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Сказовая форма повествования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 xml:space="preserve">Контрольная работа по произведениям Н.А.Некрасова и Н.С.Лескова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А.П. Чехов. Литературный портер писателя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Речь героев рассказа Чехова «Толстый и тонкий». Юмористическая ситуация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Разоблачение лицемерия в рассказах А.П.Чехова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Я. Полонский «По горам две хмурых тучи…», «Посмотри – какая мгла…»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Е.А. Баратынский. «Весна, весна! Как воздух чист...», «Чудный град порой сольется...»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А.К. Толстой. «Где гнутся над омутом лозы...»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Контрольная работа по стихотворениям поэтов 19 века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b/>
                <w:sz w:val="24"/>
                <w:szCs w:val="24"/>
              </w:rPr>
            </w:pPr>
            <w:r w:rsidRPr="006A617B">
              <w:rPr>
                <w:rFonts w:eastAsia="Times New Roman" w:cs="Times New Roman"/>
                <w:b/>
                <w:sz w:val="24"/>
                <w:szCs w:val="24"/>
              </w:rPr>
              <w:t>Из русской литературы XX века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28</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А.И.Куприн «Чудесный доктор»</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Тема служения людям в рассказе «Чудесный доктор»</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А.П.Платонов. Литературный портрет писателя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А.П.Платонов. «Неизвестный цветок»</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Жестокая реальность и романтическая мечта в повести А.С.Грина «Алые паруса»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Душевная чистота главных героев в повести А.С.Грина «Алые паруса»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 М. Симонов «Ты помнишь, Алеша, дороги Смоленщины...» Д.С. Самойлов. «Сороковые»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В.П. Астафьева «Конь с розовой гривой»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Картины жизни и быта сибирской деревни в рассказе Яркость и самобытность героев рассказа. Юмор в рассказе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 xml:space="preserve">Контрольная работа по рассказу В.П.Астафьева «Конь с розовой гривой»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Трудности военного времени в повести В.Г.Распутина «Уроки французского»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Роль учителя Лидии Михайловны в жизни мальчика.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Нравственные проблемы рассказа В.Г. Распутина «Уроки французского»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Тема дружбы и согласия в сказке-были М.М.Пришвина «Кладовая </w:t>
            </w:r>
            <w:r w:rsidRPr="006A617B">
              <w:rPr>
                <w:rFonts w:eastAsia="Times New Roman" w:cs="Times New Roman"/>
                <w:sz w:val="24"/>
                <w:szCs w:val="24"/>
              </w:rPr>
              <w:lastRenderedPageBreak/>
              <w:t>солнца»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Образ природы в сказке-были М.М. Пришвина «Кладовая солнца»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 Блок «Летний вечер», «О, как безумно за окном...»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С.А. Есенин «Мелколесье. Степь и дали...», «Пороша»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«Звезда полей» Николая Рубцова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Контрольная работа №10 по стихотворениям о природе поэтов XX века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Особенности героев- «чудиков» в рассказах В. М. Шукшина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В.М. Шукшин. Рассказ «Срезал»</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Ф. Искандер «Тринадцатый подвиг Геракла»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Юмор в рассказе Ф. Искандера «Тринадцатый подвиг Геракла»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Г.Тукай «Родная деревня», «Книга»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 Кулиев «Когда на меня навалилась беда...», «Каким бы ни был малым мой народ...»</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Мифы Древней Греции. Подвиги Геракла: «Скотный двор царя Авгия», Мифы Древней Греции. Подвиги Геракла: «Яблоки Гесперид»</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Геродот. «Легенда об Арионе»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 С. Пушкин «Арион». Отличие от мифа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b/>
                <w:sz w:val="24"/>
                <w:szCs w:val="24"/>
              </w:rPr>
            </w:pPr>
            <w:r w:rsidRPr="006A617B">
              <w:rPr>
                <w:rFonts w:eastAsia="Times New Roman" w:cs="Times New Roman"/>
                <w:b/>
                <w:sz w:val="24"/>
                <w:szCs w:val="24"/>
              </w:rPr>
              <w:t>Зарубежная литература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11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М. Сервантес Сааведра «Дон Кихот»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Проблема истинных и ложных идеалов</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Ф. Шиллер. Баллада «Перчатка»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Романтизм и реализм в произведении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 Мериме. Новелла «Маттео Фальконе»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Анализ произведения. Творческая работа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 де Сент-Экзюпери. «Маленький принц»</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«Маленький принц» как философская сказка-притча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Повторение пройденного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Повторение пройденного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Повторение пройденного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Повторение пройденного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Итоговый тест. Выявление уровня литературного развития </w:t>
            </w:r>
            <w:r w:rsidR="00F76A7D">
              <w:rPr>
                <w:rFonts w:eastAsia="Times New Roman" w:cs="Times New Roman"/>
                <w:sz w:val="24"/>
                <w:szCs w:val="24"/>
              </w:rPr>
              <w:t>обучающихся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Анализ тестовой работы</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Задания для летнего чтения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bl>
    <w:p w:rsidR="00160D6B" w:rsidRPr="006A617B" w:rsidRDefault="00160D6B" w:rsidP="00160D6B">
      <w:pPr>
        <w:autoSpaceDN w:val="0"/>
        <w:spacing w:after="0" w:line="240" w:lineRule="auto"/>
        <w:contextualSpacing/>
        <w:rPr>
          <w:rFonts w:eastAsia="Times New Roman" w:cs="Times New Roman"/>
          <w:b/>
          <w:szCs w:val="28"/>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литературе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7 класс</w:t>
      </w:r>
    </w:p>
    <w:p w:rsidR="00160D6B" w:rsidRPr="006A617B" w:rsidRDefault="00160D6B" w:rsidP="00160D6B">
      <w:pPr>
        <w:autoSpaceDN w:val="0"/>
        <w:spacing w:after="0" w:line="240" w:lineRule="auto"/>
        <w:jc w:val="center"/>
        <w:rPr>
          <w:rFonts w:eastAsia="Calibri" w:cs="Times New Roman"/>
          <w:b/>
          <w:szCs w:val="28"/>
          <w:lang w:eastAsia="en-US"/>
        </w:rPr>
      </w:pPr>
    </w:p>
    <w:tbl>
      <w:tblPr>
        <w:tblW w:w="5018" w:type="pct"/>
        <w:tblLayout w:type="fixed"/>
        <w:tblLook w:val="04A0" w:firstRow="1" w:lastRow="0" w:firstColumn="1" w:lastColumn="0" w:noHBand="0" w:noVBand="1"/>
      </w:tblPr>
      <w:tblGrid>
        <w:gridCol w:w="817"/>
        <w:gridCol w:w="7655"/>
        <w:gridCol w:w="1133"/>
      </w:tblGrid>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пп</w:t>
            </w:r>
          </w:p>
        </w:tc>
        <w:tc>
          <w:tcPr>
            <w:tcW w:w="3985"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Calibri" w:cs="Times New Roman"/>
                <w:b/>
                <w:sz w:val="24"/>
                <w:szCs w:val="24"/>
                <w:lang w:eastAsia="en-US"/>
              </w:rPr>
              <w:t>Тема урока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Calibri" w:cs="Times New Roman"/>
                <w:b/>
                <w:bCs/>
                <w:sz w:val="24"/>
                <w:szCs w:val="24"/>
                <w:lang w:eastAsia="en-US"/>
              </w:rPr>
              <w:t>Кол-во часов</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hd w:val="clear" w:color="auto" w:fill="FFFFFF"/>
              <w:autoSpaceDE w:val="0"/>
              <w:autoSpaceDN w:val="0"/>
              <w:adjustRightInd w:val="0"/>
              <w:spacing w:after="0" w:line="240" w:lineRule="auto"/>
              <w:contextualSpacing/>
              <w:rPr>
                <w:rFonts w:eastAsia="Calibri" w:cs="Times New Roman"/>
                <w:sz w:val="24"/>
                <w:szCs w:val="24"/>
              </w:rPr>
            </w:pPr>
            <w:r w:rsidRPr="006A617B">
              <w:rPr>
                <w:rFonts w:eastAsia="Calibri" w:cs="Times New Roman"/>
                <w:sz w:val="24"/>
                <w:szCs w:val="24"/>
              </w:rPr>
              <w:t xml:space="preserve"> 1</w:t>
            </w:r>
          </w:p>
        </w:tc>
        <w:tc>
          <w:tcPr>
            <w:tcW w:w="3985"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hd w:val="clear" w:color="auto" w:fill="FFFFFF"/>
              <w:autoSpaceDE w:val="0"/>
              <w:autoSpaceDN w:val="0"/>
              <w:adjustRightInd w:val="0"/>
              <w:spacing w:after="0" w:line="240" w:lineRule="auto"/>
              <w:contextualSpacing/>
              <w:rPr>
                <w:rFonts w:eastAsia="Calibri" w:cs="Times New Roman"/>
                <w:sz w:val="24"/>
                <w:szCs w:val="24"/>
              </w:rPr>
            </w:pPr>
            <w:r w:rsidRPr="0097410A">
              <w:rPr>
                <w:rFonts w:eastAsia="Calibri" w:cs="Times New Roman"/>
                <w:sz w:val="24"/>
                <w:szCs w:val="24"/>
              </w:rPr>
              <w:t>Вводный</w:t>
            </w:r>
            <w:r w:rsidRPr="006A617B">
              <w:rPr>
                <w:rFonts w:eastAsia="Calibri" w:cs="Times New Roman"/>
                <w:sz w:val="24"/>
                <w:szCs w:val="24"/>
              </w:rPr>
              <w:t xml:space="preserve"> </w:t>
            </w:r>
            <w:r w:rsidRPr="00FA3388">
              <w:rPr>
                <w:rFonts w:eastAsia="Calibri" w:cs="Times New Roman"/>
                <w:sz w:val="24"/>
                <w:szCs w:val="24"/>
              </w:rPr>
              <w:t>урок. Любите</w:t>
            </w:r>
            <w:r w:rsidRPr="006A617B">
              <w:rPr>
                <w:rFonts w:eastAsia="Calibri" w:cs="Times New Roman"/>
                <w:sz w:val="24"/>
                <w:szCs w:val="24"/>
              </w:rPr>
              <w:t xml:space="preserve"> </w:t>
            </w:r>
            <w:r w:rsidRPr="00FA3388">
              <w:rPr>
                <w:rFonts w:eastAsia="Calibri" w:cs="Times New Roman"/>
                <w:sz w:val="24"/>
                <w:szCs w:val="24"/>
              </w:rPr>
              <w:t>читать!</w:t>
            </w:r>
            <w:r w:rsidR="00B26E78" w:rsidRPr="006A617B">
              <w:rPr>
                <w:rFonts w:eastAsia="Calibri" w:cs="Times New Roman"/>
                <w:sz w:val="24"/>
                <w:szCs w:val="24"/>
                <w:lang w:eastAsia="en-US"/>
              </w:rPr>
              <w:t xml:space="preserve"> Былина «Святогор и Микула Селянинович»</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Calibri" w:cs="Times New Roman"/>
                <w:sz w:val="24"/>
                <w:szCs w:val="24"/>
                <w:lang w:eastAsia="en-US"/>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Calibri" w:cs="Times New Roman"/>
                <w:sz w:val="24"/>
                <w:szCs w:val="24"/>
                <w:lang w:eastAsia="en-US"/>
              </w:rPr>
            </w:pPr>
            <w:r w:rsidRPr="006A617B">
              <w:rPr>
                <w:rFonts w:eastAsia="Calibri" w:cs="Times New Roman"/>
                <w:sz w:val="24"/>
                <w:szCs w:val="24"/>
                <w:lang w:eastAsia="en-US"/>
              </w:rPr>
              <w:t>«Илья Муромец и Соловей-разбойник»</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Образы былинных богатырей в произведениях литературы, живописи, музыкального искусства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w:t>
            </w:r>
          </w:p>
        </w:tc>
        <w:tc>
          <w:tcPr>
            <w:tcW w:w="3985" w:type="pct"/>
            <w:tcBorders>
              <w:top w:val="single" w:sz="4" w:space="0" w:color="000000"/>
              <w:left w:val="single" w:sz="4" w:space="0" w:color="000000"/>
              <w:bottom w:val="single" w:sz="4" w:space="0" w:color="000000"/>
              <w:right w:val="single" w:sz="4" w:space="0" w:color="000000"/>
            </w:tcBorders>
          </w:tcPr>
          <w:p w:rsidR="00160D6B" w:rsidRPr="00FA3388"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FA3388">
              <w:rPr>
                <w:rFonts w:eastAsia="Calibri" w:cs="Times New Roman"/>
                <w:sz w:val="24"/>
                <w:szCs w:val="24"/>
                <w:lang w:eastAsia="en-US"/>
              </w:rPr>
              <w:t>Русские</w:t>
            </w:r>
            <w:r w:rsidRPr="006A617B">
              <w:rPr>
                <w:rFonts w:eastAsia="Calibri" w:cs="Times New Roman"/>
                <w:sz w:val="24"/>
                <w:szCs w:val="24"/>
                <w:lang w:eastAsia="en-US"/>
              </w:rPr>
              <w:t xml:space="preserve"> </w:t>
            </w:r>
            <w:r w:rsidRPr="00FA3388">
              <w:rPr>
                <w:rFonts w:eastAsia="Calibri" w:cs="Times New Roman"/>
                <w:sz w:val="24"/>
                <w:szCs w:val="24"/>
                <w:lang w:eastAsia="en-US"/>
              </w:rPr>
              <w:t>народные</w:t>
            </w:r>
            <w:r w:rsidRPr="006A617B">
              <w:rPr>
                <w:rFonts w:eastAsia="Calibri" w:cs="Times New Roman"/>
                <w:sz w:val="24"/>
                <w:szCs w:val="24"/>
                <w:lang w:eastAsia="en-US"/>
              </w:rPr>
              <w:t xml:space="preserve"> </w:t>
            </w:r>
            <w:r w:rsidRPr="00FA3388">
              <w:rPr>
                <w:rFonts w:eastAsia="Calibri" w:cs="Times New Roman"/>
                <w:sz w:val="24"/>
                <w:szCs w:val="24"/>
                <w:lang w:eastAsia="en-US"/>
              </w:rPr>
              <w:t>песни</w:t>
            </w:r>
            <w:r w:rsidR="00B26E78">
              <w:rPr>
                <w:rFonts w:eastAsia="Calibri" w:cs="Times New Roman"/>
                <w:sz w:val="24"/>
                <w:szCs w:val="24"/>
                <w:lang w:eastAsia="en-US"/>
              </w:rPr>
              <w:t>.</w:t>
            </w:r>
            <w:r w:rsidR="00B26E78" w:rsidRPr="00FA3388">
              <w:rPr>
                <w:rFonts w:eastAsia="Calibri" w:cs="Times New Roman"/>
                <w:sz w:val="24"/>
                <w:szCs w:val="24"/>
                <w:lang w:eastAsia="en-US"/>
              </w:rPr>
              <w:t xml:space="preserve"> Песни</w:t>
            </w:r>
            <w:r w:rsidR="00B26E78" w:rsidRPr="006A617B">
              <w:rPr>
                <w:rFonts w:eastAsia="Calibri" w:cs="Times New Roman"/>
                <w:sz w:val="24"/>
                <w:szCs w:val="24"/>
                <w:lang w:eastAsia="en-US"/>
              </w:rPr>
              <w:t xml:space="preserve"> </w:t>
            </w:r>
            <w:r w:rsidR="00B26E78" w:rsidRPr="00FA3388">
              <w:rPr>
                <w:rFonts w:eastAsia="Calibri" w:cs="Times New Roman"/>
                <w:sz w:val="24"/>
                <w:szCs w:val="24"/>
                <w:lang w:eastAsia="en-US"/>
              </w:rPr>
              <w:t>свадебные, лирические, лироэпические</w:t>
            </w:r>
            <w:r w:rsidR="00B26E78">
              <w:rPr>
                <w:rFonts w:eastAsia="Calibri" w:cs="Times New Roman"/>
                <w:sz w:val="24"/>
                <w:szCs w:val="24"/>
                <w:lang w:eastAsia="en-US"/>
              </w:rPr>
              <w:t xml:space="preserve"> </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FA3388"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Из «Повести временных лет»: «...И вспомнил Олег коня своего...»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«Повесть о Петре и Февронии Муромских»</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B26E78">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Классицизм в русской литературе, искусстве, архитектуре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B26E78" w:rsidP="00160D6B">
            <w:pPr>
              <w:widowControl w:val="0"/>
              <w:suppressAutoHyphens/>
              <w:autoSpaceDN w:val="0"/>
              <w:snapToGrid w:val="0"/>
              <w:spacing w:after="0" w:line="240" w:lineRule="auto"/>
              <w:rPr>
                <w:rFonts w:eastAsia="Arial Unicode MS" w:cs="Times New Roman"/>
                <w:kern w:val="2"/>
                <w:sz w:val="24"/>
                <w:szCs w:val="24"/>
                <w:lang w:eastAsia="hi-IN" w:bidi="hi-IN"/>
              </w:rPr>
            </w:pPr>
            <w:r>
              <w:rPr>
                <w:rFonts w:eastAsia="Calibri" w:cs="Times New Roman"/>
                <w:sz w:val="24"/>
                <w:szCs w:val="24"/>
                <w:lang w:eastAsia="en-US"/>
              </w:rPr>
              <w:t xml:space="preserve">. </w:t>
            </w:r>
            <w:r w:rsidRPr="006A617B">
              <w:rPr>
                <w:rFonts w:eastAsia="Calibri" w:cs="Times New Roman"/>
                <w:sz w:val="24"/>
                <w:szCs w:val="24"/>
                <w:lang w:eastAsia="en-US"/>
              </w:rPr>
              <w:t xml:space="preserve"> Краткие сведения о М.В.Ломоносове</w:t>
            </w:r>
            <w:r>
              <w:rPr>
                <w:rFonts w:eastAsia="Calibri" w:cs="Times New Roman"/>
                <w:sz w:val="24"/>
                <w:szCs w:val="24"/>
                <w:lang w:eastAsia="en-US"/>
              </w:rPr>
              <w:t xml:space="preserve">. </w:t>
            </w:r>
            <w:r w:rsidRPr="006A617B">
              <w:rPr>
                <w:rFonts w:eastAsia="Calibri" w:cs="Times New Roman"/>
                <w:sz w:val="24"/>
                <w:szCs w:val="24"/>
                <w:lang w:eastAsia="en-US"/>
              </w:rPr>
              <w:t xml:space="preserve"> </w:t>
            </w:r>
            <w:r w:rsidR="00160D6B" w:rsidRPr="006A617B">
              <w:rPr>
                <w:rFonts w:eastAsia="Calibri" w:cs="Times New Roman"/>
                <w:sz w:val="24"/>
                <w:szCs w:val="24"/>
                <w:lang w:eastAsia="en-US"/>
              </w:rPr>
              <w:t>Из «Оды на день восшествия на всероссийский престол государыни императрицы Елизаветы Петровны 1747года»</w:t>
            </w:r>
            <w:r>
              <w:rPr>
                <w:rFonts w:eastAsia="Calibri" w:cs="Times New Roman"/>
                <w:sz w:val="24"/>
                <w:szCs w:val="24"/>
                <w:lang w:eastAsia="en-US"/>
              </w:rPr>
              <w:t>.</w:t>
            </w:r>
            <w:r w:rsidRPr="006A617B">
              <w:rPr>
                <w:rFonts w:eastAsia="Calibri" w:cs="Times New Roman"/>
                <w:sz w:val="24"/>
                <w:szCs w:val="24"/>
                <w:lang w:eastAsia="en-US"/>
              </w:rPr>
              <w:t xml:space="preserve"> Учение М.В.Ломоносова о «трех штилях». Р.р.Подготовка к сочинению на тему «Слава науке»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FA3388"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Г.Р.Державине</w:t>
            </w:r>
            <w:r w:rsidR="00B26E78" w:rsidRPr="006A617B">
              <w:rPr>
                <w:rFonts w:eastAsia="Calibri" w:cs="Times New Roman"/>
                <w:sz w:val="24"/>
                <w:szCs w:val="24"/>
                <w:lang w:eastAsia="en-US"/>
              </w:rPr>
              <w:t>«Властителям и судиям»</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B26E78">
            <w:pPr>
              <w:widowControl w:val="0"/>
              <w:suppressAutoHyphens/>
              <w:autoSpaceDN w:val="0"/>
              <w:snapToGrid w:val="0"/>
              <w:spacing w:after="0" w:line="240" w:lineRule="auto"/>
              <w:rPr>
                <w:rFonts w:eastAsia="Arial Unicode MS" w:cs="Times New Roman"/>
                <w:kern w:val="2"/>
                <w:sz w:val="24"/>
                <w:szCs w:val="24"/>
                <w:lang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Д.И.Фонвизине. Комедия «Недоросль». Своеобразие драматического произведения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20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eastAsia="en-US"/>
              </w:rPr>
              <w:t xml:space="preserve">Общественно-политические и философские взгляды Правдина и Стародума. </w:t>
            </w:r>
            <w:r w:rsidRPr="006A617B">
              <w:rPr>
                <w:rFonts w:eastAsia="Calibri" w:cs="Times New Roman"/>
                <w:sz w:val="24"/>
                <w:szCs w:val="24"/>
                <w:lang w:val="en-US" w:eastAsia="en-US"/>
              </w:rPr>
              <w:t>Проблема</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крепостного</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права и государственной</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власти в комедии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После Лицея.А.С.Пушкин в Санкт-Петербурге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23</w:t>
            </w:r>
          </w:p>
        </w:tc>
        <w:tc>
          <w:tcPr>
            <w:tcW w:w="3985" w:type="pct"/>
            <w:tcBorders>
              <w:top w:val="single" w:sz="4" w:space="0" w:color="000000"/>
              <w:left w:val="single" w:sz="4" w:space="0" w:color="000000"/>
              <w:bottom w:val="single" w:sz="4" w:space="0" w:color="000000"/>
              <w:right w:val="single" w:sz="4" w:space="0" w:color="000000"/>
            </w:tcBorders>
          </w:tcPr>
          <w:p w:rsidR="00160D6B" w:rsidRPr="00FA3388"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FA3388">
              <w:rPr>
                <w:rFonts w:eastAsia="Calibri" w:cs="Times New Roman"/>
                <w:sz w:val="24"/>
                <w:szCs w:val="24"/>
                <w:lang w:eastAsia="en-US"/>
              </w:rPr>
              <w:t>«К Чаадаеву»</w:t>
            </w:r>
            <w:r w:rsidR="00B26E78">
              <w:rPr>
                <w:rFonts w:eastAsia="Calibri" w:cs="Times New Roman"/>
                <w:sz w:val="24"/>
                <w:szCs w:val="24"/>
                <w:lang w:eastAsia="en-US"/>
              </w:rPr>
              <w:t xml:space="preserve">, </w:t>
            </w:r>
            <w:r w:rsidR="00B26E78" w:rsidRPr="00FA3388">
              <w:rPr>
                <w:rFonts w:eastAsia="Calibri" w:cs="Times New Roman"/>
                <w:sz w:val="24"/>
                <w:szCs w:val="24"/>
                <w:lang w:eastAsia="en-US"/>
              </w:rPr>
              <w:t>«Во</w:t>
            </w:r>
            <w:r w:rsidR="00B26E78" w:rsidRPr="006A617B">
              <w:rPr>
                <w:rFonts w:eastAsia="Calibri" w:cs="Times New Roman"/>
                <w:sz w:val="24"/>
                <w:szCs w:val="24"/>
                <w:lang w:eastAsia="en-US"/>
              </w:rPr>
              <w:t xml:space="preserve"> </w:t>
            </w:r>
            <w:r w:rsidR="00B26E78" w:rsidRPr="00FA3388">
              <w:rPr>
                <w:rFonts w:eastAsia="Calibri" w:cs="Times New Roman"/>
                <w:sz w:val="24"/>
                <w:szCs w:val="24"/>
                <w:lang w:eastAsia="en-US"/>
              </w:rPr>
              <w:t>глубине</w:t>
            </w:r>
            <w:r w:rsidR="00B26E78" w:rsidRPr="006A617B">
              <w:rPr>
                <w:rFonts w:eastAsia="Calibri" w:cs="Times New Roman"/>
                <w:sz w:val="24"/>
                <w:szCs w:val="24"/>
                <w:lang w:eastAsia="en-US"/>
              </w:rPr>
              <w:t xml:space="preserve"> </w:t>
            </w:r>
            <w:r w:rsidR="00B26E78" w:rsidRPr="00FA3388">
              <w:rPr>
                <w:rFonts w:eastAsia="Calibri" w:cs="Times New Roman"/>
                <w:sz w:val="24"/>
                <w:szCs w:val="24"/>
                <w:lang w:eastAsia="en-US"/>
              </w:rPr>
              <w:t>сибирских</w:t>
            </w:r>
            <w:r w:rsidR="00B26E78" w:rsidRPr="006A617B">
              <w:rPr>
                <w:rFonts w:eastAsia="Calibri" w:cs="Times New Roman"/>
                <w:sz w:val="24"/>
                <w:szCs w:val="24"/>
                <w:lang w:eastAsia="en-US"/>
              </w:rPr>
              <w:t xml:space="preserve"> </w:t>
            </w:r>
            <w:r w:rsidR="00B26E78" w:rsidRPr="00FA3388">
              <w:rPr>
                <w:rFonts w:eastAsia="Calibri" w:cs="Times New Roman"/>
                <w:sz w:val="24"/>
                <w:szCs w:val="24"/>
                <w:lang w:eastAsia="en-US"/>
              </w:rPr>
              <w:t>руд...»</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25</w:t>
            </w:r>
          </w:p>
        </w:tc>
        <w:tc>
          <w:tcPr>
            <w:tcW w:w="3985" w:type="pct"/>
            <w:tcBorders>
              <w:top w:val="single" w:sz="4" w:space="0" w:color="000000"/>
              <w:left w:val="single" w:sz="4" w:space="0" w:color="000000"/>
              <w:bottom w:val="single" w:sz="4" w:space="0" w:color="000000"/>
              <w:right w:val="single" w:sz="4" w:space="0" w:color="000000"/>
            </w:tcBorders>
          </w:tcPr>
          <w:p w:rsidR="00160D6B" w:rsidRPr="00FA3388"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FA3388">
              <w:rPr>
                <w:rFonts w:eastAsia="Calibri" w:cs="Times New Roman"/>
                <w:sz w:val="24"/>
                <w:szCs w:val="24"/>
                <w:lang w:eastAsia="en-US"/>
              </w:rPr>
              <w:t>«Туча»</w:t>
            </w:r>
            <w:r w:rsidR="00B26E78" w:rsidRPr="00FA3388">
              <w:rPr>
                <w:rFonts w:eastAsia="Calibri" w:cs="Times New Roman"/>
                <w:sz w:val="24"/>
                <w:szCs w:val="24"/>
                <w:lang w:eastAsia="en-US"/>
              </w:rPr>
              <w:t>«Песнь о Вещем</w:t>
            </w:r>
            <w:r w:rsidR="00B26E78" w:rsidRPr="006A617B">
              <w:rPr>
                <w:rFonts w:eastAsia="Calibri" w:cs="Times New Roman"/>
                <w:sz w:val="24"/>
                <w:szCs w:val="24"/>
                <w:lang w:eastAsia="en-US"/>
              </w:rPr>
              <w:t xml:space="preserve"> </w:t>
            </w:r>
            <w:r w:rsidR="00B26E78" w:rsidRPr="00FA3388">
              <w:rPr>
                <w:rFonts w:eastAsia="Calibri" w:cs="Times New Roman"/>
                <w:sz w:val="24"/>
                <w:szCs w:val="24"/>
                <w:lang w:eastAsia="en-US"/>
              </w:rPr>
              <w:t>Олеге»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B26E78">
            <w:pPr>
              <w:widowControl w:val="0"/>
              <w:suppressAutoHyphens/>
              <w:autoSpaceDN w:val="0"/>
              <w:snapToGrid w:val="0"/>
              <w:spacing w:after="0" w:line="240" w:lineRule="auto"/>
              <w:rPr>
                <w:rFonts w:eastAsia="Arial Unicode MS" w:cs="Times New Roman"/>
                <w:kern w:val="2"/>
                <w:sz w:val="24"/>
                <w:szCs w:val="24"/>
                <w:lang w:val="en-US"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«Полтава»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29</w:t>
            </w:r>
          </w:p>
        </w:tc>
        <w:tc>
          <w:tcPr>
            <w:tcW w:w="3985" w:type="pct"/>
            <w:tcBorders>
              <w:top w:val="single" w:sz="4" w:space="0" w:color="000000"/>
              <w:left w:val="single" w:sz="4" w:space="0" w:color="000000"/>
              <w:bottom w:val="single" w:sz="4" w:space="0" w:color="000000"/>
              <w:right w:val="single" w:sz="4" w:space="0" w:color="000000"/>
            </w:tcBorders>
          </w:tcPr>
          <w:p w:rsidR="00160D6B" w:rsidRPr="00FA3388"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М.Ю.Лермонтов в воспоминаниях современников. </w:t>
            </w:r>
            <w:r w:rsidRPr="00FA3388">
              <w:rPr>
                <w:rFonts w:eastAsia="Calibri" w:cs="Times New Roman"/>
                <w:sz w:val="24"/>
                <w:szCs w:val="24"/>
                <w:lang w:eastAsia="en-US"/>
              </w:rPr>
              <w:t>М.Ю. Лермонтов-художник</w:t>
            </w:r>
            <w:r w:rsidR="00B26E78">
              <w:rPr>
                <w:rFonts w:eastAsia="Calibri" w:cs="Times New Roman"/>
                <w:sz w:val="24"/>
                <w:szCs w:val="24"/>
                <w:lang w:eastAsia="en-US"/>
              </w:rPr>
              <w:t>.</w:t>
            </w:r>
            <w:r w:rsidR="00B26E78" w:rsidRPr="00FA3388">
              <w:rPr>
                <w:rFonts w:eastAsia="Calibri" w:cs="Times New Roman"/>
                <w:sz w:val="24"/>
                <w:szCs w:val="24"/>
                <w:lang w:eastAsia="en-US"/>
              </w:rPr>
              <w:t xml:space="preserve"> М.Ю.Лермонтов</w:t>
            </w:r>
            <w:r w:rsidR="00B26E78" w:rsidRPr="006A617B">
              <w:rPr>
                <w:rFonts w:eastAsia="Arial Unicode MS" w:cs="Times New Roman"/>
                <w:kern w:val="2"/>
                <w:sz w:val="24"/>
                <w:szCs w:val="24"/>
                <w:lang w:eastAsia="hi-IN" w:bidi="hi-IN"/>
              </w:rPr>
              <w:t xml:space="preserve"> </w:t>
            </w:r>
            <w:r w:rsidR="00B26E78" w:rsidRPr="00FA3388">
              <w:rPr>
                <w:rFonts w:eastAsia="Calibri" w:cs="Times New Roman"/>
                <w:sz w:val="24"/>
                <w:szCs w:val="24"/>
                <w:lang w:eastAsia="en-US"/>
              </w:rPr>
              <w:t>«Родина»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FA3388" w:rsidRDefault="00160D6B" w:rsidP="00160D6B">
            <w:pPr>
              <w:autoSpaceDN w:val="0"/>
              <w:snapToGrid w:val="0"/>
              <w:spacing w:after="0" w:line="240" w:lineRule="auto"/>
              <w:rPr>
                <w:rFonts w:eastAsia="Arial Unicode MS" w:cs="Times New Roman"/>
                <w:kern w:val="2"/>
                <w:sz w:val="24"/>
                <w:szCs w:val="24"/>
                <w:lang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М.Ю.Лермонтов «Песня про... купца Калашникова». Историческая эпоха в «Песне...». Иван Грозный в изображении М.Ю.Лермонтова</w:t>
            </w:r>
            <w:r w:rsidR="00B26E78" w:rsidRPr="006A617B">
              <w:rPr>
                <w:rFonts w:eastAsia="Calibri" w:cs="Times New Roman"/>
                <w:sz w:val="24"/>
                <w:szCs w:val="24"/>
                <w:lang w:eastAsia="en-US"/>
              </w:rPr>
              <w:t xml:space="preserve"> Фольклорные элементы в произведении. Художественное богатство «Песни...»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Н.В.Гоголь в Санкт-Петербурге</w:t>
            </w:r>
            <w:r w:rsidR="00B34075" w:rsidRPr="006A617B">
              <w:rPr>
                <w:rFonts w:eastAsia="Calibri" w:cs="Times New Roman"/>
                <w:sz w:val="24"/>
                <w:szCs w:val="24"/>
                <w:lang w:eastAsia="en-US"/>
              </w:rPr>
              <w:t>«Шинель». «Внешний» и «внутренний» человек в образе Акакия Акакиевича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Акакий Акакиевич и «значительное лицо». Фантастика в повести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И.С.Тургеневе. Общая</w:t>
            </w:r>
            <w:r w:rsidR="00B34075">
              <w:rPr>
                <w:rFonts w:eastAsia="Calibri" w:cs="Times New Roman"/>
                <w:sz w:val="24"/>
                <w:szCs w:val="24"/>
                <w:lang w:eastAsia="en-US"/>
              </w:rPr>
              <w:t xml:space="preserve"> </w:t>
            </w:r>
            <w:r w:rsidRPr="006A617B">
              <w:rPr>
                <w:rFonts w:eastAsia="Calibri" w:cs="Times New Roman"/>
                <w:sz w:val="24"/>
                <w:szCs w:val="24"/>
                <w:lang w:eastAsia="en-US"/>
              </w:rPr>
              <w:t>хар-ка книги «Записки охотника». Духовный облик рассказчика-героя «Записок охотника»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«Хорь и Калиныч». Природный ум, трудолюбие, смекалка героев. Сложные социальные отношения в деревне в изображении И.С.Тургенева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«Певцы». Тема искусства в рассказе. Талант и чувство собственного достоинства крестьян</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«Нищий». Тематика, художественное богатство стихотворения в прозе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Н.А.Некрасове. «Вчерашний день, часу в шестом...»</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lastRenderedPageBreak/>
              <w:t>43</w:t>
            </w:r>
          </w:p>
        </w:tc>
        <w:tc>
          <w:tcPr>
            <w:tcW w:w="3985" w:type="pct"/>
            <w:tcBorders>
              <w:top w:val="single" w:sz="4" w:space="0" w:color="000000"/>
              <w:left w:val="single" w:sz="4" w:space="0" w:color="000000"/>
              <w:bottom w:val="single" w:sz="4" w:space="0" w:color="000000"/>
              <w:right w:val="single" w:sz="4" w:space="0" w:color="000000"/>
            </w:tcBorders>
          </w:tcPr>
          <w:p w:rsidR="00160D6B" w:rsidRPr="00FA3388"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FA3388">
              <w:rPr>
                <w:rFonts w:eastAsia="Calibri" w:cs="Times New Roman"/>
                <w:sz w:val="24"/>
                <w:szCs w:val="24"/>
                <w:lang w:eastAsia="en-US"/>
              </w:rPr>
              <w:t>«Размышления у парадного</w:t>
            </w:r>
            <w:r w:rsidRPr="006A617B">
              <w:rPr>
                <w:rFonts w:eastAsia="Calibri" w:cs="Times New Roman"/>
                <w:sz w:val="24"/>
                <w:szCs w:val="24"/>
                <w:lang w:eastAsia="en-US"/>
              </w:rPr>
              <w:t xml:space="preserve"> </w:t>
            </w:r>
            <w:r w:rsidRPr="00FA3388">
              <w:rPr>
                <w:rFonts w:eastAsia="Calibri" w:cs="Times New Roman"/>
                <w:sz w:val="24"/>
                <w:szCs w:val="24"/>
                <w:lang w:eastAsia="en-US"/>
              </w:rPr>
              <w:t>подъезда»</w:t>
            </w:r>
            <w:r w:rsidR="00B34075" w:rsidRPr="00FA3388">
              <w:rPr>
                <w:rFonts w:eastAsia="Calibri" w:cs="Times New Roman"/>
                <w:sz w:val="24"/>
                <w:szCs w:val="24"/>
                <w:lang w:eastAsia="en-US"/>
              </w:rPr>
              <w:t>«Русские</w:t>
            </w:r>
            <w:r w:rsidR="00B34075" w:rsidRPr="006A617B">
              <w:rPr>
                <w:rFonts w:eastAsia="Calibri" w:cs="Times New Roman"/>
                <w:sz w:val="24"/>
                <w:szCs w:val="24"/>
                <w:lang w:eastAsia="en-US"/>
              </w:rPr>
              <w:t xml:space="preserve"> </w:t>
            </w:r>
            <w:r w:rsidR="00B34075" w:rsidRPr="00FA3388">
              <w:rPr>
                <w:rFonts w:eastAsia="Calibri" w:cs="Times New Roman"/>
                <w:sz w:val="24"/>
                <w:szCs w:val="24"/>
                <w:lang w:eastAsia="en-US"/>
              </w:rPr>
              <w:t>женщины»</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«Железная</w:t>
            </w:r>
            <w:r w:rsidR="00B26E78">
              <w:rPr>
                <w:rFonts w:eastAsia="Calibri" w:cs="Times New Roman"/>
                <w:sz w:val="24"/>
                <w:szCs w:val="24"/>
                <w:lang w:eastAsia="en-US"/>
              </w:rPr>
              <w:t xml:space="preserve"> </w:t>
            </w:r>
            <w:r w:rsidRPr="006A617B">
              <w:rPr>
                <w:rFonts w:eastAsia="Calibri" w:cs="Times New Roman"/>
                <w:sz w:val="24"/>
                <w:szCs w:val="24"/>
                <w:lang w:val="en-US" w:eastAsia="en-US"/>
              </w:rPr>
              <w:t>дорога»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М.Е.Салтыкове-Щедрине</w:t>
            </w:r>
            <w:r w:rsidR="00B34075" w:rsidRPr="00FA3388">
              <w:rPr>
                <w:rFonts w:eastAsia="Calibri" w:cs="Times New Roman"/>
                <w:sz w:val="24"/>
                <w:szCs w:val="24"/>
                <w:lang w:eastAsia="en-US"/>
              </w:rPr>
              <w:t>«Дикий</w:t>
            </w:r>
            <w:r w:rsidR="00B34075" w:rsidRPr="006A617B">
              <w:rPr>
                <w:rFonts w:eastAsia="Calibri" w:cs="Times New Roman"/>
                <w:sz w:val="24"/>
                <w:szCs w:val="24"/>
                <w:lang w:eastAsia="en-US"/>
              </w:rPr>
              <w:t xml:space="preserve"> </w:t>
            </w:r>
            <w:r w:rsidR="00B34075" w:rsidRPr="00FA3388">
              <w:rPr>
                <w:rFonts w:eastAsia="Calibri" w:cs="Times New Roman"/>
                <w:sz w:val="24"/>
                <w:szCs w:val="24"/>
                <w:lang w:eastAsia="en-US"/>
              </w:rPr>
              <w:t>помещик»</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«Повесть о том, как один мужик двух генералов прокормил»</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Л.Н.Толстой-участник обороны Севастополя.Творческая история «Севастопольских рассказов»</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A22D28">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w:t>
            </w:r>
            <w:r w:rsidR="00B34075">
              <w:rPr>
                <w:rFonts w:eastAsia="Calibri" w:cs="Times New Roman"/>
                <w:sz w:val="24"/>
                <w:szCs w:val="24"/>
                <w:lang w:eastAsia="en-US"/>
              </w:rPr>
              <w:t>В</w:t>
            </w:r>
            <w:r w:rsidRPr="006A617B">
              <w:rPr>
                <w:rFonts w:eastAsia="Calibri" w:cs="Times New Roman"/>
                <w:sz w:val="24"/>
                <w:szCs w:val="24"/>
                <w:lang w:val="en-US" w:eastAsia="en-US"/>
              </w:rPr>
              <w:t xml:space="preserve"> декабре</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месяце»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Н.С.Лескове</w:t>
            </w:r>
            <w:r w:rsidR="00B34075">
              <w:rPr>
                <w:rFonts w:eastAsia="Calibri" w:cs="Times New Roman"/>
                <w:sz w:val="24"/>
                <w:szCs w:val="24"/>
                <w:lang w:eastAsia="en-US"/>
              </w:rPr>
              <w:t xml:space="preserve">. </w:t>
            </w:r>
            <w:r w:rsidR="00B34075" w:rsidRPr="006A617B">
              <w:rPr>
                <w:rFonts w:eastAsia="Calibri" w:cs="Times New Roman"/>
                <w:sz w:val="24"/>
                <w:szCs w:val="24"/>
                <w:lang w:eastAsia="en-US"/>
              </w:rPr>
              <w:t xml:space="preserve">«Левша». Сюжетная основа произведения. Особенности языка и жанра. Автор и рассказчик в сказе. Александр </w:t>
            </w:r>
            <w:r w:rsidR="00B34075" w:rsidRPr="006A617B">
              <w:rPr>
                <w:rFonts w:eastAsia="Calibri" w:cs="Times New Roman"/>
                <w:sz w:val="24"/>
                <w:szCs w:val="24"/>
                <w:lang w:val="en-US" w:eastAsia="en-US"/>
              </w:rPr>
              <w:t>I</w:t>
            </w:r>
            <w:r w:rsidR="00B34075" w:rsidRPr="006A617B">
              <w:rPr>
                <w:rFonts w:eastAsia="Calibri" w:cs="Times New Roman"/>
                <w:sz w:val="24"/>
                <w:szCs w:val="24"/>
                <w:lang w:eastAsia="en-US"/>
              </w:rPr>
              <w:t xml:space="preserve"> и Николай </w:t>
            </w:r>
            <w:r w:rsidR="00B34075" w:rsidRPr="006A617B">
              <w:rPr>
                <w:rFonts w:eastAsia="Calibri" w:cs="Times New Roman"/>
                <w:sz w:val="24"/>
                <w:szCs w:val="24"/>
                <w:lang w:val="en-US" w:eastAsia="en-US"/>
              </w:rPr>
              <w:t>I</w:t>
            </w:r>
            <w:r w:rsidR="00B34075" w:rsidRPr="006A617B">
              <w:rPr>
                <w:rFonts w:eastAsia="Calibri" w:cs="Times New Roman"/>
                <w:sz w:val="24"/>
                <w:szCs w:val="24"/>
                <w:lang w:eastAsia="en-US"/>
              </w:rPr>
              <w:t xml:space="preserve"> в сказе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Образ Левши в сказе. Судьба талантливого человека в России.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А.А.Фете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«Зреет рожь над жаркой нивой...», «Вечер»</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А.П.Чехов в воспоминаниях современников</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«Хамелеон»</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«Смерть</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чиновника»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Произведения русских поэтов </w:t>
            </w:r>
            <w:r w:rsidRPr="006A617B">
              <w:rPr>
                <w:rFonts w:eastAsia="Calibri" w:cs="Times New Roman"/>
                <w:sz w:val="24"/>
                <w:szCs w:val="24"/>
                <w:lang w:val="en-US" w:eastAsia="en-US"/>
              </w:rPr>
              <w:t>XIX</w:t>
            </w:r>
            <w:r w:rsidRPr="006A617B">
              <w:rPr>
                <w:rFonts w:eastAsia="Calibri" w:cs="Times New Roman"/>
                <w:sz w:val="24"/>
                <w:szCs w:val="24"/>
                <w:lang w:eastAsia="en-US"/>
              </w:rPr>
              <w:t xml:space="preserve"> века в России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Произведения русских поэтов </w:t>
            </w:r>
            <w:r w:rsidRPr="006A617B">
              <w:rPr>
                <w:rFonts w:eastAsia="Calibri" w:cs="Times New Roman"/>
                <w:sz w:val="24"/>
                <w:szCs w:val="24"/>
                <w:lang w:val="en-US" w:eastAsia="en-US"/>
              </w:rPr>
              <w:t>XIX</w:t>
            </w:r>
            <w:r w:rsidRPr="006A617B">
              <w:rPr>
                <w:rFonts w:eastAsia="Calibri" w:cs="Times New Roman"/>
                <w:sz w:val="24"/>
                <w:szCs w:val="24"/>
                <w:lang w:eastAsia="en-US"/>
              </w:rPr>
              <w:t xml:space="preserve"> века в России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М.Горьком</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М.Горький «Детство». «Свинцовые мерзости дикой русской жизни»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«Старуха Изергиль». «Легенда о Данко»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И.А.Бунине «Догорел апрельский светлый вечер...»</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И.А.Бунин</w:t>
            </w:r>
            <w:r w:rsidRPr="006A617B">
              <w:rPr>
                <w:rFonts w:eastAsia="Arial Unicode MS" w:cs="Times New Roman"/>
                <w:kern w:val="2"/>
                <w:sz w:val="24"/>
                <w:szCs w:val="24"/>
                <w:lang w:eastAsia="hi-IN" w:bidi="hi-IN"/>
              </w:rPr>
              <w:t xml:space="preserve"> </w:t>
            </w:r>
            <w:r w:rsidRPr="006A617B">
              <w:rPr>
                <w:rFonts w:eastAsia="Calibri" w:cs="Times New Roman"/>
                <w:sz w:val="24"/>
                <w:szCs w:val="24"/>
                <w:lang w:val="en-US" w:eastAsia="en-US"/>
              </w:rPr>
              <w:t>«Кукушка»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И.А.Куприне. «Куст сирени»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«ALLEZ!»</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В.В.Маяковском. «Необычное приключение, бывшее с Владимиром Маяковским летом на даче»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С.А.Есенине. «Я покинул родимый дом...»</w:t>
            </w:r>
            <w:r w:rsidR="00F9504C" w:rsidRPr="00FA3388">
              <w:rPr>
                <w:rFonts w:eastAsia="Calibri" w:cs="Times New Roman"/>
                <w:sz w:val="24"/>
                <w:szCs w:val="24"/>
                <w:lang w:eastAsia="en-US"/>
              </w:rPr>
              <w:t xml:space="preserve"> «Отговорила</w:t>
            </w:r>
            <w:r w:rsidR="00F9504C" w:rsidRPr="006A617B">
              <w:rPr>
                <w:rFonts w:eastAsia="Calibri" w:cs="Times New Roman"/>
                <w:sz w:val="24"/>
                <w:szCs w:val="24"/>
                <w:lang w:eastAsia="en-US"/>
              </w:rPr>
              <w:t xml:space="preserve"> </w:t>
            </w:r>
            <w:r w:rsidR="00F9504C" w:rsidRPr="00FA3388">
              <w:rPr>
                <w:rFonts w:eastAsia="Calibri" w:cs="Times New Roman"/>
                <w:sz w:val="24"/>
                <w:szCs w:val="24"/>
                <w:lang w:eastAsia="en-US"/>
              </w:rPr>
              <w:t>роща</w:t>
            </w:r>
            <w:r w:rsidR="00F9504C" w:rsidRPr="006A617B">
              <w:rPr>
                <w:rFonts w:eastAsia="Calibri" w:cs="Times New Roman"/>
                <w:sz w:val="24"/>
                <w:szCs w:val="24"/>
                <w:lang w:eastAsia="en-US"/>
              </w:rPr>
              <w:t xml:space="preserve"> </w:t>
            </w:r>
            <w:r w:rsidR="00F9504C" w:rsidRPr="00FA3388">
              <w:rPr>
                <w:rFonts w:eastAsia="Calibri" w:cs="Times New Roman"/>
                <w:sz w:val="24"/>
                <w:szCs w:val="24"/>
                <w:lang w:eastAsia="en-US"/>
              </w:rPr>
              <w:t xml:space="preserve">золотая...» </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И.С.Шмелеве. «Русская песня»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B34075">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М.М.Пришвине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«Москва-река»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К.Г.Паустовском. «Мещерская сторона». Части повести: «Обыкновенная земля» и «Первое знакомство»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«Мещёрская сторона». Части повести: «Леса», «Луга», «Бескорыстие»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Н.А.Заболоцком. «Не позволяй душе лениться...»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Times New Roman" w:cs="Times New Roman"/>
                <w:sz w:val="24"/>
                <w:szCs w:val="24"/>
                <w:lang w:eastAsia="en-US"/>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А.Т.Твардовском. «Прощаемся мы с матерями...», «На дне моей жизни...»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«Василий Теркин». Главы «Переправа», «Два солдата»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lastRenderedPageBreak/>
              <w:t>85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Лирика</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поэтов-участников ВОВ</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Б.Л.Васильеве. «Экспонат№...»</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В.М.Шукшине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В.М.Шукшин «Микроскоп»</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Русские поэты </w:t>
            </w:r>
            <w:r w:rsidRPr="006A617B">
              <w:rPr>
                <w:rFonts w:eastAsia="Calibri" w:cs="Times New Roman"/>
                <w:sz w:val="24"/>
                <w:szCs w:val="24"/>
                <w:lang w:val="en-US" w:eastAsia="en-US"/>
              </w:rPr>
              <w:t>XX</w:t>
            </w:r>
            <w:r w:rsidRPr="006A617B">
              <w:rPr>
                <w:rFonts w:eastAsia="Calibri" w:cs="Times New Roman"/>
                <w:sz w:val="24"/>
                <w:szCs w:val="24"/>
                <w:lang w:eastAsia="en-US"/>
              </w:rPr>
              <w:t xml:space="preserve"> века о Росии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Arial Unicode MS" w:cs="Times New Roman"/>
                <w:kern w:val="2"/>
                <w:sz w:val="24"/>
                <w:szCs w:val="24"/>
                <w:lang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Уильяме Шекспире. Сонеты.</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Р.Бернсе. «Возвращение солдата», «Джон Ячменное зерно»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Краткие сведения о МацуоБасё. Хокку (продолжение)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Краткие сведения о МацуоБасё. Хокку (продолжение).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Краткие сведения об А. Де Сент-Экзюпери. «Планета </w:t>
            </w:r>
            <w:r w:rsidR="00A22D28" w:rsidRPr="006A617B">
              <w:rPr>
                <w:rFonts w:eastAsia="Calibri" w:cs="Times New Roman"/>
                <w:sz w:val="24"/>
                <w:szCs w:val="24"/>
                <w:lang w:eastAsia="en-US"/>
              </w:rPr>
              <w:t>Людей» (</w:t>
            </w:r>
            <w:r w:rsidRPr="006A617B">
              <w:rPr>
                <w:rFonts w:eastAsia="Calibri" w:cs="Times New Roman"/>
                <w:sz w:val="24"/>
                <w:szCs w:val="24"/>
                <w:lang w:eastAsia="en-US"/>
              </w:rPr>
              <w:t>глава «Линия»)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Arial Unicode MS" w:cs="Times New Roman"/>
                <w:kern w:val="2"/>
                <w:sz w:val="24"/>
                <w:szCs w:val="24"/>
                <w:lang w:eastAsia="hi-IN" w:bidi="hi-IN"/>
              </w:rPr>
              <w:t>Философская сказка «Маленький принц»</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Краткие сведения об Янке Купале. «Мужик», «А кто там идет?», «Алеся»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Аттестационная работа за год</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Итоговый урок. Рекомендации для летнего чтения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bl>
    <w:p w:rsidR="00160D6B" w:rsidRPr="006A617B" w:rsidRDefault="00160D6B" w:rsidP="00160D6B">
      <w:pPr>
        <w:autoSpaceDN w:val="0"/>
        <w:spacing w:after="0" w:line="240" w:lineRule="auto"/>
        <w:jc w:val="center"/>
        <w:rPr>
          <w:rFonts w:eastAsia="Calibri" w:cs="Times New Roman"/>
          <w:b/>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литературе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8 класс</w:t>
      </w:r>
    </w:p>
    <w:p w:rsidR="00160D6B" w:rsidRPr="006A617B" w:rsidRDefault="00160D6B" w:rsidP="00160D6B">
      <w:pPr>
        <w:autoSpaceDN w:val="0"/>
        <w:spacing w:after="0" w:line="240" w:lineRule="auto"/>
        <w:jc w:val="center"/>
        <w:rPr>
          <w:rFonts w:eastAsia="Calibri" w:cs="Times New Roman"/>
          <w:b/>
          <w:szCs w:val="28"/>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7655"/>
        <w:gridCol w:w="1134"/>
      </w:tblGrid>
      <w:tr w:rsidR="00160D6B" w:rsidRPr="006A617B" w:rsidTr="00160D6B">
        <w:trPr>
          <w:trHeight w:val="570"/>
          <w:tblHeader/>
        </w:trPr>
        <w:tc>
          <w:tcPr>
            <w:tcW w:w="817" w:type="dxa"/>
            <w:vMerge w:val="restart"/>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b/>
                <w:bCs/>
                <w:sz w:val="24"/>
                <w:szCs w:val="24"/>
                <w:lang w:val="tt-RU" w:eastAsia="en-US"/>
              </w:rPr>
            </w:pPr>
            <w:r w:rsidRPr="006A617B">
              <w:rPr>
                <w:rFonts w:eastAsia="Calibri" w:cs="Times New Roman"/>
                <w:b/>
                <w:bCs/>
                <w:sz w:val="24"/>
                <w:szCs w:val="24"/>
                <w:lang w:val="tt-RU" w:eastAsia="en-US"/>
              </w:rPr>
              <w:t>№ п/п</w:t>
            </w:r>
          </w:p>
        </w:tc>
        <w:tc>
          <w:tcPr>
            <w:tcW w:w="7655" w:type="dxa"/>
            <w:vMerge w:val="restart"/>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b/>
                <w:bCs/>
                <w:sz w:val="24"/>
                <w:szCs w:val="24"/>
                <w:lang w:val="tt-RU" w:eastAsia="en-US"/>
              </w:rPr>
            </w:pPr>
            <w:r w:rsidRPr="006A617B">
              <w:rPr>
                <w:rFonts w:eastAsia="Calibri" w:cs="Times New Roman"/>
                <w:b/>
                <w:sz w:val="24"/>
                <w:szCs w:val="24"/>
                <w:lang w:eastAsia="en-US"/>
              </w:rPr>
              <w:t>Тема урока</w:t>
            </w:r>
          </w:p>
        </w:tc>
        <w:tc>
          <w:tcPr>
            <w:tcW w:w="1134" w:type="dxa"/>
            <w:vMerge w:val="restart"/>
            <w:tcBorders>
              <w:top w:val="single" w:sz="4" w:space="0" w:color="000000"/>
              <w:left w:val="single" w:sz="4" w:space="0" w:color="000000"/>
              <w:bottom w:val="single" w:sz="4" w:space="0" w:color="000000"/>
              <w:right w:val="single" w:sz="4" w:space="0" w:color="auto"/>
            </w:tcBorders>
            <w:vAlign w:val="center"/>
            <w:hideMark/>
          </w:tcPr>
          <w:p w:rsidR="00160D6B" w:rsidRPr="006A617B" w:rsidRDefault="00160D6B" w:rsidP="00160D6B">
            <w:pPr>
              <w:autoSpaceDN w:val="0"/>
              <w:spacing w:after="0" w:line="240" w:lineRule="auto"/>
              <w:jc w:val="center"/>
              <w:rPr>
                <w:rFonts w:eastAsia="Calibri" w:cs="Times New Roman"/>
                <w:b/>
                <w:bCs/>
                <w:sz w:val="24"/>
                <w:szCs w:val="24"/>
                <w:lang w:val="tt-RU" w:eastAsia="en-US"/>
              </w:rPr>
            </w:pPr>
            <w:r w:rsidRPr="006A617B">
              <w:rPr>
                <w:rFonts w:eastAsia="Calibri" w:cs="Times New Roman"/>
                <w:b/>
                <w:bCs/>
                <w:sz w:val="24"/>
                <w:szCs w:val="24"/>
                <w:lang w:val="tt-RU" w:eastAsia="en-US"/>
              </w:rPr>
              <w:t>Кол-во часов</w:t>
            </w:r>
          </w:p>
        </w:tc>
      </w:tr>
      <w:tr w:rsidR="00160D6B" w:rsidRPr="006A617B" w:rsidTr="00160D6B">
        <w:trPr>
          <w:trHeight w:val="570"/>
          <w:tblHeader/>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bCs/>
                <w:sz w:val="24"/>
                <w:szCs w:val="24"/>
                <w:lang w:val="tt-RU" w:eastAsia="en-US"/>
              </w:rPr>
            </w:pPr>
          </w:p>
        </w:tc>
        <w:tc>
          <w:tcPr>
            <w:tcW w:w="7655" w:type="dxa"/>
            <w:vMerge/>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bCs/>
                <w:sz w:val="24"/>
                <w:szCs w:val="24"/>
                <w:lang w:val="tt-RU" w:eastAsia="en-US"/>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160D6B" w:rsidRPr="006A617B" w:rsidRDefault="00160D6B" w:rsidP="00160D6B">
            <w:pPr>
              <w:autoSpaceDN w:val="0"/>
              <w:spacing w:after="0" w:line="240" w:lineRule="auto"/>
              <w:rPr>
                <w:rFonts w:eastAsia="Calibri" w:cs="Times New Roman"/>
                <w:b/>
                <w:bCs/>
                <w:sz w:val="24"/>
                <w:szCs w:val="24"/>
                <w:lang w:val="tt-RU"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widowControl w:val="0"/>
              <w:suppressLineNumbers/>
              <w:tabs>
                <w:tab w:val="left" w:pos="708"/>
              </w:tabs>
              <w:suppressAutoHyphens/>
              <w:spacing w:after="0" w:line="240" w:lineRule="auto"/>
              <w:jc w:val="both"/>
              <w:rPr>
                <w:rFonts w:eastAsia="Calibri" w:cs="Times New Roman"/>
                <w:color w:val="00000A"/>
                <w:spacing w:val="-8"/>
                <w:sz w:val="24"/>
                <w:szCs w:val="24"/>
                <w:lang w:eastAsia="en-US"/>
              </w:rPr>
            </w:pPr>
            <w:r w:rsidRPr="006A617B">
              <w:rPr>
                <w:rFonts w:eastAsia="Calibri" w:cs="Times New Roman"/>
                <w:color w:val="00000A"/>
                <w:sz w:val="24"/>
                <w:szCs w:val="24"/>
                <w:lang w:eastAsia="en-US"/>
              </w:rPr>
              <w:t>Русская литература и история</w:t>
            </w:r>
            <w:r w:rsidR="00BF116B">
              <w:rPr>
                <w:rFonts w:eastAsia="Calibri" w:cs="Times New Roman"/>
                <w:color w:val="00000A"/>
                <w:sz w:val="24"/>
                <w:szCs w:val="24"/>
                <w:lang w:eastAsia="en-US"/>
              </w:rPr>
              <w:t>.</w:t>
            </w:r>
            <w:r w:rsidR="00BF116B" w:rsidRPr="006A617B">
              <w:rPr>
                <w:rFonts w:eastAsia="Calibri" w:cs="Times New Roman"/>
                <w:sz w:val="24"/>
                <w:szCs w:val="24"/>
                <w:lang w:eastAsia="en-US"/>
              </w:rPr>
              <w:t xml:space="preserve"> Русские народные песни. </w:t>
            </w:r>
            <w:r w:rsidR="00BF116B" w:rsidRPr="006A617B">
              <w:rPr>
                <w:rFonts w:eastAsia="Calibri" w:cs="Times New Roman"/>
                <w:i/>
                <w:sz w:val="24"/>
                <w:szCs w:val="24"/>
                <w:lang w:eastAsia="en-US"/>
              </w:rPr>
              <w:t>Песни «В тёмном лесе», «Уж ты ночка ноченька тёмная», «Вдоль по улице метелица метёт»</w:t>
            </w:r>
          </w:p>
        </w:tc>
        <w:tc>
          <w:tcPr>
            <w:tcW w:w="1134" w:type="dxa"/>
            <w:tcBorders>
              <w:top w:val="single" w:sz="4" w:space="0" w:color="000000"/>
              <w:left w:val="single" w:sz="4" w:space="0" w:color="000000"/>
              <w:bottom w:val="single" w:sz="4" w:space="0" w:color="000000"/>
              <w:right w:val="single" w:sz="4" w:space="0" w:color="auto"/>
            </w:tcBorders>
            <w:vAlign w:val="center"/>
          </w:tcPr>
          <w:p w:rsidR="00160D6B" w:rsidRPr="006A617B" w:rsidRDefault="00160D6B" w:rsidP="00160D6B">
            <w:pPr>
              <w:tabs>
                <w:tab w:val="left" w:pos="1460"/>
              </w:tabs>
              <w:autoSpaceDN w:val="0"/>
              <w:spacing w:after="0" w:line="240" w:lineRule="auto"/>
              <w:jc w:val="center"/>
              <w:rPr>
                <w:rFonts w:eastAsia="Calibri" w:cs="Times New Roman"/>
                <w:color w:val="262626"/>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Исторические песни о Емельяне Ивановиче Пугачёве. </w:t>
            </w:r>
            <w:r w:rsidRPr="006A617B">
              <w:rPr>
                <w:rFonts w:eastAsia="Calibri" w:cs="Times New Roman"/>
                <w:i/>
                <w:sz w:val="24"/>
                <w:szCs w:val="24"/>
                <w:lang w:eastAsia="en-US"/>
              </w:rPr>
              <w:t>Песни «Пугачёв темнице», «Пугачёв казнён»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tabs>
                <w:tab w:val="left" w:pos="1460"/>
              </w:tabs>
              <w:autoSpaceDN w:val="0"/>
              <w:spacing w:after="0" w:line="240" w:lineRule="auto"/>
              <w:jc w:val="center"/>
              <w:rPr>
                <w:rFonts w:eastAsia="Calibri" w:cs="Times New Roman"/>
                <w:b/>
                <w:color w:val="262626"/>
                <w:sz w:val="24"/>
                <w:szCs w:val="24"/>
                <w:lang w:eastAsia="en-US"/>
              </w:rPr>
            </w:pPr>
            <w:r w:rsidRPr="006A617B">
              <w:rPr>
                <w:rFonts w:eastAsia="Calibri" w:cs="Times New Roman"/>
                <w:b/>
                <w:color w:val="262626"/>
                <w:sz w:val="24"/>
                <w:szCs w:val="24"/>
                <w:lang w:eastAsia="en-US"/>
              </w:rPr>
              <w:t>ДРЕВНЕРУССКАЯ ЛИТЕРАТУРА</w:t>
            </w:r>
          </w:p>
        </w:tc>
        <w:tc>
          <w:tcPr>
            <w:tcW w:w="1134" w:type="dxa"/>
            <w:tcBorders>
              <w:top w:val="single" w:sz="4" w:space="0" w:color="000000"/>
              <w:left w:val="single" w:sz="4" w:space="0" w:color="000000"/>
              <w:bottom w:val="single" w:sz="4" w:space="0" w:color="000000"/>
              <w:right w:val="single" w:sz="4" w:space="0" w:color="auto"/>
            </w:tcBorders>
            <w:vAlign w:val="center"/>
          </w:tcPr>
          <w:p w:rsidR="00160D6B" w:rsidRPr="006A617B" w:rsidRDefault="00160D6B" w:rsidP="00160D6B">
            <w:pPr>
              <w:tabs>
                <w:tab w:val="left" w:pos="1460"/>
              </w:tabs>
              <w:autoSpaceDN w:val="0"/>
              <w:spacing w:after="0" w:line="240" w:lineRule="auto"/>
              <w:jc w:val="center"/>
              <w:rPr>
                <w:rFonts w:eastAsia="Calibri" w:cs="Times New Roman"/>
                <w:color w:val="262626"/>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«Житие Александра Невского»</w:t>
            </w:r>
            <w:r w:rsidR="007D1796" w:rsidRPr="006A617B">
              <w:rPr>
                <w:rFonts w:eastAsia="Calibri" w:cs="Times New Roman"/>
                <w:sz w:val="24"/>
                <w:szCs w:val="24"/>
                <w:lang w:eastAsia="en-US"/>
              </w:rPr>
              <w:t xml:space="preserve"> Бранные подвиги Александра Невского</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Повесть «Шемякин суд»</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Комедия Д.И. Фонвизина «Недоросль»</w:t>
            </w:r>
            <w:r w:rsidR="007D1796">
              <w:rPr>
                <w:rFonts w:eastAsia="Calibri" w:cs="Times New Roman"/>
                <w:sz w:val="24"/>
                <w:szCs w:val="24"/>
                <w:lang w:eastAsia="en-US"/>
              </w:rPr>
              <w:t>.</w:t>
            </w:r>
            <w:r w:rsidR="007D1796" w:rsidRPr="006A617B">
              <w:rPr>
                <w:rFonts w:eastAsia="Calibri" w:cs="Times New Roman"/>
                <w:sz w:val="24"/>
                <w:szCs w:val="24"/>
                <w:lang w:eastAsia="en-US"/>
              </w:rPr>
              <w:t xml:space="preserve"> Комментированное чтение отрывков из комедии Д.И. Фонвизина «Недоросль»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vAlign w:val="center"/>
          </w:tcPr>
          <w:p w:rsidR="00160D6B" w:rsidRPr="006A617B" w:rsidRDefault="00160D6B" w:rsidP="00160D6B">
            <w:pPr>
              <w:tabs>
                <w:tab w:val="left" w:pos="1460"/>
              </w:tabs>
              <w:autoSpaceDN w:val="0"/>
              <w:spacing w:after="0" w:line="240" w:lineRule="auto"/>
              <w:jc w:val="center"/>
              <w:rPr>
                <w:rFonts w:eastAsia="Calibri" w:cs="Times New Roman"/>
                <w:color w:val="262626"/>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Герои комедии Д.И. Фонвизина «Недоросль»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tabs>
                <w:tab w:val="center" w:pos="246"/>
              </w:tabs>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Сочинение по комедии Д.И. Фонвизина </w:t>
            </w:r>
            <w:r w:rsidRPr="006A617B">
              <w:rPr>
                <w:rFonts w:eastAsia="Calibri" w:cs="Times New Roman"/>
                <w:sz w:val="24"/>
                <w:szCs w:val="24"/>
                <w:lang w:eastAsia="en-US"/>
              </w:rPr>
              <w:lastRenderedPageBreak/>
              <w:t>«Недоросль»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lastRenderedPageBreak/>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widowControl w:val="0"/>
              <w:suppressLineNumbers/>
              <w:tabs>
                <w:tab w:val="left" w:pos="708"/>
              </w:tabs>
              <w:suppressAutoHyphens/>
              <w:spacing w:after="0" w:line="240" w:lineRule="auto"/>
              <w:jc w:val="both"/>
              <w:rPr>
                <w:rFonts w:eastAsia="Calibri" w:cs="Times New Roman"/>
                <w:color w:val="00000A"/>
                <w:sz w:val="24"/>
                <w:szCs w:val="24"/>
                <w:lang w:eastAsia="en-US"/>
              </w:rPr>
            </w:pPr>
            <w:r w:rsidRPr="006A617B">
              <w:rPr>
                <w:rFonts w:eastAsia="Calibri" w:cs="Times New Roman"/>
                <w:color w:val="00000A"/>
                <w:sz w:val="24"/>
                <w:szCs w:val="24"/>
                <w:lang w:eastAsia="en-US"/>
              </w:rPr>
              <w:t>Басня И.А. Крылова «Лягушки, просящие царя»</w:t>
            </w:r>
            <w:r w:rsidR="007D1796" w:rsidRPr="006A617B">
              <w:rPr>
                <w:rFonts w:eastAsia="Calibri" w:cs="Times New Roman"/>
                <w:color w:val="00000A"/>
                <w:sz w:val="24"/>
                <w:szCs w:val="24"/>
                <w:lang w:eastAsia="en-US"/>
              </w:rPr>
              <w:t xml:space="preserve"> «Обоз»</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7D1796">
            <w:pPr>
              <w:widowControl w:val="0"/>
              <w:suppressLineNumbers/>
              <w:tabs>
                <w:tab w:val="left" w:pos="708"/>
              </w:tabs>
              <w:suppressAutoHyphens/>
              <w:spacing w:after="0" w:line="240" w:lineRule="auto"/>
              <w:jc w:val="both"/>
              <w:rPr>
                <w:rFonts w:eastAsia="Calibri" w:cs="Times New Roman"/>
                <w:color w:val="00000A"/>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lang w:eastAsia="en-US"/>
              </w:rPr>
            </w:pPr>
            <w:r w:rsidRPr="006A617B">
              <w:rPr>
                <w:rFonts w:eastAsia="Calibri" w:cs="Times New Roman"/>
                <w:sz w:val="24"/>
                <w:szCs w:val="24"/>
                <w:lang w:eastAsia="en-US"/>
              </w:rPr>
              <w:t>Дума К.Ф. Рылеева «Смерть Ермака»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А.С. Пушкин. Тема «дружества святого» в стихотворении «19 октября» («Роняет лес багряный свой убор»)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Стихотворение А.С. Пушкина «К***» («Я помню чудное мгновенье»)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Книга А.С. Пушкина «История пугачёвского бунта» (отрывки)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История создания повести А.С. Пушкина «Капитанская дочка»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Петруша Гринёв</w:t>
            </w:r>
            <w:r w:rsidR="007D1796">
              <w:rPr>
                <w:rFonts w:eastAsia="Calibri" w:cs="Times New Roman"/>
                <w:sz w:val="24"/>
                <w:szCs w:val="24"/>
                <w:lang w:eastAsia="en-US"/>
              </w:rPr>
              <w:t>.</w:t>
            </w:r>
            <w:r w:rsidR="007D1796" w:rsidRPr="006A617B">
              <w:rPr>
                <w:rFonts w:eastAsia="Calibri" w:cs="Times New Roman"/>
                <w:sz w:val="24"/>
                <w:szCs w:val="24"/>
                <w:lang w:eastAsia="en-US"/>
              </w:rPr>
              <w:t xml:space="preserve"> Гринев в Белогорской крепости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Пугачев у ворот Белогорской крепости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Емельян Иванович Пугачев и Пётр Гринев</w:t>
            </w:r>
            <w:r w:rsidR="007D1796">
              <w:rPr>
                <w:rFonts w:eastAsia="Calibri" w:cs="Times New Roman"/>
                <w:sz w:val="24"/>
                <w:szCs w:val="24"/>
                <w:lang w:eastAsia="en-US"/>
              </w:rPr>
              <w:t>.</w:t>
            </w:r>
            <w:r w:rsidR="007D1796" w:rsidRPr="006A617B">
              <w:rPr>
                <w:rFonts w:eastAsia="Calibri" w:cs="Times New Roman"/>
                <w:sz w:val="24"/>
                <w:szCs w:val="24"/>
                <w:lang w:eastAsia="en-US"/>
              </w:rPr>
              <w:t xml:space="preserve"> Формирование характера Петра Гринёва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Маша Миронова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Подготовка к сочинению по повести А.С. Пушкина «Капитанская дочка»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u w:val="single"/>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Сочинение по повести А.С. Пушкина «Капитанская дочка»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sz w:val="24"/>
                <w:szCs w:val="24"/>
                <w:lang w:eastAsia="en-US"/>
              </w:rPr>
            </w:pPr>
            <w:r w:rsidRPr="006A617B">
              <w:rPr>
                <w:rFonts w:eastAsia="Calibri" w:cs="Times New Roman"/>
                <w:sz w:val="24"/>
                <w:szCs w:val="24"/>
                <w:lang w:eastAsia="en-US"/>
              </w:rPr>
              <w:t>Повесть А.С. Пушкина «Пиковая дама»</w:t>
            </w:r>
            <w:r w:rsidR="007D1796">
              <w:rPr>
                <w:rFonts w:eastAsia="Calibri" w:cs="Times New Roman"/>
                <w:sz w:val="24"/>
                <w:szCs w:val="24"/>
                <w:lang w:eastAsia="en-US"/>
              </w:rPr>
              <w:t>.</w:t>
            </w:r>
            <w:r w:rsidR="007D1796" w:rsidRPr="006A617B">
              <w:rPr>
                <w:rFonts w:eastAsia="Calibri" w:cs="Times New Roman"/>
                <w:sz w:val="24"/>
                <w:szCs w:val="24"/>
                <w:lang w:eastAsia="en-US"/>
              </w:rPr>
              <w:t xml:space="preserve"> Проблема человека и судьбы в повести «Пиковая дама»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xml:space="preserve"> Повесть А.С. Пушкина «Метель»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Поэма М.Ю. Лермонтова «Мцыри»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i/>
                <w:sz w:val="24"/>
                <w:szCs w:val="24"/>
                <w:lang w:eastAsia="en-US"/>
              </w:rPr>
            </w:pPr>
            <w:r w:rsidRPr="006A617B">
              <w:rPr>
                <w:rFonts w:eastAsia="Calibri" w:cs="Times New Roman"/>
                <w:sz w:val="24"/>
                <w:szCs w:val="24"/>
                <w:lang w:eastAsia="en-US"/>
              </w:rPr>
              <w:t>«Душой - дитя, судьбой – монах…»</w:t>
            </w:r>
            <w:r w:rsidR="007D1796" w:rsidRPr="006A617B">
              <w:rPr>
                <w:rFonts w:eastAsia="Calibri" w:cs="Times New Roman"/>
                <w:sz w:val="24"/>
                <w:szCs w:val="24"/>
                <w:lang w:eastAsia="en-US"/>
              </w:rPr>
              <w:t>«А душу можно ль рассказать?»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lang w:eastAsia="en-US"/>
              </w:rPr>
            </w:pPr>
            <w:r w:rsidRPr="006A617B">
              <w:rPr>
                <w:rFonts w:eastAsia="Calibri" w:cs="Times New Roman"/>
                <w:sz w:val="24"/>
                <w:szCs w:val="24"/>
                <w:lang w:eastAsia="en-US"/>
              </w:rPr>
              <w:t>Судьба главного героя поэмы М.Ю. Лермонтова «Мцыри»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Подготовка к домашнему сочинению по поэме М.Ю. Лермонтова «Мцыри»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Поэзия М.Ю. Лермонтова. </w:t>
            </w:r>
            <w:r w:rsidRPr="006A617B">
              <w:rPr>
                <w:rFonts w:eastAsia="Calibri" w:cs="Times New Roman"/>
                <w:i/>
                <w:sz w:val="24"/>
                <w:szCs w:val="24"/>
                <w:lang w:eastAsia="en-US"/>
              </w:rPr>
              <w:t xml:space="preserve">Стихотворения «Узник», «Крест на скале», «Молитва» («Я, Матерь Божия, ныне с молитвою…»), «Листок»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Комедия Н.В. Гоголя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lang w:eastAsia="en-US"/>
              </w:rPr>
            </w:pPr>
            <w:r w:rsidRPr="006A617B">
              <w:rPr>
                <w:rFonts w:eastAsia="Calibri" w:cs="Times New Roman"/>
                <w:sz w:val="24"/>
                <w:szCs w:val="24"/>
                <w:lang w:eastAsia="en-US"/>
              </w:rPr>
              <w:t>«К нам едет ревизор…»</w:t>
            </w:r>
            <w:r w:rsidRPr="006A617B">
              <w:rPr>
                <w:rFonts w:eastAsia="Calibri" w:cs="Times New Roman"/>
                <w:i/>
                <w:sz w:val="24"/>
                <w:szCs w:val="24"/>
                <w:lang w:eastAsia="en-US"/>
              </w:rPr>
              <w:t>. 1 действие комедии «Ревизор»</w:t>
            </w:r>
            <w:r w:rsidR="00341027">
              <w:rPr>
                <w:rFonts w:eastAsia="Calibri" w:cs="Times New Roman"/>
                <w:i/>
                <w:sz w:val="24"/>
                <w:szCs w:val="24"/>
                <w:lang w:eastAsia="en-US"/>
              </w:rPr>
              <w:t>.</w:t>
            </w:r>
            <w:r w:rsidR="00341027" w:rsidRPr="006A617B">
              <w:rPr>
                <w:rFonts w:eastAsia="Calibri" w:cs="Times New Roman"/>
                <w:sz w:val="24"/>
                <w:szCs w:val="24"/>
                <w:lang w:eastAsia="en-US"/>
              </w:rPr>
              <w:t xml:space="preserve"> Иван Александрович Хлестаков. </w:t>
            </w:r>
            <w:r w:rsidR="00341027" w:rsidRPr="006A617B">
              <w:rPr>
                <w:rFonts w:eastAsia="Calibri" w:cs="Times New Roman"/>
                <w:i/>
                <w:sz w:val="24"/>
                <w:szCs w:val="24"/>
                <w:lang w:eastAsia="en-US"/>
              </w:rPr>
              <w:t>2 действие комедии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 Пушкиным на дружеской ноге…». </w:t>
            </w:r>
            <w:r w:rsidRPr="006A617B">
              <w:rPr>
                <w:rFonts w:eastAsia="Calibri" w:cs="Times New Roman"/>
                <w:i/>
                <w:sz w:val="24"/>
                <w:szCs w:val="24"/>
                <w:lang w:eastAsia="en-US"/>
              </w:rPr>
              <w:t>3 действие комедии «Ревизор»</w:t>
            </w:r>
            <w:r w:rsidR="00341027" w:rsidRPr="006A617B">
              <w:rPr>
                <w:rFonts w:eastAsia="Calibri" w:cs="Times New Roman"/>
                <w:sz w:val="24"/>
                <w:szCs w:val="24"/>
                <w:lang w:eastAsia="en-US"/>
              </w:rPr>
              <w:t xml:space="preserve"> </w:t>
            </w:r>
            <w:r w:rsidR="00341027">
              <w:rPr>
                <w:rFonts w:eastAsia="Calibri" w:cs="Times New Roman"/>
                <w:sz w:val="24"/>
                <w:szCs w:val="24"/>
                <w:lang w:eastAsia="en-US"/>
              </w:rPr>
              <w:t>.</w:t>
            </w:r>
            <w:r w:rsidR="00341027" w:rsidRPr="006A617B">
              <w:rPr>
                <w:rFonts w:eastAsia="Calibri" w:cs="Times New Roman"/>
                <w:sz w:val="24"/>
                <w:szCs w:val="24"/>
                <w:lang w:eastAsia="en-US"/>
              </w:rPr>
              <w:t xml:space="preserve">«Прошу руки вашей…». </w:t>
            </w:r>
            <w:r w:rsidR="00341027" w:rsidRPr="006A617B">
              <w:rPr>
                <w:rFonts w:eastAsia="Calibri" w:cs="Times New Roman"/>
                <w:i/>
                <w:sz w:val="24"/>
                <w:szCs w:val="24"/>
                <w:lang w:eastAsia="en-US"/>
              </w:rPr>
              <w:t>4 действие комедии</w:t>
            </w:r>
            <w:r w:rsidR="00341027">
              <w:rPr>
                <w:rFonts w:eastAsia="Calibri" w:cs="Times New Roman"/>
                <w:i/>
                <w:sz w:val="24"/>
                <w:szCs w:val="24"/>
                <w:lang w:eastAsia="en-US"/>
              </w:rPr>
              <w:t xml:space="preserve"> </w:t>
            </w:r>
            <w:r w:rsidR="00341027" w:rsidRPr="006A617B">
              <w:rPr>
                <w:rFonts w:eastAsia="Calibri" w:cs="Times New Roman"/>
                <w:i/>
                <w:sz w:val="24"/>
                <w:szCs w:val="24"/>
                <w:lang w:eastAsia="en-US"/>
              </w:rPr>
              <w:t xml:space="preserve"> «Ревизор»</w:t>
            </w:r>
            <w:r w:rsidR="00341027">
              <w:rPr>
                <w:rFonts w:eastAsia="Calibri" w:cs="Times New Roman"/>
                <w:i/>
                <w:sz w:val="24"/>
                <w:szCs w:val="24"/>
                <w:lang w:eastAsia="en-US"/>
              </w:rPr>
              <w:t>.</w:t>
            </w:r>
            <w:r w:rsidR="00341027" w:rsidRPr="006A617B">
              <w:rPr>
                <w:rFonts w:eastAsia="Calibri" w:cs="Times New Roman"/>
                <w:sz w:val="24"/>
                <w:szCs w:val="24"/>
                <w:lang w:eastAsia="en-US"/>
              </w:rPr>
              <w:t xml:space="preserve"> Ревизор приехал. </w:t>
            </w:r>
            <w:r w:rsidR="00341027" w:rsidRPr="006A617B">
              <w:rPr>
                <w:rFonts w:eastAsia="Calibri" w:cs="Times New Roman"/>
                <w:i/>
                <w:sz w:val="24"/>
                <w:szCs w:val="24"/>
                <w:lang w:eastAsia="en-US"/>
              </w:rPr>
              <w:t>5 действие комедии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50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Подготовка к сочинению по комедии Н.В. Гоголя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Сочинение по комедии Н.В. Гоголя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Повесть Н.В. Гоголя «Шинель»</w:t>
            </w:r>
            <w:r w:rsidR="00341027">
              <w:rPr>
                <w:rFonts w:eastAsia="Calibri" w:cs="Times New Roman"/>
                <w:sz w:val="24"/>
                <w:szCs w:val="24"/>
                <w:lang w:eastAsia="en-US"/>
              </w:rPr>
              <w:t>.</w:t>
            </w:r>
            <w:r w:rsidR="00341027" w:rsidRPr="006A617B">
              <w:rPr>
                <w:rFonts w:eastAsia="Calibri" w:cs="Times New Roman"/>
                <w:sz w:val="24"/>
                <w:szCs w:val="24"/>
                <w:lang w:eastAsia="en-US"/>
              </w:rPr>
              <w:t xml:space="preserve"> Акакий Акакиевич Башмачкин – главный герой повести Н. В. Гоголя «Шинель»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widowControl w:val="0"/>
              <w:spacing w:after="0" w:line="240" w:lineRule="auto"/>
              <w:rPr>
                <w:rFonts w:eastAsia="Calibri" w:cs="Times New Roman"/>
                <w:sz w:val="24"/>
                <w:szCs w:val="24"/>
              </w:rPr>
            </w:pPr>
            <w:r w:rsidRPr="006A617B">
              <w:rPr>
                <w:rFonts w:eastAsia="Calibri" w:cs="Times New Roman"/>
                <w:b/>
                <w:sz w:val="24"/>
                <w:szCs w:val="24"/>
              </w:rPr>
              <w:t>Внеклассное чтение</w:t>
            </w:r>
            <w:r w:rsidRPr="006A617B">
              <w:rPr>
                <w:rFonts w:eastAsia="Calibri" w:cs="Times New Roman"/>
                <w:sz w:val="24"/>
                <w:szCs w:val="24"/>
              </w:rPr>
              <w:t xml:space="preserve">. Поэзия родной природы в русской литературе 19 века. </w:t>
            </w:r>
            <w:r w:rsidRPr="006A617B">
              <w:rPr>
                <w:rFonts w:eastAsia="Calibri" w:cs="Times New Roman"/>
                <w:i/>
                <w:sz w:val="24"/>
                <w:szCs w:val="24"/>
                <w:shd w:val="clear" w:color="auto" w:fill="FFFFFF"/>
              </w:rPr>
              <w:t>Стихотворения А.С. Пушкина «Цветы последние милей...», М.Ю. Лермонтова «Осень», Ф.И. Тютчева «Осенний в</w:t>
            </w:r>
            <w:r w:rsidRPr="006A617B">
              <w:rPr>
                <w:rFonts w:eastAsia="Calibri" w:cs="Times New Roman"/>
                <w:i/>
                <w:sz w:val="24"/>
                <w:szCs w:val="24"/>
              </w:rPr>
              <w:t>ечер»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Н.С. Лескова «Старый гений»</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Л. Толстого «После бала»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xml:space="preserve"> Повесть И.С. Тургенева «Ася»</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Пейзажная лирика Ф.И. Тютчева. </w:t>
            </w:r>
            <w:r w:rsidRPr="006A617B">
              <w:rPr>
                <w:rFonts w:eastAsia="Calibri" w:cs="Times New Roman"/>
                <w:i/>
                <w:sz w:val="24"/>
                <w:szCs w:val="24"/>
                <w:lang w:eastAsia="en-US"/>
              </w:rPr>
              <w:t>Стихотворения «Silentium!» (Молчи, скрывайся и таи…), «Умом Россию не понять», «Фонтан», «К. Б.» («Я встретил вас – и все былое...»)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Пейзажная лирика А.А. Фета. </w:t>
            </w:r>
            <w:r w:rsidRPr="006A617B">
              <w:rPr>
                <w:rFonts w:eastAsia="Calibri" w:cs="Times New Roman"/>
                <w:i/>
                <w:sz w:val="24"/>
                <w:szCs w:val="24"/>
                <w:lang w:eastAsia="en-US"/>
              </w:rPr>
              <w:t>Стихотворения «Как беден наш язык! Хочу и не могу…», «Шёпот, робкое дыханье»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А.П. Чехова «О любви»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Контрольная работа</w:t>
            </w:r>
            <w:r w:rsidRPr="006A617B">
              <w:rPr>
                <w:rFonts w:eastAsia="Calibri" w:cs="Times New Roman"/>
                <w:sz w:val="24"/>
                <w:szCs w:val="24"/>
                <w:lang w:eastAsia="en-US"/>
              </w:rPr>
              <w:t xml:space="preserve"> (тестирование) по творчеству русских писателей и поэтов 19 века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И.А. Бунина «Кавказ»</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А.И. Куприна «Куст сирени»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Поэзия А.А. Блока. </w:t>
            </w:r>
            <w:r w:rsidRPr="006A617B">
              <w:rPr>
                <w:rFonts w:eastAsia="Calibri" w:cs="Times New Roman"/>
                <w:i/>
                <w:sz w:val="24"/>
                <w:szCs w:val="24"/>
                <w:lang w:eastAsia="en-US"/>
              </w:rPr>
              <w:t>Стихотворения «Россия», «На поле Куликовом»</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Стихотворение Николая Гумилёва «Капитаны»</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«Стихи к Блоку» Марины Цветаевой</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Стихотворение Осипа Мандельштама «Звук осторожный и глухой…»</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Стихотворение И. Анненского «Снег»</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lang w:eastAsia="en-US"/>
              </w:rPr>
            </w:pPr>
            <w:r w:rsidRPr="006A617B">
              <w:rPr>
                <w:rFonts w:eastAsia="Calibri" w:cs="Times New Roman"/>
                <w:sz w:val="24"/>
                <w:szCs w:val="24"/>
                <w:lang w:eastAsia="en-US"/>
              </w:rPr>
              <w:t>Стихотворение Д. Мережковского «Не надо звуков»</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Ивана Шмелёва «Как я стал писателем»</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Рассказ К.Г. Паустовского «Телеграмма»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Михаила Осоргина «Пенсне»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u w:val="single"/>
                <w:lang w:eastAsia="en-US"/>
              </w:rPr>
            </w:pPr>
            <w:r w:rsidRPr="006A617B">
              <w:rPr>
                <w:rFonts w:eastAsia="Calibri" w:cs="Times New Roman"/>
                <w:sz w:val="24"/>
                <w:szCs w:val="24"/>
                <w:lang w:eastAsia="en-US"/>
              </w:rPr>
              <w:t>Рассказ Тэффи «Жизнь и воротник»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М. Зощенко «История болезни»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Поэма А.Т. Твардовского «Василий Тёркин»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Сочинение по поэме А.Т. Твардовского «Василий Тёркин»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Стихи и песни о Великой Отечественной войне. </w:t>
            </w:r>
            <w:r w:rsidRPr="006A617B">
              <w:rPr>
                <w:rFonts w:eastAsia="Calibri" w:cs="Times New Roman"/>
                <w:i/>
                <w:sz w:val="24"/>
                <w:szCs w:val="24"/>
                <w:lang w:eastAsia="en-US"/>
              </w:rPr>
              <w:t xml:space="preserve">Стихотворения М. Исаковского «Катюша», «Враги сожгли родную хату», Б. Окуджавы </w:t>
            </w:r>
            <w:r w:rsidRPr="006A617B">
              <w:rPr>
                <w:rFonts w:eastAsia="Calibri" w:cs="Times New Roman"/>
                <w:i/>
                <w:sz w:val="24"/>
                <w:szCs w:val="24"/>
                <w:lang w:eastAsia="en-US"/>
              </w:rPr>
              <w:lastRenderedPageBreak/>
              <w:t>«Песенка о пехоте», «Здесь птицы не поют», Л. Ошанина «Дороги», А. Фатьянова «Соловьи»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lastRenderedPageBreak/>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86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Андрея Платонова «Возвращение»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xml:space="preserve"> Повесть Василя Быкова «Сотников»</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В.П. Астафьева «Фотография, на которой меня нет»</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Василия Шукшина «Чудик»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Поэты «русского Зарубежья» о Родине. </w:t>
            </w:r>
            <w:r w:rsidRPr="006A617B">
              <w:rPr>
                <w:rFonts w:eastAsia="Calibri" w:cs="Times New Roman"/>
                <w:i/>
                <w:sz w:val="24"/>
                <w:szCs w:val="24"/>
                <w:lang w:eastAsia="en-US"/>
              </w:rPr>
              <w:t>Стихотворения Н. Оцюпа «Мне трудно без России», З. Гиппиус «Знайте», «Так и есть», Дон Аминадо «Бабье лето», Ивана Бунина «У птицы есть гнездо»</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7D1796"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Н. Назаркина «Мандариновые острова»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b/>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FA3388">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Трагедия Уильяма Шекспира «Ромео и Джульетта» (фрагменты)</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Сонеты Уильяма Шекспира. </w:t>
            </w:r>
            <w:r w:rsidRPr="006A617B">
              <w:rPr>
                <w:rFonts w:eastAsia="Calibri" w:cs="Times New Roman"/>
                <w:i/>
                <w:iCs/>
                <w:sz w:val="24"/>
                <w:szCs w:val="24"/>
                <w:lang w:eastAsia="en-US"/>
              </w:rPr>
              <w:t xml:space="preserve">Сонеты Шекспира № 76 «Увы, мой </w:t>
            </w:r>
            <w:r w:rsidRPr="006A617B">
              <w:rPr>
                <w:rFonts w:eastAsia="Calibri" w:cs="Times New Roman"/>
                <w:i/>
                <w:sz w:val="24"/>
                <w:szCs w:val="24"/>
                <w:lang w:eastAsia="en-US"/>
              </w:rPr>
              <w:t>стих</w:t>
            </w:r>
            <w:r w:rsidRPr="006A617B">
              <w:rPr>
                <w:rFonts w:eastAsia="Calibri" w:cs="Times New Roman"/>
                <w:i/>
                <w:iCs/>
                <w:sz w:val="24"/>
                <w:szCs w:val="24"/>
                <w:lang w:eastAsia="en-US"/>
              </w:rPr>
              <w:t xml:space="preserve"> не блещет новизной…», № 130 «Ее глаза на звезды не похожи…»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Комедия Жана-Батиста Мольера «Мещанин во дворянстве» (фрагменты)</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Роман Джонатана Свифта «Путешествие Гулливера» (отрывки)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Роман Вальтера Скотта «Айвенго» (отрывки)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keepNext/>
              <w:keepLines/>
              <w:spacing w:after="0" w:line="240" w:lineRule="auto"/>
              <w:jc w:val="both"/>
              <w:outlineLvl w:val="3"/>
              <w:rPr>
                <w:rFonts w:eastAsia="Calibri" w:cs="Times New Roman"/>
                <w:sz w:val="24"/>
                <w:szCs w:val="24"/>
              </w:rPr>
            </w:pPr>
            <w:r w:rsidRPr="006A617B">
              <w:rPr>
                <w:rFonts w:eastAsia="Calibri" w:cs="Times New Roman"/>
                <w:sz w:val="24"/>
                <w:szCs w:val="24"/>
              </w:rPr>
              <w:t>Роман М. Сервантеса «Дон Кихот» (фрагменты)</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keepNext/>
              <w:keepLines/>
              <w:spacing w:after="0" w:line="240" w:lineRule="auto"/>
              <w:jc w:val="both"/>
              <w:outlineLvl w:val="3"/>
              <w:rPr>
                <w:rFonts w:eastAsia="Calibri" w:cs="Times New Roman"/>
                <w:sz w:val="24"/>
                <w:szCs w:val="24"/>
              </w:rPr>
            </w:pPr>
            <w:r w:rsidRPr="006A617B">
              <w:rPr>
                <w:rFonts w:eastAsia="Calibri" w:cs="Times New Roman"/>
                <w:sz w:val="24"/>
                <w:szCs w:val="24"/>
              </w:rPr>
              <w:t>Рассказ Эдгара По «Золотой жук»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color w:val="262626"/>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color w:val="262626"/>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keepNext/>
              <w:keepLines/>
              <w:spacing w:after="0" w:line="240" w:lineRule="auto"/>
              <w:jc w:val="both"/>
              <w:outlineLvl w:val="3"/>
              <w:rPr>
                <w:rFonts w:eastAsia="Calibri" w:cs="Times New Roman"/>
                <w:sz w:val="24"/>
                <w:szCs w:val="24"/>
              </w:rPr>
            </w:pPr>
            <w:r w:rsidRPr="006A617B">
              <w:rPr>
                <w:rFonts w:eastAsia="Calibri" w:cs="Times New Roman"/>
                <w:sz w:val="24"/>
                <w:szCs w:val="24"/>
              </w:rPr>
              <w:t xml:space="preserve">Итоговый урок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bl>
    <w:p w:rsidR="00160D6B" w:rsidRPr="006A617B" w:rsidRDefault="00160D6B" w:rsidP="00160D6B">
      <w:pPr>
        <w:autoSpaceDN w:val="0"/>
        <w:spacing w:after="0" w:line="240" w:lineRule="auto"/>
        <w:rPr>
          <w:rFonts w:eastAsia="Calibri" w:cs="Times New Roman"/>
          <w:b/>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литературе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9  класс </w:t>
      </w:r>
    </w:p>
    <w:p w:rsidR="00160D6B" w:rsidRPr="006A617B" w:rsidRDefault="00160D6B" w:rsidP="00160D6B">
      <w:pPr>
        <w:autoSpaceDN w:val="0"/>
        <w:spacing w:after="0" w:line="240" w:lineRule="auto"/>
        <w:jc w:val="center"/>
        <w:rPr>
          <w:rFonts w:eastAsia="Calibri" w:cs="Times New Roman"/>
          <w:b/>
          <w:szCs w:val="28"/>
          <w:lang w:eastAsia="en-US"/>
        </w:rPr>
      </w:pPr>
    </w:p>
    <w:tbl>
      <w:tblPr>
        <w:tblW w:w="96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7655"/>
        <w:gridCol w:w="1134"/>
      </w:tblGrid>
      <w:tr w:rsidR="00160D6B" w:rsidRPr="006A617B" w:rsidTr="00160D6B">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п/п</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Тема урока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Введение. Историческое развитие русской литературы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Calibri" w:cs="Times New Roman"/>
                <w:bCs/>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Литература Древней Руси. «Слово о полку Игореве»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Идейный смысл «Слова...»</w:t>
            </w:r>
            <w:r w:rsidR="00FE7CFA" w:rsidRPr="006A617B">
              <w:rPr>
                <w:rFonts w:eastAsia="Calibri" w:cs="Times New Roman"/>
                <w:bCs/>
                <w:sz w:val="24"/>
                <w:szCs w:val="24"/>
                <w:lang w:eastAsia="en-US"/>
              </w:rPr>
              <w:t xml:space="preserve"> Поэтический мир и герои «Слова»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39"/>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Литература 18 века. Общая характеристика. Понятие классицизма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cantSplit/>
          <w:trHeight w:val="246"/>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2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Г.Р. Державин. Сведения о жизни и творчестве. Заслуги поэта перед русской литературой</w:t>
            </w:r>
            <w:r w:rsidR="00FE7CFA">
              <w:rPr>
                <w:rFonts w:eastAsia="Calibri" w:cs="Times New Roman"/>
                <w:bCs/>
                <w:sz w:val="24"/>
                <w:szCs w:val="24"/>
                <w:lang w:eastAsia="en-US"/>
              </w:rPr>
              <w:t>.</w:t>
            </w:r>
            <w:r w:rsidR="00FE7CFA" w:rsidRPr="006A617B">
              <w:rPr>
                <w:rFonts w:eastAsia="Calibri" w:cs="Times New Roman"/>
                <w:bCs/>
                <w:sz w:val="24"/>
                <w:szCs w:val="24"/>
                <w:lang w:eastAsia="en-US"/>
              </w:rPr>
              <w:t xml:space="preserve"> Сочетание элементов оды, сатиры в стихотворениях Державина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i/>
                <w:iCs/>
                <w:sz w:val="24"/>
                <w:szCs w:val="24"/>
                <w:lang w:eastAsia="en-US"/>
              </w:rPr>
              <w:t>Подвиг Радищева. «Путешествие из Петербурга в Москву</w:t>
            </w:r>
            <w:r w:rsidRPr="006A617B">
              <w:rPr>
                <w:rFonts w:eastAsia="Calibri" w:cs="Times New Roman"/>
                <w:i/>
                <w:iCs/>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400"/>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Н.М. Карамзин. Сведения о жизни и творчестве «Бедная Лиза»</w:t>
            </w:r>
            <w:r w:rsidR="00FE7CFA">
              <w:rPr>
                <w:rFonts w:eastAsia="Calibri" w:cs="Times New Roman"/>
                <w:bCs/>
                <w:sz w:val="24"/>
                <w:szCs w:val="24"/>
                <w:lang w:eastAsia="en-US"/>
              </w:rPr>
              <w:t>.</w:t>
            </w:r>
            <w:r w:rsidRPr="006A617B">
              <w:rPr>
                <w:rFonts w:eastAsia="Calibri" w:cs="Times New Roman"/>
                <w:sz w:val="24"/>
                <w:szCs w:val="24"/>
                <w:lang w:eastAsia="en-US"/>
              </w:rPr>
              <w:t xml:space="preserve"> </w:t>
            </w:r>
            <w:r w:rsidR="00FE7CFA" w:rsidRPr="006A617B">
              <w:rPr>
                <w:rFonts w:eastAsia="Calibri" w:cs="Times New Roman"/>
                <w:bCs/>
                <w:sz w:val="24"/>
                <w:szCs w:val="24"/>
                <w:lang w:eastAsia="en-US"/>
              </w:rPr>
              <w:t>Внимание к внутреннему миру человека в повести.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36"/>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Литература первой половины 19 века.</w:t>
            </w:r>
          </w:p>
          <w:p w:rsidR="00160D6B" w:rsidRPr="006A617B" w:rsidRDefault="00160D6B" w:rsidP="00FE7CFA">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Романтизм и реализм.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07"/>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А.С. Гри</w:t>
            </w:r>
            <w:r w:rsidRPr="006A617B">
              <w:rPr>
                <w:rFonts w:eastAsia="Calibri" w:cs="Times New Roman"/>
                <w:bCs/>
                <w:sz w:val="24"/>
                <w:szCs w:val="24"/>
                <w:lang w:eastAsia="en-US"/>
              </w:rPr>
              <w:softHyphen/>
              <w:t>боедова. Сведения о жизни и творчестве.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17 </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Своеобразие жанра и композиции пьесы</w:t>
            </w:r>
            <w:r w:rsidR="00FE7CFA">
              <w:rPr>
                <w:rFonts w:eastAsia="Calibri" w:cs="Times New Roman"/>
                <w:bCs/>
                <w:sz w:val="24"/>
                <w:szCs w:val="24"/>
                <w:lang w:eastAsia="en-US"/>
              </w:rPr>
              <w:t xml:space="preserve">. </w:t>
            </w:r>
            <w:r w:rsidR="00FE7CFA" w:rsidRPr="006A617B">
              <w:rPr>
                <w:rFonts w:eastAsia="Calibri" w:cs="Times New Roman"/>
                <w:bCs/>
                <w:sz w:val="24"/>
                <w:szCs w:val="24"/>
                <w:lang w:eastAsia="en-US"/>
              </w:rPr>
              <w:t>«Век нынешний и век ми</w:t>
            </w:r>
            <w:r w:rsidR="00FE7CFA" w:rsidRPr="006A617B">
              <w:rPr>
                <w:rFonts w:eastAsia="Calibri" w:cs="Times New Roman"/>
                <w:bCs/>
                <w:sz w:val="24"/>
                <w:szCs w:val="24"/>
                <w:lang w:eastAsia="en-US"/>
              </w:rPr>
              <w:softHyphen/>
              <w:t>нувший» в комедии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Общественный и личный конфликт в комедии</w:t>
            </w:r>
            <w:r w:rsidR="00FE7CFA">
              <w:rPr>
                <w:rFonts w:eastAsia="Calibri" w:cs="Times New Roman"/>
                <w:bCs/>
                <w:sz w:val="24"/>
                <w:szCs w:val="24"/>
                <w:lang w:eastAsia="en-US"/>
              </w:rPr>
              <w:t xml:space="preserve">. </w:t>
            </w:r>
            <w:r w:rsidR="00FE7CFA" w:rsidRPr="006A617B">
              <w:rPr>
                <w:rFonts w:eastAsia="Calibri" w:cs="Times New Roman"/>
                <w:bCs/>
                <w:i/>
                <w:iCs/>
                <w:sz w:val="24"/>
                <w:szCs w:val="24"/>
                <w:lang w:eastAsia="en-US"/>
              </w:rPr>
              <w:t xml:space="preserve"> </w:t>
            </w:r>
            <w:r w:rsidR="00FE7CFA" w:rsidRPr="006A617B">
              <w:rPr>
                <w:rFonts w:eastAsia="Calibri" w:cs="Times New Roman"/>
                <w:bCs/>
                <w:sz w:val="24"/>
                <w:szCs w:val="24"/>
                <w:lang w:eastAsia="en-US"/>
              </w:rPr>
              <w:t>Поражение и победа Чац</w:t>
            </w:r>
            <w:r w:rsidR="00FE7CFA" w:rsidRPr="006A617B">
              <w:rPr>
                <w:rFonts w:eastAsia="Calibri" w:cs="Times New Roman"/>
                <w:bCs/>
                <w:sz w:val="24"/>
                <w:szCs w:val="24"/>
                <w:lang w:eastAsia="en-US"/>
              </w:rPr>
              <w:softHyphen/>
              <w:t>кого</w:t>
            </w:r>
            <w:r w:rsidR="00FE7CFA" w:rsidRPr="006A617B">
              <w:rPr>
                <w:rFonts w:eastAsia="Calibri" w:cs="Times New Roman"/>
                <w:bCs/>
                <w:i/>
                <w:iCs/>
                <w:sz w:val="24"/>
                <w:szCs w:val="24"/>
                <w:lang w:eastAsia="en-US"/>
              </w:rPr>
              <w:t xml:space="preserve"> </w:t>
            </w:r>
            <w:r w:rsidR="00FE7CFA">
              <w:rPr>
                <w:rFonts w:eastAsia="Calibri" w:cs="Times New Roman"/>
                <w:bCs/>
                <w:i/>
                <w:iCs/>
                <w:sz w:val="24"/>
                <w:szCs w:val="24"/>
                <w:lang w:eastAsia="en-US"/>
              </w:rPr>
              <w:t xml:space="preserve">. </w:t>
            </w:r>
            <w:r w:rsidR="00FE7CFA" w:rsidRPr="006A617B">
              <w:rPr>
                <w:rFonts w:eastAsia="Calibri" w:cs="Times New Roman"/>
                <w:bCs/>
                <w:i/>
                <w:iCs/>
                <w:sz w:val="24"/>
                <w:szCs w:val="24"/>
                <w:lang w:eastAsia="en-US"/>
              </w:rPr>
              <w:t>Непреходящее значение образа Чацкого. Богатство языка комедии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i/>
                <w:i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64"/>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Развитие речи Сочинение по комедии А.С. Грибоедова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8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87"/>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Свободолюбивая лирика А.С. Пушкина</w:t>
            </w:r>
            <w:r w:rsidR="00FE7CFA">
              <w:rPr>
                <w:rFonts w:eastAsia="Calibri" w:cs="Times New Roman"/>
                <w:bCs/>
                <w:sz w:val="24"/>
                <w:szCs w:val="24"/>
                <w:lang w:eastAsia="en-US"/>
              </w:rPr>
              <w:t>.</w:t>
            </w:r>
            <w:r w:rsidR="00FE7CFA" w:rsidRPr="006A617B">
              <w:rPr>
                <w:rFonts w:eastAsia="Calibri" w:cs="Times New Roman"/>
                <w:bCs/>
                <w:sz w:val="24"/>
                <w:szCs w:val="24"/>
                <w:lang w:eastAsia="en-US"/>
              </w:rPr>
              <w:t xml:space="preserve"> Любовная и дружеская ли</w:t>
            </w:r>
            <w:r w:rsidR="00FE7CFA" w:rsidRPr="006A617B">
              <w:rPr>
                <w:rFonts w:eastAsia="Calibri" w:cs="Times New Roman"/>
                <w:bCs/>
                <w:sz w:val="24"/>
                <w:szCs w:val="24"/>
                <w:lang w:eastAsia="en-US"/>
              </w:rPr>
              <w:softHyphen/>
              <w:t>рика А.С.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Три стихии человеческого духа в лирике А. С.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«Евгений Онегин». История создания романа в стихах</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Автор и его герой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i/>
                <w:iCs/>
                <w:sz w:val="24"/>
                <w:szCs w:val="24"/>
                <w:lang w:eastAsia="en-US"/>
              </w:rPr>
              <w:t>Формирование характера Онегина. Онегин и Ленский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Образ Татьяны</w:t>
            </w:r>
            <w:r w:rsidR="0068675F">
              <w:rPr>
                <w:rFonts w:eastAsia="Calibri" w:cs="Times New Roman"/>
                <w:bCs/>
                <w:sz w:val="24"/>
                <w:szCs w:val="24"/>
                <w:lang w:eastAsia="en-US"/>
              </w:rPr>
              <w:t>.</w:t>
            </w:r>
            <w:r w:rsidR="0068675F" w:rsidRPr="006A617B">
              <w:rPr>
                <w:rFonts w:eastAsia="Calibri" w:cs="Times New Roman"/>
                <w:bCs/>
                <w:sz w:val="24"/>
                <w:szCs w:val="24"/>
                <w:lang w:eastAsia="en-US"/>
              </w:rPr>
              <w:t xml:space="preserve"> Татьяна и Онегин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«Евгений Онегин» – первый реалистический роман. </w:t>
            </w:r>
            <w:r w:rsidR="0068675F">
              <w:rPr>
                <w:rFonts w:eastAsia="Calibri" w:cs="Times New Roman"/>
                <w:bCs/>
                <w:sz w:val="24"/>
                <w:szCs w:val="24"/>
                <w:lang w:eastAsia="en-US"/>
              </w:rPr>
              <w:t>О</w:t>
            </w:r>
            <w:r w:rsidRPr="006A617B">
              <w:rPr>
                <w:rFonts w:eastAsia="Calibri" w:cs="Times New Roman"/>
                <w:bCs/>
                <w:sz w:val="24"/>
                <w:szCs w:val="24"/>
                <w:lang w:eastAsia="en-US"/>
              </w:rPr>
              <w:t>ценка романа в русской критике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«Онегинская строфа». Своеобразие и богатство языка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Подготовка к сочине</w:t>
            </w:r>
            <w:r w:rsidRPr="006A617B">
              <w:rPr>
                <w:rFonts w:eastAsia="Calibri" w:cs="Times New Roman"/>
                <w:bCs/>
                <w:sz w:val="24"/>
                <w:szCs w:val="24"/>
                <w:lang w:eastAsia="en-US"/>
              </w:rPr>
              <w:softHyphen/>
              <w:t>нию по роману А.С. «Евгений Онегин»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Развитие речи. Сочинение по роману А.С. Пушкина «Евгений Онегин»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«Моцарт и Сальери» Проблема таланта, гения. Злая сила зависти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02"/>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«Пиковая дама»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80"/>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21"/>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Мотив</w:t>
            </w:r>
            <w:r w:rsidRPr="006A617B">
              <w:rPr>
                <w:rFonts w:eastAsia="Calibri" w:cs="Times New Roman"/>
                <w:sz w:val="24"/>
                <w:szCs w:val="24"/>
                <w:lang w:eastAsia="en-US"/>
              </w:rPr>
              <w:t xml:space="preserve"> </w:t>
            </w:r>
            <w:r w:rsidRPr="006A617B">
              <w:rPr>
                <w:rFonts w:eastAsia="Calibri" w:cs="Times New Roman"/>
                <w:bCs/>
                <w:sz w:val="24"/>
                <w:szCs w:val="24"/>
                <w:lang w:eastAsia="en-US"/>
              </w:rPr>
              <w:t>одиночества и протеста в лирике М.Ю. Лермонтова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Мотивы любви в поэзии М.Ю. Лермонтова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Тема Родины в творчестве М. Ю. Лермон</w:t>
            </w:r>
            <w:r w:rsidRPr="006A617B">
              <w:rPr>
                <w:rFonts w:eastAsia="Calibri" w:cs="Times New Roman"/>
                <w:bCs/>
                <w:sz w:val="24"/>
                <w:szCs w:val="24"/>
                <w:lang w:eastAsia="en-US"/>
              </w:rPr>
              <w:softHyphen/>
              <w:t>това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lastRenderedPageBreak/>
              <w:t>50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Сравнительный анализ стихотворений Лермонтова и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«Герой нашего вре</w:t>
            </w:r>
            <w:r w:rsidRPr="006A617B">
              <w:rPr>
                <w:rFonts w:eastAsia="Calibri" w:cs="Times New Roman"/>
                <w:bCs/>
                <w:sz w:val="24"/>
                <w:szCs w:val="24"/>
                <w:lang w:eastAsia="en-US"/>
              </w:rPr>
              <w:softHyphen/>
              <w:t>мени». История души человека, не нашедшего высокой цели в жизни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Противоречивость характера Печорина</w:t>
            </w:r>
            <w:r w:rsidRPr="006A617B">
              <w:rPr>
                <w:rFonts w:eastAsia="Calibri" w:cs="Times New Roman"/>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8"/>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78"/>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Роль других действующих лиц в раскрытии характера Печорина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42"/>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Особенности композиции романа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Печорин и Онегин. Оценка романа в русской критике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Подготовка к домашнему сочине</w:t>
            </w:r>
            <w:r w:rsidRPr="006A617B">
              <w:rPr>
                <w:rFonts w:eastAsia="Calibri" w:cs="Times New Roman"/>
                <w:bCs/>
                <w:sz w:val="24"/>
                <w:szCs w:val="24"/>
                <w:lang w:eastAsia="en-US"/>
              </w:rPr>
              <w:softHyphen/>
              <w:t>нию по роману «Герой нашего времени»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cantSplit/>
          <w:trHeight w:val="339"/>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Н.В. Гоголь. Жизнь и творчество (основные вехи)</w:t>
            </w:r>
            <w:r w:rsidRPr="006A617B">
              <w:rPr>
                <w:rFonts w:eastAsia="Calibri" w:cs="Times New Roman"/>
                <w:i/>
                <w:iCs/>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cantSplit/>
          <w:trHeight w:val="254"/>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«Мертвые души». Своеобразие жан</w:t>
            </w:r>
            <w:r w:rsidRPr="006A617B">
              <w:rPr>
                <w:rFonts w:eastAsia="Calibri" w:cs="Times New Roman"/>
                <w:bCs/>
                <w:sz w:val="24"/>
                <w:szCs w:val="24"/>
                <w:lang w:eastAsia="en-US"/>
              </w:rPr>
              <w:softHyphen/>
              <w:t>ра</w:t>
            </w:r>
            <w:r w:rsidRPr="006A617B">
              <w:rPr>
                <w:rFonts w:eastAsia="Calibri" w:cs="Times New Roman"/>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Путешествие героя как прием воссоздания широкой панорамы Руси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Русь помещичья, чиновничья, народная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Идейно-композиционное значение образа Чичикова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Образ автора. «Мертвые души» в оценке русской критики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Сочинение</w:t>
            </w:r>
            <w:r w:rsidRPr="006A617B">
              <w:rPr>
                <w:rFonts w:eastAsia="Calibri" w:cs="Times New Roman"/>
                <w:sz w:val="24"/>
                <w:szCs w:val="24"/>
                <w:lang w:eastAsia="en-US"/>
              </w:rPr>
              <w:t xml:space="preserve"> </w:t>
            </w:r>
            <w:r w:rsidRPr="006A617B">
              <w:rPr>
                <w:rFonts w:eastAsia="Calibri" w:cs="Times New Roman"/>
                <w:bCs/>
                <w:sz w:val="24"/>
                <w:szCs w:val="24"/>
                <w:lang w:eastAsia="en-US"/>
              </w:rPr>
              <w:t>по поэме Н.В. Гоголя «Мертвые души»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«Шинель». Тема «маленького чело</w:t>
            </w:r>
            <w:r w:rsidRPr="006A617B">
              <w:rPr>
                <w:rFonts w:eastAsia="Calibri" w:cs="Times New Roman"/>
                <w:bCs/>
                <w:sz w:val="24"/>
                <w:szCs w:val="24"/>
                <w:lang w:eastAsia="en-US"/>
              </w:rPr>
              <w:softHyphen/>
              <w:t xml:space="preserve">века»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Контрольная работа по теме «Литература первой половины 19 века»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76"/>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Н.А. Некрасов. Место Некрасова в русской поэзии 19 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И.С. Тургенев «Первая любовь»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Л.Н. Толстой. «Юность» (обзор) Три эпохи в жизни человека в трилогии</w:t>
            </w:r>
            <w:r w:rsidR="0068675F">
              <w:rPr>
                <w:rFonts w:eastAsia="Calibri" w:cs="Times New Roman"/>
                <w:bCs/>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8"/>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Способность к духовному росту в повести «</w:t>
            </w:r>
            <w:r w:rsidR="0068675F">
              <w:rPr>
                <w:rFonts w:eastAsia="Calibri" w:cs="Times New Roman"/>
                <w:bCs/>
                <w:sz w:val="24"/>
                <w:szCs w:val="24"/>
                <w:lang w:eastAsia="en-US"/>
              </w:rPr>
              <w:t>Ю</w:t>
            </w:r>
            <w:r w:rsidRPr="006A617B">
              <w:rPr>
                <w:rFonts w:eastAsia="Calibri" w:cs="Times New Roman"/>
                <w:bCs/>
                <w:sz w:val="24"/>
                <w:szCs w:val="24"/>
                <w:lang w:eastAsia="en-US"/>
              </w:rPr>
              <w:t>ность»</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А.П. Чехов. «Человек в футляре»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1"/>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Юмор и сатира в произведениях А.П. Чехова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20 век. Литература великих и трагических лет </w:t>
            </w:r>
          </w:p>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И.А. Бунин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«Жизнь Арсеньева»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М.Горький «Мои университеты»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А.А. Блок. Сведения о жизни и творчестве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Лирика. Чувство ответственности поэта за трагическую судьбу Родины.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А.А. Ахматова Своеобразие творчества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sz w:val="24"/>
                <w:szCs w:val="24"/>
                <w:lang w:eastAsia="en-US"/>
              </w:rPr>
              <w:t>С.</w:t>
            </w:r>
            <w:r w:rsidRPr="006A617B">
              <w:rPr>
                <w:rFonts w:eastAsia="Calibri" w:cs="Times New Roman"/>
                <w:bCs/>
                <w:sz w:val="24"/>
                <w:szCs w:val="24"/>
                <w:lang w:eastAsia="en-US"/>
              </w:rPr>
              <w:t xml:space="preserve">А. Есенин. Сведения о жизни и творчестве. Лирика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Родина и родная природа как источник лирических переживаний</w:t>
            </w:r>
            <w:r w:rsidR="0068675F">
              <w:rPr>
                <w:rFonts w:eastAsia="Calibri" w:cs="Times New Roman"/>
                <w:bCs/>
                <w:sz w:val="24"/>
                <w:szCs w:val="24"/>
                <w:lang w:eastAsia="en-US"/>
              </w:rPr>
              <w:t>.</w:t>
            </w:r>
            <w:r w:rsidR="0068675F" w:rsidRPr="006A617B">
              <w:rPr>
                <w:rFonts w:eastAsia="Calibri" w:cs="Times New Roman"/>
                <w:bCs/>
                <w:sz w:val="24"/>
                <w:szCs w:val="24"/>
                <w:lang w:eastAsia="en-US"/>
              </w:rPr>
              <w:t xml:space="preserve"> Нежность «ко всему живому». Живописность языка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0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В.В. Маяковский. Сведения о жизни и творчестве.</w:t>
            </w:r>
            <w:r w:rsidRPr="006A617B">
              <w:rPr>
                <w:rFonts w:eastAsia="Calibri" w:cs="Times New Roman"/>
                <w:sz w:val="24"/>
                <w:szCs w:val="24"/>
                <w:lang w:eastAsia="en-US"/>
              </w:rPr>
              <w:t xml:space="preserve"> «Хорошее отношение к лошадям»</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8"/>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«Необычайное приключение» Метафорический строй стихотворения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89 </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М.А. Булгаков. Сведения о жизни и творчестве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 Шоло</w:t>
            </w:r>
            <w:r w:rsidRPr="006A617B">
              <w:rPr>
                <w:rFonts w:eastAsia="Calibri" w:cs="Times New Roman"/>
                <w:bCs/>
                <w:sz w:val="24"/>
                <w:szCs w:val="24"/>
                <w:lang w:eastAsia="en-US"/>
              </w:rPr>
              <w:softHyphen/>
              <w:t>хов. Сведения о жизни и творчестве. «Судьба человека»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От судьбы человека к судьбе человечества. Роль портретных зарисовок</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А.Т. Твардовский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А.И. Солженицын. Сведения о жизни и творчестве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cantSplit/>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Русская литература 60-90-х годов 20 века В.М Шукшин. Деревенская литература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В.П. Астафьев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99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В.Г. Распутин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 Вампилов</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Поэты 20 века. Б. Окуджава, Е.Евтушенко, А. Вознесенский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Повторение пройденного материала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bl>
    <w:p w:rsidR="00160D6B" w:rsidRPr="006A617B" w:rsidRDefault="00160D6B" w:rsidP="00160D6B">
      <w:pPr>
        <w:autoSpaceDN w:val="0"/>
        <w:spacing w:after="0" w:line="240" w:lineRule="auto"/>
        <w:jc w:val="center"/>
        <w:rPr>
          <w:rFonts w:eastAsia="Calibri" w:cs="Times New Roman"/>
          <w:b/>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литературе </w:t>
      </w:r>
    </w:p>
    <w:p w:rsidR="00160D6B" w:rsidRPr="006A617B" w:rsidRDefault="0097410A" w:rsidP="00160D6B">
      <w:pPr>
        <w:autoSpaceDN w:val="0"/>
        <w:spacing w:after="0" w:line="240" w:lineRule="auto"/>
        <w:jc w:val="center"/>
        <w:rPr>
          <w:rFonts w:eastAsia="Calibri" w:cs="Times New Roman"/>
          <w:b/>
          <w:szCs w:val="28"/>
          <w:lang w:eastAsia="en-US"/>
        </w:rPr>
      </w:pPr>
      <w:r>
        <w:rPr>
          <w:rFonts w:eastAsia="Calibri" w:cs="Times New Roman"/>
          <w:b/>
          <w:szCs w:val="28"/>
          <w:lang w:eastAsia="en-US"/>
        </w:rPr>
        <w:t>10</w:t>
      </w:r>
      <w:r w:rsidR="00160D6B" w:rsidRPr="006A617B">
        <w:rPr>
          <w:rFonts w:eastAsia="Calibri" w:cs="Times New Roman"/>
          <w:b/>
          <w:szCs w:val="28"/>
          <w:lang w:eastAsia="en-US"/>
        </w:rPr>
        <w:t xml:space="preserve"> класс </w:t>
      </w:r>
    </w:p>
    <w:p w:rsidR="00160D6B" w:rsidRPr="006A617B" w:rsidRDefault="00160D6B" w:rsidP="00160D6B">
      <w:pPr>
        <w:autoSpaceDN w:val="0"/>
        <w:spacing w:after="0" w:line="240" w:lineRule="auto"/>
        <w:jc w:val="center"/>
        <w:rPr>
          <w:rFonts w:eastAsia="Calibri" w:cs="Times New Roman"/>
          <w:b/>
          <w:szCs w:val="28"/>
          <w:lang w:eastAsia="en-U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655"/>
        <w:gridCol w:w="1134"/>
      </w:tblGrid>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contextualSpacing/>
              <w:jc w:val="center"/>
              <w:rPr>
                <w:rFonts w:eastAsia="Calibri" w:cs="Times New Roman"/>
                <w:b/>
                <w:bCs/>
                <w:sz w:val="24"/>
                <w:szCs w:val="24"/>
                <w:lang w:eastAsia="en-US"/>
              </w:rPr>
            </w:pPr>
            <w:r w:rsidRPr="006A617B">
              <w:rPr>
                <w:rFonts w:eastAsia="Calibri" w:cs="Times New Roman"/>
                <w:b/>
                <w:bCs/>
                <w:sz w:val="24"/>
                <w:szCs w:val="24"/>
                <w:lang w:eastAsia="en-US"/>
              </w:rPr>
              <w:t>№ п/п</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Calibri" w:cs="Times New Roman"/>
                <w:b/>
                <w:sz w:val="24"/>
                <w:szCs w:val="24"/>
                <w:lang w:eastAsia="en-US"/>
              </w:rPr>
              <w:t>Тема урока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Calibri" w:cs="Times New Roman"/>
                <w:b/>
                <w:bCs/>
                <w:sz w:val="24"/>
                <w:szCs w:val="24"/>
                <w:lang w:eastAsia="en-US"/>
              </w:rPr>
              <w:t>Кол-во часов</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Литература о Древней Руси (с повторением ранее изученного). Самобытный характер древнерусской литературы. Богатство и разнообразие жанров. «Слово о полку Игореве» - величайший памятник древнерусской литературы. История открытия памятника. Русская история в «Слове…»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Классицизм в русском и мировом искусстве. Общая характеристика русской литературы </w:t>
            </w:r>
            <w:r w:rsidRPr="006A617B">
              <w:rPr>
                <w:rFonts w:eastAsia="Calibri" w:cs="Times New Roman"/>
                <w:sz w:val="24"/>
                <w:szCs w:val="24"/>
                <w:lang w:val="en-US" w:eastAsia="en-US"/>
              </w:rPr>
              <w:t>XVIII</w:t>
            </w:r>
            <w:r w:rsidRPr="006A617B">
              <w:rPr>
                <w:rFonts w:eastAsia="Calibri" w:cs="Times New Roman"/>
                <w:sz w:val="24"/>
                <w:szCs w:val="24"/>
                <w:lang w:eastAsia="en-US"/>
              </w:rPr>
              <w:t xml:space="preserve"> века. Особенности русского классицизма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М.В. Ломоносов. Слово о поэте и ученом. М.В. Ломоносов – реформатор русского языка и системы стихосложения. «Вечернее размышление о Божием величестве при случае великого северного сияния». Особенности содержания и формы произведения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Г.Р. Державин. Слово о поэте-философе. Жизнь и творчество Г.Р.Державина. Идеи просвещения и гуманизма в лирике Г.Р. Державина. Обличение несправедливости в стихотворении «властителям и судиям». Высокий слог и ораторские интонации стихотворения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А.Н.Радищев. Слово о писателе. «Путешествие из Петербурга в Москву» (главы). Изображение русской действительности. Критика крепостничества. Обличительный пафос произведения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Н.М.Карамзин. Слово о писателе и историке. Понятие о </w:t>
            </w:r>
            <w:r w:rsidRPr="006A617B">
              <w:rPr>
                <w:rFonts w:eastAsia="Calibri" w:cs="Times New Roman"/>
                <w:sz w:val="24"/>
                <w:szCs w:val="24"/>
                <w:lang w:eastAsia="en-US"/>
              </w:rPr>
              <w:lastRenderedPageBreak/>
              <w:t xml:space="preserve">сентиментализме. «Осень» как произведение сентиментализма. «Бедная Лиза». Внимание писателя к внутренней жизни человека. Утверждение общечеловеческих ценностей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Подготовка к сочинению «Литература XVIII века в восприятии современного читателя» (на примере 1-2 произведений)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Общая характеристика русской и мировой литературы XIX века. Понятие о романтизме и реализме. Поэзия, проза и драматургия XIX века. Русская критика, лекция, публицистика, мемуарная литература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Романтическая лирика начала XIX века. В.А. Жуковский. Жизнь и творчество (обзор). «Море». «Невыразимое». Границы выразимого в слове и чувстве. Возможности поэтического языка. Отношение романтика к слову. Обучение анализу лирического стихотворения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В.А.Жуковский. «Светлана». Особенности жанра баллада. Нравственный мир героини баллады. Язык баллады: фольклорные мотивы, фантастика, образы-символы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А.С. Грибоедов: личность и судьба драматурга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А.С. Грибоедов. «Горе от ума». Обзор содержания. Чтение ключевых сцен пьесы. Особенности композиции комедии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Фамусовская Москва в комедии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Язык комедии А.С. Грибоедова «Горе от ума». Преодоление канонов классицизма в комедии. Обучение анализу эпизода драматического произведения (по комедии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544AFE">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 xml:space="preserve">И. А. Гончаров. «Мильон терзаний».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А.С. Пушкин: жизнь и творчество. А.С. Пушкин в восприятии современного читателя («Мой Пушкин»).</w:t>
            </w:r>
          </w:p>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Лицейская лирика. Дружба и друзья в творчестве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Лирика петербургского периода. «К Чаадаеву». Проблема свободы, служения Родине. Тема свободы и власти в лирике А.С.Пушкина. «К морю», «Анчар»</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Любовь как гармония душ в интимной лирике А.С. Пушкина. «На холмах Грузии лежит ночная мгла…», «Я вас любил: любовь ещё, быть может…». Адресаты любовной лирики поэта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bCs/>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Тема поэта и поэзии в лирике А.С. Пушкина. «Пророк», «Я памятник себе воздвиг нерукотворный…». Раздумья о смысле жизни, о поэзии. «</w:t>
            </w:r>
            <w:r w:rsidR="00A22D28" w:rsidRPr="006A617B">
              <w:rPr>
                <w:rFonts w:eastAsia="Calibri" w:cs="Times New Roman"/>
                <w:sz w:val="24"/>
                <w:szCs w:val="24"/>
                <w:lang w:eastAsia="en-US"/>
              </w:rPr>
              <w:t>Бесы» Обучение</w:t>
            </w:r>
            <w:r w:rsidRPr="006A617B">
              <w:rPr>
                <w:rFonts w:eastAsia="Calibri" w:cs="Times New Roman"/>
                <w:sz w:val="24"/>
                <w:szCs w:val="24"/>
                <w:lang w:eastAsia="en-US"/>
              </w:rPr>
              <w:t xml:space="preserve"> анализу одного стихотворения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Контрольная работа по романтической лирике начала XIX века, комедии «Горе от ума», лирике А.С.Пушкина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А.С. Пушкин «Цыганы» как романтическая поэма. Герои поэмы. Противоречие двух миров: цивилизованного и естественного. Индивидуалистический характер Алеко</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Пушкинский роман в зеркале критики: В.Г.Белинский, Д.И.Писарев, А.А.Григорьев, Ф.М.Достоевский, философская критика начала ХХ века. Роман А..Пушкина и опера П.И.Чайковского. Подготовка к сочинению по роману А.С.Пушкина «Евгений Онегин»</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А.С.Пушкин. «Моцарт и Сальери». Проблема «гения и злодейства». Два типа мировосприятия персонажей трагедии. Их нравственные позиции в сфере творчества</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М.Ю. Лермонтов. Жизнь и творчество. Мотивы вольности и одиночества в лирике М.Ю.Лермонтова. «Нет, я не Байрон, я </w:t>
            </w:r>
            <w:r w:rsidRPr="006A617B">
              <w:rPr>
                <w:rFonts w:eastAsia="Calibri" w:cs="Times New Roman"/>
                <w:sz w:val="24"/>
                <w:szCs w:val="24"/>
                <w:lang w:eastAsia="en-US"/>
              </w:rPr>
              <w:lastRenderedPageBreak/>
              <w:t>другой…», «Молитва», «Парус», «И скучно, и грустно…»</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Образ поэта-пророка в лирике М.Ю. Лермонтова.» Смерть поэта», «Пророк», «Я жить хочу! Хочу печали…», «Есть речи – значенье…»</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Адресаты любовной лирики М.Ю. Лермонтова и послания к ним. «Нет, не тебя так пылко я люблю…», «Расстались мы, но твой портрет…», «Нищий»</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Эпоха безвременья в лирике М.Ю.Лермонтова. «Дума», «Родина», «Предсказание». Тема России и ее своеобразие. Характер лирического героя его поэзии</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М.Ю. Лермонтов. «Герой нашего времени» - первый психологический роман в русской литературе, роман о незаурядной личности. Обзор содержания. Сложность композиции. Век Лермонтова в романе </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Споры о романтизме и реализме романа «Герой нашего времени». Поэзия М.Ю.Лермонтова и роман «Герой нашего времени» в оценке В.Г.Белинского. Подготовка к сочинению</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Контрольная работа по лирике М.Ю.Лермонтова, роману «Герой нашего времени»</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Н.В. Гоголь: страницы жизни и творчества. Первые творческие успехи. «Вечера на хуторе близ Диканьки», «Миргород» (с обобщением ранее изученного). Проблематика и поэтика первых сборников Н.В. Гоголя. «Мертвые души». Обзор содержания. </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sidDel="00EA178C">
              <w:rPr>
                <w:rFonts w:eastAsia="Times New Roman" w:cs="Times New Roman"/>
                <w:sz w:val="24"/>
                <w:szCs w:val="24"/>
              </w:rPr>
              <w:t xml:space="preserve">Р/р </w:t>
            </w:r>
            <w:r w:rsidRPr="006A617B" w:rsidDel="00EA178C">
              <w:rPr>
                <w:rFonts w:eastAsia="Calibri" w:cs="Times New Roman"/>
                <w:sz w:val="24"/>
                <w:szCs w:val="24"/>
                <w:lang w:eastAsia="en-US"/>
              </w:rPr>
              <w:t>Споры о романтизме и реализме романа «Герой нашего времени». Поэзия М.Ю.Лермонтова и роман «Герой нашего времени» в оценке В.Г.Белинского. Подготовка к сочинению</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А.Н. Островский: страницы жизни и творчества. «Бедность не порок». Особенности сюжета. Патриархальный мир в пьесе и угроза его распада</w:t>
            </w:r>
            <w:r w:rsidRPr="006A617B" w:rsidDel="00EA178C">
              <w:rPr>
                <w:rFonts w:eastAsia="Calibri" w:cs="Times New Roman"/>
                <w:sz w:val="24"/>
                <w:szCs w:val="24"/>
                <w:lang w:eastAsia="en-US"/>
              </w:rPr>
              <w:t>Контрольная работа по лирике М.Ю.Лермонтова, роману «Герой нашего времени»</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Любовь в патриархальном мире и ее влияние на героев пьесы «Бедность не порок». Комедия как жанр драматургии</w:t>
            </w:r>
            <w:r w:rsidRPr="006A617B" w:rsidDel="00EA178C">
              <w:rPr>
                <w:rFonts w:eastAsia="Calibri" w:cs="Times New Roman"/>
                <w:sz w:val="24"/>
                <w:szCs w:val="24"/>
                <w:lang w:eastAsia="en-US"/>
              </w:rPr>
              <w:t xml:space="preserve">Н.В. Гоголь: страницы жизни и творчества. Первые творческие успехи. «Вечера на хуторе близ Диканьки», «Миргород» (с обобщением ранее изученного). Проблематика и поэтика первых сборников Н.В. Гоголя. «Мертвые души». Обзор содержания. </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Ф.М. Достоевский: страницы жизни и творчества. Тип «петербургского мечтателя» в повести «Белые ночи». Черты его внутреннего мира</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Роль истории Настеньки в повести Ф.М. Достоевского «Белые ночи». Содержание и смысл «сентиментальности» в понимании Достоевского. Развитие понятия о повести</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551EEA">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Л.Н. Толстой: страницы жизни и творчества. «Юность» как часть автобиографической трилогии. Обзор содержания. Формирование личности героя повести, его духовный конфликт с окружающей средой и собственными недостатками и его преодоление. Особенности поэтики Л.Н.Толстого в повести «Юность»: психологизм, роль внутреннего монолога в раскрытии души героя</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А.П. Чехов: страницы жизни и творчества. «Смерть чиновника». Эволюция образа «маленького человека» в русской литературе XIX </w:t>
            </w:r>
            <w:r w:rsidRPr="006A617B">
              <w:rPr>
                <w:rFonts w:eastAsia="Calibri" w:cs="Times New Roman"/>
                <w:sz w:val="24"/>
                <w:szCs w:val="24"/>
                <w:lang w:eastAsia="en-US"/>
              </w:rPr>
              <w:lastRenderedPageBreak/>
              <w:t>века и чеховское отношение к нему. Боль и негодование автора</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А.П.Чехов. «Тоска». Тема одиночества человека в мире. Образ многолюдного города и его роль в рассказе. Развитие представлений о жанровых особенностях рассказа</w:t>
            </w:r>
            <w:r w:rsidRPr="006A617B" w:rsidDel="00EA178C">
              <w:rPr>
                <w:rFonts w:eastAsia="Calibri" w:cs="Times New Roman"/>
                <w:sz w:val="24"/>
                <w:szCs w:val="24"/>
                <w:lang w:eastAsia="en-US"/>
              </w:rPr>
              <w:t>А.Н. Островский: страницы жизни и творчества. «Бедность не порок». Особенности сюжета. Патриархальный мир в пьесе и угроза его распада</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 xml:space="preserve">Подготовка к сочинению-ответу на проблемный вопрос «В чем особенности изображения внутреннего мира героев русской литературы XIX века? (На примере произведений А.Н.Островского, Ф.М.Достоевского, Л.Н.Толстого и А.П.Чехова)» (По выбору </w:t>
            </w:r>
            <w:r w:rsidR="00F76A7D">
              <w:rPr>
                <w:rFonts w:eastAsia="Calibri" w:cs="Times New Roman"/>
                <w:sz w:val="24"/>
                <w:szCs w:val="24"/>
                <w:lang w:eastAsia="en-US"/>
              </w:rPr>
              <w:t>обучающихся</w:t>
            </w:r>
            <w:r w:rsidRPr="006A617B">
              <w:rPr>
                <w:rFonts w:eastAsia="Calibri" w:cs="Times New Roman"/>
                <w:sz w:val="24"/>
                <w:szCs w:val="24"/>
                <w:lang w:eastAsia="en-US"/>
              </w:rPr>
              <w:t>)</w:t>
            </w:r>
            <w:r w:rsidRPr="006A617B" w:rsidDel="00EA178C">
              <w:rPr>
                <w:rFonts w:eastAsia="Calibri" w:cs="Times New Roman"/>
                <w:sz w:val="24"/>
                <w:szCs w:val="24"/>
                <w:lang w:eastAsia="en-US"/>
              </w:rPr>
              <w:t>Любовь в патриархальном мире и ее влияние на героев пьесы «Бедность не порок». Комедия как жанр драматургии</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Эмоциональное богатство русской поэзии Х1Хв. Беседа о стихах Н.А.Некрасова, Ф.И.Тютчева, А.А.Фета. Их стихотворения разных жанров. Эмоциональное богатство русской поэзии. Развитие представления о жанрах лирических произведений</w:t>
            </w:r>
            <w:r w:rsidRPr="006A617B" w:rsidDel="00EA178C">
              <w:rPr>
                <w:rFonts w:eastAsia="Calibri" w:cs="Times New Roman"/>
                <w:sz w:val="24"/>
                <w:szCs w:val="24"/>
                <w:lang w:eastAsia="en-US"/>
              </w:rPr>
              <w:t>Ф.М. Достоевский: страницы жизни и творчества. Тип «петербургского мечтателя» в повести «Белые ночи». Черты его внутреннего мира</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Русская литература </w:t>
            </w:r>
            <w:r w:rsidRPr="006A617B">
              <w:rPr>
                <w:rFonts w:eastAsia="Calibri" w:cs="Times New Roman"/>
                <w:sz w:val="24"/>
                <w:szCs w:val="24"/>
                <w:lang w:val="en-US" w:eastAsia="en-US"/>
              </w:rPr>
              <w:t>XX</w:t>
            </w:r>
            <w:r w:rsidRPr="006A617B">
              <w:rPr>
                <w:rFonts w:eastAsia="Calibri" w:cs="Times New Roman"/>
                <w:sz w:val="24"/>
                <w:szCs w:val="24"/>
                <w:lang w:eastAsia="en-US"/>
              </w:rPr>
              <w:t xml:space="preserve"> века: многообразие жанров и направлений </w:t>
            </w:r>
            <w:r w:rsidRPr="006A617B" w:rsidDel="00EA178C">
              <w:rPr>
                <w:rFonts w:eastAsia="Calibri" w:cs="Times New Roman"/>
                <w:sz w:val="24"/>
                <w:szCs w:val="24"/>
                <w:lang w:eastAsia="en-US"/>
              </w:rPr>
              <w:t>Роль истории Настеньки в повести Ф.М. Достоевского «Белые ночи». Содержание и смысл «сентиментальности» в понимании Достоевского. Развитие понятия о повести</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И.А. Бунин: страницы жизни и творчества. «Темные аллеи». История любви Надежды и Николая Алексеевича. «Поэзия» и «проза» русской усадьбы</w:t>
            </w:r>
            <w:r w:rsidRPr="006A617B" w:rsidDel="00EA178C">
              <w:rPr>
                <w:rFonts w:eastAsia="Calibri" w:cs="Times New Roman"/>
                <w:sz w:val="24"/>
                <w:szCs w:val="24"/>
                <w:lang w:eastAsia="en-US"/>
              </w:rPr>
              <w:t>Л.Н. Толстой: страницы жизни и творчества. «Юность» как часть автобиографической трилогии. Обзор содержания. Формирование личности героя повести, его духовный конфликт с окружающей средой и собственными недостатками и его преодоление. Особенности поэтики Л.Н.Толстого в повести «Юность»: психологизм, роль внутреннего монолога в раскрытии души героя</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Мастерство И.А. Бунина в рассказе «Темные аллеи». Лиризм повествования</w:t>
            </w:r>
            <w:r w:rsidRPr="006A617B" w:rsidDel="00EA178C">
              <w:rPr>
                <w:rFonts w:eastAsia="Calibri" w:cs="Times New Roman"/>
                <w:sz w:val="24"/>
                <w:szCs w:val="24"/>
                <w:lang w:eastAsia="en-US"/>
              </w:rPr>
              <w:t>А.П. Чехов: страницы жизни и творчества. «Смерть чиновника». Эволюция образа «маленького человека» в русской литературе XIX века и чеховское отношение к нему. Боль и негодование автора</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 Булгаков: страницы жизни и творчества. «Собачье сердце» как социально -философская сатира на современное общество. История создания и судьба повести. Система образов повести «Собачье сердце». Сатира на общество шариковых и швондеров</w:t>
            </w:r>
            <w:r w:rsidRPr="006A617B" w:rsidDel="00EA178C">
              <w:rPr>
                <w:rFonts w:eastAsia="Calibri" w:cs="Times New Roman"/>
                <w:sz w:val="24"/>
                <w:szCs w:val="24"/>
                <w:lang w:eastAsia="en-US"/>
              </w:rPr>
              <w:t>А.П.Чехов. «Тоска». Тема одиночества человека в мире. Образ многолюдного города и его роль в рассказе. Развитие представлений о жанровых особенностях рассказа</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Поэтика Булгакова-сатирика. Гуманистическая позиция автора Смысл названия. Художественная условность, фантастика, сатира. Гротеск и их художественная роль в повести</w:t>
            </w:r>
            <w:r w:rsidRPr="006A617B" w:rsidDel="00EA178C">
              <w:rPr>
                <w:rFonts w:eastAsia="Times New Roman" w:cs="Times New Roman"/>
                <w:sz w:val="24"/>
                <w:szCs w:val="24"/>
              </w:rPr>
              <w:t xml:space="preserve">Р/р </w:t>
            </w:r>
            <w:r w:rsidRPr="006A617B" w:rsidDel="00EA178C">
              <w:rPr>
                <w:rFonts w:eastAsia="Calibri" w:cs="Times New Roman"/>
                <w:sz w:val="24"/>
                <w:szCs w:val="24"/>
                <w:lang w:eastAsia="en-US"/>
              </w:rPr>
              <w:t xml:space="preserve">Подготовка к сочинению-ответу на проблемный вопрос «В чем особенности изображения внутреннего мира героев русской литературы XIX века? (На примере произведений А.Н.Островского, Ф.М.Достоевского, Л.Н.Толстого и А.П.Чехова)» (По выбору </w:t>
            </w:r>
            <w:r w:rsidR="00F76A7D">
              <w:rPr>
                <w:rFonts w:eastAsia="Calibri" w:cs="Times New Roman"/>
                <w:sz w:val="24"/>
                <w:szCs w:val="24"/>
                <w:lang w:eastAsia="en-US"/>
              </w:rPr>
              <w:t>обучающихся</w:t>
            </w:r>
            <w:r w:rsidRPr="006A617B" w:rsidDel="00EA178C">
              <w:rPr>
                <w:rFonts w:eastAsia="Calibri" w:cs="Times New Roman"/>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 Шолохов: страницы жизни. «Судьба человека».</w:t>
            </w:r>
          </w:p>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Смысл названия рассказа. Судьба человека и судьба Родины. Образ </w:t>
            </w:r>
            <w:r w:rsidRPr="006A617B">
              <w:rPr>
                <w:rFonts w:eastAsia="Calibri" w:cs="Times New Roman"/>
                <w:sz w:val="24"/>
                <w:szCs w:val="24"/>
                <w:lang w:eastAsia="en-US"/>
              </w:rPr>
              <w:lastRenderedPageBreak/>
              <w:t>главного героя</w:t>
            </w:r>
            <w:r w:rsidRPr="006A617B" w:rsidDel="00EA178C">
              <w:rPr>
                <w:rFonts w:eastAsia="Calibri" w:cs="Times New Roman"/>
                <w:i/>
                <w:sz w:val="24"/>
                <w:szCs w:val="24"/>
                <w:lang w:eastAsia="en-US"/>
              </w:rPr>
              <w:t>Внеклассное чтение</w:t>
            </w:r>
            <w:r w:rsidRPr="006A617B" w:rsidDel="00EA178C">
              <w:rPr>
                <w:rFonts w:eastAsia="Calibri" w:cs="Times New Roman"/>
                <w:sz w:val="24"/>
                <w:szCs w:val="24"/>
                <w:lang w:eastAsia="en-US"/>
              </w:rPr>
              <w:t>. Эмоциональное богатство русской поэзии Х1Хв. Беседа о стихах Н.А.Некрасова, Ф.И.Тютчева, А.А.Фета. Их стихотворения разных жанров. Эмоциональное богатство русской поэзии. Развитие представления о жанрах лирических произведений</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Особенности авторского повествования в рассказе «Судьба человека. Композиция рассказа, автор и рассказчик, сказовая манера повествования. Роль пейзажа, широта реалистической типизации, особенности жанра. Реализм Шолохова в рассказе-эпопее</w:t>
            </w:r>
            <w:r w:rsidRPr="006A617B" w:rsidDel="00EA178C">
              <w:rPr>
                <w:rFonts w:eastAsia="Calibri" w:cs="Times New Roman"/>
                <w:sz w:val="24"/>
                <w:szCs w:val="24"/>
                <w:lang w:eastAsia="en-US"/>
              </w:rPr>
              <w:t xml:space="preserve">Русская литература </w:t>
            </w:r>
            <w:r w:rsidRPr="006A617B" w:rsidDel="00EA178C">
              <w:rPr>
                <w:rFonts w:eastAsia="Calibri" w:cs="Times New Roman"/>
                <w:sz w:val="24"/>
                <w:szCs w:val="24"/>
                <w:lang w:val="en-US" w:eastAsia="en-US"/>
              </w:rPr>
              <w:t>XX</w:t>
            </w:r>
            <w:r w:rsidRPr="006A617B" w:rsidDel="00EA178C">
              <w:rPr>
                <w:rFonts w:eastAsia="Calibri" w:cs="Times New Roman"/>
                <w:sz w:val="24"/>
                <w:szCs w:val="24"/>
                <w:lang w:eastAsia="en-US"/>
              </w:rPr>
              <w:t xml:space="preserve"> века: многообразие жанров и направлений </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sidDel="00EA178C">
              <w:rPr>
                <w:rFonts w:eastAsia="Calibri" w:cs="Times New Roman"/>
                <w:sz w:val="24"/>
                <w:szCs w:val="24"/>
                <w:lang w:eastAsia="en-US"/>
              </w:rPr>
              <w:t>И.А. Бунин: страницы жизни и творчества. «Темные аллеи». История любви Надежды и Николая Алексеевича. «Поэзия» и «проза» русской усадьбы</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А.И.Солженицын. Слово о писателе. «Матренин двор». Картины послевоенной деревни. Образ рассказчика. Тема праведничества в рассказе</w:t>
            </w:r>
            <w:r w:rsidRPr="006A617B" w:rsidDel="00EA178C">
              <w:rPr>
                <w:rFonts w:eastAsia="Calibri" w:cs="Times New Roman"/>
                <w:sz w:val="24"/>
                <w:szCs w:val="24"/>
                <w:lang w:eastAsia="en-US"/>
              </w:rPr>
              <w:t>Мастерство И.А. Бунина в рассказе «Темные аллеи». Лиризм повествования</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Образ праведницы в рассказе «Матренин двор» Трагизм ее судьбы, Нравственный смысл рассказа-притчи</w:t>
            </w:r>
            <w:r w:rsidRPr="006A617B" w:rsidDel="00EA178C">
              <w:rPr>
                <w:rFonts w:eastAsia="Calibri" w:cs="Times New Roman"/>
                <w:sz w:val="24"/>
                <w:szCs w:val="24"/>
                <w:lang w:eastAsia="en-US"/>
              </w:rPr>
              <w:t>М.А. Булгаков: страницы жизни и творчества. «Собачье сердце» как социально -философская сатира на современное общество. История создания и судьба повести. Система образов повести «Собачье сердце». Сатира на общество шариковых и швондеров</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sidDel="00EA178C">
              <w:rPr>
                <w:rFonts w:eastAsia="Calibri" w:cs="Times New Roman"/>
                <w:sz w:val="24"/>
                <w:szCs w:val="24"/>
                <w:lang w:eastAsia="en-US"/>
              </w:rPr>
              <w:t>Поэтика Булгакова-сатирика. Гуманистическая позиция автора Смысл названия. Художественная условность, фантастика, сатира. Гротеск и их художественная роль в повести</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Del="00EA178C"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Русская поэзия «серебряного века»</w:t>
            </w:r>
            <w:r w:rsidRPr="006A617B" w:rsidDel="00EA178C">
              <w:rPr>
                <w:rFonts w:eastAsia="Calibri" w:cs="Times New Roman"/>
                <w:sz w:val="24"/>
                <w:szCs w:val="24"/>
                <w:lang w:eastAsia="en-US"/>
              </w:rPr>
              <w:t>М.А. Шолохов: страницы жизни. «Судьба человека».</w:t>
            </w:r>
          </w:p>
          <w:p w:rsidR="00FA3388" w:rsidRPr="006A617B" w:rsidRDefault="00FA3388" w:rsidP="00160D6B">
            <w:pPr>
              <w:autoSpaceDN w:val="0"/>
              <w:spacing w:after="0" w:line="240" w:lineRule="auto"/>
              <w:jc w:val="both"/>
              <w:rPr>
                <w:rFonts w:eastAsia="Calibri" w:cs="Times New Roman"/>
                <w:sz w:val="24"/>
                <w:szCs w:val="24"/>
                <w:lang w:eastAsia="en-US"/>
              </w:rPr>
            </w:pPr>
            <w:r w:rsidRPr="006A617B" w:rsidDel="00EA178C">
              <w:rPr>
                <w:rFonts w:eastAsia="Calibri" w:cs="Times New Roman"/>
                <w:sz w:val="24"/>
                <w:szCs w:val="24"/>
                <w:lang w:eastAsia="en-US"/>
              </w:rPr>
              <w:t>Смысл названия рассказа. Судьба человека и судьба Родины. Образ главного героя</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А.А. Блок. Страницы жизни. «Ветер принес издалека…», «О, весна без конца и краю…», «О, я хочу безумно жить…». Высокие идеалы и предчувствие перемен. Своеобразие лирических интонаций Блока. Образы и ритмы поэта</w:t>
            </w:r>
            <w:r w:rsidRPr="006A617B" w:rsidDel="00EA178C">
              <w:rPr>
                <w:rFonts w:eastAsia="Calibri" w:cs="Times New Roman"/>
                <w:sz w:val="24"/>
                <w:szCs w:val="24"/>
                <w:lang w:eastAsia="en-US"/>
              </w:rPr>
              <w:t>Особенности авторского повествования в рассказе «Судьба человека. Композиция рассказа, автор и рассказчик, сказовая манера повествования. Роль пейзажа, широта реалистической типизации, особенности жанра. Реализм Шолохова в рассказе-эпопее</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С.А. Есенин: страницы жизни. Тема Родины в лирике С.А.Есенина. «Вот уж вечер…», «Разбуди меня завтра рано…», «Край ты мой заброшенный…»</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Размышления о жизни, любви, природе, предназначении человека в лирике С.А.Есенина. «Письмо к женщине», «Не жалею, не зову, не плачу..», «Отговорила роща золотая…». Народно-песенная основа лирики С.А.Есенина</w:t>
            </w:r>
            <w:r w:rsidRPr="006A617B" w:rsidDel="00EA178C">
              <w:rPr>
                <w:rFonts w:eastAsia="Calibri" w:cs="Times New Roman"/>
                <w:sz w:val="24"/>
                <w:szCs w:val="24"/>
                <w:lang w:eastAsia="en-US"/>
              </w:rPr>
              <w:t>А.И.Солженицын. Слово о писателе. «Матренин двор». Картины послевоенной деревни. Образ рассказчика. Тема праведничества в рассказе</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В.В. Маяковский: страницы жизни. «Послушайте!», «А вы могли бы?», «Люблю» (отрывок). Новаторство поэзии Маяковского. Своеобразие стиха, ритма, интонаций. Словотворчество поэзии. Маяковский о труде поэта</w:t>
            </w:r>
            <w:r w:rsidRPr="006A617B" w:rsidDel="00EA178C">
              <w:rPr>
                <w:rFonts w:eastAsia="Calibri" w:cs="Times New Roman"/>
                <w:sz w:val="24"/>
                <w:szCs w:val="24"/>
                <w:lang w:eastAsia="en-US"/>
              </w:rPr>
              <w:t>Образ праведницы в рассказе «Матренин двор» Трагизм ее судьбы, Нравственный смысл рассказа-притчи</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М.И. Цветаева: страницы жизни и творчества. Стихи о поэзии, о любви, </w:t>
            </w:r>
            <w:r w:rsidRPr="006A617B">
              <w:rPr>
                <w:rFonts w:eastAsia="Calibri" w:cs="Times New Roman"/>
                <w:sz w:val="24"/>
                <w:szCs w:val="24"/>
                <w:lang w:eastAsia="en-US"/>
              </w:rPr>
              <w:lastRenderedPageBreak/>
              <w:t>о жизни и смерти.» «Идешь, на меня похожий», «Бабушке», «Мне нравится, что вы больны не мной…», Стихи к Блоку», «Откуда такая нежность?». Особенности поэтики Цветаевой</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«Родина». Образ Родины в лирическом цикле М.И.Цветаевой «Стихи о Москве». Традиции и новаторство в творческих поисках поэта. Елабужский период</w:t>
            </w:r>
            <w:r w:rsidRPr="006A617B" w:rsidDel="00EA178C">
              <w:rPr>
                <w:rFonts w:eastAsia="Calibri" w:cs="Times New Roman"/>
                <w:sz w:val="24"/>
                <w:szCs w:val="24"/>
                <w:lang w:eastAsia="en-US"/>
              </w:rPr>
              <w:t>Русская поэзия «серебряного века»</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Н.А. Заболоцкий. Слово о поэте. Тема гармонии с природой, любви и смерти в лирике поэта. «Я не ищу гармонии в природе…», «Где-то в поле возле Магадана...», «Можжевеловый куст», «О красоте человеческих лиц», «Завещание». Философский характер лирики Заболоцкого</w:t>
            </w:r>
            <w:r w:rsidRPr="006A617B" w:rsidDel="00EA178C">
              <w:rPr>
                <w:rFonts w:eastAsia="Calibri" w:cs="Times New Roman"/>
                <w:sz w:val="24"/>
                <w:szCs w:val="24"/>
                <w:lang w:eastAsia="en-US"/>
              </w:rPr>
              <w:t>А.А. Блок. Страницы жизни. «Ветер принес издалека…», «О, весна без конца и краю…», «О, я хочу безумно жить…». Высокие идеалы и предчувствие перемен. Своеобразие лирических интонаций Блока. Образы и ритмы поэта</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sidDel="00EA178C">
              <w:rPr>
                <w:rFonts w:eastAsia="Calibri" w:cs="Times New Roman"/>
                <w:sz w:val="24"/>
                <w:szCs w:val="24"/>
                <w:lang w:eastAsia="en-US"/>
              </w:rPr>
              <w:t>С.А. Есенин: страницы жизни. Тема Родины в лирике С.А.Есенина. «Вот уж вечер…», «Разбуди меня завтра рано…», «Край ты мой заброшенный…»</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А.А. Ахматова. Слово о поэте и поэзии. Особенности поэтики. Особенности поэтики</w:t>
            </w:r>
            <w:r w:rsidRPr="006A617B" w:rsidDel="00EA178C">
              <w:rPr>
                <w:rFonts w:eastAsia="Calibri" w:cs="Times New Roman"/>
                <w:sz w:val="24"/>
                <w:szCs w:val="24"/>
                <w:lang w:eastAsia="en-US"/>
              </w:rPr>
              <w:t>Размышления о жизни, любви, природе, предназначении человека в лирике С.А.Есенина. «Письмо к женщине», «Не жалею, не зову, не плачу..», «Отговорила роща золотая…». Народно-песенная основа лирики С.А.Есенина</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Б.Л. Пастернак. Слово о поэте. Вечность и современность в стихах о природе и любви. «Красавица моя вся стать…», «Перемена», «Весна в лесу», «Быть знаменитым некрасиво», «Во всем мне хочется дойти…». Философская глубина лирики Пастернака</w:t>
            </w:r>
            <w:r w:rsidRPr="006A617B" w:rsidDel="00EA178C">
              <w:rPr>
                <w:rFonts w:eastAsia="Calibri" w:cs="Times New Roman"/>
                <w:sz w:val="24"/>
                <w:szCs w:val="24"/>
                <w:lang w:eastAsia="en-US"/>
              </w:rPr>
              <w:t>В.В. Маяковский: страницы жизни. «Послушайте!», «А вы могли бы?», «Люблю» (отрывок). Новаторство поэзии Маяковского. Своеобразие стиха, ритма, интонаций. Словотворчество поэзии. Маяковский о труде поэта</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sidDel="00EA178C">
              <w:rPr>
                <w:rFonts w:eastAsia="Calibri" w:cs="Times New Roman"/>
                <w:sz w:val="24"/>
                <w:szCs w:val="24"/>
                <w:lang w:eastAsia="en-US"/>
              </w:rPr>
              <w:t>М.И. Цветаева: страницы жизни и творчества. Стихи о поэзии, о любви, о жизни и смерти.» «Идешь, на меня похожий», «Бабушке», «Мне нравится, что вы больны не мной…», Стихи к Блоку», «Откуда такая нежность?». Особенности поэтики Цветаевой</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А.Т. Твардовский: страницы жизни. Раздумья я о Родине и о природе в лирике поэта. Интонация и стиль стихотворений «Урожай», «Весенние строчки». «Я убит подо Ржевом…».</w:t>
            </w:r>
          </w:p>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Проблемы интонации стихов о войне</w:t>
            </w:r>
            <w:r w:rsidRPr="006A617B" w:rsidDel="00EA178C">
              <w:rPr>
                <w:rFonts w:eastAsia="Calibri" w:cs="Times New Roman"/>
                <w:sz w:val="24"/>
                <w:szCs w:val="24"/>
                <w:lang w:eastAsia="en-US"/>
              </w:rPr>
              <w:t>«Родина». Образ Родины в лирическом цикле М.И.Цветаевой «Стихи о Москве». Традиции и новаторство в творческих поисках поэта. Елабужский период</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У литературной карты Татарстана Творчество М.Джалиля. Стихотворения «Чуждой нам девушке», «Платок» «Красная ромашка». Малоизвестные факты биографии поэта</w:t>
            </w:r>
            <w:r w:rsidRPr="006A617B" w:rsidDel="00EA178C">
              <w:rPr>
                <w:rFonts w:eastAsia="Calibri" w:cs="Times New Roman"/>
                <w:sz w:val="24"/>
                <w:szCs w:val="24"/>
                <w:lang w:eastAsia="en-US"/>
              </w:rPr>
              <w:t>Н.А. Заболоцкий. Слово о поэте. Тема гармонии с природой, любви и смерти в лирике поэта. «Я не ищу гармонии в природе…», «Где-то в поле возле Магадана...», «Можжевеловый куст», «О красоте человеческих лиц», «Завещание». Философский характер лирики Заболоцкого</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Зачетное занятие по русской лирике ХХ века</w:t>
            </w:r>
            <w:r w:rsidRPr="006A617B" w:rsidDel="00EA178C">
              <w:rPr>
                <w:rFonts w:eastAsia="Calibri" w:cs="Times New Roman"/>
                <w:sz w:val="24"/>
                <w:szCs w:val="24"/>
                <w:lang w:eastAsia="en-US"/>
              </w:rPr>
              <w:t>А.А. Ахматова. Слово о поэте и поэзии. Особенности поэтики. Особенности поэтики</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xml:space="preserve"> Античная лирика. Катулл. Слово о поэте. «Нет, ни одна средь женщин…», «Нет, не надейся приязнь служить…». Чувства </w:t>
            </w:r>
            <w:r w:rsidRPr="006A617B">
              <w:rPr>
                <w:rFonts w:eastAsia="Calibri" w:cs="Times New Roman"/>
                <w:sz w:val="24"/>
                <w:szCs w:val="24"/>
                <w:lang w:eastAsia="en-US"/>
              </w:rPr>
              <w:lastRenderedPageBreak/>
              <w:t>и разум в любовной лирике поэта. Пушкин как переводчик Катулла («Мальчику»). Гораций. Слово о поэте. «Я воздвиг памятник…». Поэтические заслуги стихотворцев. Традиции оды Горация в русской поэзии</w:t>
            </w:r>
            <w:r w:rsidRPr="006A617B" w:rsidDel="00EA178C">
              <w:rPr>
                <w:rFonts w:eastAsia="Calibri" w:cs="Times New Roman"/>
                <w:sz w:val="24"/>
                <w:szCs w:val="24"/>
                <w:lang w:eastAsia="en-US"/>
              </w:rPr>
              <w:t>Б.Л. Пастернак. Слово о поэте. Вечность и современность в стихах о природе и любви. «Красавица моя вся стать…», «Перемена», «Весна в лесу», «Быть знаменитым некрасиво», «Во всем мне хочется дойти…». Философская глубина лирики Пастернака</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Данте Алигьери. Слово о поэте. «Божественная комедия» (фрагменты») Множественность смыслов поэмы и ее универсально-философский характер </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Del="00EA178C"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У.Шекспир. Слово о поэте. «Гамлет» (обзор с чтением отдельных сцен.). Гуманизм эпохи Возрождения. Общечеловеческое значение героев Шекспира. Одиночество Гамлета в его конфликте с реальным миром «расшатавшегося века»</w:t>
            </w:r>
            <w:r w:rsidRPr="006A617B" w:rsidDel="00EA178C">
              <w:rPr>
                <w:rFonts w:eastAsia="Calibri" w:cs="Times New Roman"/>
                <w:sz w:val="24"/>
                <w:szCs w:val="24"/>
                <w:lang w:eastAsia="en-US"/>
              </w:rPr>
              <w:t>А.Т. Твардовский: страницы жизни. Раздумья я о Родине и о природе в лирике поэта. Интонация и стиль стихотворений «Урожай», «Весенние строчки». «Я убит подо Ржевом…».</w:t>
            </w:r>
          </w:p>
          <w:p w:rsidR="00FA3388" w:rsidRPr="006A617B" w:rsidRDefault="00FA3388" w:rsidP="00160D6B">
            <w:pPr>
              <w:autoSpaceDN w:val="0"/>
              <w:spacing w:after="0" w:line="240" w:lineRule="auto"/>
              <w:jc w:val="both"/>
              <w:rPr>
                <w:rFonts w:eastAsia="Calibri" w:cs="Times New Roman"/>
                <w:sz w:val="24"/>
                <w:szCs w:val="24"/>
                <w:lang w:eastAsia="en-US"/>
              </w:rPr>
            </w:pPr>
            <w:r w:rsidRPr="006A617B" w:rsidDel="00EA178C">
              <w:rPr>
                <w:rFonts w:eastAsia="Calibri" w:cs="Times New Roman"/>
                <w:sz w:val="24"/>
                <w:szCs w:val="24"/>
                <w:lang w:eastAsia="en-US"/>
              </w:rPr>
              <w:t>Проблемы интонации стихов о войне</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sidDel="00EA178C">
              <w:rPr>
                <w:rFonts w:eastAsia="Calibri" w:cs="Times New Roman"/>
                <w:sz w:val="24"/>
                <w:szCs w:val="24"/>
                <w:lang w:eastAsia="en-US"/>
              </w:rPr>
              <w:t>У литературной карты Татарстана Творчество М.Джалиля. Стихотворения «Чуждой нам девушке», «Платок» «Красная ромашка». Малоизвестные факты биографии поэта</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И.В.Гете. Слово о поэте. «Фауст» (Обзор с чтением отдельных сцен.) Эпоха Просвещения. «Фауст» как философская трагедия. Противостояние добра и зла. Фауста и Мефистофеля. Поиски справедливости и смысла человеческой жизни</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Смысл сопоставления Фауста и Вагнера. Трагизм любви Фауста и Гретхен. Идейный смысл трагедии. Особенности жанра. Фауст как вечный образ мировой литературы</w:t>
            </w:r>
            <w:r w:rsidRPr="006A617B" w:rsidDel="00EA178C">
              <w:rPr>
                <w:rFonts w:eastAsia="Calibri" w:cs="Times New Roman"/>
                <w:sz w:val="24"/>
                <w:szCs w:val="24"/>
                <w:lang w:eastAsia="en-US"/>
              </w:rPr>
              <w:t>Зачетное занятие по русской лирике ХХ века</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sidDel="00EA178C">
              <w:rPr>
                <w:rFonts w:eastAsia="Calibri" w:cs="Times New Roman"/>
                <w:i/>
                <w:sz w:val="24"/>
                <w:szCs w:val="24"/>
                <w:lang w:eastAsia="en-US"/>
              </w:rPr>
              <w:t>Внеклассное чтение.</w:t>
            </w:r>
            <w:r w:rsidRPr="006A617B" w:rsidDel="00EA178C">
              <w:rPr>
                <w:rFonts w:eastAsia="Calibri" w:cs="Times New Roman"/>
                <w:sz w:val="24"/>
                <w:szCs w:val="24"/>
                <w:lang w:eastAsia="en-US"/>
              </w:rPr>
              <w:t xml:space="preserve"> Античная лирика. Катулл. Слово о поэте. «Нет, ни одна средь женщин…», «Нет, не надейся приязнь служить…». Чувства и разум в любовной лирике поэта. Пушкин как переводчик Катулла («Мальчику»). Гораций. Слово о поэте. «Я воздвиг памятник…». Поэтические заслуги стихотворцев. Традиции оды Горация в русской поэзии</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sidDel="00EA178C">
              <w:rPr>
                <w:rFonts w:eastAsia="Calibri" w:cs="Times New Roman"/>
                <w:sz w:val="24"/>
                <w:szCs w:val="24"/>
                <w:lang w:eastAsia="en-US"/>
              </w:rPr>
              <w:t xml:space="preserve">Данте Алигьери. Слово о поэте. «Божественная комедия» (фрагменты») Множественность смыслов поэмы и ее универсально-философский характер </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sidDel="00EA178C">
              <w:rPr>
                <w:rFonts w:eastAsia="Calibri" w:cs="Times New Roman"/>
                <w:sz w:val="24"/>
                <w:szCs w:val="24"/>
                <w:lang w:eastAsia="en-US"/>
              </w:rPr>
              <w:t>У.Шекспир. Слово о поэте. «Гамлет» (обзор с чтением отдельных сцен.). Гуманизм эпохи Возрождения. Общечеловеческое значение героев Шекспира. Одиночество Гамлета в его конфликте с реальным миром «расшатавшегося века»</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Поэты 20 века. Б. Окуджава, Е.Евтушенко</w:t>
            </w:r>
            <w:r w:rsidRPr="006A617B" w:rsidDel="00EA178C">
              <w:rPr>
                <w:rFonts w:eastAsia="Calibri" w:cs="Times New Roman"/>
                <w:sz w:val="24"/>
                <w:szCs w:val="24"/>
                <w:lang w:eastAsia="en-US"/>
              </w:rPr>
              <w:t>И.В.Гете. Слово о поэте. «Фауст» (Обзор с чтением отдельных сцен.) Эпоха Просвещения. «Фауст» как философская трагедия. Противостояние добра и зла. Фауста и Мефистофеля. Поиски справедливости и смысла человеческой жизни</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 Вознесенский</w:t>
            </w:r>
            <w:r w:rsidRPr="006A617B" w:rsidDel="00EA178C">
              <w:rPr>
                <w:rFonts w:eastAsia="Calibri" w:cs="Times New Roman"/>
                <w:sz w:val="24"/>
                <w:szCs w:val="24"/>
                <w:lang w:eastAsia="en-US"/>
              </w:rPr>
              <w:t>Смысл сопоставления Фауста и Вагнера. Трагизм любви Фауста и Гретхен. Идейный смысл трагедии. Особенности жанра. Фауст как вечный образ мировой литературы</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sidDel="00EA178C">
              <w:rPr>
                <w:rFonts w:eastAsia="Calibri" w:cs="Times New Roman"/>
                <w:sz w:val="24"/>
                <w:szCs w:val="24"/>
                <w:lang w:eastAsia="en-US"/>
              </w:rPr>
              <w:t>И.В.Гете. Слово о поэте. «Фауст» (Обзор с чтением отдельных сцен.) Эпоха Просвещения. «Фауст» как философская трагедия. Противостояние добра и зла. Фауста и Мефистофеля. Поиски справедливости и смысла человеческой жизни</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sidDel="00EA178C">
              <w:rPr>
                <w:rFonts w:eastAsia="Calibri" w:cs="Times New Roman"/>
                <w:sz w:val="24"/>
                <w:szCs w:val="24"/>
                <w:lang w:eastAsia="en-US"/>
              </w:rPr>
              <w:t>Смысл сопоставления Фауста и Вагнера. Трагизм любви Фауста и Гретхен. Идейный смысл трагедии. Особенности жанра. Фауст как вечный образ мировой литературы</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Обобщение курса литературы </w:t>
            </w:r>
            <w:r>
              <w:rPr>
                <w:rFonts w:eastAsia="Calibri" w:cs="Times New Roman"/>
                <w:sz w:val="24"/>
                <w:szCs w:val="24"/>
                <w:lang w:eastAsia="en-US"/>
              </w:rPr>
              <w:t>Х</w:t>
            </w:r>
            <w:r w:rsidRPr="006A617B">
              <w:rPr>
                <w:rFonts w:eastAsia="Calibri" w:cs="Times New Roman"/>
                <w:sz w:val="24"/>
                <w:szCs w:val="24"/>
                <w:lang w:eastAsia="en-US"/>
              </w:rPr>
              <w:t xml:space="preserve"> класса. Итоги года и задания для летнего чтения</w:t>
            </w:r>
            <w:r w:rsidRPr="006A617B" w:rsidDel="00EA178C">
              <w:rPr>
                <w:rFonts w:eastAsia="Calibri" w:cs="Times New Roman"/>
                <w:sz w:val="24"/>
                <w:szCs w:val="24"/>
                <w:lang w:eastAsia="en-US"/>
              </w:rPr>
              <w:t>Поэты 20 века. Б. Окуджава, Е.Евтушенко</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sidDel="008C76EC">
              <w:rPr>
                <w:rFonts w:eastAsia="Calibri" w:cs="Times New Roman"/>
                <w:sz w:val="24"/>
                <w:szCs w:val="24"/>
                <w:lang w:eastAsia="en-US"/>
              </w:rPr>
              <w:t>А. Вознесенский</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sidDel="008C76E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sidDel="00EA178C">
              <w:rPr>
                <w:rFonts w:eastAsia="Calibri" w:cs="Times New Roman"/>
                <w:sz w:val="24"/>
                <w:szCs w:val="24"/>
                <w:lang w:eastAsia="en-US"/>
              </w:rPr>
              <w:t>Поэты 20 века. Б. Окуджава, Е.Евтушенко</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sidDel="00EA178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sidDel="008C76EC">
              <w:rPr>
                <w:rFonts w:eastAsia="Calibri" w:cs="Times New Roman"/>
                <w:sz w:val="24"/>
                <w:szCs w:val="24"/>
                <w:lang w:eastAsia="en-US"/>
              </w:rPr>
              <w:t>А. Вознесенский</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sidDel="008C76E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BF1D96">
            <w:pPr>
              <w:autoSpaceDN w:val="0"/>
              <w:spacing w:after="0" w:line="240" w:lineRule="auto"/>
              <w:jc w:val="both"/>
              <w:rPr>
                <w:rFonts w:eastAsia="Calibri" w:cs="Times New Roman"/>
                <w:sz w:val="24"/>
                <w:szCs w:val="24"/>
                <w:lang w:eastAsia="en-US"/>
              </w:rPr>
            </w:pPr>
            <w:r w:rsidRPr="006A617B" w:rsidDel="008C76EC">
              <w:rPr>
                <w:rFonts w:eastAsia="Calibri" w:cs="Times New Roman"/>
                <w:sz w:val="24"/>
                <w:szCs w:val="24"/>
                <w:lang w:eastAsia="en-US"/>
              </w:rPr>
              <w:t xml:space="preserve">Обобщение курса литературы </w:t>
            </w:r>
            <w:r w:rsidDel="008C76EC">
              <w:rPr>
                <w:rFonts w:eastAsia="Calibri" w:cs="Times New Roman"/>
                <w:sz w:val="24"/>
                <w:szCs w:val="24"/>
                <w:lang w:eastAsia="en-US"/>
              </w:rPr>
              <w:t>Х</w:t>
            </w:r>
            <w:r w:rsidRPr="006A617B" w:rsidDel="008C76EC">
              <w:rPr>
                <w:rFonts w:eastAsia="Calibri" w:cs="Times New Roman"/>
                <w:sz w:val="24"/>
                <w:szCs w:val="24"/>
                <w:lang w:eastAsia="en-US"/>
              </w:rPr>
              <w:t xml:space="preserve"> класса. Итоги года и задания для летнего чтения</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sidDel="008C76E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r w:rsidRPr="006A617B" w:rsidDel="008C76EC">
              <w:rPr>
                <w:rFonts w:eastAsia="Calibri" w:cs="Times New Roman"/>
                <w:sz w:val="24"/>
                <w:szCs w:val="24"/>
                <w:lang w:eastAsia="en-US"/>
              </w:rPr>
              <w:t xml:space="preserve">Обобщение курса литературы </w:t>
            </w:r>
            <w:r w:rsidDel="008C76EC">
              <w:rPr>
                <w:rFonts w:eastAsia="Calibri" w:cs="Times New Roman"/>
                <w:sz w:val="24"/>
                <w:szCs w:val="24"/>
                <w:lang w:eastAsia="en-US"/>
              </w:rPr>
              <w:t>Х</w:t>
            </w:r>
            <w:r w:rsidRPr="006A617B" w:rsidDel="008C76EC">
              <w:rPr>
                <w:rFonts w:eastAsia="Calibri" w:cs="Times New Roman"/>
                <w:sz w:val="24"/>
                <w:szCs w:val="24"/>
                <w:lang w:eastAsia="en-US"/>
              </w:rPr>
              <w:t xml:space="preserve"> класса. Итоги года и задания для летнего чтения</w:t>
            </w: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r w:rsidRPr="006A617B" w:rsidDel="008C76EC">
              <w:rPr>
                <w:rFonts w:eastAsia="Calibri" w:cs="Times New Roman"/>
                <w:sz w:val="24"/>
                <w:szCs w:val="24"/>
                <w:lang w:eastAsia="en-US"/>
              </w:rPr>
              <w:t>1</w:t>
            </w:r>
          </w:p>
        </w:tc>
      </w:tr>
      <w:tr w:rsidR="00FA3388"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both"/>
              <w:rPr>
                <w:rFonts w:eastAsia="Calibri" w:cs="Times New Roman"/>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FA3388" w:rsidRPr="006A617B" w:rsidRDefault="00FA3388" w:rsidP="00160D6B">
            <w:pPr>
              <w:autoSpaceDN w:val="0"/>
              <w:spacing w:after="0" w:line="240" w:lineRule="auto"/>
              <w:jc w:val="center"/>
              <w:rPr>
                <w:rFonts w:eastAsia="Calibri" w:cs="Times New Roman"/>
                <w:sz w:val="24"/>
                <w:szCs w:val="24"/>
                <w:lang w:eastAsia="en-US"/>
              </w:rPr>
            </w:pPr>
          </w:p>
        </w:tc>
      </w:tr>
    </w:tbl>
    <w:p w:rsidR="00160D6B" w:rsidRPr="006A617B" w:rsidRDefault="00160D6B" w:rsidP="00160D6B">
      <w:pPr>
        <w:autoSpaceDN w:val="0"/>
        <w:spacing w:after="0" w:line="240" w:lineRule="auto"/>
        <w:rPr>
          <w:rFonts w:eastAsiaTheme="minorHAnsi" w:cs="Times New Roman"/>
          <w:b/>
          <w:bCs/>
          <w:i/>
          <w:szCs w:val="28"/>
          <w:lang w:eastAsia="en-US"/>
        </w:rPr>
      </w:pPr>
    </w:p>
    <w:p w:rsidR="00160D6B" w:rsidRPr="006A617B" w:rsidRDefault="00160D6B" w:rsidP="00160D6B">
      <w:pPr>
        <w:autoSpaceDN w:val="0"/>
        <w:spacing w:after="0" w:line="240" w:lineRule="auto"/>
        <w:ind w:firstLine="708"/>
        <w:jc w:val="both"/>
        <w:rPr>
          <w:rFonts w:eastAsiaTheme="minorHAnsi" w:cs="Times New Roman"/>
          <w:b/>
          <w:i/>
          <w:szCs w:val="28"/>
          <w:lang w:eastAsia="en-US"/>
        </w:rPr>
      </w:pPr>
      <w:r w:rsidRPr="006A617B">
        <w:rPr>
          <w:rFonts w:eastAsiaTheme="minorHAnsi" w:cs="Times New Roman"/>
          <w:b/>
          <w:bCs/>
          <w:i/>
          <w:szCs w:val="28"/>
          <w:lang w:eastAsia="en-US"/>
        </w:rPr>
        <w:t xml:space="preserve">Подходы к оцениванию планируемых результатов </w:t>
      </w:r>
      <w:r w:rsidRPr="006A617B">
        <w:rPr>
          <w:rFonts w:eastAsia="Times New Roman" w:cs="Times New Roman"/>
          <w:b/>
          <w:i/>
          <w:szCs w:val="28"/>
          <w:lang w:eastAsia="en-US"/>
        </w:rPr>
        <w:t xml:space="preserve">обучения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При оценивании планируемых результатов обучения литературе </w:t>
      </w:r>
      <w:r w:rsidR="00F76A7D">
        <w:rPr>
          <w:rFonts w:cs="Times New Roman"/>
          <w:szCs w:val="28"/>
        </w:rPr>
        <w:t>обучающихся</w:t>
      </w:r>
      <w:r w:rsidRPr="006A617B">
        <w:rPr>
          <w:rFonts w:cs="Times New Roman"/>
          <w:szCs w:val="28"/>
        </w:rPr>
        <w:t xml:space="preserve">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развития работоспособности на уроке (истощаемость центральной нервной системы). Исходя из этого, учитель использует для </w:t>
      </w:r>
      <w:r w:rsidR="00F76A7D">
        <w:rPr>
          <w:rFonts w:cs="Times New Roman"/>
          <w:szCs w:val="28"/>
        </w:rPr>
        <w:t>обучающихся</w:t>
      </w:r>
      <w:r w:rsidRPr="006A617B">
        <w:rPr>
          <w:rFonts w:cs="Times New Roman"/>
          <w:szCs w:val="28"/>
        </w:rPr>
        <w:t xml:space="preserve"> индивидуальные формы контроля результатов обучения литературе. При сниженной работоспособности, выраженных нарушений моторики рук возможно </w:t>
      </w:r>
      <w:r w:rsidR="00C06DB0">
        <w:rPr>
          <w:rFonts w:cs="Times New Roman"/>
          <w:szCs w:val="28"/>
        </w:rPr>
        <w:t>увеличение времени</w:t>
      </w:r>
      <w:r w:rsidRPr="006A617B">
        <w:rPr>
          <w:rFonts w:cs="Times New Roman"/>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МЭШ (РЭШ), иного программного обеспечения, обеспечивающ</w:t>
      </w:r>
      <w:r w:rsidR="00C06DB0">
        <w:rPr>
          <w:rFonts w:cs="Times New Roman"/>
          <w:szCs w:val="28"/>
        </w:rPr>
        <w:t>его</w:t>
      </w:r>
      <w:r w:rsidRPr="006A617B">
        <w:rPr>
          <w:rFonts w:cs="Times New Roman"/>
          <w:szCs w:val="28"/>
        </w:rPr>
        <w:t xml:space="preserve"> персонифицированный учет учебных достижений обучающихся с НОДА. Текущий контроль в форме устного опроса при низком качестве устной экспрессивной речи </w:t>
      </w:r>
      <w:r w:rsidR="00F76A7D">
        <w:rPr>
          <w:rFonts w:cs="Times New Roman"/>
          <w:szCs w:val="28"/>
        </w:rPr>
        <w:t>обучающихся</w:t>
      </w:r>
      <w:r w:rsidRPr="006A617B">
        <w:rPr>
          <w:rFonts w:cs="Times New Roman"/>
          <w:szCs w:val="28"/>
        </w:rPr>
        <w:t xml:space="preserve"> необходимо заменять письменными формами. Важно избегать формализма в оценивании результатов обучающихся с НОДА.</w:t>
      </w:r>
    </w:p>
    <w:p w:rsidR="00160D6B" w:rsidRPr="006A617B" w:rsidRDefault="00160D6B" w:rsidP="00160D6B">
      <w:pPr>
        <w:spacing w:after="0" w:line="240" w:lineRule="auto"/>
        <w:ind w:firstLine="708"/>
        <w:jc w:val="both"/>
        <w:rPr>
          <w:rFonts w:cs="Times New Roman"/>
          <w:szCs w:val="28"/>
        </w:rPr>
      </w:pPr>
    </w:p>
    <w:p w:rsidR="00160D6B" w:rsidRPr="006A617B" w:rsidRDefault="00160D6B" w:rsidP="00160D6B">
      <w:pPr>
        <w:spacing w:after="0" w:line="240" w:lineRule="auto"/>
        <w:ind w:left="1440"/>
        <w:contextualSpacing/>
        <w:rPr>
          <w:rFonts w:eastAsiaTheme="minorHAnsi" w:cs="Times New Roman"/>
          <w:b/>
          <w:bCs/>
          <w:i/>
          <w:szCs w:val="28"/>
          <w:lang w:eastAsia="en-US"/>
        </w:rPr>
      </w:pPr>
      <w:r w:rsidRPr="006A617B">
        <w:rPr>
          <w:rFonts w:eastAsiaTheme="minorHAnsi" w:cs="Times New Roman"/>
          <w:b/>
          <w:bCs/>
          <w:i/>
          <w:szCs w:val="28"/>
          <w:lang w:eastAsia="en-US"/>
        </w:rPr>
        <w:t>Специальные условия реализации дисциплины</w:t>
      </w:r>
    </w:p>
    <w:p w:rsidR="00160D6B" w:rsidRPr="006A617B" w:rsidRDefault="00160D6B" w:rsidP="00160D6B">
      <w:pPr>
        <w:numPr>
          <w:ilvl w:val="0"/>
          <w:numId w:val="19"/>
        </w:numPr>
        <w:spacing w:after="0" w:line="240" w:lineRule="auto"/>
        <w:ind w:left="0" w:firstLine="709"/>
        <w:contextualSpacing/>
        <w:jc w:val="both"/>
        <w:rPr>
          <w:rFonts w:eastAsiaTheme="minorHAnsi" w:cs="Times New Roman"/>
          <w:szCs w:val="28"/>
          <w:lang w:eastAsia="en-US"/>
        </w:rPr>
      </w:pPr>
      <w:r w:rsidRPr="006A617B">
        <w:rPr>
          <w:rFonts w:eastAsiaTheme="minorHAns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numPr>
          <w:ilvl w:val="0"/>
          <w:numId w:val="19"/>
        </w:numPr>
        <w:spacing w:after="0" w:line="240" w:lineRule="auto"/>
        <w:ind w:left="0" w:firstLine="709"/>
        <w:contextualSpacing/>
        <w:jc w:val="both"/>
        <w:rPr>
          <w:rFonts w:eastAsiaTheme="minorHAnsi" w:cs="Times New Roman"/>
          <w:kern w:val="2"/>
          <w:szCs w:val="28"/>
          <w:lang w:eastAsia="en-US"/>
        </w:rPr>
      </w:pPr>
      <w:r w:rsidRPr="006A617B">
        <w:rPr>
          <w:rFonts w:eastAsiaTheme="minorHAnsi" w:cs="Times New Roman"/>
          <w:kern w:val="2"/>
          <w:szCs w:val="28"/>
          <w:lang w:eastAsia="en-US"/>
        </w:rPr>
        <w:lastRenderedPageBreak/>
        <w:t>Должны быть созданы условия для функционирования современной информационно-образовательной среды по литературе,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A617B">
        <w:rPr>
          <w:rFonts w:eastAsiaTheme="minorHAnsi" w:cs="Times New Roman"/>
          <w:szCs w:val="28"/>
          <w:lang w:eastAsia="en-US"/>
        </w:rPr>
        <w:t xml:space="preserve"> </w:t>
      </w:r>
      <w:r w:rsidRPr="006A617B">
        <w:rPr>
          <w:rFonts w:eastAsiaTheme="minorHAnsi" w:cs="Times New Roman"/>
          <w:kern w:val="2"/>
          <w:szCs w:val="28"/>
          <w:lang w:eastAsia="en-US"/>
        </w:rPr>
        <w:t xml:space="preserve">Например, возможно использование современной образовательной среды в обучении литературе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0D6B" w:rsidRPr="006A617B" w:rsidRDefault="00160D6B" w:rsidP="00160D6B">
      <w:pPr>
        <w:widowControl w:val="0"/>
        <w:spacing w:after="0" w:line="240" w:lineRule="auto"/>
        <w:ind w:left="786"/>
        <w:contextualSpacing/>
        <w:jc w:val="both"/>
        <w:rPr>
          <w:rFonts w:eastAsiaTheme="minorHAnsi" w:cs="Times New Roman"/>
          <w:kern w:val="2"/>
          <w:szCs w:val="28"/>
          <w:lang w:eastAsia="en-US"/>
        </w:rPr>
      </w:pPr>
    </w:p>
    <w:p w:rsidR="00160D6B" w:rsidRPr="00E52A50" w:rsidRDefault="00160D6B" w:rsidP="00160D6B">
      <w:pPr>
        <w:pStyle w:val="aff6"/>
        <w:rPr>
          <w:b/>
        </w:rPr>
      </w:pPr>
      <w:bookmarkStart w:id="116" w:name="_Toc76714728"/>
      <w:r w:rsidRPr="00E52A50">
        <w:rPr>
          <w:b/>
        </w:rPr>
        <w:t>3.2.2.3 ИНОСТРАННЫЙ ЯЗЫК (АНГЛИЙСКИЙ)</w:t>
      </w:r>
      <w:bookmarkEnd w:id="116"/>
    </w:p>
    <w:p w:rsidR="00160D6B" w:rsidRPr="000B30D2" w:rsidRDefault="00160D6B" w:rsidP="00160D6B">
      <w:pPr>
        <w:spacing w:after="0" w:line="240" w:lineRule="auto"/>
        <w:ind w:firstLine="709"/>
        <w:jc w:val="center"/>
        <w:rPr>
          <w:rFonts w:cs="Times New Roman"/>
          <w:b/>
          <w:szCs w:val="28"/>
        </w:rPr>
      </w:pPr>
      <w:r w:rsidRPr="000B30D2">
        <w:rPr>
          <w:rFonts w:cs="Times New Roman"/>
          <w:b/>
          <w:szCs w:val="28"/>
        </w:rPr>
        <w:t>Пояснительная записка.</w:t>
      </w:r>
    </w:p>
    <w:p w:rsidR="00160D6B" w:rsidRPr="000B30D2" w:rsidRDefault="00160D6B" w:rsidP="00160D6B">
      <w:pPr>
        <w:spacing w:after="0" w:line="240" w:lineRule="auto"/>
        <w:ind w:firstLine="709"/>
        <w:jc w:val="center"/>
        <w:rPr>
          <w:rFonts w:cs="Times New Roman"/>
          <w:b/>
          <w:szCs w:val="28"/>
        </w:rPr>
      </w:pPr>
    </w:p>
    <w:p w:rsidR="00160D6B" w:rsidRPr="000B30D2" w:rsidRDefault="00160D6B" w:rsidP="00160D6B">
      <w:pPr>
        <w:spacing w:after="0" w:line="240" w:lineRule="auto"/>
        <w:ind w:firstLine="709"/>
        <w:jc w:val="both"/>
        <w:rPr>
          <w:rFonts w:cs="Times New Roman"/>
          <w:bCs/>
          <w:szCs w:val="28"/>
        </w:rPr>
      </w:pPr>
      <w:r w:rsidRPr="000B30D2">
        <w:rPr>
          <w:rFonts w:cs="Times New Roman"/>
          <w:bCs/>
          <w:szCs w:val="28"/>
        </w:rPr>
        <w:t xml:space="preserve">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w:t>
      </w:r>
      <w:r w:rsidR="00A22D28" w:rsidRPr="000B30D2">
        <w:rPr>
          <w:rFonts w:cs="Times New Roman"/>
          <w:bCs/>
          <w:szCs w:val="28"/>
        </w:rPr>
        <w:t>и может</w:t>
      </w:r>
      <w:r w:rsidRPr="000B30D2">
        <w:rPr>
          <w:rFonts w:cs="Times New Roman"/>
          <w:bCs/>
          <w:szCs w:val="28"/>
        </w:rPr>
        <w:t xml:space="preserve">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60D6B" w:rsidRPr="000B30D2" w:rsidRDefault="00160D6B" w:rsidP="00160D6B">
      <w:pPr>
        <w:spacing w:after="0" w:line="240" w:lineRule="auto"/>
        <w:jc w:val="center"/>
        <w:rPr>
          <w:b/>
          <w:szCs w:val="28"/>
        </w:rPr>
      </w:pPr>
    </w:p>
    <w:p w:rsidR="00160D6B" w:rsidRPr="000B30D2" w:rsidRDefault="00160D6B" w:rsidP="00160D6B">
      <w:pPr>
        <w:spacing w:after="0" w:line="240" w:lineRule="auto"/>
        <w:ind w:firstLine="709"/>
        <w:jc w:val="both"/>
        <w:rPr>
          <w:rFonts w:cs="Times New Roman"/>
          <w:szCs w:val="28"/>
        </w:rPr>
      </w:pPr>
      <w:r w:rsidRPr="000B30D2">
        <w:rPr>
          <w:rFonts w:cs="Times New Roman"/>
          <w:szCs w:val="28"/>
        </w:rPr>
        <w:t xml:space="preserve">Изучение иностранного </w:t>
      </w:r>
      <w:r w:rsidR="00A22D28" w:rsidRPr="000B30D2">
        <w:rPr>
          <w:rFonts w:cs="Times New Roman"/>
          <w:szCs w:val="28"/>
        </w:rPr>
        <w:t>языка является</w:t>
      </w:r>
      <w:r w:rsidRPr="000B30D2">
        <w:rPr>
          <w:rFonts w:cs="Times New Roman"/>
          <w:szCs w:val="28"/>
        </w:rPr>
        <w:t xml:space="preserve"> необходимым для современного культурного человека.  Для лиц с нарушениями опорно-двигательного аппарата (НОДА) владение английским языком </w:t>
      </w:r>
      <w:r w:rsidR="00A22D28" w:rsidRPr="000B30D2">
        <w:rPr>
          <w:rFonts w:cs="Times New Roman"/>
          <w:szCs w:val="28"/>
        </w:rPr>
        <w:t>открывает дополнительные</w:t>
      </w:r>
      <w:r w:rsidRPr="000B30D2">
        <w:rPr>
          <w:rFonts w:cs="Times New Roman"/>
          <w:szCs w:val="28"/>
        </w:rPr>
        <w:t xml:space="preserve"> возможности для понимания современного мира, профессиональной </w:t>
      </w:r>
      <w:r w:rsidR="00A22D28" w:rsidRPr="000B30D2">
        <w:rPr>
          <w:rFonts w:cs="Times New Roman"/>
          <w:szCs w:val="28"/>
        </w:rPr>
        <w:t>деятельности, интеграции</w:t>
      </w:r>
      <w:r w:rsidRPr="000B30D2">
        <w:rPr>
          <w:rFonts w:cs="Times New Roman"/>
          <w:szCs w:val="28"/>
        </w:rPr>
        <w:t xml:space="preserve"> в обществе. В результате изучения курса иностранного языка у </w:t>
      </w:r>
      <w:r w:rsidR="00A22D28" w:rsidRPr="000B30D2">
        <w:rPr>
          <w:rFonts w:cs="Times New Roman"/>
          <w:szCs w:val="28"/>
        </w:rPr>
        <w:t>обучающихся с</w:t>
      </w:r>
      <w:r w:rsidRPr="000B30D2">
        <w:rPr>
          <w:rFonts w:cs="Times New Roman"/>
          <w:szCs w:val="28"/>
        </w:rPr>
        <w:t xml:space="preserve">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60D6B" w:rsidRPr="000B30D2" w:rsidRDefault="00160D6B" w:rsidP="00160D6B">
      <w:pPr>
        <w:pStyle w:val="a5"/>
        <w:ind w:left="0" w:firstLine="709"/>
        <w:jc w:val="both"/>
        <w:rPr>
          <w:rFonts w:ascii="Times New Roman" w:hAnsi="Times New Roman"/>
          <w:b/>
          <w:sz w:val="28"/>
          <w:szCs w:val="28"/>
        </w:rPr>
      </w:pPr>
      <w:r w:rsidRPr="000B30D2">
        <w:rPr>
          <w:rFonts w:ascii="Times New Roman" w:hAnsi="Times New Roman"/>
          <w:b/>
          <w:sz w:val="28"/>
          <w:szCs w:val="28"/>
        </w:rPr>
        <w:t xml:space="preserve">В курсе английского языка для </w:t>
      </w:r>
      <w:r w:rsidR="00A22D28" w:rsidRPr="000B30D2">
        <w:rPr>
          <w:rFonts w:ascii="Times New Roman" w:hAnsi="Times New Roman"/>
          <w:b/>
          <w:sz w:val="28"/>
          <w:szCs w:val="28"/>
        </w:rPr>
        <w:t>обучающихся с</w:t>
      </w:r>
      <w:r w:rsidRPr="000B30D2">
        <w:rPr>
          <w:rFonts w:ascii="Times New Roman" w:hAnsi="Times New Roman"/>
          <w:b/>
          <w:sz w:val="28"/>
          <w:szCs w:val="28"/>
        </w:rPr>
        <w:t xml:space="preserve"> НОДА решаются следующие коррекционные задачи:</w:t>
      </w:r>
    </w:p>
    <w:p w:rsidR="00160D6B" w:rsidRPr="000B30D2" w:rsidRDefault="00160D6B" w:rsidP="00160D6B">
      <w:pPr>
        <w:spacing w:after="0" w:line="240" w:lineRule="auto"/>
        <w:ind w:firstLine="709"/>
        <w:jc w:val="both"/>
        <w:rPr>
          <w:rFonts w:cs="Times New Roman"/>
          <w:b/>
          <w:szCs w:val="28"/>
        </w:rPr>
      </w:pPr>
      <w:r w:rsidRPr="000B30D2">
        <w:rPr>
          <w:rFonts w:eastAsia="Times New Roman" w:cs="Times New Roman"/>
          <w:color w:val="000000"/>
          <w:szCs w:val="28"/>
          <w:shd w:val="clear" w:color="auto" w:fill="FFFFFF"/>
        </w:rPr>
        <w:t xml:space="preserve">    -    расширение представлений об окружающем мире; </w:t>
      </w:r>
    </w:p>
    <w:p w:rsidR="00160D6B" w:rsidRPr="000B30D2" w:rsidRDefault="00A22D28" w:rsidP="00160D6B">
      <w:pPr>
        <w:pStyle w:val="a5"/>
        <w:numPr>
          <w:ilvl w:val="0"/>
          <w:numId w:val="159"/>
        </w:numPr>
        <w:ind w:left="0" w:firstLine="709"/>
        <w:jc w:val="both"/>
        <w:rPr>
          <w:rFonts w:ascii="Times New Roman" w:eastAsia="Times New Roman" w:hAnsi="Times New Roman"/>
          <w:color w:val="000000"/>
          <w:sz w:val="28"/>
          <w:szCs w:val="28"/>
          <w:shd w:val="clear" w:color="auto" w:fill="FFFFFF"/>
        </w:rPr>
      </w:pPr>
      <w:r w:rsidRPr="000B30D2">
        <w:rPr>
          <w:rFonts w:ascii="Times New Roman" w:eastAsia="Times New Roman" w:hAnsi="Times New Roman"/>
          <w:color w:val="000000"/>
          <w:sz w:val="28"/>
          <w:szCs w:val="28"/>
          <w:shd w:val="clear" w:color="auto" w:fill="FFFFFF"/>
        </w:rPr>
        <w:t>развитие познавательной</w:t>
      </w:r>
      <w:r w:rsidR="00160D6B" w:rsidRPr="000B30D2">
        <w:rPr>
          <w:rFonts w:ascii="Times New Roman" w:eastAsia="Times New Roman" w:hAnsi="Times New Roman"/>
          <w:color w:val="000000"/>
          <w:sz w:val="28"/>
          <w:szCs w:val="28"/>
          <w:shd w:val="clear" w:color="auto" w:fill="FFFFFF"/>
        </w:rPr>
        <w:t xml:space="preserve"> деятельности, своеобразие которой обусловлено ограниченностью чувственного восприятия, </w:t>
      </w:r>
      <w:r w:rsidR="00160D6B" w:rsidRPr="000B30D2">
        <w:rPr>
          <w:rFonts w:ascii="Times New Roman" w:eastAsia="Times New Roman" w:hAnsi="Times New Roman"/>
          <w:sz w:val="28"/>
          <w:szCs w:val="28"/>
          <w:shd w:val="clear" w:color="auto" w:fill="FFFFFF"/>
        </w:rPr>
        <w:t>недостаточностью</w:t>
      </w:r>
      <w:r w:rsidR="00160D6B" w:rsidRPr="000B30D2">
        <w:rPr>
          <w:rFonts w:ascii="Times New Roman" w:eastAsia="Times New Roman" w:hAnsi="Times New Roman"/>
          <w:color w:val="000000"/>
          <w:sz w:val="28"/>
          <w:szCs w:val="28"/>
          <w:shd w:val="clear" w:color="auto" w:fill="FFFFFF"/>
        </w:rPr>
        <w:t xml:space="preserve"> представлений о предметах и явлениях окружающего мира;</w:t>
      </w:r>
    </w:p>
    <w:p w:rsidR="00160D6B" w:rsidRPr="000B30D2" w:rsidRDefault="00160D6B" w:rsidP="00160D6B">
      <w:pPr>
        <w:pStyle w:val="a5"/>
        <w:numPr>
          <w:ilvl w:val="0"/>
          <w:numId w:val="159"/>
        </w:numPr>
        <w:ind w:left="0" w:firstLine="709"/>
        <w:jc w:val="both"/>
        <w:rPr>
          <w:rFonts w:ascii="Times New Roman" w:eastAsia="Times New Roman" w:hAnsi="Times New Roman"/>
          <w:color w:val="000000"/>
          <w:sz w:val="28"/>
          <w:szCs w:val="28"/>
          <w:shd w:val="clear" w:color="auto" w:fill="FFFFFF"/>
        </w:rPr>
      </w:pPr>
      <w:r w:rsidRPr="000B30D2">
        <w:rPr>
          <w:rFonts w:ascii="Times New Roman" w:eastAsia="Times New Roman" w:hAnsi="Times New Roman"/>
          <w:color w:val="000000"/>
          <w:sz w:val="28"/>
          <w:szCs w:val="28"/>
          <w:shd w:val="clear" w:color="auto" w:fill="FFFFFF"/>
        </w:rPr>
        <w:t xml:space="preserve">коррекция специфических проблем, возникающих в сфере общения у </w:t>
      </w:r>
      <w:r w:rsidR="00CC5E16">
        <w:rPr>
          <w:rFonts w:ascii="Times New Roman" w:eastAsia="Times New Roman" w:hAnsi="Times New Roman"/>
          <w:color w:val="000000"/>
          <w:sz w:val="28"/>
          <w:szCs w:val="28"/>
          <w:shd w:val="clear" w:color="auto" w:fill="FFFFFF"/>
        </w:rPr>
        <w:t>обучающихся</w:t>
      </w:r>
      <w:r w:rsidRPr="000B30D2">
        <w:rPr>
          <w:rFonts w:ascii="Times New Roman" w:eastAsia="Times New Roman" w:hAnsi="Times New Roman"/>
          <w:color w:val="000000"/>
          <w:sz w:val="28"/>
          <w:szCs w:val="28"/>
          <w:shd w:val="clear" w:color="auto" w:fill="FFFFFF"/>
        </w:rPr>
        <w:t xml:space="preserve"> с НОДА;</w:t>
      </w:r>
    </w:p>
    <w:p w:rsidR="00160D6B" w:rsidRPr="000B30D2" w:rsidRDefault="00160D6B" w:rsidP="00160D6B">
      <w:pPr>
        <w:pStyle w:val="a5"/>
        <w:numPr>
          <w:ilvl w:val="0"/>
          <w:numId w:val="159"/>
        </w:numPr>
        <w:ind w:left="0" w:firstLine="709"/>
        <w:jc w:val="both"/>
        <w:rPr>
          <w:rFonts w:ascii="Times New Roman" w:eastAsia="Times New Roman" w:hAnsi="Times New Roman"/>
          <w:color w:val="000000"/>
          <w:sz w:val="28"/>
          <w:szCs w:val="28"/>
          <w:shd w:val="clear" w:color="auto" w:fill="FFFFFF"/>
        </w:rPr>
      </w:pPr>
      <w:r w:rsidRPr="000B30D2">
        <w:rPr>
          <w:rFonts w:ascii="Times New Roman" w:eastAsia="Times New Roman" w:hAnsi="Times New Roman"/>
          <w:color w:val="000000"/>
          <w:sz w:val="28"/>
          <w:szCs w:val="28"/>
          <w:shd w:val="clear" w:color="auto" w:fill="FFFFFF"/>
        </w:rPr>
        <w:t>развитие навыков сотрудничества со взрослыми и сверстниками в различных социальных ситуациях;</w:t>
      </w:r>
    </w:p>
    <w:p w:rsidR="00160D6B" w:rsidRPr="000B30D2" w:rsidRDefault="00160D6B" w:rsidP="00160D6B">
      <w:pPr>
        <w:pStyle w:val="a5"/>
        <w:numPr>
          <w:ilvl w:val="0"/>
          <w:numId w:val="159"/>
        </w:numPr>
        <w:ind w:left="0" w:firstLine="709"/>
        <w:jc w:val="both"/>
        <w:rPr>
          <w:rFonts w:ascii="Times New Roman" w:eastAsia="Times New Roman" w:hAnsi="Times New Roman"/>
          <w:color w:val="000000"/>
          <w:sz w:val="28"/>
          <w:szCs w:val="28"/>
          <w:shd w:val="clear" w:color="auto" w:fill="FFFFFF"/>
        </w:rPr>
      </w:pPr>
      <w:r w:rsidRPr="000B30D2">
        <w:rPr>
          <w:rFonts w:ascii="Times New Roman" w:eastAsia="Times New Roman" w:hAnsi="Times New Roman"/>
          <w:color w:val="000000"/>
          <w:sz w:val="28"/>
          <w:szCs w:val="28"/>
          <w:shd w:val="clear" w:color="auto" w:fill="FFFFFF"/>
        </w:rPr>
        <w:lastRenderedPageBreak/>
        <w:t xml:space="preserve">развитие английской речи в связи с организованной предметно-практической </w:t>
      </w:r>
      <w:r w:rsidRPr="000B30D2">
        <w:rPr>
          <w:rFonts w:ascii="Times New Roman" w:eastAsia="Times New Roman" w:hAnsi="Times New Roman"/>
          <w:sz w:val="28"/>
          <w:szCs w:val="28"/>
          <w:shd w:val="clear" w:color="auto" w:fill="FFFFFF"/>
        </w:rPr>
        <w:t>деят</w:t>
      </w:r>
      <w:r w:rsidRPr="000B30D2">
        <w:rPr>
          <w:rFonts w:ascii="Times New Roman" w:eastAsia="Times New Roman" w:hAnsi="Times New Roman"/>
          <w:color w:val="000000"/>
          <w:sz w:val="28"/>
          <w:szCs w:val="28"/>
          <w:shd w:val="clear" w:color="auto" w:fill="FFFFFF"/>
        </w:rPr>
        <w:t>ельностью.</w:t>
      </w:r>
    </w:p>
    <w:p w:rsidR="00160D6B" w:rsidRPr="000B30D2" w:rsidRDefault="00160D6B" w:rsidP="00160D6B">
      <w:pPr>
        <w:spacing w:after="0" w:line="240" w:lineRule="auto"/>
        <w:ind w:firstLine="709"/>
        <w:jc w:val="both"/>
        <w:rPr>
          <w:rFonts w:cs="Times New Roman"/>
          <w:szCs w:val="28"/>
        </w:rPr>
      </w:pPr>
      <w:r w:rsidRPr="000B30D2">
        <w:rPr>
          <w:rFonts w:eastAsia="Times New Roman" w:cs="Times New Roman"/>
          <w:color w:val="000000"/>
          <w:szCs w:val="28"/>
          <w:shd w:val="clear" w:color="auto" w:fill="FFFFFF"/>
        </w:rPr>
        <w:t xml:space="preserve">При реализации курса «Иностранный язык» необходимо учитывать следующие специфические образовательные потребности обучающихся с НОДА на уровне основного </w:t>
      </w:r>
      <w:r w:rsidR="00A22D28" w:rsidRPr="000B30D2">
        <w:rPr>
          <w:rFonts w:eastAsia="Times New Roman" w:cs="Times New Roman"/>
          <w:color w:val="000000"/>
          <w:szCs w:val="28"/>
          <w:shd w:val="clear" w:color="auto" w:fill="FFFFFF"/>
        </w:rPr>
        <w:t>общего образования</w:t>
      </w:r>
      <w:r w:rsidRPr="000B30D2">
        <w:rPr>
          <w:rFonts w:eastAsia="Times New Roman" w:cs="Times New Roman"/>
          <w:color w:val="000000"/>
          <w:szCs w:val="28"/>
          <w:shd w:val="clear" w:color="auto" w:fill="FFFFFF"/>
        </w:rPr>
        <w:t>:</w:t>
      </w:r>
    </w:p>
    <w:p w:rsidR="00160D6B" w:rsidRPr="000B30D2" w:rsidRDefault="00160D6B" w:rsidP="00160D6B">
      <w:pPr>
        <w:spacing w:after="0" w:line="240" w:lineRule="auto"/>
        <w:jc w:val="both"/>
        <w:rPr>
          <w:rFonts w:eastAsia="Times New Roman"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cs="Times New Roman"/>
          <w:szCs w:val="28"/>
        </w:rPr>
        <w:t>особая организации классного помещения и рабочего места обучающегося на уроках иностранного языка;</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eastAsia="Times New Roman" w:hAnsi="Times New Roman"/>
          <w:sz w:val="28"/>
          <w:szCs w:val="28"/>
        </w:rPr>
        <w:t xml:space="preserve">учет индивидуальных особенностей </w:t>
      </w:r>
      <w:r w:rsidR="00CC5E16">
        <w:rPr>
          <w:rFonts w:ascii="Times New Roman" w:eastAsia="Times New Roman" w:hAnsi="Times New Roman"/>
          <w:sz w:val="28"/>
          <w:szCs w:val="28"/>
        </w:rPr>
        <w:t>обучающихся</w:t>
      </w:r>
      <w:r w:rsidRPr="000B30D2">
        <w:rPr>
          <w:rFonts w:ascii="Times New Roman" w:eastAsia="Times New Roman" w:hAnsi="Times New Roman"/>
          <w:sz w:val="28"/>
          <w:szCs w:val="28"/>
        </w:rPr>
        <w:t xml:space="preserve"> с НОДА при оценивании образовательных результатов;</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развитие коммуникативно-речевых возможностей на иностранном языке с учетом структуры нарушения речи;</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eastAsia="Times New Roman" w:hAnsi="Times New Roman"/>
          <w:sz w:val="28"/>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A22D28" w:rsidRPr="000B30D2">
        <w:rPr>
          <w:rFonts w:ascii="Times New Roman" w:eastAsia="Times New Roman" w:hAnsi="Times New Roman"/>
          <w:sz w:val="28"/>
          <w:szCs w:val="28"/>
        </w:rPr>
        <w:t>применение дополнительных</w:t>
      </w:r>
      <w:r w:rsidRPr="000B30D2">
        <w:rPr>
          <w:rFonts w:ascii="Times New Roman" w:eastAsia="Times New Roman" w:hAnsi="Times New Roman"/>
          <w:sz w:val="28"/>
          <w:szCs w:val="28"/>
        </w:rPr>
        <w:t xml:space="preserve"> наглядных средств, разработка специальных дидактических материалов для уроков иностранного языка;</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eastAsia="Times New Roman" w:hAnsi="Times New Roman"/>
          <w:sz w:val="28"/>
          <w:szCs w:val="28"/>
        </w:rPr>
        <w:t>организация успешного взаимодействия с окружающими людьми, развитие вербальной и невербальной коммуникации;</w:t>
      </w:r>
    </w:p>
    <w:p w:rsidR="00160D6B" w:rsidRPr="000B30D2" w:rsidRDefault="00160D6B" w:rsidP="00160D6B">
      <w:pPr>
        <w:shd w:val="clear" w:color="auto" w:fill="FFFFFF"/>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60D6B" w:rsidRPr="000B30D2" w:rsidRDefault="00160D6B" w:rsidP="00160D6B">
      <w:pPr>
        <w:shd w:val="clear" w:color="auto" w:fill="FFFFFF"/>
        <w:spacing w:after="0" w:line="240" w:lineRule="auto"/>
        <w:jc w:val="both"/>
        <w:rPr>
          <w:rFonts w:cs="Times New Roman"/>
          <w:szCs w:val="28"/>
        </w:rPr>
      </w:pPr>
    </w:p>
    <w:p w:rsidR="00160D6B" w:rsidRPr="000B30D2" w:rsidRDefault="00160D6B" w:rsidP="00160D6B">
      <w:pPr>
        <w:spacing w:after="0" w:line="240" w:lineRule="auto"/>
        <w:ind w:firstLine="709"/>
        <w:jc w:val="both"/>
        <w:rPr>
          <w:rFonts w:cs="Times New Roman"/>
          <w:szCs w:val="28"/>
        </w:rPr>
      </w:pPr>
      <w:r w:rsidRPr="000B30D2">
        <w:rPr>
          <w:rFonts w:cs="Times New Roman"/>
          <w:szCs w:val="28"/>
        </w:rPr>
        <w:t xml:space="preserve">Обучение английскому языку </w:t>
      </w:r>
      <w:r w:rsidR="00CC5E16">
        <w:rPr>
          <w:rFonts w:cs="Times New Roman"/>
          <w:szCs w:val="28"/>
        </w:rPr>
        <w:t>обучающихся</w:t>
      </w:r>
      <w:r w:rsidRPr="000B30D2">
        <w:rPr>
          <w:rFonts w:cs="Times New Roman"/>
          <w:szCs w:val="28"/>
        </w:rPr>
        <w:t xml:space="preserve"> с НОДА строится на основе </w:t>
      </w:r>
      <w:r w:rsidR="00D65ACA" w:rsidRPr="000B30D2">
        <w:rPr>
          <w:rFonts w:cs="Times New Roman"/>
          <w:szCs w:val="28"/>
        </w:rPr>
        <w:t>следующих базовых</w:t>
      </w:r>
      <w:r w:rsidRPr="000B30D2">
        <w:rPr>
          <w:rFonts w:cs="Times New Roman"/>
          <w:szCs w:val="28"/>
        </w:rPr>
        <w:t xml:space="preserve"> положений.</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Важным условием является </w:t>
      </w:r>
      <w:r w:rsidR="00D65ACA" w:rsidRPr="000B30D2">
        <w:rPr>
          <w:rFonts w:ascii="Times New Roman" w:hAnsi="Times New Roman"/>
          <w:sz w:val="28"/>
          <w:szCs w:val="28"/>
        </w:rPr>
        <w:t>организация языковой</w:t>
      </w:r>
      <w:r w:rsidRPr="000B30D2">
        <w:rPr>
          <w:rFonts w:ascii="Times New Roman" w:hAnsi="Times New Roman"/>
          <w:sz w:val="28"/>
          <w:szCs w:val="28"/>
        </w:rPr>
        <w:t xml:space="preserve"> среды. </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Важное значение имеет четкая формулировка инструкций и их однозначное понимание обучающимися с НОДА.</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Изучаемые образцы речи соответствуют языковым нормам современного </w:t>
      </w:r>
      <w:r w:rsidR="00D65ACA" w:rsidRPr="000B30D2">
        <w:rPr>
          <w:rFonts w:ascii="Times New Roman" w:hAnsi="Times New Roman"/>
          <w:sz w:val="28"/>
          <w:szCs w:val="28"/>
        </w:rPr>
        <w:t>английского языка</w:t>
      </w:r>
      <w:r w:rsidRPr="000B30D2">
        <w:rPr>
          <w:rFonts w:ascii="Times New Roman" w:hAnsi="Times New Roman"/>
          <w:sz w:val="28"/>
          <w:szCs w:val="28"/>
        </w:rPr>
        <w:t xml:space="preserve"> </w:t>
      </w:r>
      <w:r w:rsidR="00D65ACA" w:rsidRPr="000B30D2">
        <w:rPr>
          <w:rFonts w:ascii="Times New Roman" w:hAnsi="Times New Roman"/>
          <w:sz w:val="28"/>
          <w:szCs w:val="28"/>
        </w:rPr>
        <w:t>и предъявляются</w:t>
      </w:r>
      <w:r w:rsidRPr="000B30D2">
        <w:rPr>
          <w:rFonts w:ascii="Times New Roman" w:hAnsi="Times New Roman"/>
          <w:sz w:val="28"/>
          <w:szCs w:val="28"/>
        </w:rPr>
        <w:t xml:space="preserve"> через общение с учителем, как в устной, так и в письменной формах, аудирование.</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Отбор языкового </w:t>
      </w:r>
      <w:r w:rsidR="00D65ACA" w:rsidRPr="000B30D2">
        <w:rPr>
          <w:rFonts w:ascii="Times New Roman" w:hAnsi="Times New Roman"/>
          <w:sz w:val="28"/>
          <w:szCs w:val="28"/>
        </w:rPr>
        <w:t>материала осуществляется</w:t>
      </w:r>
      <w:r w:rsidRPr="000B30D2">
        <w:rPr>
          <w:rFonts w:ascii="Times New Roman" w:hAnsi="Times New Roman"/>
          <w:sz w:val="28"/>
          <w:szCs w:val="28"/>
        </w:rPr>
        <w:t xml:space="preserve">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Предлагаемый для изучения на иностранном языке языковой материал должен быть знаком обучающимся</w:t>
      </w:r>
      <w:r w:rsidRPr="000B30D2">
        <w:rPr>
          <w:rFonts w:ascii="Times New Roman" w:hAnsi="Times New Roman"/>
          <w:color w:val="FF0000"/>
          <w:sz w:val="28"/>
          <w:szCs w:val="28"/>
        </w:rPr>
        <w:t xml:space="preserve"> </w:t>
      </w:r>
      <w:r w:rsidRPr="000B30D2">
        <w:rPr>
          <w:rFonts w:ascii="Times New Roman" w:hAnsi="Times New Roman"/>
          <w:sz w:val="28"/>
          <w:szCs w:val="28"/>
        </w:rPr>
        <w:t xml:space="preserve">на родном языке.  </w:t>
      </w:r>
    </w:p>
    <w:p w:rsidR="00160D6B" w:rsidRPr="000B30D2" w:rsidRDefault="00D65ACA"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Обязательным условием</w:t>
      </w:r>
      <w:r w:rsidR="00160D6B" w:rsidRPr="000B30D2">
        <w:rPr>
          <w:rFonts w:ascii="Times New Roman" w:hAnsi="Times New Roman"/>
          <w:sz w:val="28"/>
          <w:szCs w:val="28"/>
        </w:rPr>
        <w:t xml:space="preserve"> является включение речевой деятельности на иностранном языке в различные виды деятельности (учебную, игровую, предметно-практическую</w:t>
      </w:r>
      <w:r w:rsidRPr="000B30D2">
        <w:rPr>
          <w:rFonts w:ascii="Times New Roman" w:hAnsi="Times New Roman"/>
          <w:sz w:val="28"/>
          <w:szCs w:val="28"/>
        </w:rPr>
        <w:t>), при</w:t>
      </w:r>
      <w:r w:rsidR="00160D6B" w:rsidRPr="000B30D2">
        <w:rPr>
          <w:rFonts w:ascii="Times New Roman" w:hAnsi="Times New Roman"/>
          <w:sz w:val="28"/>
          <w:szCs w:val="28"/>
        </w:rPr>
        <w:t xml:space="preserve"> этом должны быть задействованы сохранные анализаторы. </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Уроки строятся по принципу формирования </w:t>
      </w:r>
      <w:r w:rsidR="00D65ACA" w:rsidRPr="000B30D2">
        <w:rPr>
          <w:rFonts w:ascii="Times New Roman" w:hAnsi="Times New Roman"/>
          <w:sz w:val="28"/>
          <w:szCs w:val="28"/>
        </w:rPr>
        <w:t>потребности в</w:t>
      </w:r>
      <w:r w:rsidRPr="000B30D2">
        <w:rPr>
          <w:rFonts w:ascii="Times New Roman" w:hAnsi="Times New Roman"/>
          <w:sz w:val="28"/>
          <w:szCs w:val="28"/>
        </w:rPr>
        <w:t xml:space="preserve"> общении. Мотивация обучающегося к общению на английском языке имеет важнейшее значение.</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lastRenderedPageBreak/>
        <w:t xml:space="preserve">Аудирование является одним из важных видов учебной деятельности. Работа с аудиозаписью для восприятия и закрепления </w:t>
      </w:r>
      <w:r w:rsidR="00D65ACA" w:rsidRPr="000B30D2">
        <w:rPr>
          <w:rFonts w:ascii="Times New Roman" w:hAnsi="Times New Roman"/>
          <w:sz w:val="28"/>
          <w:szCs w:val="28"/>
        </w:rPr>
        <w:t>материала осуществляется</w:t>
      </w:r>
      <w:r w:rsidRPr="000B30D2">
        <w:rPr>
          <w:rFonts w:ascii="Times New Roman" w:hAnsi="Times New Roman"/>
          <w:sz w:val="28"/>
          <w:szCs w:val="28"/>
        </w:rPr>
        <w:t xml:space="preserve"> в классе и во внеурочное время. </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Овладение произносительной стороной английской речи </w:t>
      </w:r>
      <w:r w:rsidR="00BD50CB">
        <w:rPr>
          <w:rFonts w:ascii="Times New Roman" w:hAnsi="Times New Roman"/>
          <w:sz w:val="28"/>
          <w:szCs w:val="28"/>
        </w:rPr>
        <w:t>обучающимися</w:t>
      </w:r>
      <w:r w:rsidR="00BD50CB" w:rsidRPr="000B30D2">
        <w:rPr>
          <w:rFonts w:ascii="Times New Roman" w:hAnsi="Times New Roman"/>
          <w:sz w:val="28"/>
          <w:szCs w:val="28"/>
        </w:rPr>
        <w:t xml:space="preserve"> </w:t>
      </w:r>
      <w:r w:rsidRPr="000B30D2">
        <w:rPr>
          <w:rFonts w:ascii="Times New Roman" w:hAnsi="Times New Roman"/>
          <w:sz w:val="28"/>
          <w:szCs w:val="28"/>
        </w:rPr>
        <w:t>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Необходимо обеспечение различных видов наглядности на всех этапах урока, включая компьютерные средства.</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eastAsia="Times New Roman" w:hAnsi="Times New Roman"/>
          <w:color w:val="222222"/>
          <w:sz w:val="28"/>
          <w:szCs w:val="28"/>
          <w:shd w:val="clear" w:color="auto" w:fill="FFFFFF"/>
        </w:rPr>
        <w:t xml:space="preserve">При работе над письменной речью следует учитывать наличие и </w:t>
      </w:r>
      <w:r w:rsidR="00D65ACA" w:rsidRPr="000B30D2">
        <w:rPr>
          <w:rFonts w:ascii="Times New Roman" w:eastAsia="Times New Roman" w:hAnsi="Times New Roman"/>
          <w:color w:val="222222"/>
          <w:sz w:val="28"/>
          <w:szCs w:val="28"/>
          <w:shd w:val="clear" w:color="auto" w:fill="FFFFFF"/>
        </w:rPr>
        <w:t>выраженность имеющихся</w:t>
      </w:r>
      <w:r w:rsidRPr="000B30D2">
        <w:rPr>
          <w:rFonts w:ascii="Times New Roman" w:eastAsia="Times New Roman" w:hAnsi="Times New Roman"/>
          <w:color w:val="222222"/>
          <w:sz w:val="28"/>
          <w:szCs w:val="28"/>
          <w:shd w:val="clear" w:color="auto" w:fill="FFFFFF"/>
        </w:rPr>
        <w:t xml:space="preserve">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средства. Требования к письменной речи </w:t>
      </w:r>
      <w:r w:rsidR="00D65ACA" w:rsidRPr="000B30D2">
        <w:rPr>
          <w:rFonts w:ascii="Times New Roman" w:eastAsia="Times New Roman" w:hAnsi="Times New Roman"/>
          <w:color w:val="222222"/>
          <w:sz w:val="28"/>
          <w:szCs w:val="28"/>
          <w:shd w:val="clear" w:color="auto" w:fill="FFFFFF"/>
        </w:rPr>
        <w:t>предъявляется исходя</w:t>
      </w:r>
      <w:r w:rsidRPr="000B30D2">
        <w:rPr>
          <w:rFonts w:ascii="Times New Roman" w:eastAsia="Times New Roman" w:hAnsi="Times New Roman"/>
          <w:color w:val="222222"/>
          <w:sz w:val="28"/>
          <w:szCs w:val="28"/>
          <w:shd w:val="clear" w:color="auto" w:fill="FFFFFF"/>
        </w:rPr>
        <w:t xml:space="preserve"> из возможностей обучающихся.</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r w:rsidRPr="000B30D2">
        <w:rPr>
          <w:rFonts w:asciiTheme="majorBidi" w:eastAsia="Times New Roman" w:hAnsiTheme="majorBidi" w:cstheme="majorBidi"/>
          <w:b/>
          <w:bCs/>
          <w:color w:val="000000"/>
          <w:szCs w:val="28"/>
          <w:shd w:val="clear" w:color="auto" w:fill="FFFFFF"/>
          <w:lang w:bidi="he-IL"/>
        </w:rPr>
        <w:t xml:space="preserve"> </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r w:rsidRPr="000B30D2">
        <w:rPr>
          <w:rFonts w:asciiTheme="majorBidi" w:eastAsia="Times New Roman" w:hAnsiTheme="majorBidi" w:cstheme="majorBidi"/>
          <w:b/>
          <w:bCs/>
          <w:color w:val="000000"/>
          <w:szCs w:val="28"/>
          <w:shd w:val="clear" w:color="auto" w:fill="FFFFFF"/>
          <w:lang w:bidi="he-IL"/>
        </w:rPr>
        <w:t>Метапредметные результаты обучения.</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Умение планировать и осуществлять свою деятельность в соответствии с </w:t>
      </w:r>
      <w:r w:rsidR="00D2146C" w:rsidRPr="000B30D2">
        <w:rPr>
          <w:rFonts w:asciiTheme="majorBidi" w:eastAsia="Times New Roman" w:hAnsiTheme="majorBidi" w:cstheme="majorBidi"/>
          <w:bCs/>
          <w:color w:val="000000"/>
          <w:sz w:val="28"/>
          <w:szCs w:val="28"/>
          <w:shd w:val="clear" w:color="auto" w:fill="FFFFFF"/>
          <w:lang w:bidi="he-IL"/>
        </w:rPr>
        <w:t>конкретной учебной</w:t>
      </w:r>
      <w:r w:rsidRPr="000B30D2">
        <w:rPr>
          <w:rFonts w:asciiTheme="majorBidi" w:eastAsia="Times New Roman" w:hAnsiTheme="majorBidi" w:cstheme="majorBidi"/>
          <w:bCs/>
          <w:color w:val="000000"/>
          <w:sz w:val="28"/>
          <w:szCs w:val="28"/>
          <w:shd w:val="clear" w:color="auto" w:fill="FFFFFF"/>
          <w:lang w:bidi="he-IL"/>
        </w:rPr>
        <w:t xml:space="preserve"> задачей и условиями ее </w:t>
      </w:r>
      <w:r w:rsidR="00D2146C" w:rsidRPr="000B30D2">
        <w:rPr>
          <w:rFonts w:asciiTheme="majorBidi" w:eastAsia="Times New Roman" w:hAnsiTheme="majorBidi" w:cstheme="majorBidi"/>
          <w:bCs/>
          <w:color w:val="000000"/>
          <w:sz w:val="28"/>
          <w:szCs w:val="28"/>
          <w:shd w:val="clear" w:color="auto" w:fill="FFFFFF"/>
          <w:lang w:bidi="he-IL"/>
        </w:rPr>
        <w:t>реализации, способность</w:t>
      </w:r>
      <w:r w:rsidRPr="000B30D2">
        <w:rPr>
          <w:rFonts w:asciiTheme="majorBidi" w:eastAsia="Times New Roman" w:hAnsiTheme="majorBidi" w:cstheme="majorBidi"/>
          <w:bCs/>
          <w:color w:val="000000"/>
          <w:sz w:val="28"/>
          <w:szCs w:val="28"/>
          <w:shd w:val="clear" w:color="auto" w:fill="FFFFFF"/>
          <w:lang w:bidi="he-IL"/>
        </w:rPr>
        <w:t xml:space="preserve"> оценивать свои действия с точки зрения правильности выполнения задачи и корректировать их в соответствии с указаниями учителя;</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 умение принимать участие в совместной учебной деятельность, осуществлять </w:t>
      </w:r>
      <w:r w:rsidR="00D2146C" w:rsidRPr="000B30D2">
        <w:rPr>
          <w:rFonts w:asciiTheme="majorBidi" w:eastAsia="Times New Roman" w:hAnsiTheme="majorBidi" w:cstheme="majorBidi"/>
          <w:bCs/>
          <w:color w:val="000000"/>
          <w:sz w:val="28"/>
          <w:szCs w:val="28"/>
          <w:shd w:val="clear" w:color="auto" w:fill="FFFFFF"/>
          <w:lang w:bidi="he-IL"/>
        </w:rPr>
        <w:t>сотрудничество как</w:t>
      </w:r>
      <w:r w:rsidRPr="000B30D2">
        <w:rPr>
          <w:rFonts w:asciiTheme="majorBidi" w:eastAsia="Times New Roman" w:hAnsiTheme="majorBidi" w:cstheme="majorBidi"/>
          <w:bCs/>
          <w:color w:val="000000"/>
          <w:sz w:val="28"/>
          <w:szCs w:val="28"/>
          <w:shd w:val="clear" w:color="auto" w:fill="FFFFFF"/>
          <w:lang w:bidi="he-IL"/>
        </w:rPr>
        <w:t xml:space="preserve"> с учителем, так и с одноклассником; умение выслушать чужую точку зрения и предлагать свою;</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 умение устанавливать причинно-следственные связи, определять критерии </w:t>
      </w:r>
      <w:r w:rsidR="00D2146C" w:rsidRPr="000B30D2">
        <w:rPr>
          <w:rFonts w:asciiTheme="majorBidi" w:eastAsia="Times New Roman" w:hAnsiTheme="majorBidi" w:cstheme="majorBidi"/>
          <w:bCs/>
          <w:color w:val="000000"/>
          <w:sz w:val="28"/>
          <w:szCs w:val="28"/>
          <w:shd w:val="clear" w:color="auto" w:fill="FFFFFF"/>
          <w:lang w:bidi="he-IL"/>
        </w:rPr>
        <w:t>для обобщения</w:t>
      </w:r>
      <w:r w:rsidRPr="000B30D2">
        <w:rPr>
          <w:rFonts w:asciiTheme="majorBidi" w:eastAsia="Times New Roman" w:hAnsiTheme="majorBidi" w:cstheme="majorBidi"/>
          <w:bCs/>
          <w:color w:val="000000"/>
          <w:sz w:val="28"/>
          <w:szCs w:val="28"/>
          <w:shd w:val="clear" w:color="auto" w:fill="FFFFFF"/>
          <w:lang w:bidi="he-IL"/>
        </w:rPr>
        <w:t xml:space="preserve"> и классификации объектов, стремиться строить элементарные логические рассуждения;</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 умение использовать возможности </w:t>
      </w:r>
      <w:r w:rsidR="00D2146C" w:rsidRPr="000B30D2">
        <w:rPr>
          <w:rFonts w:asciiTheme="majorBidi" w:eastAsia="Times New Roman" w:hAnsiTheme="majorBidi" w:cstheme="majorBidi"/>
          <w:bCs/>
          <w:color w:val="000000"/>
          <w:sz w:val="28"/>
          <w:szCs w:val="28"/>
          <w:shd w:val="clear" w:color="auto" w:fill="FFFFFF"/>
          <w:lang w:bidi="he-IL"/>
        </w:rPr>
        <w:t>средств ИКТ</w:t>
      </w:r>
      <w:r w:rsidRPr="000B30D2">
        <w:rPr>
          <w:rFonts w:asciiTheme="majorBidi" w:eastAsia="Times New Roman" w:hAnsiTheme="majorBidi" w:cstheme="majorBidi"/>
          <w:bCs/>
          <w:color w:val="000000"/>
          <w:sz w:val="28"/>
          <w:szCs w:val="28"/>
          <w:shd w:val="clear" w:color="auto" w:fill="FFFFFF"/>
          <w:lang w:bidi="he-IL"/>
        </w:rPr>
        <w:t xml:space="preserve"> в процессе учебной деятельности, в том </w:t>
      </w:r>
      <w:r w:rsidR="00D2146C" w:rsidRPr="000B30D2">
        <w:rPr>
          <w:rFonts w:asciiTheme="majorBidi" w:eastAsia="Times New Roman" w:hAnsiTheme="majorBidi" w:cstheme="majorBidi"/>
          <w:bCs/>
          <w:color w:val="000000"/>
          <w:sz w:val="28"/>
          <w:szCs w:val="28"/>
          <w:shd w:val="clear" w:color="auto" w:fill="FFFFFF"/>
          <w:lang w:bidi="he-IL"/>
        </w:rPr>
        <w:t>числе для</w:t>
      </w:r>
      <w:r w:rsidRPr="000B30D2">
        <w:rPr>
          <w:rFonts w:asciiTheme="majorBidi" w:eastAsia="Times New Roman" w:hAnsiTheme="majorBidi" w:cstheme="majorBidi"/>
          <w:bCs/>
          <w:color w:val="000000"/>
          <w:sz w:val="28"/>
          <w:szCs w:val="28"/>
          <w:shd w:val="clear" w:color="auto" w:fill="FFFFFF"/>
          <w:lang w:bidi="he-IL"/>
        </w:rPr>
        <w:t xml:space="preserve"> </w:t>
      </w:r>
      <w:r w:rsidR="00D2146C" w:rsidRPr="000B30D2">
        <w:rPr>
          <w:rFonts w:asciiTheme="majorBidi" w:eastAsia="Times New Roman" w:hAnsiTheme="majorBidi" w:cstheme="majorBidi"/>
          <w:bCs/>
          <w:color w:val="000000"/>
          <w:sz w:val="28"/>
          <w:szCs w:val="28"/>
          <w:shd w:val="clear" w:color="auto" w:fill="FFFFFF"/>
          <w:lang w:bidi="he-IL"/>
        </w:rPr>
        <w:t>получения и</w:t>
      </w:r>
      <w:r w:rsidRPr="000B30D2">
        <w:rPr>
          <w:rFonts w:asciiTheme="majorBidi" w:eastAsia="Times New Roman" w:hAnsiTheme="majorBidi" w:cstheme="majorBidi"/>
          <w:bCs/>
          <w:color w:val="000000"/>
          <w:sz w:val="28"/>
          <w:szCs w:val="28"/>
          <w:shd w:val="clear" w:color="auto" w:fill="FFFFFF"/>
          <w:lang w:bidi="he-IL"/>
        </w:rPr>
        <w:t xml:space="preserve"> обработки информации, продуктивного общения.</w:t>
      </w:r>
    </w:p>
    <w:p w:rsidR="00160D6B" w:rsidRPr="000B30D2" w:rsidRDefault="00160D6B" w:rsidP="00160D6B">
      <w:pPr>
        <w:spacing w:after="0" w:line="240" w:lineRule="auto"/>
        <w:rPr>
          <w:rFonts w:cs="Times New Roman"/>
          <w:b/>
          <w:bCs/>
          <w:szCs w:val="28"/>
        </w:rPr>
      </w:pPr>
    </w:p>
    <w:p w:rsidR="00160D6B" w:rsidRPr="000B30D2" w:rsidRDefault="00160D6B" w:rsidP="00160D6B">
      <w:pPr>
        <w:spacing w:after="0" w:line="240" w:lineRule="auto"/>
        <w:rPr>
          <w:rFonts w:cs="Times New Roman"/>
          <w:b/>
          <w:bCs/>
          <w:szCs w:val="28"/>
        </w:rPr>
      </w:pPr>
    </w:p>
    <w:p w:rsidR="00160D6B" w:rsidRPr="000B30D2" w:rsidRDefault="00160D6B" w:rsidP="00160D6B">
      <w:pPr>
        <w:spacing w:after="0" w:line="240" w:lineRule="auto"/>
        <w:rPr>
          <w:rFonts w:cs="Times New Roman"/>
          <w:b/>
          <w:bCs/>
          <w:szCs w:val="28"/>
        </w:rPr>
      </w:pPr>
    </w:p>
    <w:p w:rsidR="00160D6B" w:rsidRPr="000B30D2" w:rsidRDefault="00160D6B" w:rsidP="00160D6B">
      <w:pPr>
        <w:spacing w:after="0" w:line="240" w:lineRule="auto"/>
        <w:jc w:val="center"/>
        <w:rPr>
          <w:rFonts w:cs="Times New Roman"/>
          <w:b/>
          <w:bCs/>
          <w:szCs w:val="28"/>
        </w:rPr>
      </w:pPr>
      <w:r w:rsidRPr="000B30D2">
        <w:rPr>
          <w:rFonts w:cs="Times New Roman"/>
          <w:b/>
          <w:bCs/>
          <w:szCs w:val="28"/>
        </w:rPr>
        <w:t>Личностные результаты обучения.</w:t>
      </w:r>
    </w:p>
    <w:p w:rsidR="00160D6B" w:rsidRPr="000B30D2" w:rsidRDefault="00160D6B" w:rsidP="00160D6B">
      <w:pPr>
        <w:spacing w:after="0" w:line="240" w:lineRule="auto"/>
        <w:jc w:val="center"/>
        <w:rPr>
          <w:rFonts w:cs="Times New Roman"/>
          <w:b/>
          <w:bCs/>
          <w:szCs w:val="28"/>
        </w:rPr>
      </w:pPr>
    </w:p>
    <w:p w:rsidR="00160D6B" w:rsidRPr="000B30D2" w:rsidRDefault="00160D6B" w:rsidP="00160D6B">
      <w:pPr>
        <w:pStyle w:val="a5"/>
        <w:ind w:left="0"/>
        <w:jc w:val="both"/>
        <w:rPr>
          <w:rFonts w:ascii="Times New Roman" w:hAnsi="Times New Roman"/>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sz w:val="28"/>
          <w:szCs w:val="28"/>
        </w:rPr>
        <w:t>Готовность к общению и взаимодействию со сверстниками и взрослыми в условиях учебной деятельности;</w:t>
      </w:r>
    </w:p>
    <w:p w:rsidR="00160D6B" w:rsidRPr="000B30D2" w:rsidRDefault="00160D6B" w:rsidP="00160D6B">
      <w:pPr>
        <w:pStyle w:val="a5"/>
        <w:ind w:left="0"/>
        <w:jc w:val="both"/>
        <w:rPr>
          <w:rFonts w:ascii="Times New Roman" w:hAnsi="Times New Roman"/>
          <w:bCs/>
          <w:sz w:val="28"/>
          <w:szCs w:val="28"/>
        </w:rPr>
      </w:pPr>
      <w:r w:rsidRPr="000B30D2">
        <w:rPr>
          <w:rFonts w:ascii="Wingdings" w:hAnsi="Wingdings"/>
          <w:color w:val="000000"/>
          <w:sz w:val="28"/>
          <w:szCs w:val="28"/>
        </w:rPr>
        <w:t></w:t>
      </w:r>
      <w:r w:rsidRPr="000B30D2">
        <w:rPr>
          <w:rFonts w:ascii="Times New Roman" w:hAnsi="Times New Roman"/>
          <w:bCs/>
          <w:sz w:val="28"/>
          <w:szCs w:val="28"/>
        </w:rPr>
        <w:t xml:space="preserve"> толерантное и уважительное отношение к мнению окружающих, к культурным различиям, особенностям и традициям других стран;</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lastRenderedPageBreak/>
        <w:t></w:t>
      </w:r>
      <w:r w:rsidRPr="000B30D2">
        <w:rPr>
          <w:rFonts w:ascii="Times New Roman" w:hAnsi="Times New Roman"/>
          <w:bCs/>
          <w:sz w:val="28"/>
          <w:szCs w:val="28"/>
        </w:rPr>
        <w:t xml:space="preserve"> </w:t>
      </w:r>
      <w:r w:rsidRPr="000B30D2">
        <w:rPr>
          <w:rFonts w:asciiTheme="majorBidi" w:eastAsia="Times New Roman" w:hAnsiTheme="majorBidi" w:cstheme="majorBidi"/>
          <w:bCs/>
          <w:color w:val="000000"/>
          <w:sz w:val="28"/>
          <w:szCs w:val="28"/>
          <w:shd w:val="clear" w:color="auto" w:fill="FFFFFF"/>
          <w:lang w:bidi="he-IL"/>
        </w:rPr>
        <w:t>мотивация к изучению иностранного языка и сформированность начальных навыков социокультурной адаптации;</w:t>
      </w:r>
    </w:p>
    <w:p w:rsidR="00160D6B" w:rsidRPr="000B30D2" w:rsidRDefault="00160D6B" w:rsidP="00160D6B">
      <w:pPr>
        <w:pStyle w:val="a5"/>
        <w:ind w:left="0"/>
        <w:jc w:val="both"/>
        <w:rPr>
          <w:rFonts w:ascii="Times New Roman" w:eastAsia="Times New Roman" w:hAnsi="Times New Roman"/>
          <w:bCs/>
          <w:color w:val="000000"/>
          <w:sz w:val="28"/>
          <w:szCs w:val="28"/>
          <w:shd w:val="clear" w:color="auto" w:fill="FFFFFF"/>
          <w:lang w:bidi="he-IL"/>
        </w:rPr>
      </w:pPr>
      <w:r w:rsidRPr="000B30D2">
        <w:rPr>
          <w:rFonts w:ascii="Wingdings" w:hAnsi="Wingdings"/>
          <w:color w:val="000000"/>
          <w:sz w:val="28"/>
          <w:szCs w:val="28"/>
        </w:rPr>
        <w:t></w:t>
      </w:r>
      <w:r w:rsidRPr="000B30D2">
        <w:rPr>
          <w:rFonts w:ascii="Times New Roman" w:hAnsi="Times New Roman"/>
          <w:color w:val="000000"/>
          <w:sz w:val="28"/>
          <w:szCs w:val="28"/>
        </w:rPr>
        <w:t xml:space="preserve">  способность понимать и распознавать эмоции собеседника, его намерения, умение сопереживать, доброжелательно относиться к собеседнику;</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imes New Roman" w:hAnsi="Times New Roman"/>
          <w:bCs/>
          <w:sz w:val="28"/>
          <w:szCs w:val="28"/>
        </w:rPr>
        <w:t xml:space="preserve"> </w:t>
      </w:r>
      <w:r w:rsidRPr="000B30D2">
        <w:rPr>
          <w:rFonts w:asciiTheme="majorBidi" w:eastAsia="Times New Roman" w:hAnsiTheme="majorBidi" w:cstheme="majorBidi"/>
          <w:bCs/>
          <w:color w:val="000000"/>
          <w:sz w:val="28"/>
          <w:szCs w:val="28"/>
          <w:shd w:val="clear" w:color="auto" w:fill="FFFFFF"/>
          <w:lang w:bidi="he-IL"/>
        </w:rPr>
        <w:t xml:space="preserve">сформированность нравственных и эстетических ценностей, умений сопереживать, доброжелательно относиться к собеседнику; </w:t>
      </w:r>
    </w:p>
    <w:p w:rsidR="00160D6B" w:rsidRPr="000B30D2" w:rsidRDefault="00160D6B" w:rsidP="00160D6B">
      <w:pPr>
        <w:pStyle w:val="a5"/>
        <w:ind w:left="0"/>
        <w:jc w:val="both"/>
        <w:rPr>
          <w:rFonts w:ascii="Times New Roman" w:hAnsi="Times New Roman"/>
          <w:bCs/>
          <w:sz w:val="28"/>
          <w:szCs w:val="28"/>
        </w:rPr>
      </w:pPr>
      <w:r w:rsidRPr="000B30D2">
        <w:rPr>
          <w:rFonts w:ascii="Wingdings" w:hAnsi="Wingdings"/>
          <w:color w:val="000000"/>
          <w:sz w:val="28"/>
          <w:szCs w:val="28"/>
        </w:rPr>
        <w:t></w:t>
      </w:r>
      <w:r w:rsidRPr="000B30D2">
        <w:rPr>
          <w:rFonts w:ascii="Times New Roman" w:hAnsi="Times New Roman"/>
          <w:bCs/>
          <w:sz w:val="28"/>
          <w:szCs w:val="28"/>
        </w:rPr>
        <w:t xml:space="preserve">  отношение</w:t>
      </w:r>
      <w:r w:rsidRPr="000B30D2">
        <w:rPr>
          <w:rFonts w:asciiTheme="majorBidi" w:eastAsia="Times New Roman" w:hAnsiTheme="majorBidi" w:cstheme="majorBidi"/>
          <w:bCs/>
          <w:color w:val="000000"/>
          <w:sz w:val="28"/>
          <w:szCs w:val="28"/>
          <w:shd w:val="clear" w:color="auto" w:fill="FFFFFF"/>
          <w:lang w:bidi="he-IL"/>
        </w:rPr>
        <w:t xml:space="preserve"> к иностранному языку как к средству познания окружающего мира и </w:t>
      </w:r>
      <w:r w:rsidR="00D2146C" w:rsidRPr="000B30D2">
        <w:rPr>
          <w:rFonts w:asciiTheme="majorBidi" w:eastAsia="Times New Roman" w:hAnsiTheme="majorBidi" w:cstheme="majorBidi"/>
          <w:bCs/>
          <w:color w:val="000000"/>
          <w:sz w:val="28"/>
          <w:szCs w:val="28"/>
          <w:shd w:val="clear" w:color="auto" w:fill="FFFFFF"/>
          <w:lang w:bidi="he-IL"/>
        </w:rPr>
        <w:t>потенциальной возможности</w:t>
      </w:r>
      <w:r w:rsidRPr="000B30D2">
        <w:rPr>
          <w:rFonts w:asciiTheme="majorBidi" w:eastAsia="Times New Roman" w:hAnsiTheme="majorBidi" w:cstheme="majorBidi"/>
          <w:bCs/>
          <w:color w:val="000000"/>
          <w:sz w:val="28"/>
          <w:szCs w:val="28"/>
          <w:shd w:val="clear" w:color="auto" w:fill="FFFFFF"/>
          <w:lang w:bidi="he-IL"/>
        </w:rPr>
        <w:t xml:space="preserve"> к самореализации.</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r w:rsidRPr="000B30D2">
        <w:rPr>
          <w:rFonts w:asciiTheme="majorBidi" w:eastAsia="Times New Roman" w:hAnsiTheme="majorBidi" w:cstheme="majorBidi"/>
          <w:b/>
          <w:bCs/>
          <w:color w:val="000000"/>
          <w:szCs w:val="28"/>
          <w:shd w:val="clear" w:color="auto" w:fill="FFFFFF"/>
          <w:lang w:bidi="he-IL"/>
        </w:rPr>
        <w:t>Предметные результаты и содержание учебной  дисциплины.</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p>
    <w:p w:rsidR="00160D6B" w:rsidRPr="000B30D2" w:rsidRDefault="00160D6B" w:rsidP="00160D6B">
      <w:pPr>
        <w:spacing w:after="0" w:line="240" w:lineRule="auto"/>
        <w:ind w:firstLine="709"/>
        <w:jc w:val="both"/>
        <w:rPr>
          <w:rFonts w:cs="Times New Roman"/>
          <w:szCs w:val="28"/>
        </w:rPr>
      </w:pPr>
      <w:r w:rsidRPr="000B30D2">
        <w:rPr>
          <w:rFonts w:cs="Times New Roman"/>
          <w:szCs w:val="28"/>
        </w:rPr>
        <w:t xml:space="preserve">Предметные </w:t>
      </w:r>
      <w:r w:rsidR="00D2146C" w:rsidRPr="000B30D2">
        <w:rPr>
          <w:rFonts w:cs="Times New Roman"/>
          <w:szCs w:val="28"/>
        </w:rPr>
        <w:t>результаты дисциплины</w:t>
      </w:r>
      <w:r w:rsidRPr="000B30D2">
        <w:rPr>
          <w:rFonts w:cs="Times New Roman"/>
          <w:szCs w:val="28"/>
        </w:rPr>
        <w:t xml:space="preserve"> «Иностранный язык» на уровне   основного общего образования ориентированы на формирование иноязычной компетенции и </w:t>
      </w:r>
      <w:r w:rsidR="00D2146C" w:rsidRPr="000B30D2">
        <w:rPr>
          <w:rFonts w:cs="Times New Roman"/>
          <w:szCs w:val="28"/>
        </w:rPr>
        <w:t>овладение коммуникативными</w:t>
      </w:r>
      <w:r w:rsidRPr="000B30D2">
        <w:rPr>
          <w:rFonts w:cs="Times New Roman"/>
          <w:szCs w:val="28"/>
        </w:rPr>
        <w:t xml:space="preserve"> навыками   в соответствии с </w:t>
      </w:r>
      <w:r w:rsidR="00D2146C" w:rsidRPr="000B30D2">
        <w:rPr>
          <w:rFonts w:cs="Times New Roman"/>
          <w:szCs w:val="28"/>
        </w:rPr>
        <w:t>уровнем А</w:t>
      </w:r>
      <w:r w:rsidRPr="000B30D2">
        <w:rPr>
          <w:rFonts w:cs="Times New Roman"/>
          <w:szCs w:val="28"/>
        </w:rPr>
        <w:t xml:space="preserve">1 согласно </w:t>
      </w:r>
      <w:r w:rsidR="00D2146C" w:rsidRPr="000B30D2">
        <w:rPr>
          <w:rFonts w:cs="Times New Roman"/>
          <w:szCs w:val="28"/>
        </w:rPr>
        <w:t>системе CEFR</w:t>
      </w:r>
      <w:r w:rsidRPr="000B30D2">
        <w:rPr>
          <w:rFonts w:cs="Times New Roman"/>
          <w:szCs w:val="28"/>
        </w:rPr>
        <w:t xml:space="preserve"> (</w:t>
      </w:r>
      <w:r w:rsidRPr="000B30D2">
        <w:rPr>
          <w:rFonts w:eastAsia="Times New Roman" w:cs="Times New Roman"/>
          <w:bCs/>
          <w:color w:val="222222"/>
          <w:szCs w:val="28"/>
        </w:rPr>
        <w:t>Общеевропейские компетенции владения иностранным языком: изучение, преподавание, оценка)</w:t>
      </w:r>
      <w:r w:rsidRPr="000B30D2">
        <w:rPr>
          <w:rFonts w:eastAsia="Times New Roman" w:cs="Times New Roman"/>
          <w:color w:val="222222"/>
          <w:szCs w:val="28"/>
          <w:shd w:val="clear" w:color="auto" w:fill="FFFFFF"/>
        </w:rPr>
        <w:t xml:space="preserve">. </w:t>
      </w:r>
      <w:r w:rsidR="00D2146C" w:rsidRPr="000B30D2">
        <w:rPr>
          <w:rFonts w:eastAsia="Times New Roman" w:cs="Times New Roman"/>
          <w:color w:val="222222"/>
          <w:szCs w:val="28"/>
          <w:shd w:val="clear" w:color="auto" w:fill="FFFFFF"/>
        </w:rPr>
        <w:t xml:space="preserve">Обучение </w:t>
      </w:r>
      <w:r w:rsidR="00CC5E16">
        <w:rPr>
          <w:rFonts w:eastAsia="Times New Roman" w:cs="Times New Roman"/>
          <w:color w:val="222222"/>
          <w:szCs w:val="28"/>
          <w:shd w:val="clear" w:color="auto" w:fill="FFFFFF"/>
        </w:rPr>
        <w:t>обучающихся</w:t>
      </w:r>
      <w:r w:rsidRPr="000B30D2">
        <w:rPr>
          <w:rFonts w:eastAsia="Times New Roman" w:cs="Times New Roman"/>
          <w:color w:val="222222"/>
          <w:szCs w:val="28"/>
          <w:shd w:val="clear" w:color="auto" w:fill="FFFFFF"/>
        </w:rPr>
        <w:t xml:space="preserve"> с НОДА иностранному языку осуществляется с учетом их индивидуальных психофизических особенностей обучающихся, особенностей их речемыслительной деятельности. </w:t>
      </w:r>
      <w:r w:rsidRPr="000B30D2">
        <w:rPr>
          <w:rFonts w:cs="Times New Roman"/>
          <w:szCs w:val="28"/>
        </w:rPr>
        <w:t>В зависимости от структуры нарушений оцениваются результаты говорения.</w:t>
      </w:r>
    </w:p>
    <w:p w:rsidR="00160D6B" w:rsidRPr="000B30D2" w:rsidRDefault="00160D6B" w:rsidP="00160D6B">
      <w:pPr>
        <w:spacing w:after="0" w:line="240" w:lineRule="auto"/>
        <w:jc w:val="both"/>
        <w:rPr>
          <w:b/>
          <w:szCs w:val="28"/>
        </w:rPr>
      </w:pPr>
    </w:p>
    <w:p w:rsidR="00160D6B" w:rsidRPr="000B30D2" w:rsidRDefault="00160D6B" w:rsidP="00160D6B">
      <w:pPr>
        <w:spacing w:after="0" w:line="240" w:lineRule="auto"/>
        <w:jc w:val="both"/>
        <w:rPr>
          <w:b/>
          <w:szCs w:val="28"/>
        </w:rPr>
      </w:pPr>
      <w:r w:rsidRPr="000B30D2">
        <w:rPr>
          <w:b/>
          <w:szCs w:val="28"/>
        </w:rPr>
        <w:t>В результате изучения предмета «Иностранный язык (английский</w:t>
      </w:r>
      <w:r w:rsidR="00D2146C" w:rsidRPr="000B30D2">
        <w:rPr>
          <w:b/>
          <w:szCs w:val="28"/>
        </w:rPr>
        <w:t>)» на</w:t>
      </w:r>
      <w:r w:rsidRPr="000B30D2">
        <w:rPr>
          <w:b/>
          <w:szCs w:val="28"/>
        </w:rPr>
        <w:t xml:space="preserve"> уровне основного общего образования обучающиеся овладеют следующими навыками:</w:t>
      </w:r>
    </w:p>
    <w:p w:rsidR="00160D6B" w:rsidRPr="000B30D2" w:rsidRDefault="00160D6B" w:rsidP="00160D6B">
      <w:pPr>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в области речевой компетенции:</w:t>
      </w:r>
    </w:p>
    <w:p w:rsidR="00160D6B" w:rsidRPr="000B30D2" w:rsidRDefault="00160D6B" w:rsidP="00160D6B">
      <w:pPr>
        <w:tabs>
          <w:tab w:val="left" w:pos="0"/>
        </w:tabs>
        <w:spacing w:after="0" w:line="240" w:lineRule="auto"/>
        <w:jc w:val="both"/>
        <w:rPr>
          <w:b/>
          <w:szCs w:val="28"/>
        </w:rPr>
      </w:pPr>
      <w:r w:rsidRPr="000B30D2">
        <w:rPr>
          <w:b/>
          <w:szCs w:val="28"/>
        </w:rPr>
        <w:t>рецептивные навыки речи:</w:t>
      </w:r>
    </w:p>
    <w:p w:rsidR="00160D6B" w:rsidRPr="000B30D2" w:rsidRDefault="00160D6B" w:rsidP="00160D6B">
      <w:pPr>
        <w:tabs>
          <w:tab w:val="left" w:pos="0"/>
        </w:tabs>
        <w:spacing w:after="0" w:line="240" w:lineRule="auto"/>
        <w:jc w:val="both"/>
        <w:rPr>
          <w:b/>
          <w:szCs w:val="28"/>
        </w:rPr>
      </w:pPr>
      <w:r w:rsidRPr="000B30D2">
        <w:rPr>
          <w:b/>
          <w:szCs w:val="28"/>
        </w:rPr>
        <w:t>аудирование</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 xml:space="preserve"> реагировать на инструкции учителя на английском языке во время урока;</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понимать тему и факты сообщения;</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понимать последовательность событий;</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принимать участие в художественной проектной деятельности, выполняя устные инструкции учителя с опорой демонстрацию действия;</w:t>
      </w:r>
    </w:p>
    <w:p w:rsidR="00160D6B" w:rsidRPr="000B30D2" w:rsidRDefault="00160D6B" w:rsidP="00160D6B">
      <w:pPr>
        <w:pStyle w:val="a5"/>
        <w:numPr>
          <w:ilvl w:val="0"/>
          <w:numId w:val="162"/>
        </w:numPr>
        <w:tabs>
          <w:tab w:val="left" w:pos="0"/>
        </w:tabs>
        <w:suppressAutoHyphens/>
        <w:ind w:left="360"/>
        <w:jc w:val="both"/>
        <w:rPr>
          <w:rFonts w:ascii="Times New Roman" w:hAnsi="Times New Roman"/>
          <w:bCs/>
          <w:sz w:val="28"/>
          <w:szCs w:val="28"/>
        </w:rPr>
      </w:pPr>
      <w:r w:rsidRPr="000B30D2">
        <w:rPr>
          <w:rFonts w:ascii="Times New Roman" w:hAnsi="Times New Roman"/>
          <w:bCs/>
          <w:sz w:val="28"/>
          <w:szCs w:val="28"/>
        </w:rPr>
        <w:t xml:space="preserve">использовать контекстную и языковую догадку при восприятии на слух текстов, содержащих некоторые незнакомые слова; </w:t>
      </w:r>
    </w:p>
    <w:p w:rsidR="00160D6B" w:rsidRPr="000B30D2" w:rsidRDefault="00160D6B" w:rsidP="00160D6B">
      <w:pPr>
        <w:tabs>
          <w:tab w:val="left" w:pos="0"/>
        </w:tabs>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чтение</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 xml:space="preserve">читать изученные слова без анализа звукобуквенного анализа </w:t>
      </w:r>
      <w:r w:rsidR="00D2146C" w:rsidRPr="000B30D2">
        <w:rPr>
          <w:szCs w:val="28"/>
        </w:rPr>
        <w:t>слова с</w:t>
      </w:r>
      <w:r w:rsidRPr="000B30D2">
        <w:rPr>
          <w:szCs w:val="28"/>
        </w:rPr>
        <w:t xml:space="preserve"> опорой на картинку;</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применять элементы звукобуквенного анализа при чтении знакомых слов;</w:t>
      </w:r>
    </w:p>
    <w:p w:rsidR="00160D6B" w:rsidRPr="000B30D2" w:rsidRDefault="00160D6B" w:rsidP="00160D6B">
      <w:pPr>
        <w:numPr>
          <w:ilvl w:val="0"/>
          <w:numId w:val="164"/>
        </w:numPr>
        <w:tabs>
          <w:tab w:val="left" w:pos="0"/>
        </w:tabs>
        <w:suppressAutoHyphens/>
        <w:spacing w:after="0" w:line="240" w:lineRule="auto"/>
        <w:ind w:left="0" w:firstLine="0"/>
        <w:rPr>
          <w:szCs w:val="28"/>
        </w:rPr>
      </w:pPr>
      <w:r w:rsidRPr="000B30D2">
        <w:rPr>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160D6B" w:rsidRPr="000B30D2" w:rsidRDefault="00160D6B" w:rsidP="00160D6B">
      <w:pPr>
        <w:numPr>
          <w:ilvl w:val="0"/>
          <w:numId w:val="164"/>
        </w:numPr>
        <w:tabs>
          <w:tab w:val="left" w:pos="0"/>
        </w:tabs>
        <w:suppressAutoHyphens/>
        <w:spacing w:after="0" w:line="240" w:lineRule="auto"/>
        <w:ind w:left="0" w:firstLine="0"/>
        <w:rPr>
          <w:szCs w:val="28"/>
        </w:rPr>
      </w:pPr>
      <w:r w:rsidRPr="000B30D2">
        <w:rPr>
          <w:szCs w:val="28"/>
        </w:rPr>
        <w:t>понимать инструкции к заданиям в учебнике и рабочей тетради;</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 xml:space="preserve">высказывать предположения </w:t>
      </w:r>
      <w:r w:rsidR="00D2146C" w:rsidRPr="000B30D2">
        <w:rPr>
          <w:szCs w:val="28"/>
        </w:rPr>
        <w:t>о возможном</w:t>
      </w:r>
      <w:r w:rsidRPr="000B30D2">
        <w:rPr>
          <w:szCs w:val="28"/>
        </w:rPr>
        <w:t xml:space="preserve"> содержании, опираясь на иллюстрации и соотносить прогнозируемую информацию с реальным сюжетом текста;</w:t>
      </w:r>
    </w:p>
    <w:p w:rsidR="00160D6B" w:rsidRPr="000B30D2" w:rsidRDefault="00160D6B" w:rsidP="00160D6B">
      <w:pPr>
        <w:numPr>
          <w:ilvl w:val="0"/>
          <w:numId w:val="164"/>
        </w:numPr>
        <w:tabs>
          <w:tab w:val="left" w:pos="0"/>
        </w:tabs>
        <w:suppressAutoHyphens/>
        <w:spacing w:after="0" w:line="240" w:lineRule="auto"/>
        <w:ind w:left="0" w:firstLine="0"/>
        <w:rPr>
          <w:szCs w:val="28"/>
        </w:rPr>
      </w:pPr>
      <w:r w:rsidRPr="000B30D2">
        <w:rPr>
          <w:szCs w:val="28"/>
        </w:rPr>
        <w:t>понимать основное содержание прочитанного текста;</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извлекать запрашиваемую информацию;</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понимать существенные детали в прочитанном тексте;</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восстанавливать последовательность событий;</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 xml:space="preserve">использовать контекстную языковую догадку для понимания незнакомых </w:t>
      </w:r>
      <w:r w:rsidR="00D2146C" w:rsidRPr="000B30D2">
        <w:rPr>
          <w:szCs w:val="28"/>
        </w:rPr>
        <w:t>слов, в</w:t>
      </w:r>
      <w:r w:rsidRPr="000B30D2">
        <w:rPr>
          <w:szCs w:val="28"/>
        </w:rPr>
        <w:t xml:space="preserve"> частности, похожих по звучанию на слова родного языка;</w:t>
      </w:r>
    </w:p>
    <w:p w:rsidR="00160D6B" w:rsidRPr="000B30D2" w:rsidRDefault="00160D6B" w:rsidP="00160D6B">
      <w:pPr>
        <w:spacing w:after="0" w:line="240" w:lineRule="auto"/>
        <w:jc w:val="both"/>
        <w:rPr>
          <w:b/>
          <w:szCs w:val="28"/>
        </w:rPr>
      </w:pPr>
    </w:p>
    <w:p w:rsidR="00160D6B" w:rsidRPr="000B30D2" w:rsidRDefault="00160D6B" w:rsidP="00160D6B">
      <w:pPr>
        <w:tabs>
          <w:tab w:val="left" w:pos="0"/>
        </w:tabs>
        <w:suppressAutoHyphens/>
        <w:spacing w:after="0" w:line="240" w:lineRule="auto"/>
        <w:jc w:val="both"/>
        <w:rPr>
          <w:b/>
          <w:szCs w:val="28"/>
        </w:rPr>
      </w:pPr>
      <w:r w:rsidRPr="000B30D2">
        <w:rPr>
          <w:b/>
          <w:szCs w:val="28"/>
        </w:rPr>
        <w:t>продуктивные навыки речи:</w:t>
      </w:r>
    </w:p>
    <w:p w:rsidR="00160D6B" w:rsidRPr="000B30D2" w:rsidRDefault="00160D6B" w:rsidP="00160D6B">
      <w:pPr>
        <w:tabs>
          <w:tab w:val="left" w:pos="0"/>
        </w:tabs>
        <w:spacing w:after="0" w:line="240" w:lineRule="auto"/>
        <w:jc w:val="both"/>
        <w:rPr>
          <w:b/>
          <w:szCs w:val="28"/>
        </w:rPr>
      </w:pPr>
      <w:r w:rsidRPr="000B30D2">
        <w:rPr>
          <w:b/>
          <w:szCs w:val="28"/>
        </w:rPr>
        <w:t xml:space="preserve">говорение </w:t>
      </w:r>
    </w:p>
    <w:p w:rsidR="00160D6B" w:rsidRPr="000B30D2" w:rsidRDefault="00160D6B" w:rsidP="00160D6B">
      <w:pPr>
        <w:tabs>
          <w:tab w:val="left" w:pos="0"/>
        </w:tabs>
        <w:spacing w:after="0" w:line="240" w:lineRule="auto"/>
        <w:jc w:val="both"/>
        <w:rPr>
          <w:b/>
          <w:szCs w:val="28"/>
        </w:rPr>
      </w:pPr>
      <w:r w:rsidRPr="000B30D2">
        <w:rPr>
          <w:b/>
          <w:szCs w:val="28"/>
        </w:rPr>
        <w:t>(прогнозирование результатов практического овладения диалогической и монологической речью зависит от структуры речевого дефекта)</w:t>
      </w:r>
    </w:p>
    <w:p w:rsidR="00160D6B" w:rsidRPr="000B30D2" w:rsidRDefault="00160D6B" w:rsidP="00160D6B">
      <w:pPr>
        <w:spacing w:after="0" w:line="240" w:lineRule="auto"/>
        <w:jc w:val="both"/>
        <w:rPr>
          <w:b/>
          <w:szCs w:val="28"/>
        </w:rPr>
      </w:pPr>
    </w:p>
    <w:p w:rsidR="00160D6B" w:rsidRPr="000B30D2" w:rsidRDefault="00160D6B" w:rsidP="00160D6B">
      <w:pPr>
        <w:numPr>
          <w:ilvl w:val="0"/>
          <w:numId w:val="163"/>
        </w:numPr>
        <w:tabs>
          <w:tab w:val="left" w:pos="0"/>
        </w:tabs>
        <w:spacing w:after="0" w:line="240" w:lineRule="auto"/>
        <w:ind w:left="0" w:firstLine="0"/>
        <w:contextualSpacing/>
        <w:jc w:val="both"/>
        <w:rPr>
          <w:szCs w:val="28"/>
        </w:rPr>
      </w:pPr>
      <w:r w:rsidRPr="000B30D2">
        <w:rPr>
          <w:szCs w:val="28"/>
        </w:rPr>
        <w:t>вести диалог этикетного характера в типичных бытовых и учебных ситуациях;</w:t>
      </w:r>
    </w:p>
    <w:p w:rsidR="00160D6B" w:rsidRPr="000B30D2" w:rsidRDefault="00160D6B" w:rsidP="00160D6B">
      <w:pPr>
        <w:pStyle w:val="a5"/>
        <w:numPr>
          <w:ilvl w:val="0"/>
          <w:numId w:val="163"/>
        </w:numPr>
        <w:tabs>
          <w:tab w:val="left" w:pos="0"/>
        </w:tabs>
        <w:ind w:left="0" w:firstLine="0"/>
        <w:jc w:val="both"/>
        <w:rPr>
          <w:rFonts w:ascii="Times New Roman" w:eastAsia="Times New Roman" w:hAnsi="Times New Roman"/>
          <w:sz w:val="28"/>
          <w:szCs w:val="28"/>
          <w:lang w:bidi="he-IL"/>
        </w:rPr>
      </w:pPr>
      <w:r w:rsidRPr="000B30D2">
        <w:rPr>
          <w:rFonts w:ascii="Times New Roman" w:eastAsia="Times New Roman" w:hAnsi="Times New Roman"/>
          <w:color w:val="000000"/>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rsidR="00160D6B" w:rsidRPr="000B30D2" w:rsidRDefault="00160D6B" w:rsidP="00160D6B">
      <w:pPr>
        <w:pStyle w:val="a5"/>
        <w:numPr>
          <w:ilvl w:val="0"/>
          <w:numId w:val="163"/>
        </w:numPr>
        <w:tabs>
          <w:tab w:val="left" w:pos="0"/>
        </w:tabs>
        <w:ind w:left="0" w:firstLine="0"/>
        <w:jc w:val="both"/>
        <w:rPr>
          <w:rFonts w:ascii="Times New Roman" w:eastAsia="Times New Roman" w:hAnsi="Times New Roman"/>
          <w:sz w:val="28"/>
          <w:szCs w:val="28"/>
          <w:lang w:bidi="he-IL"/>
        </w:rPr>
      </w:pPr>
      <w:r w:rsidRPr="000B30D2">
        <w:rPr>
          <w:rFonts w:ascii="Times New Roman" w:eastAsia="Times New Roman" w:hAnsi="Times New Roman"/>
          <w:color w:val="000000"/>
          <w:sz w:val="28"/>
          <w:szCs w:val="28"/>
          <w:shd w:val="clear" w:color="auto" w:fill="FFFFFF"/>
          <w:lang w:bidi="he-IL"/>
        </w:rPr>
        <w:t>обращаться с просьбой и выражать отказ ее выполнить;</w:t>
      </w:r>
    </w:p>
    <w:p w:rsidR="00160D6B" w:rsidRPr="000B30D2" w:rsidRDefault="00160D6B" w:rsidP="00160D6B">
      <w:pPr>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речевое поведение</w:t>
      </w:r>
    </w:p>
    <w:p w:rsidR="00160D6B" w:rsidRPr="000B30D2" w:rsidRDefault="00160D6B" w:rsidP="00160D6B">
      <w:pPr>
        <w:numPr>
          <w:ilvl w:val="0"/>
          <w:numId w:val="167"/>
        </w:numPr>
        <w:tabs>
          <w:tab w:val="left" w:pos="0"/>
        </w:tabs>
        <w:suppressAutoHyphens/>
        <w:spacing w:after="0" w:line="240" w:lineRule="auto"/>
        <w:ind w:left="0" w:firstLine="0"/>
        <w:jc w:val="both"/>
        <w:rPr>
          <w:szCs w:val="28"/>
        </w:rPr>
      </w:pPr>
      <w:r w:rsidRPr="000B30D2">
        <w:rPr>
          <w:szCs w:val="28"/>
        </w:rPr>
        <w:t>соблюдать очередность при обмене репликами в процессе речевого взаимодействия;</w:t>
      </w:r>
    </w:p>
    <w:p w:rsidR="00160D6B" w:rsidRPr="000B30D2" w:rsidRDefault="00160D6B" w:rsidP="00160D6B">
      <w:pPr>
        <w:pStyle w:val="121"/>
        <w:numPr>
          <w:ilvl w:val="0"/>
          <w:numId w:val="167"/>
        </w:numPr>
        <w:tabs>
          <w:tab w:val="left" w:pos="0"/>
        </w:tabs>
        <w:spacing w:after="0" w:line="240" w:lineRule="auto"/>
        <w:ind w:left="0" w:firstLine="0"/>
        <w:jc w:val="both"/>
        <w:rPr>
          <w:rFonts w:ascii="Times New Roman" w:hAnsi="Times New Roman"/>
          <w:szCs w:val="28"/>
        </w:rPr>
      </w:pPr>
      <w:r w:rsidRPr="000B30D2">
        <w:rPr>
          <w:rFonts w:ascii="Times New Roman" w:hAnsi="Times New Roman"/>
          <w:szCs w:val="28"/>
        </w:rPr>
        <w:t>использовать ситуацию речевого общения для понимания общего смысла происходящего;</w:t>
      </w:r>
    </w:p>
    <w:p w:rsidR="00160D6B" w:rsidRPr="000B30D2" w:rsidRDefault="00160D6B" w:rsidP="00160D6B">
      <w:pPr>
        <w:numPr>
          <w:ilvl w:val="0"/>
          <w:numId w:val="167"/>
        </w:numPr>
        <w:tabs>
          <w:tab w:val="left" w:pos="0"/>
        </w:tabs>
        <w:suppressAutoHyphens/>
        <w:spacing w:after="0" w:line="240" w:lineRule="auto"/>
        <w:ind w:left="0" w:firstLine="0"/>
        <w:jc w:val="both"/>
        <w:rPr>
          <w:szCs w:val="28"/>
        </w:rPr>
      </w:pPr>
      <w:r w:rsidRPr="000B30D2">
        <w:rPr>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160D6B" w:rsidRPr="000B30D2" w:rsidRDefault="00160D6B" w:rsidP="00160D6B">
      <w:pPr>
        <w:numPr>
          <w:ilvl w:val="0"/>
          <w:numId w:val="167"/>
        </w:numPr>
        <w:tabs>
          <w:tab w:val="left" w:pos="0"/>
        </w:tabs>
        <w:suppressAutoHyphens/>
        <w:spacing w:after="0" w:line="240" w:lineRule="auto"/>
        <w:ind w:left="0" w:firstLine="0"/>
        <w:jc w:val="both"/>
        <w:rPr>
          <w:szCs w:val="28"/>
        </w:rPr>
      </w:pPr>
      <w:r w:rsidRPr="000B30D2">
        <w:rPr>
          <w:szCs w:val="28"/>
        </w:rPr>
        <w:t>участвовать в ролевой игре согласно предложенной ситуации для речевого взаимодействия;</w:t>
      </w:r>
    </w:p>
    <w:p w:rsidR="00160D6B" w:rsidRPr="000B30D2" w:rsidRDefault="00160D6B" w:rsidP="00160D6B">
      <w:pPr>
        <w:tabs>
          <w:tab w:val="left" w:pos="0"/>
        </w:tabs>
        <w:spacing w:after="0" w:line="240" w:lineRule="auto"/>
        <w:jc w:val="both"/>
        <w:rPr>
          <w:rFonts w:eastAsia="Times New Roman"/>
          <w:szCs w:val="28"/>
          <w:lang w:bidi="he-IL"/>
        </w:rPr>
      </w:pP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монологическая форма речи</w:t>
      </w:r>
    </w:p>
    <w:p w:rsidR="00160D6B" w:rsidRPr="000B30D2" w:rsidRDefault="00160D6B" w:rsidP="00160D6B">
      <w:pPr>
        <w:pStyle w:val="a5"/>
        <w:numPr>
          <w:ilvl w:val="0"/>
          <w:numId w:val="166"/>
        </w:numPr>
        <w:ind w:left="0" w:firstLine="0"/>
        <w:rPr>
          <w:rFonts w:ascii="Arial" w:eastAsia="Times New Roman" w:hAnsi="Arial" w:cs="Arial"/>
          <w:color w:val="000000"/>
          <w:sz w:val="28"/>
          <w:szCs w:val="28"/>
          <w:lang w:bidi="he-IL"/>
        </w:rPr>
      </w:pPr>
      <w:r w:rsidRPr="000B30D2">
        <w:rPr>
          <w:rFonts w:ascii="Times New Roman" w:eastAsia="Times New Roman" w:hAnsi="Times New Roman"/>
          <w:color w:val="000000"/>
          <w:sz w:val="28"/>
          <w:szCs w:val="28"/>
          <w:shd w:val="clear" w:color="auto" w:fill="FFFFFF"/>
          <w:lang w:bidi="he-IL"/>
        </w:rPr>
        <w:t xml:space="preserve"> составлять краткие рассказы по изучаемой тематике;</w:t>
      </w:r>
    </w:p>
    <w:p w:rsidR="00160D6B" w:rsidRPr="000B30D2" w:rsidRDefault="00160D6B" w:rsidP="00160D6B">
      <w:pPr>
        <w:pStyle w:val="a5"/>
        <w:numPr>
          <w:ilvl w:val="0"/>
          <w:numId w:val="166"/>
        </w:numPr>
        <w:ind w:left="0" w:firstLine="0"/>
        <w:rPr>
          <w:rFonts w:ascii="Arial" w:eastAsia="Times New Roman" w:hAnsi="Arial" w:cs="Arial"/>
          <w:color w:val="000000"/>
          <w:sz w:val="28"/>
          <w:szCs w:val="28"/>
          <w:lang w:bidi="he-IL"/>
        </w:rPr>
      </w:pPr>
      <w:r w:rsidRPr="000B30D2">
        <w:rPr>
          <w:rFonts w:ascii="Times New Roman" w:hAnsi="Times New Roman"/>
          <w:sz w:val="28"/>
          <w:szCs w:val="28"/>
        </w:rPr>
        <w:t>составлять голосовые сообщения в соответствии с тематикой изучаемого раздела;</w:t>
      </w:r>
    </w:p>
    <w:p w:rsidR="00160D6B" w:rsidRPr="000B30D2" w:rsidRDefault="00160D6B" w:rsidP="00160D6B">
      <w:pPr>
        <w:pStyle w:val="a5"/>
        <w:numPr>
          <w:ilvl w:val="0"/>
          <w:numId w:val="166"/>
        </w:numPr>
        <w:ind w:left="0" w:firstLine="0"/>
        <w:rPr>
          <w:rFonts w:asciiTheme="majorBidi" w:eastAsia="Times New Roman" w:hAnsiTheme="majorBidi" w:cstheme="majorBidi"/>
          <w:color w:val="000000"/>
          <w:sz w:val="28"/>
          <w:szCs w:val="28"/>
          <w:lang w:bidi="he-IL"/>
        </w:rPr>
      </w:pPr>
      <w:r w:rsidRPr="000B30D2">
        <w:rPr>
          <w:rFonts w:asciiTheme="majorBidi" w:eastAsia="Times New Roman" w:hAnsiTheme="majorBidi" w:cstheme="majorBidi"/>
          <w:color w:val="000000"/>
          <w:sz w:val="28"/>
          <w:szCs w:val="28"/>
          <w:shd w:val="clear" w:color="auto" w:fill="FFFFFF"/>
          <w:lang w:bidi="he-IL"/>
        </w:rPr>
        <w:t>высказывать свое мнение по содержанию прослушанного или прочитанного;</w:t>
      </w:r>
    </w:p>
    <w:p w:rsidR="00160D6B" w:rsidRPr="000B30D2" w:rsidRDefault="00160D6B" w:rsidP="00160D6B">
      <w:pPr>
        <w:pStyle w:val="a5"/>
        <w:numPr>
          <w:ilvl w:val="0"/>
          <w:numId w:val="166"/>
        </w:numPr>
        <w:ind w:left="0" w:firstLine="0"/>
        <w:rPr>
          <w:rFonts w:asciiTheme="majorBidi" w:eastAsia="Times New Roman" w:hAnsiTheme="majorBidi" w:cstheme="majorBidi"/>
          <w:color w:val="000000"/>
          <w:sz w:val="28"/>
          <w:szCs w:val="28"/>
          <w:lang w:bidi="he-IL"/>
        </w:rPr>
      </w:pPr>
      <w:r w:rsidRPr="000B30D2">
        <w:rPr>
          <w:rFonts w:asciiTheme="majorBidi" w:eastAsia="Times New Roman" w:hAnsiTheme="majorBidi" w:cstheme="majorBidi"/>
          <w:color w:val="000000"/>
          <w:sz w:val="28"/>
          <w:szCs w:val="28"/>
          <w:lang w:bidi="he-IL"/>
        </w:rPr>
        <w:t>составлять описание картинки;</w:t>
      </w:r>
    </w:p>
    <w:p w:rsidR="00160D6B" w:rsidRPr="000B30D2" w:rsidRDefault="00160D6B" w:rsidP="00160D6B">
      <w:pPr>
        <w:pStyle w:val="a5"/>
        <w:numPr>
          <w:ilvl w:val="0"/>
          <w:numId w:val="166"/>
        </w:numPr>
        <w:ind w:left="0" w:firstLine="0"/>
        <w:rPr>
          <w:rFonts w:asciiTheme="majorBidi" w:eastAsia="Times New Roman" w:hAnsiTheme="majorBidi" w:cstheme="majorBidi"/>
          <w:color w:val="000000"/>
          <w:sz w:val="28"/>
          <w:szCs w:val="28"/>
          <w:lang w:bidi="he-IL"/>
        </w:rPr>
      </w:pPr>
      <w:r w:rsidRPr="000B30D2">
        <w:rPr>
          <w:rFonts w:asciiTheme="majorBidi" w:eastAsia="Times New Roman" w:hAnsiTheme="majorBidi" w:cstheme="majorBidi"/>
          <w:color w:val="000000"/>
          <w:sz w:val="28"/>
          <w:szCs w:val="28"/>
          <w:lang w:bidi="he-IL"/>
        </w:rPr>
        <w:t>составлять описание персонажа;</w:t>
      </w:r>
    </w:p>
    <w:p w:rsidR="00160D6B" w:rsidRPr="000B30D2" w:rsidRDefault="00160D6B" w:rsidP="00160D6B">
      <w:pPr>
        <w:pStyle w:val="a5"/>
        <w:numPr>
          <w:ilvl w:val="0"/>
          <w:numId w:val="166"/>
        </w:numPr>
        <w:ind w:left="0" w:firstLine="0"/>
        <w:jc w:val="both"/>
        <w:rPr>
          <w:rFonts w:asciiTheme="majorBidi" w:eastAsia="Times New Roman" w:hAnsiTheme="majorBidi" w:cstheme="majorBidi"/>
          <w:color w:val="000000"/>
          <w:sz w:val="28"/>
          <w:szCs w:val="28"/>
          <w:shd w:val="clear" w:color="auto" w:fill="FFFFFF"/>
          <w:lang w:bidi="he-IL"/>
        </w:rPr>
      </w:pPr>
      <w:r w:rsidRPr="000B30D2">
        <w:rPr>
          <w:rFonts w:asciiTheme="majorBidi" w:eastAsia="Times New Roman" w:hAnsiTheme="majorBidi" w:cstheme="majorBidi"/>
          <w:color w:val="000000"/>
          <w:sz w:val="28"/>
          <w:szCs w:val="28"/>
          <w:shd w:val="clear" w:color="auto" w:fill="FFFFFF"/>
          <w:lang w:bidi="he-IL"/>
        </w:rPr>
        <w:lastRenderedPageBreak/>
        <w:t xml:space="preserve">передавать </w:t>
      </w:r>
      <w:r w:rsidR="00D2146C" w:rsidRPr="000B30D2">
        <w:rPr>
          <w:rFonts w:asciiTheme="majorBidi" w:eastAsia="Times New Roman" w:hAnsiTheme="majorBidi" w:cstheme="majorBidi"/>
          <w:color w:val="000000"/>
          <w:sz w:val="28"/>
          <w:szCs w:val="28"/>
          <w:shd w:val="clear" w:color="auto" w:fill="FFFFFF"/>
          <w:lang w:bidi="he-IL"/>
        </w:rPr>
        <w:t>содержание услышанного</w:t>
      </w:r>
      <w:r w:rsidRPr="000B30D2">
        <w:rPr>
          <w:rFonts w:asciiTheme="majorBidi" w:eastAsia="Times New Roman" w:hAnsiTheme="majorBidi" w:cstheme="majorBidi"/>
          <w:color w:val="000000"/>
          <w:sz w:val="28"/>
          <w:szCs w:val="28"/>
          <w:shd w:val="clear" w:color="auto" w:fill="FFFFFF"/>
          <w:lang w:bidi="he-IL"/>
        </w:rPr>
        <w:t xml:space="preserve"> или прочитанного   текста;</w:t>
      </w:r>
    </w:p>
    <w:p w:rsidR="00160D6B" w:rsidRPr="000B30D2" w:rsidRDefault="00160D6B" w:rsidP="00160D6B">
      <w:pPr>
        <w:pStyle w:val="a5"/>
        <w:numPr>
          <w:ilvl w:val="0"/>
          <w:numId w:val="166"/>
        </w:numPr>
        <w:ind w:left="0" w:firstLine="0"/>
        <w:rPr>
          <w:rFonts w:ascii="Arial" w:eastAsia="Times New Roman" w:hAnsi="Arial" w:cs="Arial"/>
          <w:color w:val="000000"/>
          <w:sz w:val="28"/>
          <w:szCs w:val="28"/>
          <w:lang w:bidi="he-IL"/>
        </w:rPr>
      </w:pPr>
      <w:r w:rsidRPr="000B30D2">
        <w:rPr>
          <w:rFonts w:ascii="Times New Roman" w:hAnsi="Times New Roman"/>
          <w:sz w:val="28"/>
          <w:szCs w:val="28"/>
        </w:rPr>
        <w:t>составлять и записывать фрагменты для коллективного видео блога;</w:t>
      </w:r>
    </w:p>
    <w:p w:rsidR="00160D6B" w:rsidRPr="000B30D2" w:rsidRDefault="00160D6B" w:rsidP="00160D6B">
      <w:pPr>
        <w:tabs>
          <w:tab w:val="left" w:pos="0"/>
        </w:tabs>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письмо</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писать полупечатным шрифтом буквы алфавита английского языка;</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 xml:space="preserve">выполнять списывание слов и выражений, соблюдая графическую точность; </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 xml:space="preserve">заполнять пропущенные слова в тексте; </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выписывать слова и словосочетания из текста;</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 xml:space="preserve">дополнять предложения; </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подписывать тетрадь, указывать номер класса и школы;</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соблюдать пунктуационные правила оформления повествовательного, вопросительного и восклицательного предложения;</w:t>
      </w:r>
    </w:p>
    <w:p w:rsidR="00160D6B" w:rsidRPr="000B30D2" w:rsidRDefault="00160D6B" w:rsidP="00160D6B">
      <w:pPr>
        <w:pStyle w:val="a5"/>
        <w:numPr>
          <w:ilvl w:val="0"/>
          <w:numId w:val="165"/>
        </w:numPr>
        <w:tabs>
          <w:tab w:val="left" w:pos="0"/>
        </w:tabs>
        <w:suppressAutoHyphens/>
        <w:ind w:left="0" w:firstLine="0"/>
        <w:jc w:val="both"/>
        <w:rPr>
          <w:rFonts w:asciiTheme="majorBidi" w:hAnsiTheme="majorBidi" w:cstheme="majorBidi"/>
          <w:sz w:val="28"/>
          <w:szCs w:val="28"/>
        </w:rPr>
      </w:pPr>
      <w:r w:rsidRPr="000B30D2">
        <w:rPr>
          <w:rFonts w:ascii="Times New Roman" w:hAnsi="Times New Roman"/>
          <w:sz w:val="28"/>
          <w:szCs w:val="28"/>
        </w:rPr>
        <w:t>составлять описание картины;</w:t>
      </w:r>
    </w:p>
    <w:p w:rsidR="00160D6B" w:rsidRPr="000B30D2" w:rsidRDefault="00160D6B" w:rsidP="00160D6B">
      <w:pPr>
        <w:pStyle w:val="a5"/>
        <w:numPr>
          <w:ilvl w:val="0"/>
          <w:numId w:val="165"/>
        </w:numPr>
        <w:tabs>
          <w:tab w:val="left" w:pos="0"/>
        </w:tabs>
        <w:suppressAutoHyphens/>
        <w:ind w:left="0" w:firstLine="0"/>
        <w:jc w:val="both"/>
        <w:rPr>
          <w:rFonts w:asciiTheme="majorBidi" w:hAnsiTheme="majorBidi" w:cstheme="majorBidi"/>
          <w:sz w:val="28"/>
          <w:szCs w:val="28"/>
        </w:rPr>
      </w:pPr>
      <w:r w:rsidRPr="000B30D2">
        <w:rPr>
          <w:rFonts w:ascii="Times New Roman" w:hAnsi="Times New Roman"/>
          <w:sz w:val="28"/>
          <w:szCs w:val="28"/>
        </w:rPr>
        <w:t>составлять электронные письма по изучаемым темам;</w:t>
      </w:r>
    </w:p>
    <w:p w:rsidR="00160D6B" w:rsidRPr="000B30D2" w:rsidRDefault="00160D6B" w:rsidP="00160D6B">
      <w:pPr>
        <w:pStyle w:val="a5"/>
        <w:numPr>
          <w:ilvl w:val="0"/>
          <w:numId w:val="165"/>
        </w:numPr>
        <w:tabs>
          <w:tab w:val="left" w:pos="0"/>
        </w:tabs>
        <w:suppressAutoHyphens/>
        <w:ind w:left="0" w:firstLine="0"/>
        <w:jc w:val="both"/>
        <w:rPr>
          <w:rFonts w:asciiTheme="majorBidi" w:hAnsiTheme="majorBidi" w:cstheme="majorBidi"/>
          <w:sz w:val="28"/>
          <w:szCs w:val="28"/>
        </w:rPr>
      </w:pPr>
      <w:r w:rsidRPr="000B30D2">
        <w:rPr>
          <w:rFonts w:asciiTheme="majorBidi" w:hAnsiTheme="majorBidi" w:cstheme="majorBidi"/>
          <w:sz w:val="28"/>
          <w:szCs w:val="28"/>
        </w:rPr>
        <w:t>составлять презентации по изучаемым темам;</w:t>
      </w:r>
    </w:p>
    <w:p w:rsidR="00160D6B" w:rsidRPr="000B30D2" w:rsidRDefault="00160D6B" w:rsidP="00160D6B">
      <w:pPr>
        <w:pStyle w:val="a5"/>
        <w:tabs>
          <w:tab w:val="left" w:pos="0"/>
        </w:tabs>
        <w:suppressAutoHyphens/>
        <w:jc w:val="both"/>
        <w:rPr>
          <w:rFonts w:asciiTheme="majorBidi" w:hAnsiTheme="majorBidi" w:cstheme="majorBidi"/>
          <w:bCs/>
          <w:sz w:val="28"/>
          <w:szCs w:val="28"/>
        </w:rPr>
      </w:pPr>
    </w:p>
    <w:p w:rsidR="00160D6B" w:rsidRPr="000B30D2" w:rsidRDefault="00160D6B" w:rsidP="00160D6B">
      <w:pPr>
        <w:tabs>
          <w:tab w:val="left" w:pos="0"/>
        </w:tabs>
        <w:spacing w:after="0" w:line="240" w:lineRule="auto"/>
        <w:jc w:val="both"/>
        <w:rPr>
          <w:b/>
          <w:szCs w:val="28"/>
        </w:rPr>
      </w:pPr>
      <w:r w:rsidRPr="000B30D2">
        <w:rPr>
          <w:b/>
          <w:szCs w:val="28"/>
        </w:rPr>
        <w:t>фонетический уровень языка:</w:t>
      </w:r>
    </w:p>
    <w:p w:rsidR="00160D6B" w:rsidRPr="000B30D2" w:rsidRDefault="00160D6B" w:rsidP="00160D6B">
      <w:pPr>
        <w:tabs>
          <w:tab w:val="left" w:pos="0"/>
        </w:tabs>
        <w:spacing w:after="0" w:line="240" w:lineRule="auto"/>
        <w:jc w:val="both"/>
        <w:rPr>
          <w:szCs w:val="28"/>
        </w:rPr>
      </w:pPr>
      <w:r w:rsidRPr="000B30D2">
        <w:rPr>
          <w:b/>
          <w:szCs w:val="28"/>
        </w:rPr>
        <w:t>(прогнозирование результатов практического овладения произносительными навыками зависит от структуры речевого дефекта)</w:t>
      </w:r>
    </w:p>
    <w:p w:rsidR="00160D6B" w:rsidRPr="000B30D2" w:rsidRDefault="00160D6B" w:rsidP="00160D6B">
      <w:pPr>
        <w:spacing w:after="0" w:line="240" w:lineRule="auto"/>
        <w:jc w:val="both"/>
        <w:rPr>
          <w:szCs w:val="28"/>
        </w:rPr>
      </w:pPr>
      <w:r w:rsidRPr="000B30D2">
        <w:rPr>
          <w:szCs w:val="28"/>
        </w:rPr>
        <w:t>владеть следующими произносительными навыками:</w:t>
      </w:r>
    </w:p>
    <w:p w:rsidR="00160D6B" w:rsidRPr="000B30D2" w:rsidRDefault="00160D6B" w:rsidP="00160D6B">
      <w:pPr>
        <w:numPr>
          <w:ilvl w:val="0"/>
          <w:numId w:val="168"/>
        </w:numPr>
        <w:suppressAutoHyphens/>
        <w:spacing w:after="0" w:line="240" w:lineRule="auto"/>
        <w:jc w:val="both"/>
        <w:rPr>
          <w:szCs w:val="28"/>
        </w:rPr>
      </w:pPr>
      <w:r w:rsidRPr="000B30D2">
        <w:rPr>
          <w:szCs w:val="28"/>
        </w:rPr>
        <w:t>стремиться к разборчивому произношению слов в речевом потоке с учетом особенностей фонетического членения англоязычной речи;</w:t>
      </w:r>
    </w:p>
    <w:p w:rsidR="00160D6B" w:rsidRPr="000B30D2" w:rsidRDefault="00160D6B" w:rsidP="00160D6B">
      <w:pPr>
        <w:numPr>
          <w:ilvl w:val="0"/>
          <w:numId w:val="168"/>
        </w:numPr>
        <w:suppressAutoHyphens/>
        <w:spacing w:after="0" w:line="240" w:lineRule="auto"/>
        <w:jc w:val="both"/>
        <w:rPr>
          <w:rFonts w:asciiTheme="majorBidi" w:hAnsiTheme="majorBidi" w:cstheme="majorBidi"/>
          <w:szCs w:val="28"/>
        </w:rPr>
      </w:pPr>
      <w:r w:rsidRPr="000B30D2">
        <w:rPr>
          <w:rFonts w:asciiTheme="majorBidi" w:eastAsia="Times New Roman" w:hAnsiTheme="majorBidi" w:cstheme="majorBidi"/>
          <w:szCs w:val="28"/>
          <w:shd w:val="clear" w:color="auto" w:fill="FFFFFF"/>
          <w:lang w:bidi="he-IL"/>
        </w:rPr>
        <w:t>корректно произносить предложения с точки зрения их ритмико-интонационных особенностей;</w:t>
      </w:r>
    </w:p>
    <w:p w:rsidR="00160D6B" w:rsidRPr="000B30D2" w:rsidRDefault="00160D6B" w:rsidP="00160D6B">
      <w:pPr>
        <w:tabs>
          <w:tab w:val="left" w:pos="0"/>
        </w:tabs>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в области межкультурной компетенции:</w:t>
      </w:r>
    </w:p>
    <w:p w:rsidR="00160D6B" w:rsidRPr="000B30D2" w:rsidRDefault="00160D6B" w:rsidP="00160D6B">
      <w:pPr>
        <w:pStyle w:val="1a"/>
        <w:spacing w:after="0" w:line="240" w:lineRule="auto"/>
        <w:ind w:left="0"/>
        <w:rPr>
          <w:rFonts w:ascii="Times New Roman" w:hAnsi="Times New Roman"/>
          <w:szCs w:val="28"/>
        </w:rPr>
      </w:pPr>
      <w:r w:rsidRPr="000B30D2">
        <w:rPr>
          <w:rFonts w:ascii="Times New Roman" w:hAnsi="Times New Roman"/>
          <w:szCs w:val="28"/>
        </w:rPr>
        <w:t>использовать в речи и письменных текстах полученную информацию:</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 правилах речевого этикета в формулах вежливости;</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об организации учебного процесса в Великобритании;</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 знаменательных датах и их праздновании;</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 досуге в стране изучаемого языка;</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 об особенностях городской жизни в Великобритании;</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 Британской кухне;</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о </w:t>
      </w:r>
      <w:r w:rsidR="00D2146C" w:rsidRPr="000B30D2">
        <w:rPr>
          <w:rFonts w:ascii="Times New Roman" w:hAnsi="Times New Roman"/>
          <w:szCs w:val="28"/>
        </w:rPr>
        <w:t>культуре и</w:t>
      </w:r>
      <w:r w:rsidRPr="000B30D2">
        <w:rPr>
          <w:rFonts w:ascii="Times New Roman" w:hAnsi="Times New Roman"/>
          <w:szCs w:val="28"/>
        </w:rPr>
        <w:t xml:space="preserve"> безопасности поведения в цифровом пространстве;</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об известных личностях </w:t>
      </w:r>
      <w:r w:rsidR="00D2146C" w:rsidRPr="000B30D2">
        <w:rPr>
          <w:rFonts w:ascii="Times New Roman" w:hAnsi="Times New Roman"/>
          <w:szCs w:val="28"/>
        </w:rPr>
        <w:t>в России</w:t>
      </w:r>
      <w:r w:rsidRPr="000B30D2">
        <w:rPr>
          <w:rFonts w:ascii="Times New Roman" w:hAnsi="Times New Roman"/>
          <w:szCs w:val="28"/>
        </w:rPr>
        <w:t xml:space="preserve"> и англоязычных странах;</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об особенностях культуры России и страны изучаемого языка;</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об известных писателях России </w:t>
      </w:r>
      <w:r w:rsidR="00D2146C" w:rsidRPr="000B30D2">
        <w:rPr>
          <w:rFonts w:ascii="Times New Roman" w:hAnsi="Times New Roman"/>
          <w:szCs w:val="28"/>
        </w:rPr>
        <w:t>и Великобритании</w:t>
      </w:r>
      <w:r w:rsidRPr="000B30D2">
        <w:rPr>
          <w:rFonts w:ascii="Times New Roman" w:hAnsi="Times New Roman"/>
          <w:szCs w:val="28"/>
        </w:rPr>
        <w:t>;</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 о культурных стереотипах разных стран.</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p>
    <w:p w:rsidR="00160D6B" w:rsidRPr="000B30D2" w:rsidRDefault="00160D6B" w:rsidP="00160D6B">
      <w:pPr>
        <w:spacing w:after="0" w:line="240" w:lineRule="auto"/>
        <w:jc w:val="center"/>
        <w:rPr>
          <w:szCs w:val="28"/>
        </w:rPr>
      </w:pPr>
    </w:p>
    <w:p w:rsidR="00160D6B" w:rsidRPr="000B30D2" w:rsidRDefault="00160D6B" w:rsidP="00160D6B">
      <w:pPr>
        <w:pStyle w:val="ConsPlusNormal"/>
        <w:tabs>
          <w:tab w:val="left" w:pos="993"/>
        </w:tabs>
        <w:jc w:val="center"/>
        <w:rPr>
          <w:rFonts w:ascii="Times New Roman" w:hAnsi="Times New Roman" w:cs="Times New Roman"/>
          <w:b/>
          <w:bCs/>
          <w:sz w:val="28"/>
          <w:szCs w:val="28"/>
        </w:rPr>
      </w:pPr>
      <w:r w:rsidRPr="000B30D2">
        <w:rPr>
          <w:rFonts w:ascii="Times New Roman" w:hAnsi="Times New Roman" w:cs="Times New Roman"/>
          <w:b/>
          <w:bCs/>
          <w:sz w:val="28"/>
          <w:szCs w:val="28"/>
        </w:rPr>
        <w:t>Тематика для организации ситуации общения по годам обучения.</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r w:rsidRPr="000B30D2">
        <w:rPr>
          <w:rFonts w:asciiTheme="majorBidi" w:eastAsia="Times New Roman" w:hAnsiTheme="majorBidi" w:cstheme="majorBidi"/>
          <w:b/>
          <w:bCs/>
          <w:color w:val="000000"/>
          <w:szCs w:val="28"/>
          <w:shd w:val="clear" w:color="auto" w:fill="FFFFFF"/>
          <w:lang w:bidi="he-IL"/>
        </w:rPr>
        <w:t>5 класс</w:t>
      </w:r>
    </w:p>
    <w:p w:rsidR="00160D6B" w:rsidRPr="000B30D2" w:rsidRDefault="00160D6B" w:rsidP="00160D6B">
      <w:pPr>
        <w:pStyle w:val="ConsPlusNormal"/>
        <w:tabs>
          <w:tab w:val="left" w:pos="993"/>
        </w:tabs>
        <w:jc w:val="both"/>
        <w:rPr>
          <w:rFonts w:ascii="Times New Roman" w:hAnsi="Times New Roman" w:cs="Times New Roman"/>
          <w:sz w:val="28"/>
          <w:szCs w:val="28"/>
        </w:rPr>
      </w:pPr>
    </w:p>
    <w:p w:rsidR="00160D6B" w:rsidRPr="000B30D2" w:rsidRDefault="00160D6B" w:rsidP="00160D6B">
      <w:pPr>
        <w:pStyle w:val="ConsPlusNormal"/>
        <w:numPr>
          <w:ilvl w:val="0"/>
          <w:numId w:val="161"/>
        </w:numPr>
        <w:tabs>
          <w:tab w:val="left" w:pos="993"/>
        </w:tabs>
        <w:jc w:val="both"/>
        <w:rPr>
          <w:rFonts w:ascii="Times New Roman" w:hAnsi="Times New Roman" w:cs="Times New Roman"/>
          <w:sz w:val="28"/>
          <w:szCs w:val="28"/>
        </w:rPr>
      </w:pPr>
      <w:r w:rsidRPr="000B30D2">
        <w:rPr>
          <w:rFonts w:asciiTheme="majorBidi" w:hAnsiTheme="majorBidi" w:cstheme="majorBidi"/>
          <w:b/>
          <w:sz w:val="28"/>
          <w:szCs w:val="28"/>
        </w:rPr>
        <w:lastRenderedPageBreak/>
        <w:t>Я и моя семья</w:t>
      </w:r>
      <w:r w:rsidRPr="000B30D2">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rsidR="00160D6B" w:rsidRPr="000B30D2" w:rsidRDefault="00160D6B" w:rsidP="00160D6B">
      <w:pPr>
        <w:pStyle w:val="ConsPlusNormal"/>
        <w:numPr>
          <w:ilvl w:val="0"/>
          <w:numId w:val="161"/>
        </w:numPr>
        <w:tabs>
          <w:tab w:val="left" w:pos="993"/>
        </w:tabs>
        <w:jc w:val="both"/>
        <w:rPr>
          <w:rFonts w:ascii="Times New Roman" w:hAnsi="Times New Roman" w:cs="Times New Roman"/>
          <w:sz w:val="28"/>
          <w:szCs w:val="28"/>
        </w:rPr>
      </w:pPr>
      <w:r w:rsidRPr="000B30D2">
        <w:rPr>
          <w:rFonts w:asciiTheme="majorBidi" w:hAnsiTheme="majorBidi" w:cstheme="majorBidi"/>
          <w:b/>
          <w:sz w:val="28"/>
          <w:szCs w:val="28"/>
        </w:rPr>
        <w:t xml:space="preserve">Мои друзья и наши увлечения.  </w:t>
      </w:r>
      <w:r w:rsidRPr="000B30D2">
        <w:rPr>
          <w:rFonts w:asciiTheme="majorBidi" w:hAnsiTheme="majorBidi" w:cstheme="majorBidi"/>
          <w:sz w:val="28"/>
          <w:szCs w:val="28"/>
        </w:rPr>
        <w:t xml:space="preserve"> Наши интересы, игры, кино, спорт посещение кружков, спортивных секций.</w:t>
      </w:r>
    </w:p>
    <w:p w:rsidR="00160D6B" w:rsidRPr="000B30D2" w:rsidRDefault="00160D6B" w:rsidP="00160D6B">
      <w:pPr>
        <w:pStyle w:val="ConsPlusNormal"/>
        <w:numPr>
          <w:ilvl w:val="0"/>
          <w:numId w:val="161"/>
        </w:numPr>
        <w:tabs>
          <w:tab w:val="left" w:pos="993"/>
        </w:tabs>
        <w:jc w:val="both"/>
        <w:rPr>
          <w:rFonts w:ascii="Times New Roman" w:hAnsi="Times New Roman" w:cs="Times New Roman"/>
          <w:sz w:val="28"/>
          <w:szCs w:val="28"/>
        </w:rPr>
      </w:pPr>
      <w:r w:rsidRPr="000B30D2">
        <w:rPr>
          <w:rFonts w:asciiTheme="majorBidi" w:hAnsiTheme="majorBidi" w:cstheme="majorBidi"/>
          <w:b/>
          <w:sz w:val="28"/>
          <w:szCs w:val="28"/>
        </w:rPr>
        <w:t>Моя школа.</w:t>
      </w:r>
      <w:r w:rsidRPr="000B30D2">
        <w:rPr>
          <w:rFonts w:asciiTheme="majorBidi" w:hAnsiTheme="majorBidi" w:cstheme="majorBidi"/>
          <w:sz w:val="28"/>
          <w:szCs w:val="28"/>
        </w:rPr>
        <w:t xml:space="preserve"> Школьные предметы, мой любимый урок, мой портфель, мой день.</w:t>
      </w:r>
    </w:p>
    <w:p w:rsidR="00160D6B" w:rsidRPr="000B30D2" w:rsidRDefault="00160D6B" w:rsidP="00160D6B">
      <w:pPr>
        <w:pStyle w:val="ConsPlusNormal"/>
        <w:numPr>
          <w:ilvl w:val="0"/>
          <w:numId w:val="161"/>
        </w:numPr>
        <w:tabs>
          <w:tab w:val="left" w:pos="993"/>
        </w:tabs>
        <w:jc w:val="both"/>
        <w:rPr>
          <w:rFonts w:ascii="Times New Roman" w:hAnsi="Times New Roman" w:cs="Times New Roman"/>
          <w:sz w:val="28"/>
          <w:szCs w:val="28"/>
        </w:rPr>
      </w:pPr>
      <w:r w:rsidRPr="000B30D2">
        <w:rPr>
          <w:rFonts w:asciiTheme="majorBidi" w:hAnsiTheme="majorBidi" w:cstheme="majorBidi"/>
          <w:b/>
          <w:sz w:val="28"/>
          <w:szCs w:val="28"/>
        </w:rPr>
        <w:t>Моя квартира.</w:t>
      </w:r>
      <w:r w:rsidRPr="000B30D2">
        <w:rPr>
          <w:rFonts w:asciiTheme="majorBidi" w:hAnsiTheme="majorBidi" w:cstheme="majorBidi"/>
          <w:sz w:val="28"/>
          <w:szCs w:val="28"/>
        </w:rPr>
        <w:t xml:space="preserve"> Моя </w:t>
      </w:r>
      <w:r w:rsidR="00D2146C" w:rsidRPr="000B30D2">
        <w:rPr>
          <w:rFonts w:asciiTheme="majorBidi" w:hAnsiTheme="majorBidi" w:cstheme="majorBidi"/>
          <w:sz w:val="28"/>
          <w:szCs w:val="28"/>
        </w:rPr>
        <w:t>комната, названия</w:t>
      </w:r>
      <w:r w:rsidRPr="000B30D2">
        <w:rPr>
          <w:rFonts w:asciiTheme="majorBidi" w:hAnsiTheme="majorBidi" w:cstheme="majorBidi"/>
          <w:sz w:val="28"/>
          <w:szCs w:val="28"/>
        </w:rPr>
        <w:t xml:space="preserve"> предметов </w:t>
      </w:r>
      <w:r w:rsidR="00D2146C" w:rsidRPr="000B30D2">
        <w:rPr>
          <w:rFonts w:asciiTheme="majorBidi" w:hAnsiTheme="majorBidi" w:cstheme="majorBidi"/>
          <w:sz w:val="28"/>
          <w:szCs w:val="28"/>
        </w:rPr>
        <w:t>мебели, с</w:t>
      </w:r>
      <w:r w:rsidRPr="000B30D2">
        <w:rPr>
          <w:rFonts w:asciiTheme="majorBidi" w:hAnsiTheme="majorBidi" w:cstheme="majorBidi"/>
          <w:sz w:val="28"/>
          <w:szCs w:val="28"/>
        </w:rPr>
        <w:t xml:space="preserve"> кем я живу, мои питомцы.</w:t>
      </w:r>
    </w:p>
    <w:p w:rsidR="00160D6B" w:rsidRPr="000B30D2" w:rsidRDefault="00160D6B" w:rsidP="00160D6B">
      <w:pPr>
        <w:tabs>
          <w:tab w:val="left" w:pos="0"/>
        </w:tabs>
        <w:suppressAutoHyphens/>
        <w:spacing w:after="0" w:line="240" w:lineRule="auto"/>
        <w:jc w:val="both"/>
        <w:rPr>
          <w:b/>
          <w:szCs w:val="28"/>
        </w:rPr>
      </w:pPr>
    </w:p>
    <w:p w:rsidR="00160D6B" w:rsidRPr="000B30D2" w:rsidRDefault="00160D6B" w:rsidP="00160D6B">
      <w:pPr>
        <w:pStyle w:val="a5"/>
        <w:tabs>
          <w:tab w:val="left" w:pos="0"/>
        </w:tabs>
        <w:suppressAutoHyphens/>
        <w:jc w:val="center"/>
        <w:rPr>
          <w:rFonts w:asciiTheme="majorBidi" w:hAnsiTheme="majorBidi" w:cstheme="majorBidi"/>
          <w:b/>
          <w:sz w:val="28"/>
          <w:szCs w:val="28"/>
        </w:rPr>
      </w:pPr>
      <w:r w:rsidRPr="000B30D2">
        <w:rPr>
          <w:rFonts w:asciiTheme="majorBidi" w:hAnsiTheme="majorBidi" w:cstheme="majorBidi"/>
          <w:b/>
          <w:sz w:val="28"/>
          <w:szCs w:val="28"/>
        </w:rPr>
        <w:t>6 класс</w:t>
      </w:r>
    </w:p>
    <w:p w:rsidR="00160D6B" w:rsidRPr="000B30D2" w:rsidRDefault="00160D6B" w:rsidP="00160D6B">
      <w:pPr>
        <w:pStyle w:val="a5"/>
        <w:numPr>
          <w:ilvl w:val="0"/>
          <w:numId w:val="170"/>
        </w:numPr>
        <w:jc w:val="both"/>
        <w:rPr>
          <w:rFonts w:ascii="Times New Roman" w:hAnsi="Times New Roman"/>
          <w:sz w:val="28"/>
          <w:szCs w:val="28"/>
        </w:rPr>
      </w:pPr>
      <w:r w:rsidRPr="000B30D2">
        <w:rPr>
          <w:rFonts w:ascii="Times New Roman" w:hAnsi="Times New Roman"/>
          <w:b/>
          <w:sz w:val="28"/>
          <w:szCs w:val="28"/>
        </w:rPr>
        <w:t xml:space="preserve">Мой день. </w:t>
      </w:r>
      <w:r w:rsidRPr="000B30D2">
        <w:rPr>
          <w:rFonts w:ascii="Times New Roman" w:hAnsi="Times New Roman"/>
          <w:sz w:val="28"/>
          <w:szCs w:val="28"/>
        </w:rPr>
        <w:t xml:space="preserve">Распорядок </w:t>
      </w:r>
      <w:r w:rsidR="00D2146C" w:rsidRPr="000B30D2">
        <w:rPr>
          <w:rFonts w:ascii="Times New Roman" w:hAnsi="Times New Roman"/>
          <w:sz w:val="28"/>
          <w:szCs w:val="28"/>
        </w:rPr>
        <w:t>дня, что</w:t>
      </w:r>
      <w:r w:rsidRPr="000B30D2">
        <w:rPr>
          <w:rFonts w:ascii="Times New Roman" w:hAnsi="Times New Roman"/>
          <w:sz w:val="28"/>
          <w:szCs w:val="28"/>
        </w:rPr>
        <w:t xml:space="preserve"> я делаю в свободное время, как я ухаживаю за </w:t>
      </w:r>
      <w:r w:rsidR="00D2146C" w:rsidRPr="000B30D2">
        <w:rPr>
          <w:rFonts w:ascii="Times New Roman" w:hAnsi="Times New Roman"/>
          <w:sz w:val="28"/>
          <w:szCs w:val="28"/>
        </w:rPr>
        <w:t>питомцами, как</w:t>
      </w:r>
      <w:r w:rsidRPr="000B30D2">
        <w:rPr>
          <w:rFonts w:ascii="Times New Roman" w:hAnsi="Times New Roman"/>
          <w:sz w:val="28"/>
          <w:szCs w:val="28"/>
        </w:rPr>
        <w:t xml:space="preserve"> я помогаю по дому.</w:t>
      </w:r>
    </w:p>
    <w:p w:rsidR="00160D6B" w:rsidRPr="000B30D2" w:rsidRDefault="00160D6B" w:rsidP="00160D6B">
      <w:pPr>
        <w:pStyle w:val="a5"/>
        <w:numPr>
          <w:ilvl w:val="0"/>
          <w:numId w:val="170"/>
        </w:numPr>
        <w:jc w:val="both"/>
        <w:rPr>
          <w:rFonts w:ascii="Times New Roman" w:hAnsi="Times New Roman"/>
          <w:b/>
          <w:sz w:val="28"/>
          <w:szCs w:val="28"/>
        </w:rPr>
      </w:pPr>
      <w:r w:rsidRPr="000B30D2">
        <w:rPr>
          <w:rFonts w:ascii="Times New Roman" w:hAnsi="Times New Roman"/>
          <w:b/>
          <w:sz w:val="28"/>
          <w:szCs w:val="28"/>
        </w:rPr>
        <w:t xml:space="preserve">Мой город. </w:t>
      </w:r>
      <w:r w:rsidRPr="000B30D2">
        <w:rPr>
          <w:rFonts w:ascii="Times New Roman" w:hAnsi="Times New Roman"/>
          <w:sz w:val="28"/>
          <w:szCs w:val="28"/>
        </w:rPr>
        <w:t xml:space="preserve"> Городские объекты, транспорт, посещение кафе, магазины.</w:t>
      </w:r>
    </w:p>
    <w:p w:rsidR="00160D6B" w:rsidRPr="000B30D2" w:rsidRDefault="00160D6B" w:rsidP="00160D6B">
      <w:pPr>
        <w:pStyle w:val="a5"/>
        <w:numPr>
          <w:ilvl w:val="0"/>
          <w:numId w:val="170"/>
        </w:numPr>
        <w:jc w:val="both"/>
        <w:rPr>
          <w:rFonts w:ascii="Times New Roman" w:hAnsi="Times New Roman"/>
          <w:sz w:val="28"/>
          <w:szCs w:val="28"/>
        </w:rPr>
      </w:pPr>
      <w:r w:rsidRPr="000B30D2">
        <w:rPr>
          <w:rFonts w:ascii="Times New Roman" w:hAnsi="Times New Roman"/>
          <w:b/>
          <w:sz w:val="28"/>
          <w:szCs w:val="28"/>
        </w:rPr>
        <w:t xml:space="preserve">Моя любимая </w:t>
      </w:r>
      <w:r w:rsidR="00D2146C" w:rsidRPr="000B30D2">
        <w:rPr>
          <w:rFonts w:ascii="Times New Roman" w:hAnsi="Times New Roman"/>
          <w:b/>
          <w:sz w:val="28"/>
          <w:szCs w:val="28"/>
        </w:rPr>
        <w:t>еда.</w:t>
      </w:r>
      <w:r w:rsidRPr="000B30D2">
        <w:rPr>
          <w:rFonts w:ascii="Times New Roman" w:hAnsi="Times New Roman"/>
          <w:sz w:val="28"/>
          <w:szCs w:val="28"/>
        </w:rPr>
        <w:t xml:space="preserve"> Что  взять на пикник, покупка продуктов, правильное питание, приготовление еды, рецепты.</w:t>
      </w:r>
    </w:p>
    <w:p w:rsidR="00160D6B" w:rsidRPr="000B30D2" w:rsidRDefault="00160D6B" w:rsidP="00160D6B">
      <w:pPr>
        <w:pStyle w:val="a5"/>
        <w:numPr>
          <w:ilvl w:val="0"/>
          <w:numId w:val="170"/>
        </w:numPr>
        <w:ind w:left="720"/>
        <w:jc w:val="both"/>
        <w:rPr>
          <w:rFonts w:ascii="Times New Roman" w:hAnsi="Times New Roman"/>
          <w:sz w:val="28"/>
          <w:szCs w:val="28"/>
        </w:rPr>
      </w:pPr>
      <w:r w:rsidRPr="000B30D2">
        <w:rPr>
          <w:rFonts w:ascii="Times New Roman" w:hAnsi="Times New Roman"/>
          <w:b/>
          <w:sz w:val="28"/>
          <w:szCs w:val="28"/>
        </w:rPr>
        <w:t>Моя любимая одежда.</w:t>
      </w:r>
      <w:r w:rsidRPr="000B30D2">
        <w:rPr>
          <w:rFonts w:ascii="Times New Roman" w:hAnsi="Times New Roman"/>
          <w:sz w:val="28"/>
          <w:szCs w:val="28"/>
        </w:rPr>
        <w:t xml:space="preserve"> Летняя и зимняя одежда, школьная форма, как я выбираю одежду, внешний вид. </w:t>
      </w:r>
    </w:p>
    <w:p w:rsidR="00160D6B" w:rsidRPr="000B30D2" w:rsidRDefault="00160D6B" w:rsidP="00160D6B">
      <w:pPr>
        <w:pStyle w:val="a5"/>
        <w:ind w:left="360"/>
        <w:jc w:val="both"/>
        <w:rPr>
          <w:rFonts w:asciiTheme="majorBidi" w:hAnsiTheme="majorBidi" w:cstheme="majorBidi"/>
          <w:i/>
          <w:sz w:val="28"/>
          <w:szCs w:val="28"/>
        </w:rPr>
      </w:pPr>
    </w:p>
    <w:p w:rsidR="00160D6B" w:rsidRPr="000B30D2" w:rsidRDefault="00160D6B" w:rsidP="00160D6B">
      <w:pPr>
        <w:spacing w:after="0" w:line="240" w:lineRule="auto"/>
        <w:rPr>
          <w:szCs w:val="28"/>
        </w:rPr>
      </w:pPr>
    </w:p>
    <w:p w:rsidR="00160D6B" w:rsidRPr="000B30D2" w:rsidRDefault="00160D6B" w:rsidP="00160D6B">
      <w:pPr>
        <w:spacing w:after="0" w:line="240" w:lineRule="auto"/>
        <w:jc w:val="center"/>
        <w:rPr>
          <w:b/>
          <w:bCs/>
          <w:szCs w:val="28"/>
        </w:rPr>
      </w:pPr>
      <w:r w:rsidRPr="000B30D2">
        <w:rPr>
          <w:b/>
          <w:bCs/>
          <w:szCs w:val="28"/>
        </w:rPr>
        <w:t>7 класс</w:t>
      </w:r>
    </w:p>
    <w:p w:rsidR="00160D6B" w:rsidRPr="000B30D2" w:rsidRDefault="00160D6B" w:rsidP="00160D6B">
      <w:pPr>
        <w:spacing w:after="0" w:line="240" w:lineRule="auto"/>
        <w:jc w:val="center"/>
        <w:rPr>
          <w:b/>
          <w:bCs/>
          <w:szCs w:val="28"/>
        </w:rPr>
      </w:pPr>
    </w:p>
    <w:p w:rsidR="00160D6B" w:rsidRPr="000B30D2" w:rsidRDefault="00160D6B" w:rsidP="00160D6B">
      <w:pPr>
        <w:pStyle w:val="a5"/>
        <w:numPr>
          <w:ilvl w:val="0"/>
          <w:numId w:val="171"/>
        </w:numPr>
        <w:jc w:val="both"/>
        <w:rPr>
          <w:rFonts w:asciiTheme="majorBidi" w:hAnsiTheme="majorBidi" w:cstheme="majorBidi"/>
          <w:sz w:val="28"/>
          <w:szCs w:val="28"/>
        </w:rPr>
      </w:pPr>
      <w:r w:rsidRPr="000B30D2">
        <w:rPr>
          <w:rFonts w:asciiTheme="majorBidi" w:hAnsiTheme="majorBidi" w:cstheme="majorBidi"/>
          <w:b/>
          <w:sz w:val="28"/>
          <w:szCs w:val="28"/>
        </w:rPr>
        <w:t>Природа.</w:t>
      </w:r>
      <w:r w:rsidRPr="000B30D2">
        <w:rPr>
          <w:rFonts w:asciiTheme="majorBidi" w:hAnsiTheme="majorBidi" w:cstheme="majorBidi"/>
          <w:sz w:val="28"/>
          <w:szCs w:val="28"/>
        </w:rPr>
        <w:t xml:space="preserve"> Погода, явления природы, мир животных и растений, охрана окружающей среды.</w:t>
      </w:r>
    </w:p>
    <w:p w:rsidR="00160D6B" w:rsidRPr="000B30D2" w:rsidRDefault="00160D6B" w:rsidP="00160D6B">
      <w:pPr>
        <w:pStyle w:val="a5"/>
        <w:numPr>
          <w:ilvl w:val="0"/>
          <w:numId w:val="171"/>
        </w:numPr>
        <w:jc w:val="both"/>
        <w:rPr>
          <w:rFonts w:ascii="Times New Roman" w:hAnsi="Times New Roman"/>
          <w:sz w:val="28"/>
          <w:szCs w:val="28"/>
        </w:rPr>
      </w:pPr>
      <w:r w:rsidRPr="000B30D2">
        <w:rPr>
          <w:rFonts w:ascii="Times New Roman" w:hAnsi="Times New Roman"/>
          <w:b/>
          <w:sz w:val="28"/>
          <w:szCs w:val="28"/>
        </w:rPr>
        <w:t>Путешествия</w:t>
      </w:r>
      <w:r w:rsidR="00D2146C" w:rsidRPr="000B30D2">
        <w:rPr>
          <w:rFonts w:ascii="Times New Roman" w:hAnsi="Times New Roman"/>
          <w:b/>
          <w:sz w:val="28"/>
          <w:szCs w:val="28"/>
        </w:rPr>
        <w:t>, разные</w:t>
      </w:r>
      <w:r w:rsidRPr="000B30D2">
        <w:rPr>
          <w:rFonts w:ascii="Times New Roman" w:hAnsi="Times New Roman"/>
          <w:sz w:val="28"/>
          <w:szCs w:val="28"/>
        </w:rPr>
        <w:t xml:space="preserve"> виды транспорта, </w:t>
      </w:r>
      <w:r w:rsidR="00D2146C" w:rsidRPr="000B30D2">
        <w:rPr>
          <w:rFonts w:ascii="Times New Roman" w:hAnsi="Times New Roman"/>
          <w:sz w:val="28"/>
          <w:szCs w:val="28"/>
        </w:rPr>
        <w:t>мои каникулы</w:t>
      </w:r>
      <w:r w:rsidRPr="000B30D2">
        <w:rPr>
          <w:rFonts w:ascii="Times New Roman" w:hAnsi="Times New Roman"/>
          <w:sz w:val="28"/>
          <w:szCs w:val="28"/>
        </w:rPr>
        <w:t xml:space="preserve">, аэропорт, гостиницы, куда поехать летом и </w:t>
      </w:r>
      <w:r w:rsidR="00D2146C" w:rsidRPr="000B30D2">
        <w:rPr>
          <w:rFonts w:ascii="Times New Roman" w:hAnsi="Times New Roman"/>
          <w:sz w:val="28"/>
          <w:szCs w:val="28"/>
        </w:rPr>
        <w:t>зимой, развлечения</w:t>
      </w:r>
      <w:r w:rsidRPr="000B30D2">
        <w:rPr>
          <w:rFonts w:ascii="Times New Roman" w:hAnsi="Times New Roman"/>
          <w:sz w:val="28"/>
          <w:szCs w:val="28"/>
        </w:rPr>
        <w:t>.</w:t>
      </w:r>
    </w:p>
    <w:p w:rsidR="00160D6B" w:rsidRPr="000B30D2" w:rsidRDefault="00160D6B" w:rsidP="00160D6B">
      <w:pPr>
        <w:pStyle w:val="ConsPlusNormal"/>
        <w:numPr>
          <w:ilvl w:val="0"/>
          <w:numId w:val="171"/>
        </w:numPr>
        <w:tabs>
          <w:tab w:val="left" w:pos="993"/>
        </w:tabs>
        <w:jc w:val="both"/>
        <w:rPr>
          <w:rFonts w:asciiTheme="majorBidi" w:hAnsiTheme="majorBidi" w:cstheme="majorBidi"/>
          <w:sz w:val="28"/>
          <w:szCs w:val="28"/>
        </w:rPr>
      </w:pPr>
      <w:r w:rsidRPr="000B30D2">
        <w:rPr>
          <w:rFonts w:asciiTheme="majorBidi" w:hAnsiTheme="majorBidi" w:cstheme="majorBidi"/>
          <w:b/>
          <w:sz w:val="28"/>
          <w:szCs w:val="28"/>
        </w:rPr>
        <w:t>Профессии и работа.</w:t>
      </w:r>
      <w:r w:rsidRPr="000B30D2">
        <w:rPr>
          <w:rFonts w:asciiTheme="majorBidi" w:hAnsiTheme="majorBidi" w:cstheme="majorBidi"/>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60D6B" w:rsidRPr="000B30D2" w:rsidRDefault="00160D6B" w:rsidP="00160D6B">
      <w:pPr>
        <w:pStyle w:val="ConsPlusNormal"/>
        <w:numPr>
          <w:ilvl w:val="0"/>
          <w:numId w:val="171"/>
        </w:numPr>
        <w:tabs>
          <w:tab w:val="left" w:pos="993"/>
        </w:tabs>
        <w:jc w:val="both"/>
        <w:rPr>
          <w:rFonts w:asciiTheme="majorBidi" w:hAnsiTheme="majorBidi" w:cstheme="majorBidi"/>
          <w:sz w:val="28"/>
          <w:szCs w:val="28"/>
        </w:rPr>
      </w:pPr>
      <w:r w:rsidRPr="000B30D2">
        <w:rPr>
          <w:rFonts w:asciiTheme="majorBidi" w:hAnsiTheme="majorBidi" w:cstheme="majorBidi"/>
          <w:b/>
          <w:sz w:val="28"/>
          <w:szCs w:val="28"/>
        </w:rPr>
        <w:t>Праздники и знаменательные даты</w:t>
      </w:r>
      <w:r w:rsidRPr="000B30D2">
        <w:rPr>
          <w:rFonts w:asciiTheme="majorBidi" w:hAnsiTheme="majorBidi" w:cstheme="majorBidi"/>
          <w:sz w:val="28"/>
          <w:szCs w:val="28"/>
        </w:rPr>
        <w:t xml:space="preserve">. Популярные праздники в России </w:t>
      </w:r>
      <w:r w:rsidR="00D2146C" w:rsidRPr="000B30D2">
        <w:rPr>
          <w:rFonts w:asciiTheme="majorBidi" w:hAnsiTheme="majorBidi" w:cstheme="majorBidi"/>
          <w:sz w:val="28"/>
          <w:szCs w:val="28"/>
        </w:rPr>
        <w:t>и Великобритании</w:t>
      </w:r>
      <w:r w:rsidRPr="000B30D2">
        <w:rPr>
          <w:rFonts w:asciiTheme="majorBidi" w:hAnsiTheme="majorBidi" w:cstheme="majorBidi"/>
          <w:sz w:val="28"/>
          <w:szCs w:val="28"/>
        </w:rPr>
        <w:t>, посещение фестиваля.</w:t>
      </w:r>
    </w:p>
    <w:p w:rsidR="00160D6B" w:rsidRPr="000B30D2" w:rsidRDefault="00160D6B" w:rsidP="00160D6B">
      <w:pPr>
        <w:spacing w:after="0" w:line="240" w:lineRule="auto"/>
        <w:jc w:val="center"/>
        <w:rPr>
          <w:b/>
          <w:bCs/>
          <w:szCs w:val="28"/>
        </w:rPr>
      </w:pPr>
    </w:p>
    <w:p w:rsidR="00160D6B" w:rsidRPr="000B30D2" w:rsidRDefault="00160D6B" w:rsidP="00160D6B">
      <w:pPr>
        <w:spacing w:after="0" w:line="240" w:lineRule="auto"/>
        <w:jc w:val="center"/>
        <w:rPr>
          <w:b/>
          <w:bCs/>
          <w:szCs w:val="28"/>
        </w:rPr>
      </w:pPr>
    </w:p>
    <w:p w:rsidR="00160D6B" w:rsidRPr="000B30D2" w:rsidRDefault="00160D6B" w:rsidP="00160D6B">
      <w:pPr>
        <w:spacing w:after="0" w:line="240" w:lineRule="auto"/>
        <w:jc w:val="center"/>
        <w:rPr>
          <w:b/>
          <w:bCs/>
          <w:szCs w:val="28"/>
        </w:rPr>
      </w:pPr>
      <w:r w:rsidRPr="000B30D2">
        <w:rPr>
          <w:b/>
          <w:bCs/>
          <w:szCs w:val="28"/>
        </w:rPr>
        <w:t>8 класс</w:t>
      </w:r>
    </w:p>
    <w:p w:rsidR="00160D6B" w:rsidRPr="000B30D2" w:rsidRDefault="00160D6B" w:rsidP="00160D6B">
      <w:pPr>
        <w:spacing w:after="0" w:line="240" w:lineRule="auto"/>
        <w:jc w:val="center"/>
        <w:rPr>
          <w:b/>
          <w:bCs/>
          <w:szCs w:val="28"/>
        </w:rPr>
      </w:pPr>
    </w:p>
    <w:p w:rsidR="00160D6B" w:rsidRPr="000B30D2" w:rsidRDefault="00160D6B" w:rsidP="00160D6B">
      <w:pPr>
        <w:pStyle w:val="ConsPlusNormal"/>
        <w:jc w:val="both"/>
        <w:rPr>
          <w:rFonts w:asciiTheme="majorBidi" w:hAnsiTheme="majorBidi" w:cstheme="majorBidi"/>
          <w:sz w:val="28"/>
          <w:szCs w:val="28"/>
        </w:rPr>
      </w:pPr>
      <w:r w:rsidRPr="000B30D2">
        <w:rPr>
          <w:rFonts w:asciiTheme="majorBidi" w:hAnsiTheme="majorBidi" w:cstheme="majorBidi"/>
          <w:b/>
          <w:sz w:val="28"/>
          <w:szCs w:val="28"/>
        </w:rPr>
        <w:t xml:space="preserve">1.     Интернет и гаджеты.  </w:t>
      </w:r>
      <w:r w:rsidRPr="000B30D2">
        <w:rPr>
          <w:rFonts w:asciiTheme="majorBidi" w:hAnsiTheme="majorBidi" w:cstheme="majorBidi"/>
          <w:sz w:val="28"/>
          <w:szCs w:val="28"/>
        </w:rPr>
        <w:t>Интернет-технологии, социальные сети, блоги.</w:t>
      </w:r>
    </w:p>
    <w:p w:rsidR="00160D6B" w:rsidRPr="000B30D2" w:rsidRDefault="00160D6B" w:rsidP="00160D6B">
      <w:pPr>
        <w:pStyle w:val="a5"/>
        <w:numPr>
          <w:ilvl w:val="0"/>
          <w:numId w:val="172"/>
        </w:numPr>
        <w:ind w:left="0" w:firstLine="0"/>
        <w:jc w:val="both"/>
        <w:rPr>
          <w:rFonts w:ascii="Times New Roman" w:hAnsi="Times New Roman"/>
          <w:sz w:val="28"/>
          <w:szCs w:val="28"/>
        </w:rPr>
      </w:pPr>
      <w:r w:rsidRPr="000B30D2">
        <w:rPr>
          <w:rFonts w:ascii="Times New Roman" w:hAnsi="Times New Roman"/>
          <w:b/>
          <w:sz w:val="28"/>
          <w:szCs w:val="28"/>
        </w:rPr>
        <w:t>Здоровье.</w:t>
      </w:r>
      <w:r w:rsidRPr="000B30D2">
        <w:rPr>
          <w:rFonts w:ascii="Times New Roman" w:hAnsi="Times New Roman"/>
          <w:sz w:val="28"/>
          <w:szCs w:val="28"/>
        </w:rPr>
        <w:t xml:space="preserve"> Здоровый образ жизни, самочувствие, правильное питание, режим дня, меры профилактики.</w:t>
      </w:r>
    </w:p>
    <w:p w:rsidR="00160D6B" w:rsidRPr="000B30D2" w:rsidRDefault="00160D6B" w:rsidP="00160D6B">
      <w:pPr>
        <w:pStyle w:val="a5"/>
        <w:numPr>
          <w:ilvl w:val="0"/>
          <w:numId w:val="172"/>
        </w:numPr>
        <w:ind w:left="0" w:firstLine="0"/>
        <w:jc w:val="both"/>
        <w:rPr>
          <w:rFonts w:ascii="Times New Roman" w:hAnsi="Times New Roman"/>
          <w:bCs/>
          <w:sz w:val="28"/>
          <w:szCs w:val="28"/>
        </w:rPr>
      </w:pPr>
      <w:r w:rsidRPr="000B30D2">
        <w:rPr>
          <w:rFonts w:ascii="Times New Roman" w:hAnsi="Times New Roman"/>
          <w:b/>
          <w:sz w:val="28"/>
          <w:szCs w:val="28"/>
        </w:rPr>
        <w:t xml:space="preserve">Наука и технологии. </w:t>
      </w:r>
      <w:r w:rsidRPr="000B30D2">
        <w:rPr>
          <w:rFonts w:ascii="Times New Roman" w:hAnsi="Times New Roman"/>
          <w:bCs/>
          <w:sz w:val="28"/>
          <w:szCs w:val="28"/>
        </w:rPr>
        <w:t>Научно-технический прогресс, влияние современных технологий на жизнь человека,</w:t>
      </w:r>
      <w:r w:rsidRPr="000B30D2">
        <w:rPr>
          <w:rFonts w:ascii="Times New Roman" w:hAnsi="Times New Roman"/>
          <w:b/>
          <w:sz w:val="28"/>
          <w:szCs w:val="28"/>
        </w:rPr>
        <w:t xml:space="preserve"> </w:t>
      </w:r>
      <w:r w:rsidRPr="000B30D2">
        <w:rPr>
          <w:rFonts w:ascii="Times New Roman" w:hAnsi="Times New Roman"/>
          <w:bCs/>
          <w:sz w:val="28"/>
          <w:szCs w:val="28"/>
        </w:rPr>
        <w:t>знаменитые изобретатели;</w:t>
      </w:r>
    </w:p>
    <w:p w:rsidR="00160D6B" w:rsidRPr="000B30D2" w:rsidRDefault="00160D6B" w:rsidP="00160D6B">
      <w:pPr>
        <w:pStyle w:val="ConsPlusNormal"/>
        <w:numPr>
          <w:ilvl w:val="0"/>
          <w:numId w:val="172"/>
        </w:numPr>
        <w:tabs>
          <w:tab w:val="left" w:pos="993"/>
        </w:tabs>
        <w:ind w:left="0" w:firstLine="0"/>
        <w:jc w:val="both"/>
        <w:rPr>
          <w:rFonts w:asciiTheme="majorBidi" w:hAnsiTheme="majorBidi" w:cstheme="majorBidi"/>
          <w:sz w:val="28"/>
          <w:szCs w:val="28"/>
        </w:rPr>
      </w:pPr>
      <w:r w:rsidRPr="000B30D2">
        <w:rPr>
          <w:rFonts w:asciiTheme="majorBidi" w:hAnsiTheme="majorBidi" w:cstheme="majorBidi"/>
          <w:b/>
          <w:sz w:val="28"/>
          <w:szCs w:val="28"/>
        </w:rPr>
        <w:t>Выдающиеся люди.</w:t>
      </w:r>
      <w:r w:rsidRPr="000B30D2">
        <w:rPr>
          <w:rFonts w:asciiTheme="majorBidi" w:hAnsiTheme="majorBidi" w:cstheme="majorBidi"/>
          <w:sz w:val="28"/>
          <w:szCs w:val="28"/>
        </w:rPr>
        <w:t xml:space="preserve"> Писатели, спортсмены, актеры.</w:t>
      </w:r>
    </w:p>
    <w:p w:rsidR="00160D6B" w:rsidRPr="000B30D2" w:rsidRDefault="00160D6B" w:rsidP="00160D6B">
      <w:pPr>
        <w:pStyle w:val="a5"/>
        <w:ind w:left="0" w:firstLine="709"/>
        <w:jc w:val="center"/>
        <w:rPr>
          <w:rFonts w:ascii="Times New Roman" w:hAnsi="Times New Roman"/>
          <w:b/>
          <w:bCs/>
          <w:sz w:val="28"/>
          <w:szCs w:val="28"/>
        </w:rPr>
      </w:pPr>
    </w:p>
    <w:p w:rsidR="00160D6B" w:rsidRPr="000B30D2" w:rsidRDefault="00160D6B" w:rsidP="00160D6B">
      <w:pPr>
        <w:pStyle w:val="a5"/>
        <w:numPr>
          <w:ilvl w:val="0"/>
          <w:numId w:val="205"/>
        </w:numPr>
        <w:jc w:val="center"/>
        <w:rPr>
          <w:rFonts w:ascii="Times New Roman" w:hAnsi="Times New Roman"/>
          <w:b/>
          <w:bCs/>
          <w:sz w:val="28"/>
          <w:szCs w:val="28"/>
        </w:rPr>
      </w:pPr>
      <w:r w:rsidRPr="000B30D2">
        <w:rPr>
          <w:rFonts w:ascii="Times New Roman" w:hAnsi="Times New Roman"/>
          <w:b/>
          <w:bCs/>
          <w:sz w:val="28"/>
          <w:szCs w:val="28"/>
        </w:rPr>
        <w:t>класс</w:t>
      </w:r>
    </w:p>
    <w:p w:rsidR="00160D6B" w:rsidRPr="000B30D2" w:rsidRDefault="00160D6B" w:rsidP="00160D6B">
      <w:pPr>
        <w:pStyle w:val="a5"/>
        <w:ind w:left="0" w:firstLine="709"/>
        <w:jc w:val="center"/>
        <w:rPr>
          <w:rFonts w:ascii="Times New Roman" w:hAnsi="Times New Roman"/>
          <w:b/>
          <w:bCs/>
          <w:sz w:val="28"/>
          <w:szCs w:val="28"/>
        </w:rPr>
      </w:pPr>
    </w:p>
    <w:p w:rsidR="00160D6B" w:rsidRPr="000B30D2" w:rsidRDefault="00160D6B" w:rsidP="00160D6B">
      <w:pPr>
        <w:pStyle w:val="a5"/>
        <w:numPr>
          <w:ilvl w:val="0"/>
          <w:numId w:val="204"/>
        </w:numPr>
        <w:ind w:left="0" w:firstLine="0"/>
        <w:jc w:val="both"/>
        <w:rPr>
          <w:rFonts w:ascii="Times New Roman" w:hAnsi="Times New Roman"/>
          <w:b/>
          <w:sz w:val="28"/>
          <w:szCs w:val="28"/>
        </w:rPr>
      </w:pPr>
      <w:r w:rsidRPr="000B30D2">
        <w:rPr>
          <w:rFonts w:ascii="Times New Roman" w:hAnsi="Times New Roman"/>
          <w:b/>
          <w:sz w:val="28"/>
          <w:szCs w:val="28"/>
        </w:rPr>
        <w:lastRenderedPageBreak/>
        <w:t xml:space="preserve">Культура и искусство. </w:t>
      </w:r>
      <w:r w:rsidRPr="000B30D2">
        <w:rPr>
          <w:rFonts w:ascii="Times New Roman" w:hAnsi="Times New Roman"/>
          <w:bCs/>
          <w:sz w:val="28"/>
          <w:szCs w:val="28"/>
        </w:rPr>
        <w:t xml:space="preserve">Музыка, посещение музея и выставки, театра, описание картины, сюжета фильма. </w:t>
      </w:r>
    </w:p>
    <w:p w:rsidR="00160D6B" w:rsidRPr="000B30D2" w:rsidRDefault="00160D6B" w:rsidP="00160D6B">
      <w:pPr>
        <w:pStyle w:val="a5"/>
        <w:numPr>
          <w:ilvl w:val="0"/>
          <w:numId w:val="204"/>
        </w:numPr>
        <w:ind w:left="0" w:firstLine="0"/>
        <w:jc w:val="both"/>
        <w:rPr>
          <w:rFonts w:ascii="Times New Roman" w:hAnsi="Times New Roman"/>
          <w:b/>
          <w:sz w:val="28"/>
          <w:szCs w:val="28"/>
        </w:rPr>
      </w:pPr>
      <w:r w:rsidRPr="000B30D2">
        <w:rPr>
          <w:rFonts w:ascii="Times New Roman" w:hAnsi="Times New Roman"/>
          <w:b/>
          <w:sz w:val="28"/>
          <w:szCs w:val="28"/>
        </w:rPr>
        <w:t>Кино.</w:t>
      </w:r>
      <w:r w:rsidRPr="000B30D2">
        <w:rPr>
          <w:rFonts w:ascii="Times New Roman" w:hAnsi="Times New Roman"/>
          <w:bCs/>
          <w:sz w:val="28"/>
          <w:szCs w:val="28"/>
        </w:rPr>
        <w:t xml:space="preserve">   Мой любимый фильм, мультфильм, любимый актер, персонаж, описание сюжета.</w:t>
      </w:r>
    </w:p>
    <w:p w:rsidR="00160D6B" w:rsidRPr="000B30D2" w:rsidRDefault="00160D6B" w:rsidP="00160D6B">
      <w:pPr>
        <w:pStyle w:val="a5"/>
        <w:numPr>
          <w:ilvl w:val="0"/>
          <w:numId w:val="204"/>
        </w:numPr>
        <w:ind w:left="0" w:firstLine="0"/>
        <w:jc w:val="both"/>
        <w:rPr>
          <w:rFonts w:ascii="Times New Roman" w:hAnsi="Times New Roman"/>
          <w:bCs/>
          <w:sz w:val="28"/>
          <w:szCs w:val="28"/>
        </w:rPr>
      </w:pPr>
      <w:r w:rsidRPr="000B30D2">
        <w:rPr>
          <w:rFonts w:ascii="Times New Roman" w:hAnsi="Times New Roman"/>
          <w:b/>
          <w:sz w:val="28"/>
          <w:szCs w:val="28"/>
        </w:rPr>
        <w:t xml:space="preserve">Книги. </w:t>
      </w:r>
      <w:r w:rsidRPr="000B30D2">
        <w:rPr>
          <w:rFonts w:ascii="Times New Roman" w:hAnsi="Times New Roman"/>
          <w:bCs/>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60D6B" w:rsidRPr="000B30D2" w:rsidRDefault="00160D6B" w:rsidP="00160D6B">
      <w:pPr>
        <w:pStyle w:val="a5"/>
        <w:numPr>
          <w:ilvl w:val="0"/>
          <w:numId w:val="204"/>
        </w:numPr>
        <w:ind w:left="0" w:firstLine="0"/>
        <w:jc w:val="both"/>
        <w:rPr>
          <w:rFonts w:ascii="Times New Roman" w:hAnsi="Times New Roman"/>
          <w:bCs/>
          <w:sz w:val="28"/>
          <w:szCs w:val="28"/>
        </w:rPr>
      </w:pPr>
      <w:r w:rsidRPr="000B30D2">
        <w:rPr>
          <w:rFonts w:ascii="Times New Roman" w:hAnsi="Times New Roman"/>
          <w:b/>
          <w:sz w:val="28"/>
          <w:szCs w:val="28"/>
        </w:rPr>
        <w:t>Иностранные языки.</w:t>
      </w:r>
      <w:r w:rsidRPr="000B30D2">
        <w:rPr>
          <w:rFonts w:ascii="Times New Roman" w:hAnsi="Times New Roman"/>
          <w:bCs/>
          <w:sz w:val="28"/>
          <w:szCs w:val="28"/>
        </w:rPr>
        <w:t xml:space="preserve"> Язык международного общения, общение с англоязычными друзьями.</w:t>
      </w:r>
    </w:p>
    <w:p w:rsidR="00160D6B" w:rsidRPr="000B30D2" w:rsidRDefault="00160D6B" w:rsidP="00160D6B">
      <w:pPr>
        <w:spacing w:after="0" w:line="240" w:lineRule="auto"/>
        <w:rPr>
          <w:b/>
          <w:bCs/>
          <w:szCs w:val="28"/>
        </w:rPr>
      </w:pPr>
    </w:p>
    <w:p w:rsidR="00160D6B" w:rsidRPr="000B30D2" w:rsidRDefault="00160D6B" w:rsidP="00160D6B">
      <w:pPr>
        <w:spacing w:after="0" w:line="240" w:lineRule="auto"/>
        <w:jc w:val="center"/>
        <w:rPr>
          <w:rFonts w:cs="Times New Roman"/>
          <w:b/>
          <w:szCs w:val="28"/>
        </w:rPr>
      </w:pPr>
      <w:r w:rsidRPr="000B30D2">
        <w:rPr>
          <w:rFonts w:cs="Times New Roman"/>
          <w:b/>
          <w:szCs w:val="28"/>
        </w:rPr>
        <w:t xml:space="preserve">Примерное тематическое планирование  </w:t>
      </w:r>
    </w:p>
    <w:p w:rsidR="00160D6B" w:rsidRPr="000B30D2" w:rsidRDefault="00160D6B" w:rsidP="00160D6B">
      <w:pPr>
        <w:pStyle w:val="ConsPlusNormal"/>
        <w:tabs>
          <w:tab w:val="left" w:pos="993"/>
        </w:tabs>
        <w:jc w:val="both"/>
        <w:rPr>
          <w:rFonts w:ascii="Times New Roman" w:hAnsi="Times New Roman" w:cs="Times New Roman"/>
          <w:color w:val="000000"/>
          <w:sz w:val="28"/>
          <w:szCs w:val="28"/>
          <w:highlight w:val="cyan"/>
        </w:rPr>
      </w:pPr>
    </w:p>
    <w:p w:rsidR="00160D6B" w:rsidRPr="000B30D2" w:rsidRDefault="00160D6B" w:rsidP="00160D6B">
      <w:pPr>
        <w:pStyle w:val="ConsPlusNormal"/>
        <w:tabs>
          <w:tab w:val="left" w:pos="993"/>
        </w:tabs>
        <w:ind w:firstLine="992"/>
        <w:jc w:val="both"/>
        <w:rPr>
          <w:rFonts w:ascii="Times New Roman" w:hAnsi="Times New Roman" w:cs="Times New Roman"/>
          <w:color w:val="000000"/>
          <w:sz w:val="28"/>
          <w:szCs w:val="28"/>
          <w:highlight w:val="cyan"/>
        </w:rPr>
      </w:pPr>
      <w:r w:rsidRPr="000B30D2">
        <w:rPr>
          <w:rFonts w:ascii="Times New Roman" w:hAnsi="Times New Roman" w:cs="Times New Roman"/>
          <w:color w:val="000000"/>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160D6B" w:rsidRPr="000B30D2" w:rsidRDefault="00160D6B" w:rsidP="00160D6B">
      <w:pPr>
        <w:spacing w:after="0" w:line="240" w:lineRule="auto"/>
        <w:jc w:val="center"/>
        <w:rPr>
          <w:szCs w:val="28"/>
        </w:rPr>
      </w:pPr>
    </w:p>
    <w:p w:rsidR="00160D6B" w:rsidRPr="000B30D2" w:rsidRDefault="00160D6B" w:rsidP="00160D6B">
      <w:pPr>
        <w:spacing w:after="0" w:line="240" w:lineRule="auto"/>
        <w:rPr>
          <w:rFonts w:cs="Times New Roman"/>
          <w:b/>
          <w:szCs w:val="28"/>
        </w:rPr>
      </w:pPr>
    </w:p>
    <w:p w:rsidR="00160D6B" w:rsidRPr="000B30D2" w:rsidRDefault="00160D6B" w:rsidP="00160D6B">
      <w:pPr>
        <w:spacing w:after="0" w:line="240" w:lineRule="auto"/>
        <w:jc w:val="center"/>
        <w:rPr>
          <w:rFonts w:cs="Times New Roman"/>
          <w:b/>
          <w:szCs w:val="28"/>
        </w:rPr>
      </w:pPr>
      <w:r w:rsidRPr="000B30D2">
        <w:rPr>
          <w:rFonts w:cs="Times New Roman"/>
          <w:b/>
          <w:szCs w:val="28"/>
        </w:rPr>
        <w:t>5 класс</w:t>
      </w:r>
    </w:p>
    <w:p w:rsidR="00160D6B" w:rsidRPr="000B30D2" w:rsidRDefault="00D2146C" w:rsidP="00160D6B">
      <w:pPr>
        <w:pStyle w:val="ConsPlusNormal"/>
        <w:tabs>
          <w:tab w:val="left" w:pos="993"/>
        </w:tabs>
        <w:jc w:val="both"/>
        <w:rPr>
          <w:rFonts w:asciiTheme="majorBidi" w:hAnsiTheme="majorBidi" w:cstheme="majorBidi"/>
          <w:b/>
          <w:sz w:val="28"/>
          <w:szCs w:val="28"/>
        </w:rPr>
      </w:pPr>
      <w:r w:rsidRPr="000B30D2">
        <w:rPr>
          <w:rFonts w:asciiTheme="majorBidi" w:hAnsiTheme="majorBidi" w:cstheme="majorBidi"/>
          <w:b/>
          <w:sz w:val="28"/>
          <w:szCs w:val="28"/>
        </w:rPr>
        <w:t>Раздел 1</w:t>
      </w:r>
      <w:r w:rsidR="00160D6B" w:rsidRPr="000B30D2">
        <w:rPr>
          <w:rFonts w:asciiTheme="majorBidi" w:hAnsiTheme="majorBidi" w:cstheme="majorBidi"/>
          <w:b/>
          <w:sz w:val="28"/>
          <w:szCs w:val="28"/>
        </w:rPr>
        <w:t xml:space="preserve">.  Я и моя семья  </w:t>
      </w:r>
    </w:p>
    <w:p w:rsidR="00160D6B" w:rsidRPr="000B30D2" w:rsidRDefault="00160D6B" w:rsidP="00160D6B">
      <w:pPr>
        <w:pStyle w:val="ConsPlusNormal"/>
        <w:tabs>
          <w:tab w:val="left" w:pos="993"/>
        </w:tabs>
        <w:jc w:val="both"/>
        <w:rPr>
          <w:rFonts w:asciiTheme="majorBidi" w:hAnsiTheme="majorBidi" w:cstheme="majorBidi"/>
          <w:b/>
          <w:sz w:val="28"/>
          <w:szCs w:val="28"/>
        </w:rPr>
      </w:pP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 xml:space="preserve">Тема 1. Знакомство, страны и национальности.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Семейные фотографии.</w:t>
      </w:r>
    </w:p>
    <w:p w:rsidR="00160D6B" w:rsidRPr="000B30D2" w:rsidRDefault="00160D6B" w:rsidP="00160D6B">
      <w:pPr>
        <w:spacing w:after="0" w:line="240" w:lineRule="auto"/>
        <w:rPr>
          <w:rFonts w:asciiTheme="majorBidi" w:hAnsiTheme="majorBidi" w:cstheme="majorBidi"/>
          <w:szCs w:val="28"/>
        </w:rPr>
      </w:pPr>
      <w:r w:rsidRPr="000B30D2">
        <w:rPr>
          <w:rFonts w:asciiTheme="majorBidi" w:hAnsiTheme="majorBidi" w:cstheme="majorBidi"/>
          <w:szCs w:val="28"/>
        </w:rPr>
        <w:t xml:space="preserve">Тема 3. Традиции и праздники в моей семье.  </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color w:val="000000"/>
          <w:sz w:val="28"/>
          <w:szCs w:val="28"/>
          <w:shd w:val="clear" w:color="auto" w:fill="FFFFFF"/>
          <w:lang w:bidi="he-IL"/>
        </w:rPr>
        <w:t>составлять краткий рассказ о себе</w:t>
      </w:r>
      <w:r w:rsidRPr="000B30D2">
        <w:rPr>
          <w:rFonts w:asciiTheme="majorBidi" w:hAnsiTheme="majorBidi" w:cstheme="majorBidi"/>
          <w:sz w:val="28"/>
          <w:szCs w:val="28"/>
        </w:rPr>
        <w:t>;</w:t>
      </w:r>
    </w:p>
    <w:p w:rsidR="00160D6B" w:rsidRPr="000B30D2" w:rsidRDefault="00160D6B" w:rsidP="00160D6B">
      <w:pPr>
        <w:pStyle w:val="a5"/>
        <w:ind w:left="0"/>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краткое описание внешности и характера членов семьи;</w:t>
      </w:r>
    </w:p>
    <w:p w:rsidR="00160D6B" w:rsidRPr="000B30D2" w:rsidRDefault="00160D6B" w:rsidP="00160D6B">
      <w:pPr>
        <w:pStyle w:val="a5"/>
        <w:ind w:left="0"/>
        <w:rPr>
          <w:rFonts w:ascii="Times New Roman" w:eastAsia="Times New Roman" w:hAnsi="Times New Roman"/>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краткий рассказ о своей семье;</w:t>
      </w:r>
    </w:p>
    <w:p w:rsidR="00160D6B" w:rsidRPr="000B30D2" w:rsidRDefault="00160D6B" w:rsidP="00160D6B">
      <w:pPr>
        <w:tabs>
          <w:tab w:val="left" w:pos="0"/>
        </w:tabs>
        <w:spacing w:after="0" w:line="240" w:lineRule="auto"/>
        <w:jc w:val="both"/>
        <w:rPr>
          <w:b/>
          <w:szCs w:val="28"/>
        </w:rPr>
      </w:pPr>
      <w:r w:rsidRPr="000B30D2">
        <w:rPr>
          <w:b/>
          <w:szCs w:val="28"/>
        </w:rPr>
        <w:t>в области письма: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заполнять свои личные данные в анкету;</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писать поздравительные открытки с Днем рождения, Новым годом, 8 марта;</w:t>
      </w:r>
    </w:p>
    <w:p w:rsidR="00160D6B" w:rsidRPr="000B30D2" w:rsidRDefault="00160D6B" w:rsidP="00160D6B">
      <w:pPr>
        <w:tabs>
          <w:tab w:val="left" w:pos="0"/>
        </w:tabs>
        <w:suppressAutoHyphens/>
        <w:spacing w:after="0" w:line="240" w:lineRule="auto"/>
        <w:jc w:val="both"/>
        <w:rPr>
          <w:rFonts w:ascii="Cambria" w:hAnsi="Cambria"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составлять </w:t>
      </w:r>
      <w:r w:rsidR="00D2146C" w:rsidRPr="000B30D2">
        <w:rPr>
          <w:rFonts w:cs="Times New Roman"/>
          <w:color w:val="000000"/>
          <w:szCs w:val="28"/>
        </w:rPr>
        <w:t>пост для</w:t>
      </w:r>
      <w:r w:rsidRPr="000B30D2">
        <w:rPr>
          <w:rFonts w:cs="Times New Roman"/>
          <w:color w:val="000000"/>
          <w:szCs w:val="28"/>
        </w:rPr>
        <w:t xml:space="preserve"> социальных сетей с семейными фотографиями и комментариями.</w:t>
      </w:r>
    </w:p>
    <w:p w:rsidR="00160D6B" w:rsidRPr="000B30D2" w:rsidRDefault="00160D6B" w:rsidP="00160D6B">
      <w:pPr>
        <w:pStyle w:val="ConsPlusNormal"/>
        <w:tabs>
          <w:tab w:val="left" w:pos="993"/>
        </w:tabs>
        <w:jc w:val="both"/>
        <w:rPr>
          <w:rFonts w:ascii="Times New Roman" w:hAnsi="Times New Roman"/>
          <w:b/>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tabs>
          <w:tab w:val="left" w:pos="0"/>
        </w:tabs>
        <w:suppressAutoHyphen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bCs/>
          <w:szCs w:val="28"/>
        </w:rPr>
        <w:t xml:space="preserve">личные местоимения + </w:t>
      </w:r>
      <w:r w:rsidRPr="000B30D2">
        <w:rPr>
          <w:rFonts w:asciiTheme="majorBidi" w:hAnsiTheme="majorBidi" w:cstheme="majorBidi"/>
          <w:bCs/>
          <w:szCs w:val="28"/>
          <w:lang w:val="en-US"/>
        </w:rPr>
        <w:t>to</w:t>
      </w:r>
      <w:r w:rsidRPr="000B30D2">
        <w:rPr>
          <w:rFonts w:asciiTheme="majorBidi" w:hAnsiTheme="majorBidi" w:cstheme="majorBidi"/>
          <w:bCs/>
          <w:szCs w:val="28"/>
        </w:rPr>
        <w:t xml:space="preserve"> </w:t>
      </w:r>
      <w:r w:rsidRPr="000B30D2">
        <w:rPr>
          <w:rFonts w:asciiTheme="majorBidi" w:hAnsiTheme="majorBidi" w:cstheme="majorBidi"/>
          <w:bCs/>
          <w:szCs w:val="28"/>
          <w:lang w:val="en-US"/>
        </w:rPr>
        <w:t>be</w:t>
      </w:r>
      <w:r w:rsidRPr="000B30D2">
        <w:rPr>
          <w:rFonts w:asciiTheme="majorBidi" w:hAnsiTheme="majorBidi" w:cstheme="majorBidi"/>
          <w:bCs/>
          <w:szCs w:val="28"/>
        </w:rPr>
        <w:t xml:space="preserve"> </w:t>
      </w:r>
      <w:r w:rsidRPr="000B30D2">
        <w:rPr>
          <w:szCs w:val="28"/>
        </w:rPr>
        <w:t xml:space="preserve">в лексико-грамматических единствах типа </w:t>
      </w:r>
      <w:r w:rsidRPr="000B30D2">
        <w:rPr>
          <w:i/>
          <w:szCs w:val="28"/>
          <w:lang w:val="en-US"/>
        </w:rPr>
        <w:t>I</w:t>
      </w:r>
      <w:r w:rsidRPr="000B30D2">
        <w:rPr>
          <w:i/>
          <w:szCs w:val="28"/>
        </w:rPr>
        <w:t>’</w:t>
      </w:r>
      <w:r w:rsidRPr="000B30D2">
        <w:rPr>
          <w:i/>
          <w:szCs w:val="28"/>
          <w:lang w:val="en-US"/>
        </w:rPr>
        <w:t>m</w:t>
      </w:r>
      <w:r w:rsidRPr="000B30D2">
        <w:rPr>
          <w:i/>
          <w:szCs w:val="28"/>
        </w:rPr>
        <w:t xml:space="preserve"> </w:t>
      </w:r>
      <w:r w:rsidRPr="000B30D2">
        <w:rPr>
          <w:i/>
          <w:szCs w:val="28"/>
          <w:lang w:val="en-US"/>
        </w:rPr>
        <w:t>Masha</w:t>
      </w:r>
      <w:r w:rsidRPr="000B30D2">
        <w:rPr>
          <w:i/>
          <w:szCs w:val="28"/>
        </w:rPr>
        <w:t xml:space="preserve">, </w:t>
      </w:r>
      <w:r w:rsidRPr="000B30D2">
        <w:rPr>
          <w:i/>
          <w:szCs w:val="28"/>
          <w:lang w:val="en-US"/>
        </w:rPr>
        <w:t>I</w:t>
      </w:r>
      <w:r w:rsidRPr="000B30D2">
        <w:rPr>
          <w:i/>
          <w:szCs w:val="28"/>
        </w:rPr>
        <w:t>’</w:t>
      </w:r>
      <w:r w:rsidRPr="000B30D2">
        <w:rPr>
          <w:i/>
          <w:szCs w:val="28"/>
          <w:lang w:val="en-US"/>
        </w:rPr>
        <w:t>m</w:t>
      </w:r>
      <w:r w:rsidRPr="000B30D2">
        <w:rPr>
          <w:i/>
          <w:szCs w:val="28"/>
        </w:rPr>
        <w:t xml:space="preserve"> </w:t>
      </w:r>
      <w:r w:rsidRPr="000B30D2">
        <w:rPr>
          <w:i/>
          <w:szCs w:val="28"/>
          <w:lang w:val="en-US"/>
        </w:rPr>
        <w:t>David</w:t>
      </w:r>
      <w:r w:rsidRPr="000B30D2">
        <w:rPr>
          <w:i/>
          <w:szCs w:val="28"/>
        </w:rPr>
        <w:t xml:space="preserve">, </w:t>
      </w:r>
      <w:r w:rsidRPr="000B30D2">
        <w:rPr>
          <w:i/>
          <w:szCs w:val="28"/>
          <w:lang w:val="en-US"/>
        </w:rPr>
        <w:t>I</w:t>
      </w:r>
      <w:r w:rsidRPr="000B30D2">
        <w:rPr>
          <w:i/>
          <w:szCs w:val="28"/>
        </w:rPr>
        <w:t>’</w:t>
      </w:r>
      <w:r w:rsidRPr="000B30D2">
        <w:rPr>
          <w:i/>
          <w:szCs w:val="28"/>
          <w:lang w:val="en-US"/>
        </w:rPr>
        <w:t>m</w:t>
      </w:r>
      <w:r w:rsidRPr="000B30D2">
        <w:rPr>
          <w:i/>
          <w:szCs w:val="28"/>
        </w:rPr>
        <w:t xml:space="preserve"> </w:t>
      </w:r>
      <w:r w:rsidRPr="000B30D2">
        <w:rPr>
          <w:i/>
          <w:szCs w:val="28"/>
          <w:lang w:val="en-US"/>
        </w:rPr>
        <w:t>ten</w:t>
      </w:r>
      <w:r w:rsidRPr="000B30D2">
        <w:rPr>
          <w:i/>
          <w:szCs w:val="28"/>
        </w:rPr>
        <w:t xml:space="preserve">, </w:t>
      </w:r>
      <w:r w:rsidRPr="000B30D2">
        <w:rPr>
          <w:i/>
          <w:szCs w:val="28"/>
          <w:lang w:val="en-US"/>
        </w:rPr>
        <w:t>I</w:t>
      </w:r>
      <w:r w:rsidRPr="000B30D2">
        <w:rPr>
          <w:i/>
          <w:szCs w:val="28"/>
        </w:rPr>
        <w:t>’</w:t>
      </w:r>
      <w:r w:rsidRPr="000B30D2">
        <w:rPr>
          <w:i/>
          <w:szCs w:val="28"/>
          <w:lang w:val="en-US"/>
        </w:rPr>
        <w:t>m</w:t>
      </w:r>
      <w:r w:rsidRPr="000B30D2">
        <w:rPr>
          <w:i/>
          <w:szCs w:val="28"/>
        </w:rPr>
        <w:t xml:space="preserve"> </w:t>
      </w:r>
      <w:r w:rsidRPr="000B30D2">
        <w:rPr>
          <w:i/>
          <w:szCs w:val="28"/>
          <w:lang w:val="en-US"/>
        </w:rPr>
        <w:t>fine</w:t>
      </w:r>
      <w:r w:rsidRPr="000B30D2">
        <w:rPr>
          <w:i/>
          <w:szCs w:val="28"/>
        </w:rPr>
        <w:t xml:space="preserve">, We </w:t>
      </w:r>
      <w:r w:rsidRPr="000B30D2">
        <w:rPr>
          <w:i/>
          <w:szCs w:val="28"/>
          <w:lang w:val="en-US"/>
        </w:rPr>
        <w:t>are</w:t>
      </w:r>
      <w:r w:rsidRPr="000B30D2">
        <w:rPr>
          <w:i/>
          <w:szCs w:val="28"/>
        </w:rPr>
        <w:t xml:space="preserve"> </w:t>
      </w:r>
      <w:r w:rsidRPr="000B30D2">
        <w:rPr>
          <w:i/>
          <w:szCs w:val="28"/>
          <w:lang w:val="en-US"/>
        </w:rPr>
        <w:t>students</w:t>
      </w:r>
      <w:r w:rsidRPr="000B30D2">
        <w:rPr>
          <w:i/>
          <w:szCs w:val="28"/>
        </w:rPr>
        <w:t>…;</w:t>
      </w:r>
    </w:p>
    <w:p w:rsidR="00160D6B" w:rsidRPr="000B30D2" w:rsidRDefault="00160D6B" w:rsidP="00160D6B">
      <w:pPr>
        <w:tabs>
          <w:tab w:val="left" w:pos="0"/>
        </w:tabs>
        <w:suppressAutoHyphens/>
        <w:spacing w:after="0" w:line="240" w:lineRule="auto"/>
        <w:jc w:val="both"/>
        <w:rPr>
          <w:rFonts w:asciiTheme="majorBidi" w:hAnsiTheme="majorBidi" w:cstheme="majorBidi"/>
          <w:i/>
          <w:iCs/>
          <w:szCs w:val="28"/>
        </w:rPr>
      </w:pPr>
      <w:r w:rsidRPr="000B30D2">
        <w:rPr>
          <w:rFonts w:ascii="Wingdings" w:hAnsi="Wingdings"/>
          <w:color w:val="000000"/>
          <w:szCs w:val="28"/>
        </w:rPr>
        <w:lastRenderedPageBreak/>
        <w:t></w:t>
      </w:r>
      <w:r w:rsidRPr="000B30D2">
        <w:rPr>
          <w:rFonts w:ascii="Wingdings" w:hAnsi="Wingdings"/>
          <w:color w:val="000000"/>
          <w:szCs w:val="28"/>
        </w:rPr>
        <w:t></w:t>
      </w:r>
      <w:r w:rsidRPr="000B30D2">
        <w:rPr>
          <w:rFonts w:asciiTheme="majorBidi" w:hAnsiTheme="majorBidi" w:cstheme="majorBidi"/>
          <w:bCs/>
          <w:szCs w:val="28"/>
        </w:rPr>
        <w:t>притяжательные прилагательные для описания членов семьи, их имен, профессий (</w:t>
      </w:r>
      <w:r w:rsidRPr="000B30D2">
        <w:rPr>
          <w:rFonts w:asciiTheme="majorBidi" w:hAnsiTheme="majorBidi" w:cstheme="majorBidi"/>
          <w:i/>
          <w:iCs/>
          <w:szCs w:val="28"/>
          <w:lang w:val="en-US"/>
        </w:rPr>
        <w:t>my</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mother</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is</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her</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name</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is</w:t>
      </w:r>
      <w:r w:rsidRPr="000B30D2">
        <w:rPr>
          <w:rFonts w:asciiTheme="majorBidi" w:hAnsiTheme="majorBidi" w:cstheme="majorBidi"/>
          <w:i/>
          <w:iCs/>
          <w:szCs w:val="28"/>
        </w:rPr>
        <w:t>…);</w:t>
      </w:r>
    </w:p>
    <w:p w:rsidR="00160D6B" w:rsidRPr="000B30D2" w:rsidRDefault="00160D6B" w:rsidP="00160D6B">
      <w:pPr>
        <w:tabs>
          <w:tab w:val="left" w:pos="0"/>
        </w:tabs>
        <w:suppressAutoHyphens/>
        <w:spacing w:after="0" w:line="240" w:lineRule="auto"/>
        <w:jc w:val="both"/>
        <w:rPr>
          <w:rFonts w:cs="Times New Roman"/>
          <w:i/>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w:t>
      </w:r>
      <w:r w:rsidR="00D2146C" w:rsidRPr="000B30D2">
        <w:rPr>
          <w:rFonts w:cs="Times New Roman"/>
          <w:color w:val="000000"/>
          <w:szCs w:val="28"/>
        </w:rPr>
        <w:t>притяжательный падеж</w:t>
      </w:r>
      <w:r w:rsidRPr="000B30D2">
        <w:rPr>
          <w:rFonts w:cs="Times New Roman"/>
          <w:color w:val="000000"/>
          <w:szCs w:val="28"/>
        </w:rPr>
        <w:t xml:space="preserve"> существительного для выражения принадлежности; </w:t>
      </w:r>
    </w:p>
    <w:p w:rsidR="00160D6B" w:rsidRPr="000B30D2" w:rsidRDefault="00160D6B" w:rsidP="00160D6B">
      <w:pPr>
        <w:spacing w:after="0" w:line="240" w:lineRule="auto"/>
        <w:jc w:val="both"/>
        <w:rPr>
          <w:rFonts w:asciiTheme="majorBidi" w:hAnsiTheme="majorBidi" w:cstheme="majorBidi"/>
          <w:bCs/>
          <w:i/>
          <w:iCs/>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bCs/>
          <w:szCs w:val="28"/>
        </w:rPr>
        <w:t xml:space="preserve">указательные местоимения для описания семейной фотографии </w:t>
      </w:r>
      <w:r w:rsidRPr="000B30D2">
        <w:rPr>
          <w:rFonts w:asciiTheme="majorBidi" w:hAnsiTheme="majorBidi" w:cstheme="majorBidi"/>
          <w:bCs/>
          <w:i/>
          <w:iCs/>
          <w:szCs w:val="28"/>
        </w:rPr>
        <w:t>(</w:t>
      </w:r>
      <w:r w:rsidRPr="000B30D2">
        <w:rPr>
          <w:rFonts w:asciiTheme="majorBidi" w:hAnsiTheme="majorBidi" w:cstheme="majorBidi"/>
          <w:bCs/>
          <w:i/>
          <w:iCs/>
          <w:szCs w:val="28"/>
          <w:lang w:val="en-US"/>
        </w:rPr>
        <w:t>This</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is</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my</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mother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That</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is</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her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sister</w:t>
      </w:r>
      <w:r w:rsidRPr="000B30D2">
        <w:rPr>
          <w:rFonts w:asciiTheme="majorBidi" w:hAnsiTheme="majorBidi" w:cstheme="majorBidi"/>
          <w:bCs/>
          <w:i/>
          <w:iCs/>
          <w:szCs w:val="28"/>
        </w:rPr>
        <w:t>);</w:t>
      </w:r>
    </w:p>
    <w:p w:rsidR="00160D6B" w:rsidRPr="000B30D2" w:rsidRDefault="00160D6B" w:rsidP="00160D6B">
      <w:pPr>
        <w:spacing w:after="0" w:line="240" w:lineRule="auto"/>
        <w:jc w:val="both"/>
        <w:rPr>
          <w:rFonts w:asciiTheme="majorBidi" w:hAnsiTheme="majorBidi" w:cstheme="majorBidi"/>
          <w:bCs/>
          <w:i/>
          <w:i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w:t>
      </w:r>
      <w:r w:rsidRPr="000B30D2">
        <w:rPr>
          <w:bCs/>
          <w:i/>
          <w:szCs w:val="28"/>
          <w:lang w:val="en-US"/>
        </w:rPr>
        <w:t>have</w:t>
      </w:r>
      <w:r w:rsidRPr="000B30D2">
        <w:rPr>
          <w:bCs/>
          <w:i/>
          <w:szCs w:val="28"/>
        </w:rPr>
        <w:t xml:space="preserve"> </w:t>
      </w:r>
      <w:r w:rsidRPr="000B30D2">
        <w:rPr>
          <w:bCs/>
          <w:i/>
          <w:szCs w:val="28"/>
          <w:lang w:val="en-US"/>
        </w:rPr>
        <w:t>got</w:t>
      </w:r>
      <w:r w:rsidRPr="000B30D2">
        <w:rPr>
          <w:bCs/>
          <w:szCs w:val="28"/>
        </w:rPr>
        <w:t xml:space="preserve"> для перечисления членов семьи;</w:t>
      </w:r>
    </w:p>
    <w:p w:rsidR="00160D6B" w:rsidRPr="000B30D2" w:rsidRDefault="00160D6B" w:rsidP="00160D6B">
      <w:pPr>
        <w:tabs>
          <w:tab w:val="left" w:pos="0"/>
        </w:tabs>
        <w:suppressAutoHyphen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формы повелительного наклонения глаголов, связанных с учебной деятельностью для сообщения   инструкций в ситуациях общения на уроке</w:t>
      </w:r>
      <w:r w:rsidRPr="000B30D2">
        <w:rPr>
          <w:szCs w:val="28"/>
        </w:rPr>
        <w:t xml:space="preserve"> (</w:t>
      </w:r>
      <w:r w:rsidRPr="000B30D2">
        <w:rPr>
          <w:i/>
          <w:szCs w:val="28"/>
          <w:lang w:val="en-US"/>
        </w:rPr>
        <w:t>Close</w:t>
      </w:r>
      <w:r w:rsidRPr="000B30D2">
        <w:rPr>
          <w:i/>
          <w:szCs w:val="28"/>
        </w:rPr>
        <w:t xml:space="preserve"> </w:t>
      </w:r>
      <w:r w:rsidRPr="000B30D2">
        <w:rPr>
          <w:i/>
          <w:szCs w:val="28"/>
          <w:lang w:val="en-US"/>
        </w:rPr>
        <w:t>your</w:t>
      </w:r>
      <w:r w:rsidRPr="000B30D2">
        <w:rPr>
          <w:i/>
          <w:szCs w:val="28"/>
        </w:rPr>
        <w:t xml:space="preserve"> </w:t>
      </w:r>
      <w:r w:rsidRPr="000B30D2">
        <w:rPr>
          <w:i/>
          <w:szCs w:val="28"/>
          <w:lang w:val="en-US"/>
        </w:rPr>
        <w:t>books</w:t>
      </w:r>
      <w:r w:rsidRPr="000B30D2">
        <w:rPr>
          <w:i/>
          <w:szCs w:val="28"/>
        </w:rPr>
        <w:t>).</w:t>
      </w:r>
    </w:p>
    <w:p w:rsidR="00160D6B" w:rsidRPr="000B30D2" w:rsidRDefault="00160D6B" w:rsidP="00160D6B">
      <w:pPr>
        <w:tabs>
          <w:tab w:val="left" w:pos="0"/>
        </w:tabs>
        <w:suppressAutoHyphens/>
        <w:spacing w:after="0" w:line="240" w:lineRule="auto"/>
        <w:jc w:val="both"/>
        <w:rPr>
          <w:rFonts w:cs="Times New Roman"/>
          <w:i/>
          <w:szCs w:val="28"/>
        </w:rPr>
      </w:pPr>
    </w:p>
    <w:p w:rsidR="00160D6B" w:rsidRPr="000B30D2" w:rsidRDefault="00D2146C"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s="Times New Roman"/>
          <w:color w:val="000000"/>
          <w:sz w:val="28"/>
          <w:szCs w:val="28"/>
        </w:rPr>
        <w:t>Л</w:t>
      </w:r>
      <w:r w:rsidRPr="000B30D2">
        <w:rPr>
          <w:rFonts w:ascii="Times New Roman" w:hAnsi="Times New Roman"/>
          <w:color w:val="000000"/>
          <w:sz w:val="28"/>
          <w:szCs w:val="28"/>
        </w:rPr>
        <w:t>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1:</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название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членов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семьи</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mother, father, brother, sister</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др</w:t>
      </w:r>
      <w:r w:rsidRPr="000B30D2">
        <w:rPr>
          <w:rFonts w:ascii="Times New Roman" w:hAnsi="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i/>
          <w:color w:val="000000"/>
          <w:sz w:val="28"/>
          <w:szCs w:val="28"/>
          <w:lang w:val="en-US"/>
        </w:rPr>
        <w:t>have</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got</w:t>
      </w:r>
      <w:r w:rsidRPr="000B30D2">
        <w:rPr>
          <w:rFonts w:ascii="Times New Roman" w:hAnsi="Times New Roman" w:cs="Times New Roman"/>
          <w:i/>
          <w:color w:val="000000"/>
          <w:sz w:val="28"/>
          <w:szCs w:val="28"/>
        </w:rPr>
        <w:t xml:space="preserve"> </w:t>
      </w:r>
      <w:r w:rsidRPr="000B30D2">
        <w:rPr>
          <w:rFonts w:ascii="Times New Roman" w:hAnsi="Times New Roman" w:cs="Times New Roman"/>
          <w:color w:val="000000"/>
          <w:sz w:val="28"/>
          <w:szCs w:val="28"/>
        </w:rPr>
        <w:t>для обозначения принадлежности;</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имена</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Mary, David</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личные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местоимения</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I, we, you, she, he</w:t>
      </w:r>
      <w:r w:rsidRPr="000B30D2">
        <w:rPr>
          <w:rFonts w:ascii="Times New Roman" w:hAnsi="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притяжательные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прилагательные</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his, her…</w:t>
      </w:r>
      <w:r w:rsidRPr="000B30D2">
        <w:rPr>
          <w:rFonts w:ascii="Times New Roman" w:hAnsi="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профессий</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doctor, teacher, taxi driver</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стран</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национальностей</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Russia, the UK, Russian, British</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What is your name? How old are you? Where are you from</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речевое клише для поздравления: </w:t>
      </w:r>
      <w:r w:rsidRPr="000B30D2">
        <w:rPr>
          <w:rFonts w:ascii="Times New Roman" w:hAnsi="Times New Roman" w:cs="Times New Roman"/>
          <w:i/>
          <w:noProof/>
          <w:color w:val="000000"/>
          <w:sz w:val="28"/>
          <w:szCs w:val="28"/>
          <w:lang w:val="en-US"/>
        </w:rPr>
        <w:t>Happy</w:t>
      </w:r>
      <w:r w:rsidRPr="000B30D2">
        <w:rPr>
          <w:rFonts w:ascii="Times New Roman" w:hAnsi="Times New Roman" w:cs="Times New Roman"/>
          <w:i/>
          <w:noProof/>
          <w:color w:val="000000"/>
          <w:sz w:val="28"/>
          <w:szCs w:val="28"/>
        </w:rPr>
        <w:t xml:space="preserve"> </w:t>
      </w:r>
      <w:r w:rsidRPr="000B30D2">
        <w:rPr>
          <w:rFonts w:ascii="Times New Roman" w:hAnsi="Times New Roman" w:cs="Times New Roman"/>
          <w:i/>
          <w:noProof/>
          <w:color w:val="000000"/>
          <w:sz w:val="28"/>
          <w:szCs w:val="28"/>
          <w:lang w:val="en-US"/>
        </w:rPr>
        <w:t>birthday</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Happy New year! Merry Christmas!</w:t>
      </w:r>
    </w:p>
    <w:p w:rsidR="00160D6B" w:rsidRPr="000B30D2" w:rsidRDefault="00160D6B" w:rsidP="00160D6B">
      <w:pPr>
        <w:spacing w:after="0" w:line="240" w:lineRule="auto"/>
        <w:rPr>
          <w:rFonts w:asciiTheme="majorBidi" w:hAnsiTheme="majorBidi" w:cstheme="majorBidi"/>
          <w:szCs w:val="28"/>
          <w:lang w:val="en-US"/>
        </w:rPr>
      </w:pPr>
    </w:p>
    <w:p w:rsidR="00160D6B" w:rsidRPr="000B30D2" w:rsidRDefault="00160D6B" w:rsidP="00160D6B">
      <w:pPr>
        <w:spacing w:after="0" w:line="240" w:lineRule="auto"/>
        <w:rPr>
          <w:rFonts w:cs="Times New Roman"/>
          <w:b/>
          <w:szCs w:val="28"/>
          <w:lang w:val="en-US"/>
        </w:rPr>
      </w:pPr>
    </w:p>
    <w:p w:rsidR="00160D6B" w:rsidRPr="000B30D2" w:rsidRDefault="00D2146C"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b/>
          <w:sz w:val="28"/>
          <w:szCs w:val="28"/>
        </w:rPr>
        <w:t>Раздел 2</w:t>
      </w:r>
      <w:r w:rsidR="00160D6B" w:rsidRPr="000B30D2">
        <w:rPr>
          <w:rFonts w:asciiTheme="majorBidi" w:hAnsiTheme="majorBidi" w:cstheme="majorBidi"/>
          <w:b/>
          <w:sz w:val="28"/>
          <w:szCs w:val="28"/>
        </w:rPr>
        <w:t xml:space="preserve">.  Мои друзья и наши увлечения.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   Наши увлечения.</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Спорт и спортивные игры.</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Встреча с друзьями.</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5"/>
        <w:ind w:left="0"/>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краткое описание своего хобби;</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color w:val="000000"/>
          <w:sz w:val="28"/>
          <w:szCs w:val="28"/>
          <w:shd w:val="clear" w:color="auto" w:fill="FFFFFF"/>
          <w:lang w:bidi="he-IL"/>
        </w:rPr>
        <w:t xml:space="preserve"> </w:t>
      </w:r>
      <w:r w:rsidR="00D2146C" w:rsidRPr="000B30D2">
        <w:rPr>
          <w:rFonts w:asciiTheme="majorBidi" w:hAnsiTheme="majorBidi" w:cstheme="majorBidi"/>
          <w:color w:val="000000"/>
          <w:sz w:val="28"/>
          <w:szCs w:val="28"/>
          <w:shd w:val="clear" w:color="auto" w:fill="FFFFFF"/>
          <w:lang w:bidi="he-IL"/>
        </w:rPr>
        <w:t>составлять краткий</w:t>
      </w:r>
      <w:r w:rsidRPr="000B30D2">
        <w:rPr>
          <w:rFonts w:asciiTheme="majorBidi" w:hAnsiTheme="majorBidi" w:cstheme="majorBidi"/>
          <w:color w:val="000000"/>
          <w:sz w:val="28"/>
          <w:szCs w:val="28"/>
          <w:shd w:val="clear" w:color="auto" w:fill="FFFFFF"/>
          <w:lang w:bidi="he-IL"/>
        </w:rPr>
        <w:t xml:space="preserve"> рассказ о своих спортивных увлечениях</w:t>
      </w:r>
      <w:r w:rsidRPr="000B30D2">
        <w:rPr>
          <w:rFonts w:asciiTheme="majorBidi" w:hAnsiTheme="majorBidi" w:cstheme="majorBidi"/>
          <w:sz w:val="28"/>
          <w:szCs w:val="28"/>
        </w:rPr>
        <w:t>;</w:t>
      </w:r>
    </w:p>
    <w:p w:rsidR="00160D6B" w:rsidRPr="000B30D2" w:rsidRDefault="00160D6B" w:rsidP="00160D6B">
      <w:pPr>
        <w:pStyle w:val="a5"/>
        <w:ind w:left="0"/>
        <w:jc w:val="both"/>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голосовое сообщение с предложением пойти в кино;</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составлять презентацию о своем хобби;</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заполнить информацию о своих спортивных увлечениях на своей страничке в социальных сетях;</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писать записку с приглашением пойти в кино.</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2 предполагает овладение лексическими </w:t>
      </w:r>
      <w:r w:rsidRPr="000B30D2">
        <w:rPr>
          <w:rFonts w:ascii="Times New Roman" w:hAnsi="Times New Roman"/>
          <w:color w:val="000000"/>
          <w:sz w:val="28"/>
          <w:szCs w:val="28"/>
        </w:rPr>
        <w:lastRenderedPageBreak/>
        <w:t xml:space="preserve">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модальный глагол </w:t>
      </w:r>
      <w:r w:rsidRPr="000B30D2">
        <w:rPr>
          <w:rFonts w:asciiTheme="majorBidi" w:hAnsiTheme="majorBidi" w:cstheme="majorBidi"/>
          <w:i/>
          <w:szCs w:val="28"/>
          <w:lang w:val="en-US"/>
        </w:rPr>
        <w:t>can</w:t>
      </w:r>
      <w:r w:rsidRPr="000B30D2">
        <w:rPr>
          <w:rFonts w:asciiTheme="majorBidi" w:hAnsiTheme="majorBidi" w:cstheme="majorBidi"/>
          <w:i/>
          <w:szCs w:val="28"/>
        </w:rPr>
        <w:t xml:space="preserve"> (</w:t>
      </w:r>
      <w:r w:rsidRPr="000B30D2">
        <w:rPr>
          <w:rFonts w:asciiTheme="majorBidi" w:hAnsiTheme="majorBidi" w:cstheme="majorBidi"/>
          <w:i/>
          <w:szCs w:val="28"/>
          <w:lang w:val="en-US"/>
        </w:rPr>
        <w:t>can</w:t>
      </w:r>
      <w:r w:rsidRPr="000B30D2">
        <w:rPr>
          <w:rFonts w:asciiTheme="majorBidi" w:hAnsiTheme="majorBidi" w:cstheme="majorBidi"/>
          <w:i/>
          <w:szCs w:val="28"/>
        </w:rPr>
        <w:t>’</w:t>
      </w:r>
      <w:r w:rsidRPr="000B30D2">
        <w:rPr>
          <w:rFonts w:asciiTheme="majorBidi" w:hAnsiTheme="majorBidi" w:cstheme="majorBidi"/>
          <w:i/>
          <w:szCs w:val="28"/>
          <w:lang w:val="en-US"/>
        </w:rPr>
        <w:t>t</w:t>
      </w:r>
      <w:r w:rsidRPr="000B30D2">
        <w:rPr>
          <w:rFonts w:asciiTheme="majorBidi" w:hAnsiTheme="majorBidi" w:cstheme="majorBidi"/>
          <w:i/>
          <w:szCs w:val="28"/>
        </w:rPr>
        <w:t xml:space="preserve">) </w:t>
      </w:r>
      <w:r w:rsidRPr="000B30D2">
        <w:rPr>
          <w:rFonts w:asciiTheme="majorBidi" w:hAnsiTheme="majorBidi" w:cstheme="majorBidi"/>
          <w:szCs w:val="28"/>
        </w:rPr>
        <w:t>для выражения умений и их отсутствия;</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речевая модель </w:t>
      </w:r>
      <w:r w:rsidRPr="000B30D2">
        <w:rPr>
          <w:rFonts w:asciiTheme="majorBidi" w:hAnsiTheme="majorBidi" w:cstheme="majorBidi"/>
          <w:i/>
          <w:szCs w:val="28"/>
          <w:lang w:val="en-US"/>
        </w:rPr>
        <w:t>play</w:t>
      </w:r>
      <w:r w:rsidRPr="000B30D2">
        <w:rPr>
          <w:rFonts w:asciiTheme="majorBidi" w:hAnsiTheme="majorBidi" w:cstheme="majorBidi"/>
          <w:i/>
          <w:szCs w:val="28"/>
        </w:rPr>
        <w:t>/</w:t>
      </w:r>
      <w:r w:rsidRPr="000B30D2">
        <w:rPr>
          <w:rFonts w:asciiTheme="majorBidi" w:hAnsiTheme="majorBidi" w:cstheme="majorBidi"/>
          <w:i/>
          <w:szCs w:val="28"/>
          <w:lang w:val="en-US"/>
        </w:rPr>
        <w:t>do</w:t>
      </w:r>
      <w:r w:rsidRPr="000B30D2">
        <w:rPr>
          <w:rFonts w:asciiTheme="majorBidi" w:hAnsiTheme="majorBidi" w:cstheme="majorBidi"/>
          <w:i/>
          <w:szCs w:val="28"/>
        </w:rPr>
        <w:t>/</w:t>
      </w:r>
      <w:r w:rsidRPr="000B30D2">
        <w:rPr>
          <w:rFonts w:asciiTheme="majorBidi" w:hAnsiTheme="majorBidi" w:cstheme="majorBidi"/>
          <w:i/>
          <w:szCs w:val="28"/>
          <w:lang w:val="en-US"/>
        </w:rPr>
        <w:t>go</w:t>
      </w:r>
      <w:r w:rsidRPr="000B30D2">
        <w:rPr>
          <w:rFonts w:asciiTheme="majorBidi" w:hAnsiTheme="majorBidi" w:cstheme="majorBidi"/>
          <w:i/>
          <w:szCs w:val="28"/>
        </w:rPr>
        <w:t xml:space="preserve"> + виды спорта;</w:t>
      </w:r>
    </w:p>
    <w:p w:rsidR="00160D6B" w:rsidRPr="000B30D2" w:rsidRDefault="00160D6B" w:rsidP="00160D6B">
      <w:pPr>
        <w:tabs>
          <w:tab w:val="left" w:pos="0"/>
        </w:tabs>
        <w:suppressAutoHyphens/>
        <w:spacing w:after="0" w:line="240" w:lineRule="auto"/>
        <w:jc w:val="both"/>
        <w:rPr>
          <w:rFonts w:asciiTheme="majorBidi" w:hAnsiTheme="majorBidi" w:cstheme="majorBidi"/>
          <w: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w:t>
      </w:r>
      <w:r w:rsidRPr="000B30D2">
        <w:rPr>
          <w:rFonts w:asciiTheme="majorBidi" w:hAnsiTheme="majorBidi" w:cstheme="majorBidi"/>
          <w:bCs/>
          <w:iCs/>
          <w:szCs w:val="28"/>
        </w:rPr>
        <w:t xml:space="preserve">формы </w:t>
      </w:r>
      <w:r w:rsidR="00D2146C" w:rsidRPr="000B30D2">
        <w:rPr>
          <w:rFonts w:asciiTheme="majorBidi" w:hAnsiTheme="majorBidi" w:cstheme="majorBidi"/>
          <w:bCs/>
          <w:iCs/>
          <w:szCs w:val="28"/>
        </w:rPr>
        <w:t>единственного и</w:t>
      </w:r>
      <w:r w:rsidRPr="000B30D2">
        <w:rPr>
          <w:rFonts w:asciiTheme="majorBidi" w:hAnsiTheme="majorBidi" w:cstheme="majorBidi"/>
          <w:bCs/>
          <w:iCs/>
          <w:szCs w:val="28"/>
        </w:rPr>
        <w:t xml:space="preserve"> множественного числа </w:t>
      </w:r>
      <w:r w:rsidR="00D2146C" w:rsidRPr="000B30D2">
        <w:rPr>
          <w:rFonts w:asciiTheme="majorBidi" w:hAnsiTheme="majorBidi" w:cstheme="majorBidi"/>
          <w:bCs/>
          <w:iCs/>
          <w:szCs w:val="28"/>
        </w:rPr>
        <w:t>существительных (</w:t>
      </w:r>
      <w:r w:rsidRPr="000B30D2">
        <w:rPr>
          <w:rFonts w:asciiTheme="majorBidi" w:hAnsiTheme="majorBidi" w:cstheme="majorBidi"/>
          <w:i/>
          <w:szCs w:val="28"/>
          <w:lang w:val="en-US"/>
        </w:rPr>
        <w:t>a</w:t>
      </w:r>
      <w:r w:rsidRPr="000B30D2">
        <w:rPr>
          <w:rFonts w:asciiTheme="majorBidi" w:hAnsiTheme="majorBidi" w:cstheme="majorBidi"/>
          <w:i/>
          <w:szCs w:val="28"/>
        </w:rPr>
        <w:t xml:space="preserve"> </w:t>
      </w:r>
      <w:r w:rsidRPr="000B30D2">
        <w:rPr>
          <w:rFonts w:asciiTheme="majorBidi" w:hAnsiTheme="majorBidi" w:cstheme="majorBidi"/>
          <w:i/>
          <w:szCs w:val="28"/>
          <w:lang w:val="en-US"/>
        </w:rPr>
        <w:t>book</w:t>
      </w:r>
      <w:r w:rsidRPr="000B30D2">
        <w:rPr>
          <w:rFonts w:asciiTheme="majorBidi" w:hAnsiTheme="majorBidi" w:cstheme="majorBidi"/>
          <w:i/>
          <w:szCs w:val="28"/>
        </w:rPr>
        <w:t xml:space="preserve"> - </w:t>
      </w:r>
      <w:r w:rsidRPr="000B30D2">
        <w:rPr>
          <w:rFonts w:asciiTheme="majorBidi" w:hAnsiTheme="majorBidi" w:cstheme="majorBidi"/>
          <w:i/>
          <w:szCs w:val="28"/>
          <w:lang w:val="en-US"/>
        </w:rPr>
        <w:t>books</w:t>
      </w:r>
      <w:r w:rsidRPr="000B30D2">
        <w:rPr>
          <w:rFonts w:asciiTheme="majorBidi" w:hAnsiTheme="majorBidi" w:cstheme="majorBidi"/>
          <w:i/>
          <w:szCs w:val="28"/>
        </w:rPr>
        <w:t>);</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i/>
          <w:szCs w:val="28"/>
        </w:rPr>
        <w:t xml:space="preserve">   </w:t>
      </w:r>
      <w:r w:rsidRPr="000B30D2">
        <w:rPr>
          <w:rFonts w:asciiTheme="majorBidi" w:hAnsiTheme="majorBidi" w:cstheme="majorBidi"/>
          <w:szCs w:val="28"/>
        </w:rPr>
        <w:t xml:space="preserve"> </w:t>
      </w:r>
      <w:r w:rsidRPr="000B30D2">
        <w:rPr>
          <w:rFonts w:asciiTheme="majorBidi" w:hAnsiTheme="majorBidi" w:cstheme="majorBidi"/>
          <w:i/>
          <w:szCs w:val="28"/>
          <w:lang w:val="en-US"/>
        </w:rPr>
        <w:t>let</w:t>
      </w:r>
      <w:r w:rsidRPr="000B30D2">
        <w:rPr>
          <w:rFonts w:asciiTheme="majorBidi" w:hAnsiTheme="majorBidi" w:cstheme="majorBidi"/>
          <w:i/>
          <w:szCs w:val="28"/>
        </w:rPr>
        <w:t>’</w:t>
      </w:r>
      <w:r w:rsidRPr="000B30D2">
        <w:rPr>
          <w:rFonts w:asciiTheme="majorBidi" w:hAnsiTheme="majorBidi" w:cstheme="majorBidi"/>
          <w:i/>
          <w:szCs w:val="28"/>
          <w:lang w:val="en-US"/>
        </w:rPr>
        <w:t>s</w:t>
      </w:r>
      <w:r w:rsidRPr="000B30D2">
        <w:rPr>
          <w:rFonts w:asciiTheme="majorBidi" w:hAnsiTheme="majorBidi" w:cstheme="majorBidi"/>
          <w:i/>
          <w:szCs w:val="28"/>
        </w:rPr>
        <w:t xml:space="preserve"> + инфинитив</w:t>
      </w:r>
      <w:r w:rsidRPr="000B30D2">
        <w:rPr>
          <w:rFonts w:asciiTheme="majorBidi" w:hAnsiTheme="majorBidi" w:cstheme="majorBidi"/>
          <w:szCs w:val="28"/>
        </w:rPr>
        <w:t xml:space="preserve"> для выражения предложения;</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модальный глагол </w:t>
      </w:r>
      <w:r w:rsidRPr="000B30D2">
        <w:rPr>
          <w:rFonts w:ascii="Times New Roman" w:hAnsi="Times New Roman" w:cs="Times New Roman"/>
          <w:i/>
          <w:color w:val="000000"/>
          <w:sz w:val="28"/>
          <w:szCs w:val="28"/>
          <w:lang w:val="en-US"/>
        </w:rPr>
        <w:t>can</w:t>
      </w:r>
      <w:r w:rsidRPr="000B30D2">
        <w:rPr>
          <w:rFonts w:ascii="Times New Roman" w:hAnsi="Times New Roman" w:cs="Times New Roman"/>
          <w:color w:val="000000"/>
          <w:sz w:val="28"/>
          <w:szCs w:val="28"/>
        </w:rPr>
        <w:t xml:space="preserve"> для выражения умений: </w:t>
      </w:r>
      <w:r w:rsidRPr="000B30D2">
        <w:rPr>
          <w:rFonts w:ascii="Times New Roman" w:hAnsi="Times New Roman" w:cs="Times New Roman"/>
          <w:i/>
          <w:color w:val="000000"/>
          <w:sz w:val="28"/>
          <w:szCs w:val="28"/>
          <w:lang w:val="en-US"/>
        </w:rPr>
        <w:t>I</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can</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dance</w:t>
      </w:r>
      <w:r w:rsidRPr="000B30D2">
        <w:rPr>
          <w:rFonts w:ascii="Times New Roman" w:hAnsi="Times New Roman" w:cs="Times New Roman"/>
          <w:i/>
          <w:color w:val="000000"/>
          <w:sz w:val="28"/>
          <w:szCs w:val="28"/>
        </w:rPr>
        <w:t>;</w:t>
      </w:r>
    </w:p>
    <w:p w:rsidR="00160D6B" w:rsidRPr="000B30D2" w:rsidRDefault="00160D6B" w:rsidP="00160D6B">
      <w:pPr>
        <w:pStyle w:val="a5"/>
        <w:ind w:left="0"/>
        <w:jc w:val="both"/>
        <w:rPr>
          <w:rFonts w:asciiTheme="majorBidi" w:hAnsiTheme="majorBidi" w:cstheme="majorBid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предлоги</w:t>
      </w:r>
      <w:r w:rsidRPr="000B30D2">
        <w:rPr>
          <w:rFonts w:asciiTheme="majorBidi" w:hAnsiTheme="majorBidi" w:cstheme="majorBidi"/>
          <w:sz w:val="28"/>
          <w:szCs w:val="28"/>
          <w:lang w:val="en-US"/>
        </w:rPr>
        <w:t xml:space="preserve"> </w:t>
      </w:r>
      <w:r w:rsidR="00D2146C" w:rsidRPr="000B30D2">
        <w:rPr>
          <w:rFonts w:asciiTheme="majorBidi" w:hAnsiTheme="majorBidi" w:cstheme="majorBidi"/>
          <w:sz w:val="28"/>
          <w:szCs w:val="28"/>
        </w:rPr>
        <w:t>времени</w:t>
      </w:r>
      <w:r w:rsidR="00D2146C" w:rsidRPr="000B30D2">
        <w:rPr>
          <w:rFonts w:asciiTheme="majorBidi" w:hAnsiTheme="majorBidi" w:cstheme="majorBidi"/>
          <w:sz w:val="28"/>
          <w:szCs w:val="28"/>
          <w:lang w:val="en-US"/>
        </w:rPr>
        <w:t xml:space="preserve"> at</w:t>
      </w:r>
      <w:r w:rsidRPr="000B30D2">
        <w:rPr>
          <w:rFonts w:asciiTheme="majorBidi" w:hAnsiTheme="majorBidi" w:cstheme="majorBidi"/>
          <w:i/>
          <w:sz w:val="28"/>
          <w:szCs w:val="28"/>
          <w:lang w:val="en-US"/>
        </w:rPr>
        <w:t xml:space="preserve">, in </w:t>
      </w:r>
      <w:r w:rsidR="00D2146C" w:rsidRPr="000B30D2">
        <w:rPr>
          <w:rFonts w:asciiTheme="majorBidi" w:hAnsiTheme="majorBidi" w:cstheme="majorBidi"/>
          <w:sz w:val="28"/>
          <w:szCs w:val="28"/>
        </w:rPr>
        <w:t>в</w:t>
      </w:r>
      <w:r w:rsidR="00D2146C" w:rsidRPr="000B30D2">
        <w:rPr>
          <w:rFonts w:asciiTheme="majorBidi" w:hAnsiTheme="majorBidi" w:cstheme="majorBidi"/>
          <w:sz w:val="28"/>
          <w:szCs w:val="28"/>
          <w:lang w:val="en-US"/>
        </w:rPr>
        <w:t xml:space="preserve"> конструкциях</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типа</w:t>
      </w:r>
      <w:r w:rsidRPr="000B30D2">
        <w:rPr>
          <w:rFonts w:asciiTheme="majorBidi" w:hAnsiTheme="majorBidi" w:cstheme="majorBidi"/>
          <w:sz w:val="28"/>
          <w:szCs w:val="28"/>
          <w:lang w:val="en-US"/>
        </w:rPr>
        <w:t xml:space="preserve">   The film begins at 7 p.m., Let’s go in the morning;</w:t>
      </w:r>
    </w:p>
    <w:p w:rsidR="00160D6B" w:rsidRPr="000B30D2" w:rsidRDefault="00160D6B" w:rsidP="00160D6B">
      <w:pPr>
        <w:pStyle w:val="a5"/>
        <w:tabs>
          <w:tab w:val="left" w:pos="0"/>
        </w:tabs>
        <w:suppressAutoHyphens/>
        <w:ind w:left="0"/>
        <w:jc w:val="both"/>
        <w:rPr>
          <w:rFonts w:asciiTheme="majorBidi" w:hAnsiTheme="majorBidi" w:cstheme="majorBidi"/>
          <w: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iCs/>
          <w:sz w:val="28"/>
          <w:szCs w:val="28"/>
        </w:rPr>
        <w:t>глагол</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like</w:t>
      </w:r>
      <w:r w:rsidRPr="000B30D2">
        <w:rPr>
          <w:rFonts w:asciiTheme="majorBidi" w:hAnsiTheme="majorBidi" w:cstheme="majorBidi"/>
          <w:i/>
          <w:sz w:val="28"/>
          <w:szCs w:val="28"/>
        </w:rPr>
        <w:t xml:space="preserve"> + герундий </w:t>
      </w:r>
      <w:r w:rsidRPr="000B30D2">
        <w:rPr>
          <w:rFonts w:asciiTheme="majorBidi" w:hAnsiTheme="majorBidi" w:cstheme="majorBidi"/>
          <w:iCs/>
          <w:sz w:val="28"/>
          <w:szCs w:val="28"/>
        </w:rPr>
        <w:t>для выражения увлечений</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I</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like</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reading</w:t>
      </w:r>
      <w:r w:rsidRPr="000B30D2">
        <w:rPr>
          <w:rFonts w:asciiTheme="majorBidi" w:hAnsiTheme="majorBidi" w:cstheme="majorBidi"/>
          <w:i/>
          <w:sz w:val="28"/>
          <w:szCs w:val="28"/>
        </w:rPr>
        <w:t>);</w:t>
      </w:r>
    </w:p>
    <w:p w:rsidR="00160D6B" w:rsidRPr="000B30D2" w:rsidRDefault="00160D6B" w:rsidP="00160D6B">
      <w:pPr>
        <w:pStyle w:val="a5"/>
        <w:tabs>
          <w:tab w:val="left" w:pos="0"/>
        </w:tabs>
        <w:suppressAutoHyphens/>
        <w:ind w:left="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 xml:space="preserve">модальный глагол </w:t>
      </w:r>
      <w:r w:rsidRPr="000B30D2">
        <w:rPr>
          <w:rFonts w:asciiTheme="majorBidi" w:hAnsiTheme="majorBidi" w:cstheme="majorBidi"/>
          <w:i/>
          <w:sz w:val="28"/>
          <w:szCs w:val="28"/>
          <w:lang w:val="en-US"/>
        </w:rPr>
        <w:t>can</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can</w:t>
      </w:r>
      <w:r w:rsidRPr="000B30D2">
        <w:rPr>
          <w:rFonts w:asciiTheme="majorBidi" w:hAnsiTheme="majorBidi" w:cstheme="majorBidi"/>
          <w:i/>
          <w:sz w:val="28"/>
          <w:szCs w:val="28"/>
        </w:rPr>
        <w:t>’</w:t>
      </w:r>
      <w:r w:rsidRPr="000B30D2">
        <w:rPr>
          <w:rFonts w:asciiTheme="majorBidi" w:hAnsiTheme="majorBidi" w:cstheme="majorBidi"/>
          <w:i/>
          <w:sz w:val="28"/>
          <w:szCs w:val="28"/>
          <w:lang w:val="en-US"/>
        </w:rPr>
        <w:t>t</w:t>
      </w:r>
      <w:r w:rsidRPr="000B30D2">
        <w:rPr>
          <w:rFonts w:asciiTheme="majorBidi" w:hAnsiTheme="majorBidi" w:cstheme="majorBidi"/>
          <w:i/>
          <w:sz w:val="28"/>
          <w:szCs w:val="28"/>
        </w:rPr>
        <w:t xml:space="preserve">) </w:t>
      </w:r>
      <w:r w:rsidRPr="000B30D2">
        <w:rPr>
          <w:rFonts w:asciiTheme="majorBidi" w:hAnsiTheme="majorBidi" w:cstheme="majorBidi"/>
          <w:sz w:val="28"/>
          <w:szCs w:val="28"/>
        </w:rPr>
        <w:t>для выражения умений и их отсутствия;</w:t>
      </w:r>
    </w:p>
    <w:p w:rsidR="00160D6B" w:rsidRPr="000B30D2" w:rsidRDefault="00160D6B" w:rsidP="00160D6B">
      <w:pPr>
        <w:tabs>
          <w:tab w:val="left" w:pos="0"/>
        </w:tabs>
        <w:suppressAutoHyphens/>
        <w:spacing w:after="0" w:line="240" w:lineRule="auto"/>
        <w:rPr>
          <w:rFonts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простое настоящее продолженное </w:t>
      </w:r>
      <w:r w:rsidR="00D2146C" w:rsidRPr="000B30D2">
        <w:rPr>
          <w:rFonts w:cs="Times New Roman"/>
          <w:color w:val="000000"/>
          <w:szCs w:val="28"/>
        </w:rPr>
        <w:t>время для</w:t>
      </w:r>
      <w:r w:rsidRPr="000B30D2">
        <w:rPr>
          <w:rFonts w:cs="Times New Roman"/>
          <w:color w:val="000000"/>
          <w:szCs w:val="28"/>
        </w:rPr>
        <w:t xml:space="preserve"> описания действий в момент речи.</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p>
    <w:p w:rsidR="00160D6B" w:rsidRPr="000B30D2" w:rsidRDefault="00D2146C" w:rsidP="00160D6B">
      <w:pPr>
        <w:tabs>
          <w:tab w:val="left" w:pos="0"/>
        </w:tabs>
        <w:suppressAutoHyphens/>
        <w:spacing w:after="0" w:line="240" w:lineRule="auto"/>
        <w:ind w:firstLine="709"/>
        <w:jc w:val="both"/>
        <w:rPr>
          <w:color w:val="000000"/>
          <w:szCs w:val="28"/>
        </w:rPr>
      </w:pPr>
      <w:r w:rsidRPr="000B30D2">
        <w:rPr>
          <w:rFonts w:cs="Times New Roman"/>
          <w:color w:val="000000"/>
          <w:szCs w:val="28"/>
        </w:rPr>
        <w:t>Л</w:t>
      </w:r>
      <w:r w:rsidRPr="000B30D2">
        <w:rPr>
          <w:color w:val="000000"/>
          <w:szCs w:val="28"/>
        </w:rPr>
        <w:t>ексический материал</w:t>
      </w:r>
      <w:r w:rsidR="00160D6B" w:rsidRPr="000B30D2">
        <w:rPr>
          <w:color w:val="000000"/>
          <w:szCs w:val="28"/>
        </w:rPr>
        <w:t xml:space="preserve"> отбирается с учетом тематики общения Раздела 2.</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названия личных предметов: </w:t>
      </w:r>
      <w:r w:rsidRPr="000B30D2">
        <w:rPr>
          <w:rFonts w:ascii="Times New Roman" w:hAnsi="Times New Roman"/>
          <w:i/>
          <w:color w:val="000000"/>
          <w:sz w:val="28"/>
          <w:szCs w:val="28"/>
          <w:lang w:val="en-US"/>
        </w:rPr>
        <w:t>books</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stamps</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CD</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mobile</w:t>
      </w:r>
      <w:r w:rsidRPr="000B30D2">
        <w:rPr>
          <w:rFonts w:ascii="Times New Roman" w:hAnsi="Times New Roman"/>
          <w:i/>
          <w:color w:val="000000"/>
          <w:sz w:val="28"/>
          <w:szCs w:val="28"/>
        </w:rPr>
        <w:t xml:space="preserve"> </w:t>
      </w:r>
      <w:r w:rsidRPr="000B30D2">
        <w:rPr>
          <w:rFonts w:ascii="Times New Roman" w:hAnsi="Times New Roman"/>
          <w:color w:val="000000"/>
          <w:sz w:val="28"/>
          <w:szCs w:val="28"/>
        </w:rPr>
        <w:t>и др.</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глагол </w:t>
      </w:r>
      <w:r w:rsidRPr="000B30D2">
        <w:rPr>
          <w:rFonts w:ascii="Times New Roman" w:hAnsi="Times New Roman" w:cs="Times New Roman"/>
          <w:color w:val="000000"/>
          <w:sz w:val="28"/>
          <w:szCs w:val="28"/>
          <w:lang w:val="en-US"/>
        </w:rPr>
        <w:t>l</w:t>
      </w:r>
      <w:r w:rsidRPr="000B30D2">
        <w:rPr>
          <w:rFonts w:ascii="Times New Roman" w:hAnsi="Times New Roman" w:cs="Times New Roman"/>
          <w:i/>
          <w:color w:val="000000"/>
          <w:sz w:val="28"/>
          <w:szCs w:val="28"/>
          <w:lang w:val="en-US"/>
        </w:rPr>
        <w:t>ike</w:t>
      </w:r>
      <w:r w:rsidRPr="000B30D2">
        <w:rPr>
          <w:rFonts w:ascii="Times New Roman" w:hAnsi="Times New Roman" w:cs="Times New Roman"/>
          <w:color w:val="000000"/>
          <w:sz w:val="28"/>
          <w:szCs w:val="28"/>
        </w:rPr>
        <w:t xml:space="preserve"> в значении «нравиться»;</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виды</w:t>
      </w:r>
      <w:r w:rsidRPr="000B30D2">
        <w:rPr>
          <w:rFonts w:ascii="Times New Roman" w:hAnsi="Times New Roman" w:cs="Times New Roman"/>
          <w:color w:val="000000"/>
          <w:sz w:val="28"/>
          <w:szCs w:val="28"/>
          <w:lang w:val="en-US"/>
        </w:rPr>
        <w:t xml:space="preserve"> </w:t>
      </w:r>
      <w:r w:rsidR="00D2146C" w:rsidRPr="000B30D2">
        <w:rPr>
          <w:rFonts w:ascii="Times New Roman" w:hAnsi="Times New Roman" w:cs="Times New Roman"/>
          <w:color w:val="000000"/>
          <w:sz w:val="28"/>
          <w:szCs w:val="28"/>
        </w:rPr>
        <w:t>спорта</w:t>
      </w:r>
      <w:r w:rsidR="00D2146C" w:rsidRPr="000B30D2">
        <w:rPr>
          <w:rFonts w:ascii="Times New Roman" w:hAnsi="Times New Roman" w:cs="Times New Roman"/>
          <w:color w:val="000000"/>
          <w:sz w:val="28"/>
          <w:szCs w:val="28"/>
          <w:lang w:val="en-US"/>
        </w:rPr>
        <w:t>: basketball</w:t>
      </w:r>
      <w:r w:rsidRPr="000B30D2">
        <w:rPr>
          <w:rFonts w:ascii="Times New Roman" w:hAnsi="Times New Roman" w:cs="Times New Roman"/>
          <w:i/>
          <w:color w:val="000000"/>
          <w:sz w:val="28"/>
          <w:szCs w:val="28"/>
          <w:lang w:val="en-US"/>
        </w:rPr>
        <w:t>, football, tennis, swimming</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глагол</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 xml:space="preserve">play </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игр</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play chess, play football</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с</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глаголами</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 xml:space="preserve">play/do/go: go swimming, play tennis, do </w:t>
      </w:r>
      <w:r w:rsidR="00D2146C" w:rsidRPr="000B30D2">
        <w:rPr>
          <w:rFonts w:ascii="Times New Roman" w:hAnsi="Times New Roman" w:cs="Times New Roman"/>
          <w:i/>
          <w:color w:val="000000"/>
          <w:sz w:val="28"/>
          <w:szCs w:val="28"/>
          <w:lang w:val="en-US"/>
        </w:rPr>
        <w:t>yoga,</w:t>
      </w:r>
      <w:r w:rsidRPr="000B30D2">
        <w:rPr>
          <w:rFonts w:ascii="Times New Roman" w:hAnsi="Times New Roman" w:cs="Times New Roman"/>
          <w:i/>
          <w:color w:val="000000"/>
          <w:sz w:val="28"/>
          <w:szCs w:val="28"/>
          <w:lang w:val="en-US"/>
        </w:rPr>
        <w:t xml:space="preserve"> surf the net., check email, chat with friends online;</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типа</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go to the cinema, buy tickets, watch a film</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глаголы</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для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обозначения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увлечений</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sing, dance, draw, play the piano…:</w:t>
      </w:r>
    </w:p>
    <w:p w:rsidR="00160D6B" w:rsidRPr="000B30D2" w:rsidRDefault="00160D6B" w:rsidP="00160D6B">
      <w:pPr>
        <w:pStyle w:val="a5"/>
        <w:tabs>
          <w:tab w:val="left" w:pos="0"/>
        </w:tabs>
        <w:suppressAutoHyphens/>
        <w:ind w:left="0"/>
        <w:jc w:val="both"/>
        <w:rPr>
          <w:rFonts w:ascii="Times New Roman" w:hAnsi="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What’s on at the cinema?  Let’s go to the cafe;</w:t>
      </w:r>
    </w:p>
    <w:p w:rsidR="00160D6B" w:rsidRPr="000B30D2" w:rsidRDefault="00160D6B" w:rsidP="00160D6B">
      <w:pPr>
        <w:pStyle w:val="ConsPlusNormal"/>
        <w:tabs>
          <w:tab w:val="left" w:pos="993"/>
        </w:tabs>
        <w:jc w:val="both"/>
        <w:rPr>
          <w:rFonts w:ascii="Times New Roman" w:hAnsi="Times New Roman" w:cs="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s="Times New Roman"/>
          <w:color w:val="000000"/>
          <w:sz w:val="28"/>
          <w:szCs w:val="28"/>
        </w:rPr>
        <w:t>речевое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вопрос</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iCs/>
          <w:color w:val="000000"/>
          <w:sz w:val="28"/>
          <w:szCs w:val="28"/>
          <w:lang w:val="en-US"/>
        </w:rPr>
        <w:t xml:space="preserve"> What are you doing?;</w:t>
      </w:r>
    </w:p>
    <w:p w:rsidR="00160D6B" w:rsidRPr="000B30D2" w:rsidRDefault="00160D6B" w:rsidP="00160D6B">
      <w:pPr>
        <w:pStyle w:val="ConsPlusNormal"/>
        <w:tabs>
          <w:tab w:val="left" w:pos="993"/>
        </w:tabs>
        <w:jc w:val="both"/>
        <w:rPr>
          <w:rFonts w:ascii="Cambria" w:hAnsi="Cambria" w:cs="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s="Times New Roman"/>
          <w:color w:val="000000"/>
          <w:sz w:val="28"/>
          <w:szCs w:val="28"/>
        </w:rPr>
        <w:t>речевое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ответ</w:t>
      </w:r>
      <w:r w:rsidRPr="000B30D2">
        <w:rPr>
          <w:rFonts w:ascii="Times New Roman" w:hAnsi="Times New Roman" w:cs="Times New Roman"/>
          <w:color w:val="000000"/>
          <w:sz w:val="28"/>
          <w:szCs w:val="28"/>
          <w:lang w:val="en-US"/>
        </w:rPr>
        <w:t>)</w:t>
      </w:r>
      <w:r w:rsidRPr="000B30D2">
        <w:rPr>
          <w:rFonts w:ascii="Wingdings" w:hAnsi="Wingdings"/>
          <w:color w:val="000000"/>
          <w:sz w:val="28"/>
          <w:szCs w:val="28"/>
          <w:lang w:val="en-US"/>
        </w:rPr>
        <w:t></w:t>
      </w:r>
      <w:r w:rsidRPr="000B30D2">
        <w:rPr>
          <w:rFonts w:ascii="Times New Roman" w:hAnsi="Times New Roman" w:cs="Times New Roman"/>
          <w:i/>
          <w:iCs/>
          <w:color w:val="000000"/>
          <w:sz w:val="28"/>
          <w:szCs w:val="28"/>
          <w:lang w:val="en-US"/>
        </w:rPr>
        <w:t>I’m drawing., I’m watching a film.</w:t>
      </w:r>
    </w:p>
    <w:p w:rsidR="00160D6B" w:rsidRPr="000B30D2" w:rsidRDefault="00160D6B" w:rsidP="00160D6B">
      <w:pPr>
        <w:pStyle w:val="ConsPlusNormal"/>
        <w:tabs>
          <w:tab w:val="left" w:pos="993"/>
        </w:tabs>
        <w:jc w:val="both"/>
        <w:rPr>
          <w:rFonts w:asciiTheme="majorBidi" w:hAnsiTheme="majorBidi" w:cstheme="majorBidi"/>
          <w:sz w:val="28"/>
          <w:szCs w:val="28"/>
          <w:lang w:val="en-US"/>
        </w:rPr>
      </w:pPr>
    </w:p>
    <w:p w:rsidR="00160D6B" w:rsidRPr="000B30D2" w:rsidRDefault="00160D6B" w:rsidP="00160D6B">
      <w:pPr>
        <w:pStyle w:val="ConsPlusNormal"/>
        <w:tabs>
          <w:tab w:val="left" w:pos="993"/>
        </w:tabs>
        <w:jc w:val="both"/>
        <w:rPr>
          <w:rFonts w:ascii="Times New Roman" w:hAnsi="Times New Roman" w:cs="Times New Roman"/>
          <w:b/>
          <w:sz w:val="28"/>
          <w:szCs w:val="28"/>
          <w:lang w:val="en-US"/>
        </w:rPr>
      </w:pP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imes New Roman" w:hAnsi="Times New Roman" w:cs="Times New Roman"/>
          <w:b/>
          <w:sz w:val="28"/>
          <w:szCs w:val="28"/>
        </w:rPr>
        <w:t>Раздел 3.</w:t>
      </w:r>
      <w:r w:rsidRPr="000B30D2">
        <w:rPr>
          <w:rFonts w:ascii="Times New Roman" w:hAnsi="Times New Roman" w:cs="Times New Roman"/>
          <w:sz w:val="28"/>
          <w:szCs w:val="28"/>
        </w:rPr>
        <w:t xml:space="preserve">  </w:t>
      </w:r>
      <w:r w:rsidRPr="000B30D2">
        <w:rPr>
          <w:rFonts w:asciiTheme="majorBidi" w:hAnsiTheme="majorBidi" w:cstheme="majorBidi"/>
          <w:b/>
          <w:sz w:val="28"/>
          <w:szCs w:val="28"/>
        </w:rPr>
        <w:t>Моя школа.</w:t>
      </w:r>
      <w:r w:rsidRPr="000B30D2">
        <w:rPr>
          <w:rFonts w:asciiTheme="majorBidi" w:hAnsiTheme="majorBidi" w:cstheme="majorBidi"/>
          <w:sz w:val="28"/>
          <w:szCs w:val="28"/>
        </w:rPr>
        <w:t xml:space="preserve">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 xml:space="preserve">Тема 1. Школьные предметы.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 xml:space="preserve">Тема 2. Мой </w:t>
      </w:r>
      <w:r w:rsidR="00D2146C" w:rsidRPr="000B30D2">
        <w:rPr>
          <w:rFonts w:asciiTheme="majorBidi" w:hAnsiTheme="majorBidi" w:cstheme="majorBidi"/>
          <w:sz w:val="28"/>
          <w:szCs w:val="28"/>
        </w:rPr>
        <w:t>портфель.</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Мой день в школе.</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5"/>
        <w:ind w:left="0"/>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 xml:space="preserve">составлять краткий </w:t>
      </w:r>
      <w:r w:rsidR="00D2146C" w:rsidRPr="000B30D2">
        <w:rPr>
          <w:rFonts w:asciiTheme="majorBidi" w:eastAsia="Times New Roman" w:hAnsiTheme="majorBidi" w:cstheme="majorBidi"/>
          <w:color w:val="000000"/>
          <w:sz w:val="28"/>
          <w:szCs w:val="28"/>
          <w:shd w:val="clear" w:color="auto" w:fill="FFFFFF"/>
          <w:lang w:bidi="he-IL"/>
        </w:rPr>
        <w:t>рассказ о</w:t>
      </w:r>
      <w:r w:rsidRPr="000B30D2">
        <w:rPr>
          <w:rFonts w:asciiTheme="majorBidi" w:eastAsia="Times New Roman" w:hAnsiTheme="majorBidi" w:cstheme="majorBidi"/>
          <w:color w:val="000000"/>
          <w:sz w:val="28"/>
          <w:szCs w:val="28"/>
          <w:shd w:val="clear" w:color="auto" w:fill="FFFFFF"/>
          <w:lang w:bidi="he-IL"/>
        </w:rPr>
        <w:t xml:space="preserve"> </w:t>
      </w:r>
      <w:r w:rsidR="00D2146C" w:rsidRPr="000B30D2">
        <w:rPr>
          <w:rFonts w:asciiTheme="majorBidi" w:eastAsia="Times New Roman" w:hAnsiTheme="majorBidi" w:cstheme="majorBidi"/>
          <w:color w:val="000000"/>
          <w:sz w:val="28"/>
          <w:szCs w:val="28"/>
          <w:shd w:val="clear" w:color="auto" w:fill="FFFFFF"/>
          <w:lang w:bidi="he-IL"/>
        </w:rPr>
        <w:t>любимом школьном</w:t>
      </w:r>
      <w:r w:rsidRPr="000B30D2">
        <w:rPr>
          <w:rFonts w:asciiTheme="majorBidi" w:eastAsia="Times New Roman" w:hAnsiTheme="majorBidi" w:cstheme="majorBidi"/>
          <w:color w:val="000000"/>
          <w:sz w:val="28"/>
          <w:szCs w:val="28"/>
          <w:shd w:val="clear" w:color="auto" w:fill="FFFFFF"/>
          <w:lang w:bidi="he-IL"/>
        </w:rPr>
        <w:t xml:space="preserve"> предмете;</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heme="majorBidi" w:hAnsiTheme="majorBidi" w:cstheme="majorBidi"/>
          <w:color w:val="000000"/>
          <w:sz w:val="28"/>
          <w:szCs w:val="28"/>
          <w:shd w:val="clear" w:color="auto" w:fill="FFFFFF"/>
          <w:lang w:bidi="he-IL"/>
        </w:rPr>
        <w:t>составлять краткий</w:t>
      </w:r>
      <w:r w:rsidRPr="000B30D2">
        <w:rPr>
          <w:rFonts w:asciiTheme="majorBidi" w:hAnsiTheme="majorBidi" w:cstheme="majorBidi"/>
          <w:color w:val="000000"/>
          <w:sz w:val="28"/>
          <w:szCs w:val="28"/>
          <w:shd w:val="clear" w:color="auto" w:fill="FFFFFF"/>
          <w:lang w:bidi="he-IL"/>
        </w:rPr>
        <w:t xml:space="preserve"> рассказ о своем школьном дне</w:t>
      </w:r>
      <w:r w:rsidRPr="000B30D2">
        <w:rPr>
          <w:rFonts w:asciiTheme="majorBidi" w:hAnsiTheme="majorBidi" w:cstheme="majorBidi"/>
          <w:sz w:val="28"/>
          <w:szCs w:val="28"/>
        </w:rPr>
        <w:t>;</w:t>
      </w:r>
    </w:p>
    <w:p w:rsidR="00160D6B" w:rsidRPr="000B30D2" w:rsidRDefault="00160D6B" w:rsidP="00160D6B">
      <w:pPr>
        <w:pStyle w:val="a5"/>
        <w:ind w:left="0"/>
        <w:jc w:val="both"/>
        <w:rPr>
          <w:rFonts w:asciiTheme="majorBidi" w:eastAsia="Times New Roman" w:hAnsiTheme="majorBidi" w:cstheme="majorBidi"/>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rsidR="00160D6B" w:rsidRPr="000B30D2" w:rsidRDefault="00160D6B" w:rsidP="00160D6B">
      <w:pPr>
        <w:tabs>
          <w:tab w:val="left" w:pos="0"/>
        </w:tabs>
        <w:spacing w:after="0" w:line="240" w:lineRule="auto"/>
        <w:jc w:val="both"/>
        <w:rPr>
          <w:b/>
          <w:szCs w:val="28"/>
        </w:rPr>
      </w:pPr>
      <w:r w:rsidRPr="000B30D2">
        <w:rPr>
          <w:b/>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lastRenderedPageBreak/>
        <w:t></w:t>
      </w:r>
      <w:r w:rsidRPr="000B30D2">
        <w:rPr>
          <w:szCs w:val="28"/>
        </w:rPr>
        <w:t xml:space="preserve">   составлять плакат с идеями по усовершенствованию школьного портфеля;</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с информацией о домашнем задании;</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краткое электронное письмо о своей школьной жизни.</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tabs>
          <w:tab w:val="left" w:pos="0"/>
        </w:tabs>
        <w:suppressAutoHyphen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глагол </w:t>
      </w:r>
      <w:r w:rsidRPr="000B30D2">
        <w:rPr>
          <w:bCs/>
          <w:i/>
          <w:szCs w:val="28"/>
          <w:lang w:val="en-US"/>
        </w:rPr>
        <w:t>like</w:t>
      </w:r>
      <w:r w:rsidRPr="000B30D2">
        <w:rPr>
          <w:bCs/>
          <w:i/>
          <w:szCs w:val="28"/>
        </w:rPr>
        <w:t xml:space="preserve"> </w:t>
      </w:r>
      <w:r w:rsidRPr="000B30D2">
        <w:rPr>
          <w:bCs/>
          <w:szCs w:val="28"/>
        </w:rPr>
        <w:t xml:space="preserve">в настоящем простом </w:t>
      </w:r>
      <w:r w:rsidR="00D2146C" w:rsidRPr="000B30D2">
        <w:rPr>
          <w:bCs/>
          <w:szCs w:val="28"/>
        </w:rPr>
        <w:t>времени в</w:t>
      </w:r>
      <w:r w:rsidRPr="000B30D2">
        <w:rPr>
          <w:bCs/>
          <w:szCs w:val="28"/>
        </w:rPr>
        <w:t xml:space="preserve"> 1,2 в утвердительном и отрицательном предложении для выражения и уточнения предпочтений в плане школьных предметов </w:t>
      </w:r>
      <w:r w:rsidRPr="000B30D2">
        <w:rPr>
          <w:szCs w:val="28"/>
        </w:rPr>
        <w:t>(</w:t>
      </w:r>
      <w:r w:rsidRPr="000B30D2">
        <w:rPr>
          <w:i/>
          <w:szCs w:val="28"/>
        </w:rPr>
        <w:t xml:space="preserve">I </w:t>
      </w:r>
      <w:r w:rsidRPr="000B30D2">
        <w:rPr>
          <w:i/>
          <w:szCs w:val="28"/>
          <w:lang w:val="en-US"/>
        </w:rPr>
        <w:t>like</w:t>
      </w:r>
      <w:r w:rsidRPr="000B30D2">
        <w:rPr>
          <w:i/>
          <w:szCs w:val="28"/>
        </w:rPr>
        <w:t xml:space="preserve">, </w:t>
      </w:r>
      <w:r w:rsidRPr="000B30D2">
        <w:rPr>
          <w:i/>
          <w:szCs w:val="28"/>
          <w:lang w:val="en-US"/>
        </w:rPr>
        <w:t>I</w:t>
      </w:r>
      <w:r w:rsidRPr="000B30D2">
        <w:rPr>
          <w:i/>
          <w:szCs w:val="28"/>
        </w:rPr>
        <w:t xml:space="preserve"> </w:t>
      </w:r>
      <w:r w:rsidRPr="000B30D2">
        <w:rPr>
          <w:i/>
          <w:szCs w:val="28"/>
          <w:lang w:val="en-US"/>
        </w:rPr>
        <w:t>don</w:t>
      </w:r>
      <w:r w:rsidRPr="000B30D2">
        <w:rPr>
          <w:i/>
          <w:szCs w:val="28"/>
        </w:rPr>
        <w:t>’</w:t>
      </w:r>
      <w:r w:rsidRPr="000B30D2">
        <w:rPr>
          <w:i/>
          <w:szCs w:val="28"/>
          <w:lang w:val="en-US"/>
        </w:rPr>
        <w:t>t</w:t>
      </w:r>
      <w:r w:rsidRPr="000B30D2">
        <w:rPr>
          <w:i/>
          <w:szCs w:val="28"/>
        </w:rPr>
        <w:t xml:space="preserve"> </w:t>
      </w:r>
      <w:r w:rsidR="00D2146C" w:rsidRPr="000B30D2">
        <w:rPr>
          <w:i/>
          <w:szCs w:val="28"/>
          <w:lang w:val="en-US"/>
        </w:rPr>
        <w:t>like</w:t>
      </w:r>
      <w:r w:rsidR="00D2146C" w:rsidRPr="000B30D2">
        <w:rPr>
          <w:i/>
          <w:szCs w:val="28"/>
        </w:rPr>
        <w:t>) (</w:t>
      </w:r>
      <w:r w:rsidRPr="000B30D2">
        <w:rPr>
          <w:i/>
          <w:szCs w:val="28"/>
          <w:lang w:val="en-US"/>
        </w:rPr>
        <w:t>Do</w:t>
      </w:r>
      <w:r w:rsidRPr="000B30D2">
        <w:rPr>
          <w:i/>
          <w:szCs w:val="28"/>
        </w:rPr>
        <w:t xml:space="preserve"> </w:t>
      </w:r>
      <w:r w:rsidRPr="000B30D2">
        <w:rPr>
          <w:i/>
          <w:szCs w:val="28"/>
          <w:lang w:val="en-US"/>
        </w:rPr>
        <w:t>you</w:t>
      </w:r>
      <w:r w:rsidRPr="000B30D2">
        <w:rPr>
          <w:i/>
          <w:szCs w:val="28"/>
        </w:rPr>
        <w:t xml:space="preserve"> </w:t>
      </w:r>
      <w:r w:rsidRPr="000B30D2">
        <w:rPr>
          <w:i/>
          <w:szCs w:val="28"/>
          <w:lang w:val="en-US"/>
        </w:rPr>
        <w:t>like</w:t>
      </w:r>
      <w:r w:rsidRPr="000B30D2">
        <w:rPr>
          <w:i/>
          <w:szCs w:val="28"/>
        </w:rPr>
        <w:t>…?);</w:t>
      </w:r>
    </w:p>
    <w:p w:rsidR="00160D6B" w:rsidRPr="000B30D2" w:rsidRDefault="00160D6B" w:rsidP="00160D6B">
      <w:pPr>
        <w:pStyle w:val="a5"/>
        <w:tabs>
          <w:tab w:val="left" w:pos="0"/>
        </w:tabs>
        <w:suppressAutoHyphens/>
        <w:ind w:left="0"/>
        <w:jc w:val="both"/>
        <w:rPr>
          <w:rFonts w:ascii="Times New Roman" w:hAnsi="Times New Roman"/>
          <w: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iCs/>
          <w:sz w:val="28"/>
          <w:szCs w:val="28"/>
        </w:rPr>
        <w:t>формы единственного числа существительных с артиклем</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a</w:t>
      </w:r>
      <w:r w:rsidRPr="000B30D2">
        <w:rPr>
          <w:rFonts w:ascii="Times New Roman" w:hAnsi="Times New Roman"/>
          <w:bCs/>
          <w:i/>
          <w:iCs/>
          <w:sz w:val="28"/>
          <w:szCs w:val="28"/>
        </w:rPr>
        <w:t>/</w:t>
      </w:r>
      <w:r w:rsidRPr="000B30D2">
        <w:rPr>
          <w:rFonts w:ascii="Times New Roman" w:hAnsi="Times New Roman"/>
          <w:bCs/>
          <w:i/>
          <w:iCs/>
          <w:sz w:val="28"/>
          <w:szCs w:val="28"/>
          <w:lang w:val="en-US"/>
        </w:rPr>
        <w:t>an</w:t>
      </w:r>
      <w:r w:rsidRPr="000B30D2">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0B30D2">
        <w:rPr>
          <w:rFonts w:ascii="Times New Roman" w:hAnsi="Times New Roman"/>
          <w:i/>
          <w:sz w:val="28"/>
          <w:szCs w:val="28"/>
        </w:rPr>
        <w:t xml:space="preserve"> (</w:t>
      </w:r>
      <w:r w:rsidRPr="000B30D2">
        <w:rPr>
          <w:rFonts w:ascii="Times New Roman" w:hAnsi="Times New Roman"/>
          <w:i/>
          <w:sz w:val="28"/>
          <w:szCs w:val="28"/>
          <w:lang w:val="en-US"/>
        </w:rPr>
        <w:t>a</w:t>
      </w:r>
      <w:r w:rsidRPr="000B30D2">
        <w:rPr>
          <w:rFonts w:ascii="Times New Roman" w:hAnsi="Times New Roman"/>
          <w:i/>
          <w:sz w:val="28"/>
          <w:szCs w:val="28"/>
        </w:rPr>
        <w:t xml:space="preserve"> </w:t>
      </w:r>
      <w:r w:rsidRPr="000B30D2">
        <w:rPr>
          <w:rFonts w:ascii="Times New Roman" w:hAnsi="Times New Roman"/>
          <w:i/>
          <w:sz w:val="28"/>
          <w:szCs w:val="28"/>
          <w:lang w:val="en-US"/>
        </w:rPr>
        <w:t>book</w:t>
      </w:r>
      <w:r w:rsidRPr="000B30D2">
        <w:rPr>
          <w:rFonts w:ascii="Times New Roman" w:hAnsi="Times New Roman"/>
          <w:i/>
          <w:sz w:val="28"/>
          <w:szCs w:val="28"/>
        </w:rPr>
        <w:t xml:space="preserve"> - </w:t>
      </w:r>
      <w:r w:rsidRPr="000B30D2">
        <w:rPr>
          <w:rFonts w:ascii="Times New Roman" w:hAnsi="Times New Roman"/>
          <w:i/>
          <w:sz w:val="28"/>
          <w:szCs w:val="28"/>
          <w:lang w:val="en-US"/>
        </w:rPr>
        <w:t>books</w:t>
      </w:r>
      <w:r w:rsidRPr="000B30D2">
        <w:rPr>
          <w:rFonts w:ascii="Times New Roman" w:hAnsi="Times New Roman"/>
          <w:i/>
          <w:sz w:val="28"/>
          <w:szCs w:val="28"/>
        </w:rPr>
        <w:t>);</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bCs/>
          <w:i/>
          <w:szCs w:val="28"/>
        </w:rPr>
        <w:t xml:space="preserve"> </w:t>
      </w:r>
      <w:r w:rsidRPr="000B30D2">
        <w:rPr>
          <w:bCs/>
          <w:i/>
          <w:szCs w:val="28"/>
          <w:lang w:val="en-US"/>
        </w:rPr>
        <w:t>have</w:t>
      </w:r>
      <w:r w:rsidRPr="000B30D2">
        <w:rPr>
          <w:bCs/>
          <w:i/>
          <w:szCs w:val="28"/>
        </w:rPr>
        <w:t xml:space="preserve"> </w:t>
      </w:r>
      <w:r w:rsidRPr="000B30D2">
        <w:rPr>
          <w:bCs/>
          <w:i/>
          <w:szCs w:val="28"/>
          <w:lang w:val="en-US"/>
        </w:rPr>
        <w:t>got</w:t>
      </w:r>
      <w:r w:rsidRPr="000B30D2">
        <w:rPr>
          <w:bCs/>
          <w:szCs w:val="28"/>
        </w:rPr>
        <w:t xml:space="preserve"> для перечисления личных школьных принадлежностей </w:t>
      </w:r>
      <w:r w:rsidRPr="000B30D2">
        <w:rPr>
          <w:szCs w:val="28"/>
        </w:rPr>
        <w:t>(</w:t>
      </w:r>
      <w:r w:rsidRPr="000B30D2">
        <w:rPr>
          <w:i/>
          <w:iCs/>
          <w:szCs w:val="28"/>
          <w:lang w:val="en-US"/>
        </w:rPr>
        <w:t>I</w:t>
      </w:r>
      <w:r w:rsidRPr="000B30D2">
        <w:rPr>
          <w:i/>
          <w:iCs/>
          <w:szCs w:val="28"/>
        </w:rPr>
        <w:t>’</w:t>
      </w:r>
      <w:r w:rsidRPr="000B30D2">
        <w:rPr>
          <w:i/>
          <w:iCs/>
          <w:szCs w:val="28"/>
          <w:lang w:val="en-US"/>
        </w:rPr>
        <w:t>ve</w:t>
      </w:r>
      <w:r w:rsidRPr="000B30D2">
        <w:rPr>
          <w:i/>
          <w:iCs/>
          <w:szCs w:val="28"/>
        </w:rPr>
        <w:t xml:space="preserve"> </w:t>
      </w:r>
      <w:r w:rsidRPr="000B30D2">
        <w:rPr>
          <w:i/>
          <w:iCs/>
          <w:szCs w:val="28"/>
          <w:lang w:val="en-US"/>
        </w:rPr>
        <w:t>got</w:t>
      </w:r>
      <w:r w:rsidRPr="000B30D2">
        <w:rPr>
          <w:i/>
          <w:iCs/>
          <w:szCs w:val="28"/>
        </w:rPr>
        <w:t xml:space="preserve"> … </w:t>
      </w:r>
      <w:r w:rsidRPr="000B30D2">
        <w:rPr>
          <w:i/>
          <w:iCs/>
          <w:szCs w:val="28"/>
          <w:lang w:val="en-US"/>
        </w:rPr>
        <w:t>Have</w:t>
      </w:r>
      <w:r w:rsidRPr="000B30D2">
        <w:rPr>
          <w:i/>
          <w:iCs/>
          <w:szCs w:val="28"/>
        </w:rPr>
        <w:t xml:space="preserve"> </w:t>
      </w:r>
      <w:r w:rsidRPr="000B30D2">
        <w:rPr>
          <w:i/>
          <w:iCs/>
          <w:szCs w:val="28"/>
          <w:lang w:val="en-US"/>
        </w:rPr>
        <w:t>you</w:t>
      </w:r>
      <w:r w:rsidRPr="000B30D2">
        <w:rPr>
          <w:i/>
          <w:iCs/>
          <w:szCs w:val="28"/>
        </w:rPr>
        <w:t xml:space="preserve"> </w:t>
      </w:r>
      <w:r w:rsidRPr="000B30D2">
        <w:rPr>
          <w:i/>
          <w:iCs/>
          <w:szCs w:val="28"/>
          <w:lang w:val="en-US"/>
        </w:rPr>
        <w:t>got</w:t>
      </w:r>
      <w:r w:rsidRPr="000B30D2">
        <w:rPr>
          <w:i/>
          <w:iCs/>
          <w:szCs w:val="28"/>
        </w:rPr>
        <w:t xml:space="preserve"> …? </w:t>
      </w:r>
      <w:r w:rsidRPr="000B30D2">
        <w:rPr>
          <w:i/>
          <w:iCs/>
          <w:szCs w:val="28"/>
          <w:lang w:val="en-US"/>
        </w:rPr>
        <w:t>I</w:t>
      </w:r>
      <w:r w:rsidRPr="000B30D2">
        <w:rPr>
          <w:i/>
          <w:iCs/>
          <w:szCs w:val="28"/>
        </w:rPr>
        <w:t xml:space="preserve"> </w:t>
      </w:r>
      <w:r w:rsidRPr="000B30D2">
        <w:rPr>
          <w:i/>
          <w:iCs/>
          <w:szCs w:val="28"/>
          <w:lang w:val="en-US"/>
        </w:rPr>
        <w:t>haven</w:t>
      </w:r>
      <w:r w:rsidRPr="000B30D2">
        <w:rPr>
          <w:i/>
          <w:iCs/>
          <w:szCs w:val="28"/>
        </w:rPr>
        <w:t>’</w:t>
      </w:r>
      <w:r w:rsidRPr="000B30D2">
        <w:rPr>
          <w:i/>
          <w:iCs/>
          <w:szCs w:val="28"/>
          <w:lang w:val="en-US"/>
        </w:rPr>
        <w:t>t</w:t>
      </w:r>
      <w:r w:rsidRPr="000B30D2">
        <w:rPr>
          <w:i/>
          <w:iCs/>
          <w:szCs w:val="28"/>
        </w:rPr>
        <w:t xml:space="preserve"> </w:t>
      </w:r>
      <w:r w:rsidRPr="000B30D2">
        <w:rPr>
          <w:i/>
          <w:iCs/>
          <w:szCs w:val="28"/>
          <w:lang w:val="en-US"/>
        </w:rPr>
        <w:t>got</w:t>
      </w:r>
      <w:r w:rsidRPr="000B30D2">
        <w:rPr>
          <w:szCs w:val="28"/>
        </w:rPr>
        <w:t>);</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w:t>
      </w:r>
      <w:r w:rsidRPr="000B30D2">
        <w:rPr>
          <w:bCs/>
          <w:i/>
          <w:iCs/>
          <w:szCs w:val="28"/>
          <w:lang w:val="en-US"/>
        </w:rPr>
        <w:t>there</w:t>
      </w:r>
      <w:r w:rsidRPr="000B30D2">
        <w:rPr>
          <w:bCs/>
          <w:i/>
          <w:iCs/>
          <w:szCs w:val="28"/>
        </w:rPr>
        <w:t xml:space="preserve"> </w:t>
      </w:r>
      <w:r w:rsidRPr="000B30D2">
        <w:rPr>
          <w:bCs/>
          <w:i/>
          <w:iCs/>
          <w:szCs w:val="28"/>
          <w:lang w:val="en-US"/>
        </w:rPr>
        <w:t>is</w:t>
      </w:r>
      <w:r w:rsidRPr="000B30D2">
        <w:rPr>
          <w:bCs/>
          <w:i/>
          <w:iCs/>
          <w:szCs w:val="28"/>
        </w:rPr>
        <w:t xml:space="preserve"> / </w:t>
      </w:r>
      <w:r w:rsidRPr="000B30D2">
        <w:rPr>
          <w:bCs/>
          <w:i/>
          <w:iCs/>
          <w:szCs w:val="28"/>
          <w:lang w:val="en-US"/>
        </w:rPr>
        <w:t>there</w:t>
      </w:r>
      <w:r w:rsidRPr="000B30D2">
        <w:rPr>
          <w:bCs/>
          <w:i/>
          <w:iCs/>
          <w:szCs w:val="28"/>
        </w:rPr>
        <w:t xml:space="preserve"> </w:t>
      </w:r>
      <w:r w:rsidRPr="000B30D2">
        <w:rPr>
          <w:bCs/>
          <w:i/>
          <w:iCs/>
          <w:szCs w:val="28"/>
          <w:lang w:val="en-US"/>
        </w:rPr>
        <w:t>are</w:t>
      </w:r>
      <w:r w:rsidRPr="000B30D2">
        <w:rPr>
          <w:bCs/>
          <w:szCs w:val="28"/>
        </w:rPr>
        <w:t xml:space="preserve"> для описания содержимого школьного портфеля.</w:t>
      </w:r>
    </w:p>
    <w:p w:rsidR="00160D6B" w:rsidRPr="000B30D2" w:rsidRDefault="00160D6B" w:rsidP="00160D6B">
      <w:pPr>
        <w:tabs>
          <w:tab w:val="left" w:pos="0"/>
        </w:tabs>
        <w:suppressAutoHyphens/>
        <w:spacing w:after="0" w:line="240" w:lineRule="auto"/>
        <w:jc w:val="both"/>
        <w:rPr>
          <w:rFonts w:asciiTheme="majorBidi" w:hAnsiTheme="majorBidi" w:cstheme="majorBidi"/>
          <w:bCs/>
          <w:szCs w:val="28"/>
        </w:rPr>
      </w:pPr>
    </w:p>
    <w:p w:rsidR="00160D6B" w:rsidRPr="000B30D2" w:rsidRDefault="00D2146C"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s="Times New Roman"/>
          <w:color w:val="000000"/>
          <w:sz w:val="28"/>
          <w:szCs w:val="28"/>
        </w:rPr>
        <w:t>Л</w:t>
      </w:r>
      <w:r w:rsidRPr="000B30D2">
        <w:rPr>
          <w:rFonts w:ascii="Times New Roman" w:hAnsi="Times New Roman"/>
          <w:color w:val="000000"/>
          <w:sz w:val="28"/>
          <w:szCs w:val="28"/>
        </w:rPr>
        <w:t>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3.</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названия школьных предметов: </w:t>
      </w:r>
      <w:r w:rsidRPr="000B30D2">
        <w:rPr>
          <w:rFonts w:ascii="Times New Roman" w:hAnsi="Times New Roman"/>
          <w:i/>
          <w:color w:val="000000"/>
          <w:sz w:val="28"/>
          <w:szCs w:val="28"/>
          <w:lang w:val="en-US"/>
        </w:rPr>
        <w:t>Maths</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Russian</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English</w:t>
      </w:r>
      <w:r w:rsidRPr="000B30D2">
        <w:rPr>
          <w:rFonts w:ascii="Times New Roman" w:hAnsi="Times New Roman"/>
          <w:i/>
          <w:color w:val="000000"/>
          <w:sz w:val="28"/>
          <w:szCs w:val="28"/>
        </w:rPr>
        <w:t xml:space="preserve"> и</w:t>
      </w:r>
      <w:r w:rsidRPr="000B30D2">
        <w:rPr>
          <w:rFonts w:ascii="Times New Roman" w:hAnsi="Times New Roman"/>
          <w:color w:val="000000"/>
          <w:sz w:val="28"/>
          <w:szCs w:val="28"/>
        </w:rPr>
        <w:t xml:space="preserve"> др.;</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названия школьных принадлежностей и предметов, относящихся к школьной жизни: </w:t>
      </w:r>
      <w:r w:rsidRPr="000B30D2">
        <w:rPr>
          <w:rFonts w:ascii="Times New Roman" w:hAnsi="Times New Roman" w:cs="Times New Roman"/>
          <w:i/>
          <w:color w:val="000000"/>
          <w:sz w:val="28"/>
          <w:szCs w:val="28"/>
          <w:lang w:val="en-US"/>
        </w:rPr>
        <w:t>pencil</w:t>
      </w:r>
      <w:r w:rsidRPr="000B30D2">
        <w:rPr>
          <w:rFonts w:ascii="Times New Roman" w:hAnsi="Times New Roman" w:cs="Times New Roman"/>
          <w:i/>
          <w:color w:val="000000"/>
          <w:sz w:val="28"/>
          <w:szCs w:val="28"/>
        </w:rPr>
        <w:t>-</w:t>
      </w:r>
      <w:r w:rsidRPr="000B30D2">
        <w:rPr>
          <w:rFonts w:ascii="Times New Roman" w:hAnsi="Times New Roman" w:cs="Times New Roman"/>
          <w:i/>
          <w:color w:val="000000"/>
          <w:sz w:val="28"/>
          <w:szCs w:val="28"/>
          <w:lang w:val="en-US"/>
        </w:rPr>
        <w:t>case</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school</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bag</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lunch</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box</w:t>
      </w:r>
      <w:r w:rsidRPr="000B30D2">
        <w:rPr>
          <w:rFonts w:ascii="Times New Roman" w:hAnsi="Times New Roman" w:cs="Times New Roman"/>
          <w:color w:val="000000"/>
          <w:sz w:val="28"/>
          <w:szCs w:val="28"/>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What’s your favourite subject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My favourite subject is…, have lunch at school,  Go to school,  I’m a fifth year student;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 повторение порядковых и количественных числительных, в том числе составе выражений: </w:t>
      </w:r>
      <w:r w:rsidRPr="000B30D2">
        <w:rPr>
          <w:rFonts w:ascii="Times New Roman" w:hAnsi="Times New Roman" w:cs="Times New Roman"/>
          <w:i/>
          <w:color w:val="000000"/>
          <w:sz w:val="28"/>
          <w:szCs w:val="28"/>
          <w:lang w:val="en-US"/>
        </w:rPr>
        <w:t>my</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first</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lesson</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the</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second</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lesson</w:t>
      </w:r>
      <w:r w:rsidRPr="000B30D2">
        <w:rPr>
          <w:rFonts w:ascii="Times New Roman" w:hAnsi="Times New Roman" w:cs="Times New Roman"/>
          <w:color w:val="000000"/>
          <w:sz w:val="28"/>
          <w:szCs w:val="28"/>
        </w:rPr>
        <w:t>.</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jc w:val="both"/>
        <w:rPr>
          <w:rFonts w:ascii="Times New Roman" w:hAnsi="Times New Roman" w:cs="Times New Roman"/>
          <w:b/>
          <w:sz w:val="28"/>
          <w:szCs w:val="28"/>
        </w:rPr>
      </w:pPr>
      <w:r w:rsidRPr="000B30D2">
        <w:rPr>
          <w:rFonts w:asciiTheme="majorBidi" w:hAnsiTheme="majorBidi" w:cstheme="majorBidi"/>
          <w:b/>
          <w:sz w:val="28"/>
          <w:szCs w:val="28"/>
        </w:rPr>
        <w:t>Раздел 4. Моя квартира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w:t>
      </w:r>
      <w:r w:rsidRPr="000B30D2">
        <w:rPr>
          <w:rFonts w:asciiTheme="majorBidi" w:hAnsiTheme="majorBidi" w:cstheme="majorBidi"/>
          <w:b/>
          <w:sz w:val="28"/>
          <w:szCs w:val="28"/>
        </w:rPr>
        <w:t xml:space="preserve"> </w:t>
      </w:r>
      <w:r w:rsidRPr="000B30D2">
        <w:rPr>
          <w:rFonts w:asciiTheme="majorBidi" w:hAnsiTheme="majorBidi" w:cstheme="majorBidi"/>
          <w:sz w:val="28"/>
          <w:szCs w:val="28"/>
        </w:rPr>
        <w:t>Моя комната.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Как я провожу время дома.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Как я принимаю гостей.</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heme="majorBidi" w:hAnsiTheme="majorBidi" w:cstheme="majorBidi"/>
          <w:color w:val="000000"/>
          <w:sz w:val="28"/>
          <w:szCs w:val="28"/>
          <w:shd w:val="clear" w:color="auto" w:fill="FFFFFF"/>
          <w:lang w:bidi="he-IL"/>
        </w:rPr>
        <w:t>составлять краткое</w:t>
      </w:r>
      <w:r w:rsidRPr="000B30D2">
        <w:rPr>
          <w:rFonts w:asciiTheme="majorBidi" w:hAnsiTheme="majorBidi" w:cstheme="majorBidi"/>
          <w:color w:val="000000"/>
          <w:sz w:val="28"/>
          <w:szCs w:val="28"/>
          <w:shd w:val="clear" w:color="auto" w:fill="FFFFFF"/>
          <w:lang w:bidi="he-IL"/>
        </w:rPr>
        <w:t xml:space="preserve"> описание своей комнаты или квартиры</w:t>
      </w:r>
      <w:r w:rsidRPr="000B30D2">
        <w:rPr>
          <w:rFonts w:asciiTheme="majorBidi" w:hAnsiTheme="majorBidi" w:cstheme="majorBidi"/>
          <w:sz w:val="28"/>
          <w:szCs w:val="28"/>
        </w:rPr>
        <w:t xml:space="preserve">; </w:t>
      </w:r>
    </w:p>
    <w:p w:rsidR="00160D6B" w:rsidRPr="000B30D2" w:rsidRDefault="00160D6B" w:rsidP="00160D6B">
      <w:pPr>
        <w:pStyle w:val="a5"/>
        <w:ind w:left="0"/>
        <w:rPr>
          <w:rFonts w:asciiTheme="majorBidi" w:eastAsia="Times New Roman" w:hAnsiTheme="majorBidi" w:cstheme="majorBidi"/>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 xml:space="preserve">составлять краткий </w:t>
      </w:r>
      <w:r w:rsidR="00D2146C" w:rsidRPr="000B30D2">
        <w:rPr>
          <w:rFonts w:asciiTheme="majorBidi" w:eastAsia="Times New Roman" w:hAnsiTheme="majorBidi" w:cstheme="majorBidi"/>
          <w:color w:val="000000"/>
          <w:sz w:val="28"/>
          <w:szCs w:val="28"/>
          <w:shd w:val="clear" w:color="auto" w:fill="FFFFFF"/>
          <w:lang w:bidi="he-IL"/>
        </w:rPr>
        <w:t>рассказ по</w:t>
      </w:r>
      <w:r w:rsidRPr="000B30D2">
        <w:rPr>
          <w:rFonts w:asciiTheme="majorBidi" w:eastAsia="Times New Roman" w:hAnsiTheme="majorBidi" w:cstheme="majorBidi"/>
          <w:color w:val="000000"/>
          <w:sz w:val="28"/>
          <w:szCs w:val="28"/>
          <w:shd w:val="clear" w:color="auto" w:fill="FFFFFF"/>
          <w:lang w:bidi="he-IL"/>
        </w:rPr>
        <w:t xml:space="preserve"> теме «Как я провожу время дома»;</w:t>
      </w:r>
    </w:p>
    <w:p w:rsidR="00160D6B" w:rsidRPr="000B30D2" w:rsidRDefault="00160D6B" w:rsidP="00160D6B">
      <w:pPr>
        <w:pStyle w:val="a5"/>
        <w:ind w:left="0"/>
        <w:jc w:val="both"/>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голосовое сообщение с приглашением прийти в гости;</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pacing w:after="0" w:line="240" w:lineRule="auto"/>
        <w:jc w:val="both"/>
        <w:rPr>
          <w:szCs w:val="28"/>
        </w:rPr>
      </w:pPr>
      <w:r w:rsidRPr="000B30D2">
        <w:rPr>
          <w:szCs w:val="28"/>
        </w:rPr>
        <w:t>Формирование элементарных навыков письма и организация письменного текста на английском языке:</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szCs w:val="28"/>
        </w:rPr>
        <w:t xml:space="preserve">     составлять презентацию о своем домашнем досуге;</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lastRenderedPageBreak/>
        <w:t></w:t>
      </w:r>
      <w:r w:rsidRPr="000B30D2">
        <w:rPr>
          <w:rFonts w:ascii="Wingdings" w:hAnsi="Wingdings"/>
          <w:color w:val="000000"/>
          <w:szCs w:val="28"/>
        </w:rPr>
        <w:t></w:t>
      </w:r>
      <w:r w:rsidRPr="000B30D2">
        <w:rPr>
          <w:rFonts w:asciiTheme="majorBidi" w:hAnsiTheme="majorBidi" w:cstheme="majorBidi"/>
          <w:szCs w:val="28"/>
        </w:rPr>
        <w:t xml:space="preserve"> составлять описание своей комнаты;</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w:t>
      </w:r>
      <w:r w:rsidR="00D2146C" w:rsidRPr="000B30D2">
        <w:rPr>
          <w:rFonts w:asciiTheme="majorBidi" w:hAnsiTheme="majorBidi" w:cstheme="majorBidi"/>
          <w:szCs w:val="28"/>
        </w:rPr>
        <w:t>составлять пост</w:t>
      </w:r>
      <w:r w:rsidRPr="000B30D2">
        <w:rPr>
          <w:rFonts w:asciiTheme="majorBidi" w:hAnsiTheme="majorBidi" w:cstheme="majorBidi"/>
          <w:szCs w:val="28"/>
        </w:rPr>
        <w:t xml:space="preserve"> для </w:t>
      </w:r>
      <w:r w:rsidR="00D2146C" w:rsidRPr="000B30D2">
        <w:rPr>
          <w:rFonts w:asciiTheme="majorBidi" w:hAnsiTheme="majorBidi" w:cstheme="majorBidi"/>
          <w:szCs w:val="28"/>
        </w:rPr>
        <w:t>блога о</w:t>
      </w:r>
      <w:r w:rsidRPr="000B30D2">
        <w:rPr>
          <w:rFonts w:asciiTheme="majorBidi" w:hAnsiTheme="majorBidi" w:cstheme="majorBidi"/>
          <w:szCs w:val="28"/>
        </w:rPr>
        <w:t xml:space="preserve"> приеме гостей.</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4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tabs>
          <w:tab w:val="left" w:pos="0"/>
        </w:tabs>
        <w:suppressAutoHyphens/>
        <w:spacing w:after="0" w:line="240" w:lineRule="auto"/>
        <w:jc w:val="both"/>
        <w:rPr>
          <w:b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w:t>
      </w:r>
      <w:r w:rsidRPr="000B30D2">
        <w:rPr>
          <w:bCs/>
          <w:i/>
          <w:iCs/>
          <w:szCs w:val="28"/>
          <w:lang w:val="en-US"/>
        </w:rPr>
        <w:t>there</w:t>
      </w:r>
      <w:r w:rsidRPr="000B30D2">
        <w:rPr>
          <w:bCs/>
          <w:i/>
          <w:iCs/>
          <w:szCs w:val="28"/>
        </w:rPr>
        <w:t xml:space="preserve"> </w:t>
      </w:r>
      <w:r w:rsidRPr="000B30D2">
        <w:rPr>
          <w:bCs/>
          <w:i/>
          <w:iCs/>
          <w:szCs w:val="28"/>
          <w:lang w:val="en-US"/>
        </w:rPr>
        <w:t>is</w:t>
      </w:r>
      <w:r w:rsidRPr="000B30D2">
        <w:rPr>
          <w:bCs/>
          <w:i/>
          <w:iCs/>
          <w:szCs w:val="28"/>
        </w:rPr>
        <w:t xml:space="preserve"> / </w:t>
      </w:r>
      <w:r w:rsidRPr="000B30D2">
        <w:rPr>
          <w:bCs/>
          <w:i/>
          <w:iCs/>
          <w:szCs w:val="28"/>
          <w:lang w:val="en-US"/>
        </w:rPr>
        <w:t>there</w:t>
      </w:r>
      <w:r w:rsidRPr="000B30D2">
        <w:rPr>
          <w:bCs/>
          <w:i/>
          <w:iCs/>
          <w:szCs w:val="28"/>
        </w:rPr>
        <w:t xml:space="preserve"> </w:t>
      </w:r>
      <w:r w:rsidRPr="000B30D2">
        <w:rPr>
          <w:bCs/>
          <w:i/>
          <w:iCs/>
          <w:szCs w:val="28"/>
          <w:lang w:val="en-US"/>
        </w:rPr>
        <w:t>are</w:t>
      </w:r>
      <w:r w:rsidRPr="000B30D2">
        <w:rPr>
          <w:bCs/>
          <w:szCs w:val="28"/>
        </w:rPr>
        <w:t xml:space="preserve"> для описания комнаты и квартиры;</w:t>
      </w:r>
    </w:p>
    <w:p w:rsidR="00160D6B" w:rsidRPr="000B30D2" w:rsidRDefault="00160D6B" w:rsidP="00160D6B">
      <w:pPr>
        <w:tabs>
          <w:tab w:val="left" w:pos="0"/>
        </w:tabs>
        <w:suppressAutoHyphens/>
        <w:spacing w:after="0" w:line="240" w:lineRule="auto"/>
        <w:jc w:val="both"/>
        <w:rPr>
          <w:szCs w:val="28"/>
          <w:lang w:val="en-US"/>
        </w:rPr>
      </w:pPr>
      <w:r w:rsidRPr="000B30D2">
        <w:rPr>
          <w:rFonts w:ascii="Wingdings" w:hAnsi="Wingdings"/>
          <w:color w:val="000000"/>
          <w:szCs w:val="28"/>
        </w:rPr>
        <w:t></w:t>
      </w:r>
      <w:r w:rsidRPr="000B30D2">
        <w:rPr>
          <w:rFonts w:ascii="Wingdings" w:hAnsi="Wingdings"/>
          <w:color w:val="000000"/>
          <w:szCs w:val="28"/>
        </w:rPr>
        <w:t></w:t>
      </w:r>
      <w:r w:rsidRPr="000B30D2">
        <w:rPr>
          <w:bCs/>
          <w:szCs w:val="28"/>
        </w:rPr>
        <w:t>предлоги</w:t>
      </w:r>
      <w:r w:rsidRPr="000B30D2">
        <w:rPr>
          <w:bCs/>
          <w:szCs w:val="28"/>
          <w:lang w:val="en-US"/>
        </w:rPr>
        <w:t xml:space="preserve"> </w:t>
      </w:r>
      <w:r w:rsidRPr="000B30D2">
        <w:rPr>
          <w:bCs/>
          <w:szCs w:val="28"/>
        </w:rPr>
        <w:t>места</w:t>
      </w:r>
      <w:r w:rsidRPr="000B30D2">
        <w:rPr>
          <w:szCs w:val="28"/>
          <w:lang w:val="en-US"/>
        </w:rPr>
        <w:t xml:space="preserve"> (</w:t>
      </w:r>
      <w:r w:rsidRPr="000B30D2">
        <w:rPr>
          <w:i/>
          <w:szCs w:val="28"/>
          <w:lang w:val="en-US"/>
        </w:rPr>
        <w:t>on, in, near, under)</w:t>
      </w:r>
      <w:r w:rsidRPr="000B30D2">
        <w:rPr>
          <w:szCs w:val="28"/>
          <w:lang w:val="en-US"/>
        </w:rPr>
        <w:t>;</w:t>
      </w:r>
    </w:p>
    <w:p w:rsidR="00160D6B" w:rsidRPr="000B30D2" w:rsidRDefault="00160D6B" w:rsidP="00160D6B">
      <w:pPr>
        <w:pStyle w:val="a5"/>
        <w:tabs>
          <w:tab w:val="left" w:pos="0"/>
        </w:tabs>
        <w:suppressAutoHyphens/>
        <w:ind w:left="0"/>
        <w:jc w:val="both"/>
        <w:rPr>
          <w:rFonts w:asciiTheme="majorBidi" w:hAnsiTheme="majorBidi" w:cstheme="majorBidi"/>
          <w: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 xml:space="preserve">настоящее продолженное время для описания действий, происходящих в момент речи </w:t>
      </w:r>
      <w:r w:rsidRPr="000B30D2">
        <w:rPr>
          <w:rFonts w:asciiTheme="majorBidi" w:hAnsiTheme="majorBidi" w:cstheme="majorBidi"/>
          <w:i/>
          <w:sz w:val="28"/>
          <w:szCs w:val="28"/>
        </w:rPr>
        <w:t>(</w:t>
      </w:r>
      <w:r w:rsidRPr="000B30D2">
        <w:rPr>
          <w:rFonts w:asciiTheme="majorBidi" w:hAnsiTheme="majorBidi" w:cstheme="majorBidi"/>
          <w:i/>
          <w:sz w:val="28"/>
          <w:szCs w:val="28"/>
          <w:lang w:val="en-US"/>
        </w:rPr>
        <w:t>I</w:t>
      </w:r>
      <w:r w:rsidRPr="000B30D2">
        <w:rPr>
          <w:rFonts w:asciiTheme="majorBidi" w:hAnsiTheme="majorBidi" w:cstheme="majorBidi"/>
          <w:i/>
          <w:sz w:val="28"/>
          <w:szCs w:val="28"/>
        </w:rPr>
        <w:t>’</w:t>
      </w:r>
      <w:r w:rsidRPr="000B30D2">
        <w:rPr>
          <w:rFonts w:asciiTheme="majorBidi" w:hAnsiTheme="majorBidi" w:cstheme="majorBidi"/>
          <w:i/>
          <w:sz w:val="28"/>
          <w:szCs w:val="28"/>
          <w:lang w:val="en-US"/>
        </w:rPr>
        <w:t>m</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laying</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the</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table</w:t>
      </w:r>
      <w:r w:rsidRPr="000B30D2">
        <w:rPr>
          <w:rFonts w:asciiTheme="majorBidi" w:hAnsiTheme="majorBidi" w:cstheme="majorBidi"/>
          <w:i/>
          <w:sz w:val="28"/>
          <w:szCs w:val="28"/>
        </w:rPr>
        <w:t>).</w:t>
      </w:r>
    </w:p>
    <w:p w:rsidR="00160D6B" w:rsidRPr="000B30D2" w:rsidRDefault="00160D6B" w:rsidP="00160D6B">
      <w:pPr>
        <w:pStyle w:val="a5"/>
        <w:tabs>
          <w:tab w:val="left" w:pos="0"/>
        </w:tabs>
        <w:suppressAutoHyphens/>
        <w:ind w:left="0"/>
        <w:jc w:val="both"/>
        <w:rPr>
          <w:rFonts w:asciiTheme="majorBidi" w:hAnsiTheme="majorBidi" w:cstheme="majorBidi"/>
          <w:i/>
          <w:sz w:val="28"/>
          <w:szCs w:val="28"/>
        </w:rPr>
      </w:pPr>
    </w:p>
    <w:p w:rsidR="00160D6B" w:rsidRPr="000B30D2" w:rsidRDefault="00160D6B" w:rsidP="00160D6B">
      <w:pPr>
        <w:pStyle w:val="a5"/>
        <w:tabs>
          <w:tab w:val="left" w:pos="0"/>
        </w:tabs>
        <w:suppressAutoHyphens/>
        <w:ind w:left="0" w:firstLine="709"/>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w:t>
      </w:r>
      <w:r w:rsidR="00D2146C" w:rsidRPr="000B30D2">
        <w:rPr>
          <w:rFonts w:ascii="Times New Roman" w:hAnsi="Times New Roman"/>
          <w:color w:val="000000"/>
          <w:sz w:val="28"/>
          <w:szCs w:val="28"/>
        </w:rPr>
        <w:t>Лексический материал</w:t>
      </w:r>
      <w:r w:rsidRPr="000B30D2">
        <w:rPr>
          <w:rFonts w:ascii="Times New Roman" w:hAnsi="Times New Roman"/>
          <w:color w:val="000000"/>
          <w:sz w:val="28"/>
          <w:szCs w:val="28"/>
        </w:rPr>
        <w:t xml:space="preserve"> отбирается с учетом тематики общения Раздела 4</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комнат</w:t>
      </w:r>
      <w:r w:rsidRPr="000B30D2">
        <w:rPr>
          <w:rFonts w:ascii="Times New Roman" w:hAnsi="Times New Roman"/>
          <w:i/>
          <w:color w:val="000000"/>
          <w:sz w:val="28"/>
          <w:szCs w:val="28"/>
          <w:lang w:val="en-US"/>
        </w:rPr>
        <w:t>: kitchen, bedroom, living-room. bathroom</w:t>
      </w:r>
      <w:r w:rsidRPr="000B30D2">
        <w:rPr>
          <w:rFonts w:ascii="Times New Roman" w:hAnsi="Times New Roman"/>
          <w:color w:val="000000"/>
          <w:sz w:val="28"/>
          <w:szCs w:val="28"/>
          <w:lang w:val="en-US"/>
        </w:rPr>
        <w:t>…;</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imes New Roman" w:hAnsi="Times New Roman"/>
          <w:color w:val="000000"/>
          <w:sz w:val="28"/>
          <w:szCs w:val="28"/>
        </w:rPr>
        <w:t>Название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предметов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мебели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интерьера</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 xml:space="preserve">lamp, chair, </w:t>
      </w:r>
      <w:r w:rsidR="00D2146C" w:rsidRPr="000B30D2">
        <w:rPr>
          <w:rFonts w:ascii="Times New Roman" w:hAnsi="Times New Roman"/>
          <w:i/>
          <w:color w:val="000000"/>
          <w:sz w:val="28"/>
          <w:szCs w:val="28"/>
          <w:lang w:val="en-US"/>
        </w:rPr>
        <w:t>picture, TV</w:t>
      </w:r>
      <w:r w:rsidRPr="000B30D2">
        <w:rPr>
          <w:rFonts w:ascii="Times New Roman" w:hAnsi="Times New Roman"/>
          <w:i/>
          <w:color w:val="000000"/>
          <w:sz w:val="28"/>
          <w:szCs w:val="28"/>
          <w:lang w:val="en-US"/>
        </w:rPr>
        <w:t xml:space="preserve"> set, chest of drawers</w:t>
      </w:r>
      <w:r w:rsidRPr="000B30D2">
        <w:rPr>
          <w:rFonts w:ascii="Times New Roman" w:hAnsi="Times New Roman"/>
          <w:color w:val="000000"/>
          <w:sz w:val="28"/>
          <w:szCs w:val="28"/>
          <w:lang w:val="en-US"/>
        </w:rPr>
        <w: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домашнего</w:t>
      </w:r>
      <w:r w:rsidRPr="000B30D2">
        <w:rPr>
          <w:rFonts w:ascii="Times New Roman" w:hAnsi="Times New Roman"/>
          <w:color w:val="000000"/>
          <w:sz w:val="28"/>
          <w:szCs w:val="28"/>
          <w:lang w:val="en-US"/>
        </w:rPr>
        <w:t xml:space="preserve"> </w:t>
      </w:r>
      <w:r w:rsidR="00D2146C" w:rsidRPr="000B30D2">
        <w:rPr>
          <w:rFonts w:ascii="Times New Roman" w:hAnsi="Times New Roman"/>
          <w:color w:val="000000"/>
          <w:sz w:val="28"/>
          <w:szCs w:val="28"/>
        </w:rPr>
        <w:t>досуга</w:t>
      </w:r>
      <w:r w:rsidR="00D2146C" w:rsidRPr="000B30D2">
        <w:rPr>
          <w:rFonts w:ascii="Times New Roman" w:hAnsi="Times New Roman"/>
          <w:color w:val="000000"/>
          <w:sz w:val="28"/>
          <w:szCs w:val="28"/>
          <w:lang w:val="en-US"/>
        </w:rPr>
        <w:t>:</w:t>
      </w:r>
      <w:r w:rsidR="00D2146C" w:rsidRPr="000B30D2">
        <w:rPr>
          <w:rFonts w:ascii="Cambria" w:hAnsi="Cambria"/>
          <w:color w:val="000000"/>
          <w:sz w:val="28"/>
          <w:szCs w:val="28"/>
          <w:lang w:val="en-US"/>
        </w:rPr>
        <w:t xml:space="preserve"> </w:t>
      </w:r>
      <w:r w:rsidR="00D2146C" w:rsidRPr="000B30D2">
        <w:rPr>
          <w:rFonts w:ascii="Times New Roman" w:hAnsi="Times New Roman"/>
          <w:i/>
          <w:iCs/>
          <w:color w:val="000000"/>
          <w:sz w:val="28"/>
          <w:szCs w:val="28"/>
          <w:lang w:val="en-US"/>
        </w:rPr>
        <w:t>watch</w:t>
      </w:r>
      <w:r w:rsidRPr="000B30D2">
        <w:rPr>
          <w:rFonts w:ascii="Times New Roman" w:hAnsi="Times New Roman"/>
          <w:i/>
          <w:iCs/>
          <w:color w:val="000000"/>
          <w:sz w:val="28"/>
          <w:szCs w:val="28"/>
          <w:lang w:val="en-US"/>
        </w:rPr>
        <w:t xml:space="preserve"> TV, relax in my bedroom, help my mother in the kitchen, listen to music…;</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 xml:space="preserve">to bake a cake, to lay the table, to mop </w:t>
      </w:r>
      <w:r w:rsidR="00D2146C" w:rsidRPr="000B30D2">
        <w:rPr>
          <w:rFonts w:ascii="Times New Roman" w:hAnsi="Times New Roman"/>
          <w:i/>
          <w:color w:val="000000"/>
          <w:sz w:val="28"/>
          <w:szCs w:val="28"/>
          <w:lang w:val="en-US"/>
        </w:rPr>
        <w:t>the floor</w:t>
      </w:r>
      <w:r w:rsidRPr="000B30D2">
        <w:rPr>
          <w:rFonts w:ascii="Times New Roman" w:hAnsi="Times New Roman"/>
          <w:i/>
          <w:color w:val="000000"/>
          <w:sz w:val="28"/>
          <w:szCs w:val="28"/>
          <w:lang w:val="en-US"/>
        </w:rPr>
        <w:t>, to welcome the guests, to decorate the flat, to clean up after party…</w:t>
      </w:r>
    </w:p>
    <w:p w:rsidR="00160D6B" w:rsidRPr="000B30D2" w:rsidRDefault="00160D6B" w:rsidP="00160D6B">
      <w:pPr>
        <w:pStyle w:val="aa"/>
        <w:spacing w:before="0" w:beforeAutospacing="0" w:after="0" w:afterAutospacing="0"/>
        <w:jc w:val="both"/>
        <w:rPr>
          <w:sz w:val="28"/>
          <w:szCs w:val="28"/>
          <w:lang w:val="en-US"/>
        </w:rPr>
      </w:pPr>
    </w:p>
    <w:p w:rsidR="00160D6B" w:rsidRPr="000B30D2" w:rsidRDefault="00160D6B" w:rsidP="00160D6B">
      <w:pPr>
        <w:pStyle w:val="aa"/>
        <w:spacing w:before="0" w:beforeAutospacing="0" w:after="0" w:afterAutospacing="0"/>
        <w:ind w:firstLine="709"/>
        <w:jc w:val="center"/>
        <w:rPr>
          <w:rFonts w:asciiTheme="majorBidi" w:hAnsiTheme="majorBidi" w:cstheme="majorBidi"/>
          <w:b/>
          <w:sz w:val="28"/>
          <w:szCs w:val="28"/>
        </w:rPr>
      </w:pPr>
      <w:r w:rsidRPr="000B30D2">
        <w:rPr>
          <w:rFonts w:asciiTheme="majorBidi" w:hAnsiTheme="majorBidi" w:cstheme="majorBidi"/>
          <w:b/>
          <w:sz w:val="28"/>
          <w:szCs w:val="28"/>
        </w:rPr>
        <w:t>6 класс</w:t>
      </w:r>
    </w:p>
    <w:p w:rsidR="00160D6B" w:rsidRPr="000B30D2" w:rsidRDefault="00D2146C" w:rsidP="00160D6B">
      <w:pPr>
        <w:pStyle w:val="ConsPlusNormal"/>
        <w:tabs>
          <w:tab w:val="left" w:pos="993"/>
        </w:tabs>
        <w:ind w:left="360"/>
        <w:jc w:val="both"/>
        <w:rPr>
          <w:rFonts w:asciiTheme="majorBidi" w:hAnsiTheme="majorBidi" w:cstheme="majorBidi"/>
          <w:b/>
          <w:sz w:val="28"/>
          <w:szCs w:val="28"/>
        </w:rPr>
      </w:pPr>
      <w:r w:rsidRPr="000B30D2">
        <w:rPr>
          <w:rFonts w:asciiTheme="majorBidi" w:hAnsiTheme="majorBidi" w:cstheme="majorBidi"/>
          <w:b/>
          <w:sz w:val="28"/>
          <w:szCs w:val="28"/>
        </w:rPr>
        <w:t>Раздел 1</w:t>
      </w:r>
      <w:r w:rsidR="00160D6B" w:rsidRPr="000B30D2">
        <w:rPr>
          <w:rFonts w:asciiTheme="majorBidi" w:hAnsiTheme="majorBidi" w:cstheme="majorBidi"/>
          <w:b/>
          <w:sz w:val="28"/>
          <w:szCs w:val="28"/>
        </w:rPr>
        <w:t xml:space="preserve">.  Мой день  </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Тема 1. Распорядок дня.</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Тема 2. Мое свободное время.</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 xml:space="preserve">Тема 3. Мои домашние обязанности.   </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heme="majorBidi" w:hAnsiTheme="majorBidi" w:cstheme="majorBidi"/>
          <w:color w:val="000000"/>
          <w:sz w:val="28"/>
          <w:szCs w:val="28"/>
          <w:shd w:val="clear" w:color="auto" w:fill="FFFFFF"/>
          <w:lang w:bidi="he-IL"/>
        </w:rPr>
        <w:t>составлять краткий</w:t>
      </w:r>
      <w:r w:rsidRPr="000B30D2">
        <w:rPr>
          <w:rFonts w:asciiTheme="majorBidi" w:hAnsiTheme="majorBidi" w:cstheme="majorBidi"/>
          <w:color w:val="000000"/>
          <w:sz w:val="28"/>
          <w:szCs w:val="28"/>
          <w:shd w:val="clear" w:color="auto" w:fill="FFFFFF"/>
          <w:lang w:bidi="he-IL"/>
        </w:rPr>
        <w:t xml:space="preserve"> рассказ о своем распорядке дня</w:t>
      </w:r>
      <w:r w:rsidRPr="000B30D2">
        <w:rPr>
          <w:rFonts w:asciiTheme="majorBidi" w:hAnsiTheme="majorBidi" w:cstheme="majorBidi"/>
          <w:sz w:val="28"/>
          <w:szCs w:val="28"/>
        </w:rPr>
        <w:t>;</w:t>
      </w:r>
    </w:p>
    <w:p w:rsidR="00160D6B" w:rsidRPr="000B30D2" w:rsidRDefault="00160D6B" w:rsidP="00160D6B">
      <w:pPr>
        <w:pStyle w:val="a5"/>
        <w:ind w:left="0"/>
        <w:rPr>
          <w:rFonts w:ascii="Times New Roman" w:eastAsia="Times New Roman" w:hAnsi="Times New Roman"/>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краткий рассказ о   проведении свободного времени с друзьями;</w:t>
      </w:r>
    </w:p>
    <w:p w:rsidR="00160D6B" w:rsidRPr="000B30D2" w:rsidRDefault="00160D6B" w:rsidP="00160D6B">
      <w:pPr>
        <w:pStyle w:val="a5"/>
        <w:ind w:left="0"/>
        <w:jc w:val="both"/>
        <w:rPr>
          <w:rFonts w:ascii="Times New Roman" w:eastAsia="Times New Roman" w:hAnsi="Times New Roman"/>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сообщение с информацией о том, что нужно сделать по дому;</w:t>
      </w:r>
    </w:p>
    <w:p w:rsidR="00160D6B" w:rsidRPr="000B30D2" w:rsidRDefault="00160D6B" w:rsidP="00160D6B">
      <w:pPr>
        <w:tabs>
          <w:tab w:val="left" w:pos="0"/>
        </w:tabs>
        <w:spacing w:after="0" w:line="240" w:lineRule="auto"/>
        <w:jc w:val="both"/>
        <w:rPr>
          <w:b/>
          <w:szCs w:val="28"/>
        </w:rPr>
      </w:pPr>
      <w:r w:rsidRPr="000B30D2">
        <w:rPr>
          <w:b/>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презентацию со своим распорядком дня;</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электронное письмо о проведении досуга с друзьями;</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составлять текст </w:t>
      </w:r>
      <w:r w:rsidRPr="000B30D2">
        <w:rPr>
          <w:szCs w:val="28"/>
          <w:lang w:val="en-US"/>
        </w:rPr>
        <w:t>SMS</w:t>
      </w:r>
      <w:r w:rsidRPr="000B30D2">
        <w:rPr>
          <w:szCs w:val="28"/>
        </w:rPr>
        <w:t xml:space="preserve">-сообщения с указанием, что нужно сделать по дому. </w:t>
      </w:r>
    </w:p>
    <w:p w:rsidR="00160D6B" w:rsidRPr="000B30D2" w:rsidRDefault="00160D6B" w:rsidP="00160D6B">
      <w:pPr>
        <w:pStyle w:val="ConsPlusNormal"/>
        <w:tabs>
          <w:tab w:val="left" w:pos="993"/>
        </w:tabs>
        <w:jc w:val="both"/>
        <w:rPr>
          <w:rFonts w:ascii="Times New Roman" w:hAnsi="Times New Roman"/>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предполагает овладение лексическими </w:t>
      </w:r>
      <w:r w:rsidRPr="000B30D2">
        <w:rPr>
          <w:rFonts w:ascii="Times New Roman" w:hAnsi="Times New Roman"/>
          <w:color w:val="000000"/>
          <w:sz w:val="28"/>
          <w:szCs w:val="28"/>
        </w:rPr>
        <w:lastRenderedPageBreak/>
        <w:t xml:space="preserve">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ind w:left="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 xml:space="preserve">настоящее простое время в первом и втором лице для выражения регулярных </w:t>
      </w:r>
      <w:r w:rsidR="00D2146C" w:rsidRPr="000B30D2">
        <w:rPr>
          <w:rFonts w:asciiTheme="majorBidi" w:hAnsiTheme="majorBidi" w:cstheme="majorBidi"/>
          <w:sz w:val="28"/>
          <w:szCs w:val="28"/>
        </w:rPr>
        <w:t>действий (</w:t>
      </w:r>
      <w:r w:rsidRPr="000B30D2">
        <w:rPr>
          <w:rFonts w:asciiTheme="majorBidi" w:hAnsiTheme="majorBidi" w:cstheme="majorBidi"/>
          <w:sz w:val="28"/>
          <w:szCs w:val="28"/>
        </w:rPr>
        <w:t xml:space="preserve"> </w:t>
      </w:r>
      <w:r w:rsidRPr="000B30D2">
        <w:rPr>
          <w:rFonts w:asciiTheme="majorBidi" w:hAnsiTheme="majorBidi" w:cstheme="majorBidi"/>
          <w:i/>
          <w:sz w:val="28"/>
          <w:szCs w:val="28"/>
          <w:lang w:val="en-US"/>
        </w:rPr>
        <w:t>I</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get</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up</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 xml:space="preserve">She doesn’t have breakfast, what time do you come home?)  </w:t>
      </w:r>
      <w:r w:rsidRPr="000B30D2">
        <w:rPr>
          <w:rFonts w:asciiTheme="majorBidi" w:hAnsiTheme="majorBidi" w:cstheme="majorBidi"/>
          <w:sz w:val="28"/>
          <w:szCs w:val="28"/>
        </w:rPr>
        <w:t>в утвердительных, отрицательных и вопросительных предложениях</w:t>
      </w:r>
      <w:r w:rsidRPr="000B30D2">
        <w:rPr>
          <w:rFonts w:asciiTheme="majorBidi" w:hAnsiTheme="majorBidi" w:cstheme="majorBidi"/>
          <w:i/>
          <w:sz w:val="28"/>
          <w:szCs w:val="28"/>
        </w:rPr>
        <w:t>;</w:t>
      </w:r>
    </w:p>
    <w:p w:rsidR="00160D6B" w:rsidRPr="00C24CB4" w:rsidRDefault="00160D6B" w:rsidP="00160D6B">
      <w:pPr>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наречия</w:t>
      </w:r>
      <w:r w:rsidRPr="00C24CB4">
        <w:rPr>
          <w:rFonts w:asciiTheme="majorBidi" w:hAnsiTheme="majorBidi" w:cstheme="majorBidi"/>
          <w:szCs w:val="28"/>
        </w:rPr>
        <w:t xml:space="preserve"> </w:t>
      </w:r>
      <w:r w:rsidRPr="000B30D2">
        <w:rPr>
          <w:rFonts w:asciiTheme="majorBidi" w:hAnsiTheme="majorBidi" w:cstheme="majorBidi"/>
          <w:szCs w:val="28"/>
        </w:rPr>
        <w:t>повторности</w:t>
      </w:r>
      <w:r w:rsidRPr="00C24CB4">
        <w:rPr>
          <w:rFonts w:asciiTheme="majorBidi" w:hAnsiTheme="majorBidi" w:cstheme="majorBidi"/>
          <w:szCs w:val="28"/>
        </w:rPr>
        <w:t xml:space="preserve"> (</w:t>
      </w:r>
      <w:r w:rsidRPr="000B30D2">
        <w:rPr>
          <w:rFonts w:asciiTheme="majorBidi" w:hAnsiTheme="majorBidi" w:cstheme="majorBidi"/>
          <w:i/>
          <w:szCs w:val="28"/>
          <w:lang w:val="en-US"/>
        </w:rPr>
        <w:t>often</w:t>
      </w:r>
      <w:r w:rsidRPr="00C24CB4">
        <w:rPr>
          <w:rFonts w:asciiTheme="majorBidi" w:hAnsiTheme="majorBidi" w:cstheme="majorBidi"/>
          <w:i/>
          <w:szCs w:val="28"/>
        </w:rPr>
        <w:t xml:space="preserve">, </w:t>
      </w:r>
      <w:r w:rsidRPr="000B30D2">
        <w:rPr>
          <w:rFonts w:asciiTheme="majorBidi" w:hAnsiTheme="majorBidi" w:cstheme="majorBidi"/>
          <w:i/>
          <w:szCs w:val="28"/>
          <w:lang w:val="en-US"/>
        </w:rPr>
        <w:t>usually</w:t>
      </w:r>
      <w:r w:rsidRPr="00C24CB4">
        <w:rPr>
          <w:rFonts w:asciiTheme="majorBidi" w:hAnsiTheme="majorBidi" w:cstheme="majorBidi"/>
          <w:i/>
          <w:szCs w:val="28"/>
        </w:rPr>
        <w:t xml:space="preserve">, </w:t>
      </w:r>
      <w:r w:rsidRPr="000B30D2">
        <w:rPr>
          <w:rFonts w:asciiTheme="majorBidi" w:hAnsiTheme="majorBidi" w:cstheme="majorBidi"/>
          <w:i/>
          <w:szCs w:val="28"/>
          <w:lang w:val="en-US"/>
        </w:rPr>
        <w:t>sometimes</w:t>
      </w:r>
      <w:r w:rsidRPr="00C24CB4">
        <w:rPr>
          <w:rFonts w:asciiTheme="majorBidi" w:hAnsiTheme="majorBidi" w:cstheme="majorBidi"/>
          <w:i/>
          <w:szCs w:val="28"/>
        </w:rPr>
        <w:t xml:space="preserve">, </w:t>
      </w:r>
      <w:r w:rsidRPr="000B30D2">
        <w:rPr>
          <w:rFonts w:asciiTheme="majorBidi" w:hAnsiTheme="majorBidi" w:cstheme="majorBidi"/>
          <w:i/>
          <w:szCs w:val="28"/>
          <w:lang w:val="en-US"/>
        </w:rPr>
        <w:t>never</w:t>
      </w:r>
      <w:r w:rsidRPr="00C24CB4">
        <w:rPr>
          <w:rFonts w:asciiTheme="majorBidi" w:hAnsiTheme="majorBidi" w:cstheme="majorBidi"/>
          <w:szCs w:val="28"/>
        </w:rPr>
        <w:t>);</w:t>
      </w:r>
    </w:p>
    <w:p w:rsidR="00160D6B" w:rsidRPr="000B30D2" w:rsidRDefault="00160D6B" w:rsidP="00160D6B">
      <w:pPr>
        <w:pStyle w:val="a5"/>
        <w:ind w:left="0"/>
        <w:jc w:val="both"/>
        <w:rPr>
          <w:rFonts w:asciiTheme="majorBidi" w:hAnsiTheme="majorBidi" w:cstheme="majorBidi"/>
          <w: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предлоги</w:t>
      </w:r>
      <w:r w:rsidRPr="000B30D2">
        <w:rPr>
          <w:rFonts w:asciiTheme="majorBidi" w:hAnsiTheme="majorBidi" w:cstheme="majorBidi"/>
          <w:sz w:val="28"/>
          <w:szCs w:val="28"/>
          <w:lang w:val="en-US"/>
        </w:rPr>
        <w:t xml:space="preserve"> </w:t>
      </w:r>
      <w:r w:rsidR="00D2146C" w:rsidRPr="000B30D2">
        <w:rPr>
          <w:rFonts w:asciiTheme="majorBidi" w:hAnsiTheme="majorBidi" w:cstheme="majorBidi"/>
          <w:sz w:val="28"/>
          <w:szCs w:val="28"/>
        </w:rPr>
        <w:t>времени</w:t>
      </w:r>
      <w:r w:rsidR="00D2146C" w:rsidRPr="000B30D2">
        <w:rPr>
          <w:rFonts w:asciiTheme="majorBidi" w:hAnsiTheme="majorBidi" w:cstheme="majorBidi"/>
          <w:sz w:val="28"/>
          <w:szCs w:val="28"/>
          <w:lang w:val="en-US"/>
        </w:rPr>
        <w:t xml:space="preserve"> at</w:t>
      </w:r>
      <w:r w:rsidRPr="000B30D2">
        <w:rPr>
          <w:rFonts w:asciiTheme="majorBidi" w:hAnsiTheme="majorBidi" w:cstheme="majorBidi"/>
          <w:i/>
          <w:sz w:val="28"/>
          <w:szCs w:val="28"/>
          <w:lang w:val="en-US"/>
        </w:rPr>
        <w:t xml:space="preserve">, in, </w:t>
      </w:r>
      <w:r w:rsidR="00D2146C" w:rsidRPr="000B30D2">
        <w:rPr>
          <w:rFonts w:asciiTheme="majorBidi" w:hAnsiTheme="majorBidi" w:cstheme="majorBidi"/>
          <w:i/>
          <w:sz w:val="28"/>
          <w:szCs w:val="28"/>
          <w:lang w:val="en-US"/>
        </w:rPr>
        <w:t>on</w:t>
      </w:r>
      <w:r w:rsidR="00D2146C" w:rsidRPr="000B30D2">
        <w:rPr>
          <w:rFonts w:asciiTheme="majorBidi" w:hAnsiTheme="majorBidi" w:cstheme="majorBidi"/>
          <w:sz w:val="28"/>
          <w:szCs w:val="28"/>
          <w:lang w:val="en-US"/>
        </w:rPr>
        <w:t xml:space="preserve"> (</w:t>
      </w:r>
      <w:r w:rsidRPr="000B30D2">
        <w:rPr>
          <w:rFonts w:asciiTheme="majorBidi" w:hAnsiTheme="majorBidi" w:cstheme="majorBidi"/>
          <w:i/>
          <w:sz w:val="28"/>
          <w:szCs w:val="28"/>
          <w:lang w:val="en-US"/>
        </w:rPr>
        <w:t>at 8 a.m, in the morning, on Monday);</w:t>
      </w:r>
    </w:p>
    <w:p w:rsidR="00160D6B" w:rsidRPr="000B30D2" w:rsidRDefault="00160D6B" w:rsidP="00160D6B">
      <w:pPr>
        <w:pStyle w:val="a5"/>
        <w:ind w:left="0"/>
        <w:jc w:val="both"/>
        <w:rPr>
          <w:rFonts w:asciiTheme="majorBidi" w:hAnsiTheme="majorBidi" w:cstheme="majorBid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конструкцию</w:t>
      </w:r>
      <w:r w:rsidRPr="000B30D2">
        <w:rPr>
          <w:rFonts w:asciiTheme="majorBidi" w:hAnsiTheme="majorBidi" w:cstheme="majorBidi"/>
          <w:sz w:val="28"/>
          <w:szCs w:val="28"/>
          <w:lang w:val="en-US"/>
        </w:rPr>
        <w:t xml:space="preserve"> </w:t>
      </w:r>
      <w:r w:rsidRPr="000B30D2">
        <w:rPr>
          <w:rFonts w:asciiTheme="majorBidi" w:hAnsiTheme="majorBidi" w:cstheme="majorBidi"/>
          <w:i/>
          <w:iCs/>
          <w:sz w:val="28"/>
          <w:szCs w:val="28"/>
          <w:lang w:val="en-US"/>
        </w:rPr>
        <w:t>there is/there are</w:t>
      </w:r>
      <w:r w:rsidRPr="000B30D2">
        <w:rPr>
          <w:rFonts w:asciiTheme="majorBidi" w:hAnsiTheme="majorBidi" w:cstheme="majorBidi"/>
          <w:sz w:val="28"/>
          <w:szCs w:val="28"/>
          <w:lang w:val="en-US"/>
        </w:rPr>
        <w:t>.</w:t>
      </w:r>
    </w:p>
    <w:p w:rsidR="00160D6B" w:rsidRPr="000B30D2" w:rsidRDefault="00160D6B" w:rsidP="00160D6B">
      <w:pPr>
        <w:tabs>
          <w:tab w:val="left" w:pos="0"/>
        </w:tabs>
        <w:suppressAutoHyphens/>
        <w:spacing w:after="0" w:line="240" w:lineRule="auto"/>
        <w:jc w:val="both"/>
        <w:rPr>
          <w:rFonts w:cs="Times New Roman"/>
          <w:i/>
          <w:szCs w:val="28"/>
          <w:lang w:val="en-US"/>
        </w:rPr>
      </w:pPr>
    </w:p>
    <w:p w:rsidR="00160D6B" w:rsidRPr="000B30D2" w:rsidRDefault="00D2146C"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s="Times New Roman"/>
          <w:color w:val="000000"/>
          <w:sz w:val="28"/>
          <w:szCs w:val="28"/>
        </w:rPr>
        <w:t>Л</w:t>
      </w:r>
      <w:r w:rsidRPr="000B30D2">
        <w:rPr>
          <w:rFonts w:ascii="Times New Roman" w:hAnsi="Times New Roman"/>
          <w:color w:val="000000"/>
          <w:sz w:val="28"/>
          <w:szCs w:val="28"/>
        </w:rPr>
        <w:t>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1:</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глаголы, связанные c режимом дня</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get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up</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wake</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up</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fall</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asleep</w:t>
      </w:r>
      <w:r w:rsidRPr="000B30D2">
        <w:rPr>
          <w:rFonts w:ascii="Times New Roman" w:hAnsi="Times New Roman"/>
          <w:i/>
          <w:color w:val="000000"/>
          <w:sz w:val="28"/>
          <w:szCs w:val="28"/>
        </w:rPr>
        <w:t xml:space="preserve"> </w:t>
      </w:r>
      <w:r w:rsidRPr="000B30D2">
        <w:rPr>
          <w:rFonts w:ascii="Times New Roman" w:hAnsi="Times New Roman"/>
          <w:color w:val="000000"/>
          <w:sz w:val="28"/>
          <w:szCs w:val="28"/>
        </w:rPr>
        <w:t>и др.;</w:t>
      </w:r>
    </w:p>
    <w:p w:rsidR="00160D6B" w:rsidRPr="000B30D2" w:rsidRDefault="00160D6B" w:rsidP="00160D6B">
      <w:pPr>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лексические средства для выражения времени и регулярности совершения действий (</w:t>
      </w:r>
      <w:r w:rsidRPr="000B30D2">
        <w:rPr>
          <w:rFonts w:asciiTheme="majorBidi" w:hAnsiTheme="majorBidi" w:cstheme="majorBidi"/>
          <w:i/>
          <w:szCs w:val="28"/>
          <w:lang w:val="en-US"/>
        </w:rPr>
        <w:t>always</w:t>
      </w:r>
      <w:r w:rsidRPr="000B30D2">
        <w:rPr>
          <w:rFonts w:asciiTheme="majorBidi" w:hAnsiTheme="majorBidi" w:cstheme="majorBidi"/>
          <w:i/>
          <w:szCs w:val="28"/>
        </w:rPr>
        <w:t xml:space="preserve">, </w:t>
      </w:r>
      <w:r w:rsidRPr="000B30D2">
        <w:rPr>
          <w:rFonts w:asciiTheme="majorBidi" w:hAnsiTheme="majorBidi" w:cstheme="majorBidi"/>
          <w:i/>
          <w:szCs w:val="28"/>
          <w:lang w:val="en-US"/>
        </w:rPr>
        <w:t>seldom</w:t>
      </w:r>
      <w:r w:rsidRPr="000B30D2">
        <w:rPr>
          <w:rFonts w:asciiTheme="majorBidi" w:hAnsiTheme="majorBidi" w:cstheme="majorBidi"/>
          <w:i/>
          <w:szCs w:val="28"/>
        </w:rPr>
        <w:t xml:space="preserve">, </w:t>
      </w:r>
      <w:r w:rsidRPr="000B30D2">
        <w:rPr>
          <w:rFonts w:asciiTheme="majorBidi" w:hAnsiTheme="majorBidi" w:cstheme="majorBidi"/>
          <w:i/>
          <w:szCs w:val="28"/>
          <w:lang w:val="en-US"/>
        </w:rPr>
        <w:t>in</w:t>
      </w:r>
      <w:r w:rsidRPr="000B30D2">
        <w:rPr>
          <w:rFonts w:asciiTheme="majorBidi" w:hAnsiTheme="majorBidi" w:cstheme="majorBidi"/>
          <w:i/>
          <w:szCs w:val="28"/>
        </w:rPr>
        <w:t xml:space="preserve"> </w:t>
      </w:r>
      <w:r w:rsidRPr="000B30D2">
        <w:rPr>
          <w:rFonts w:asciiTheme="majorBidi" w:hAnsiTheme="majorBidi" w:cstheme="majorBidi"/>
          <w:i/>
          <w:szCs w:val="28"/>
          <w:lang w:val="en-US"/>
        </w:rPr>
        <w:t>the</w:t>
      </w:r>
      <w:r w:rsidRPr="000B30D2">
        <w:rPr>
          <w:rFonts w:asciiTheme="majorBidi" w:hAnsiTheme="majorBidi" w:cstheme="majorBidi"/>
          <w:i/>
          <w:szCs w:val="28"/>
        </w:rPr>
        <w:t xml:space="preserve"> </w:t>
      </w:r>
      <w:r w:rsidRPr="000B30D2">
        <w:rPr>
          <w:rFonts w:asciiTheme="majorBidi" w:hAnsiTheme="majorBidi" w:cstheme="majorBidi"/>
          <w:i/>
          <w:szCs w:val="28"/>
          <w:lang w:val="en-US"/>
        </w:rPr>
        <w:t>morning</w:t>
      </w:r>
      <w:r w:rsidRPr="000B30D2">
        <w:rPr>
          <w:rFonts w:asciiTheme="majorBidi" w:hAnsiTheme="majorBidi" w:cstheme="majorBidi"/>
          <w:i/>
          <w:szCs w:val="28"/>
        </w:rPr>
        <w:t xml:space="preserve">, </w:t>
      </w:r>
      <w:r w:rsidRPr="000B30D2">
        <w:rPr>
          <w:rFonts w:asciiTheme="majorBidi" w:hAnsiTheme="majorBidi" w:cstheme="majorBidi"/>
          <w:i/>
          <w:szCs w:val="28"/>
          <w:lang w:val="en-US"/>
        </w:rPr>
        <w:t>at</w:t>
      </w:r>
      <w:r w:rsidRPr="000B30D2">
        <w:rPr>
          <w:rFonts w:asciiTheme="majorBidi" w:hAnsiTheme="majorBidi" w:cstheme="majorBidi"/>
          <w:i/>
          <w:szCs w:val="28"/>
        </w:rPr>
        <w:t xml:space="preserve"> </w:t>
      </w:r>
      <w:r w:rsidRPr="000B30D2">
        <w:rPr>
          <w:rFonts w:asciiTheme="majorBidi" w:hAnsiTheme="majorBidi" w:cstheme="majorBidi"/>
          <w:i/>
          <w:szCs w:val="28"/>
          <w:lang w:val="en-US"/>
        </w:rPr>
        <w:t>nine</w:t>
      </w:r>
      <w:r w:rsidRPr="000B30D2">
        <w:rPr>
          <w:rFonts w:asciiTheme="majorBidi" w:hAnsiTheme="majorBidi" w:cstheme="majorBidi"/>
          <w:i/>
          <w:szCs w:val="28"/>
        </w:rPr>
        <w:t xml:space="preserve">…. </w:t>
      </w:r>
      <w:r w:rsidRPr="000B30D2">
        <w:rPr>
          <w:rFonts w:asciiTheme="majorBidi" w:hAnsiTheme="majorBidi" w:cstheme="majorBidi"/>
          <w:szCs w:val="28"/>
        </w:rPr>
        <w:t>)</w:t>
      </w:r>
      <w:r w:rsidRPr="000B30D2">
        <w:rPr>
          <w:rFonts w:cs="Times New Roman"/>
          <w:color w:val="000000"/>
          <w:szCs w:val="28"/>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have breakfast, have lunch, have dinner, have tea…;</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lang w:val="en-US"/>
        </w:rPr>
      </w:pPr>
      <w:r w:rsidRPr="000B30D2">
        <w:rPr>
          <w:rFonts w:ascii="Wingdings" w:hAnsi="Wingdings"/>
          <w:color w:val="000000"/>
          <w:sz w:val="28"/>
          <w:szCs w:val="28"/>
        </w:rPr>
        <w: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для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выражения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привычных</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действий</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have shower, get dressed,</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go to school, come home, have lessons, do homework…;</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речевое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What time do you</w:t>
      </w:r>
      <w:r w:rsidRPr="000B30D2">
        <w:rPr>
          <w:rFonts w:ascii="Times New Roman" w:hAnsi="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питомцев</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dog, cat, hamster, parrot;</w:t>
      </w:r>
    </w:p>
    <w:p w:rsidR="00160D6B" w:rsidRPr="000B30D2" w:rsidRDefault="00160D6B" w:rsidP="00160D6B">
      <w:pPr>
        <w:pStyle w:val="ConsPlusNormal"/>
        <w:tabs>
          <w:tab w:val="left" w:pos="993"/>
        </w:tabs>
        <w:jc w:val="both"/>
        <w:rPr>
          <w:rFonts w:ascii="Times New Roman" w:hAnsi="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глаголы</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связанные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домашними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обязанностями</w:t>
      </w:r>
      <w:r w:rsidRPr="000B30D2">
        <w:rPr>
          <w:rFonts w:ascii="Times New Roman" w:hAnsi="Times New Roman"/>
          <w:i/>
          <w:color w:val="000000"/>
          <w:sz w:val="28"/>
          <w:szCs w:val="28"/>
          <w:lang w:val="en-US"/>
        </w:rPr>
        <w:t>: tidy up, make your bed, water plants, sweep the floor</w:t>
      </w:r>
      <w:r w:rsidR="00D2146C" w:rsidRPr="000B30D2">
        <w:rPr>
          <w:rFonts w:ascii="Times New Roman" w:hAnsi="Times New Roman"/>
          <w:i/>
          <w:color w:val="000000"/>
          <w:sz w:val="28"/>
          <w:szCs w:val="28"/>
          <w:lang w:val="en-US"/>
        </w:rPr>
        <w:t>….</w:t>
      </w:r>
    </w:p>
    <w:p w:rsidR="00160D6B" w:rsidRPr="000B30D2" w:rsidRDefault="00160D6B" w:rsidP="00160D6B">
      <w:pPr>
        <w:pStyle w:val="aa"/>
        <w:spacing w:before="0" w:beforeAutospacing="0" w:after="0" w:afterAutospacing="0"/>
        <w:rPr>
          <w:rFonts w:asciiTheme="majorBidi" w:hAnsiTheme="majorBidi" w:cstheme="majorBidi"/>
          <w:b/>
          <w:sz w:val="28"/>
          <w:szCs w:val="28"/>
          <w:lang w:val="en-US"/>
        </w:rPr>
      </w:pPr>
    </w:p>
    <w:p w:rsidR="00160D6B" w:rsidRPr="000B30D2" w:rsidRDefault="00D2146C"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b/>
          <w:sz w:val="28"/>
          <w:szCs w:val="28"/>
        </w:rPr>
        <w:t>Раздел 2</w:t>
      </w:r>
      <w:r w:rsidR="00160D6B" w:rsidRPr="000B30D2">
        <w:rPr>
          <w:rFonts w:asciiTheme="majorBidi" w:hAnsiTheme="majorBidi" w:cstheme="majorBidi"/>
          <w:b/>
          <w:sz w:val="28"/>
          <w:szCs w:val="28"/>
        </w:rPr>
        <w:t xml:space="preserve">.  Мои город.  </w:t>
      </w:r>
      <w:r w:rsidR="00160D6B" w:rsidRPr="000B30D2">
        <w:rPr>
          <w:rFonts w:asciiTheme="majorBidi" w:hAnsiTheme="majorBidi" w:cstheme="majorBidi"/>
          <w:sz w:val="28"/>
          <w:szCs w:val="28"/>
        </w:rPr>
        <w:t xml:space="preserve">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   В городе.</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Посещение магазинов.</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Посещение кафе.</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szCs w:val="28"/>
          <w:lang w:bidi="he-IL"/>
        </w:rPr>
        <w:t xml:space="preserve"> составлять </w:t>
      </w:r>
      <w:r w:rsidR="00D2146C" w:rsidRPr="000B30D2">
        <w:rPr>
          <w:rFonts w:eastAsia="Times New Roman"/>
          <w:szCs w:val="28"/>
          <w:lang w:bidi="he-IL"/>
        </w:rPr>
        <w:t>краткий рассказ</w:t>
      </w:r>
      <w:r w:rsidRPr="000B30D2">
        <w:rPr>
          <w:rFonts w:eastAsia="Times New Roman"/>
          <w:szCs w:val="28"/>
          <w:lang w:bidi="he-IL"/>
        </w:rPr>
        <w:t xml:space="preserve"> о своем городе, его достопримечательностях;</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00D2146C" w:rsidRPr="000B30D2">
        <w:rPr>
          <w:rFonts w:eastAsia="Times New Roman"/>
          <w:szCs w:val="28"/>
          <w:lang w:bidi="he-IL"/>
        </w:rPr>
        <w:t>описывать маршрут</w:t>
      </w:r>
      <w:r w:rsidRPr="000B30D2">
        <w:rPr>
          <w:rFonts w:eastAsia="Times New Roman"/>
          <w:szCs w:val="28"/>
          <w:lang w:bidi="he-IL"/>
        </w:rPr>
        <w:t xml:space="preserve"> по карте от школы до дома;</w:t>
      </w:r>
    </w:p>
    <w:p w:rsidR="00160D6B" w:rsidRPr="000B30D2" w:rsidRDefault="00160D6B" w:rsidP="00160D6B">
      <w:pPr>
        <w:pStyle w:val="a5"/>
        <w:ind w:left="0"/>
        <w:rPr>
          <w:rFonts w:ascii="Times New Roman" w:hAnsi="Times New Roman"/>
          <w:b/>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голосовое сообщение с просьбой пойти в магазин и сделать определенные покупки;</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карту с указанием маршрута, например, от школы до дома;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плакат о своем городе;</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меню в кафе.</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2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lastRenderedPageBreak/>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указательные местоимения </w:t>
      </w:r>
      <w:r w:rsidRPr="000B30D2">
        <w:rPr>
          <w:rFonts w:asciiTheme="majorBidi" w:hAnsiTheme="majorBidi" w:cstheme="majorBidi"/>
          <w:i/>
          <w:iCs/>
          <w:szCs w:val="28"/>
        </w:rPr>
        <w:t>this/</w:t>
      </w:r>
      <w:r w:rsidRPr="000B30D2">
        <w:rPr>
          <w:rFonts w:asciiTheme="majorBidi" w:hAnsiTheme="majorBidi" w:cstheme="majorBidi"/>
          <w:i/>
          <w:iCs/>
          <w:szCs w:val="28"/>
          <w:lang w:val="en-US"/>
        </w:rPr>
        <w:t>these</w:t>
      </w:r>
      <w:r w:rsidRPr="000B30D2">
        <w:rPr>
          <w:rFonts w:asciiTheme="majorBidi" w:hAnsiTheme="majorBidi" w:cstheme="majorBidi"/>
          <w:i/>
          <w:iCs/>
          <w:szCs w:val="28"/>
        </w:rPr>
        <w:t>/</w:t>
      </w:r>
      <w:r w:rsidRPr="000B30D2">
        <w:rPr>
          <w:rFonts w:asciiTheme="majorBidi" w:hAnsiTheme="majorBidi" w:cstheme="majorBidi"/>
          <w:i/>
          <w:iCs/>
          <w:szCs w:val="28"/>
          <w:lang w:val="en-US"/>
        </w:rPr>
        <w:t>that</w:t>
      </w:r>
      <w:r w:rsidRPr="000B30D2">
        <w:rPr>
          <w:rFonts w:asciiTheme="majorBidi" w:hAnsiTheme="majorBidi" w:cstheme="majorBidi"/>
          <w:i/>
          <w:iCs/>
          <w:szCs w:val="28"/>
        </w:rPr>
        <w:t>/</w:t>
      </w:r>
      <w:r w:rsidRPr="000B30D2">
        <w:rPr>
          <w:rFonts w:asciiTheme="majorBidi" w:hAnsiTheme="majorBidi" w:cstheme="majorBidi"/>
          <w:i/>
          <w:iCs/>
          <w:szCs w:val="28"/>
          <w:lang w:val="en-US"/>
        </w:rPr>
        <w:t>those</w:t>
      </w:r>
      <w:r w:rsidRPr="000B30D2">
        <w:rPr>
          <w:rFonts w:asciiTheme="majorBidi" w:hAnsiTheme="majorBidi" w:cstheme="majorBidi"/>
          <w:i/>
          <w:iCs/>
          <w:szCs w:val="28"/>
        </w:rPr>
        <w:t xml:space="preserve"> </w:t>
      </w:r>
      <w:r w:rsidRPr="000B30D2">
        <w:rPr>
          <w:rFonts w:asciiTheme="majorBidi" w:hAnsiTheme="majorBidi" w:cstheme="majorBidi"/>
          <w:szCs w:val="28"/>
        </w:rPr>
        <w:t xml:space="preserve">для обозначения предметов, находящихся рядом и на расстоянии; </w:t>
      </w:r>
    </w:p>
    <w:p w:rsidR="00160D6B" w:rsidRPr="000B30D2" w:rsidRDefault="00160D6B" w:rsidP="00160D6B">
      <w:pPr>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предлоги места </w:t>
      </w:r>
      <w:r w:rsidRPr="000B30D2">
        <w:rPr>
          <w:rFonts w:asciiTheme="majorBidi" w:hAnsiTheme="majorBidi" w:cstheme="majorBidi"/>
          <w:i/>
          <w:iCs/>
          <w:szCs w:val="28"/>
          <w:lang w:val="en-US"/>
        </w:rPr>
        <w:t>next</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to</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between</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opposite</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behind</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in</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front</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of</w:t>
      </w:r>
      <w:r w:rsidRPr="000B30D2">
        <w:rPr>
          <w:rFonts w:asciiTheme="majorBidi" w:hAnsiTheme="majorBidi" w:cstheme="majorBidi"/>
          <w:szCs w:val="28"/>
        </w:rPr>
        <w:t xml:space="preserve"> для описания расположения объектов города; </w:t>
      </w:r>
    </w:p>
    <w:p w:rsidR="00160D6B" w:rsidRPr="000B30D2" w:rsidRDefault="00160D6B" w:rsidP="00160D6B">
      <w:pPr>
        <w:spacing w:after="0" w:line="240" w:lineRule="auto"/>
        <w:jc w:val="both"/>
        <w:rPr>
          <w:rFonts w:asciiTheme="majorBidi" w:hAnsiTheme="majorBidi" w:cstheme="majorBidi"/>
          <w:bCs/>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повелительное наклонение для указания направления движения </w:t>
      </w:r>
      <w:r w:rsidRPr="000B30D2">
        <w:rPr>
          <w:rFonts w:asciiTheme="majorBidi" w:hAnsiTheme="majorBidi" w:cstheme="majorBidi"/>
          <w:i/>
          <w:iCs/>
          <w:szCs w:val="28"/>
          <w:lang w:val="en-US"/>
        </w:rPr>
        <w:t>go</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right</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turn</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left</w:t>
      </w:r>
      <w:r w:rsidRPr="000B30D2">
        <w:rPr>
          <w:rFonts w:asciiTheme="majorBidi" w:hAnsiTheme="majorBidi" w:cstheme="majorBidi"/>
          <w:i/>
          <w:iCs/>
          <w:szCs w:val="28"/>
        </w:rPr>
        <w:t>.</w:t>
      </w:r>
    </w:p>
    <w:p w:rsidR="00160D6B" w:rsidRPr="000B30D2" w:rsidRDefault="00160D6B" w:rsidP="00160D6B">
      <w:pPr>
        <w:spacing w:after="0" w:line="240" w:lineRule="auto"/>
        <w:jc w:val="both"/>
        <w:rPr>
          <w:rFonts w:asciiTheme="majorBidi" w:hAnsiTheme="majorBidi" w:cstheme="majorBidi"/>
          <w:bCs/>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i/>
          <w:szCs w:val="28"/>
        </w:rPr>
        <w:t xml:space="preserve">   </w:t>
      </w:r>
      <w:r w:rsidRPr="000B30D2">
        <w:rPr>
          <w:rFonts w:asciiTheme="majorBidi" w:hAnsiTheme="majorBidi" w:cstheme="majorBidi"/>
          <w:szCs w:val="28"/>
        </w:rPr>
        <w:t xml:space="preserve">  </w:t>
      </w:r>
      <w:r w:rsidRPr="000B30D2">
        <w:rPr>
          <w:bCs/>
          <w:szCs w:val="28"/>
        </w:rPr>
        <w:t xml:space="preserve">модальный глагол </w:t>
      </w:r>
      <w:r w:rsidRPr="000B30D2">
        <w:rPr>
          <w:bCs/>
          <w:i/>
          <w:iCs/>
          <w:szCs w:val="28"/>
        </w:rPr>
        <w:t>can</w:t>
      </w:r>
      <w:r w:rsidRPr="000B30D2">
        <w:rPr>
          <w:bCs/>
          <w:i/>
          <w:szCs w:val="28"/>
        </w:rPr>
        <w:t xml:space="preserve"> </w:t>
      </w:r>
      <w:r w:rsidRPr="000B30D2">
        <w:rPr>
          <w:bCs/>
          <w:szCs w:val="28"/>
        </w:rPr>
        <w:t>для выражения просьб</w:t>
      </w:r>
      <w:r w:rsidRPr="000B30D2">
        <w:rPr>
          <w:szCs w:val="28"/>
        </w:rPr>
        <w:t xml:space="preserve"> (</w:t>
      </w:r>
      <w:r w:rsidRPr="000B30D2">
        <w:rPr>
          <w:i/>
          <w:iCs/>
          <w:szCs w:val="28"/>
          <w:lang w:val="en-US"/>
        </w:rPr>
        <w:t>Can</w:t>
      </w:r>
      <w:r w:rsidRPr="000B30D2">
        <w:rPr>
          <w:i/>
          <w:iCs/>
          <w:szCs w:val="28"/>
        </w:rPr>
        <w:t xml:space="preserve"> </w:t>
      </w:r>
      <w:r w:rsidRPr="000B30D2">
        <w:rPr>
          <w:i/>
          <w:iCs/>
          <w:szCs w:val="28"/>
          <w:lang w:val="en-US"/>
        </w:rPr>
        <w:t>I</w:t>
      </w:r>
      <w:r w:rsidRPr="000B30D2">
        <w:rPr>
          <w:i/>
          <w:iCs/>
          <w:szCs w:val="28"/>
        </w:rPr>
        <w:t xml:space="preserve"> </w:t>
      </w:r>
      <w:r w:rsidRPr="000B30D2">
        <w:rPr>
          <w:i/>
          <w:iCs/>
          <w:szCs w:val="28"/>
          <w:lang w:val="en-US"/>
        </w:rPr>
        <w:t>have</w:t>
      </w:r>
      <w:r w:rsidRPr="000B30D2">
        <w:rPr>
          <w:i/>
          <w:iCs/>
          <w:szCs w:val="28"/>
        </w:rPr>
        <w:t xml:space="preserve"> …. </w:t>
      </w:r>
      <w:r w:rsidRPr="000B30D2">
        <w:rPr>
          <w:szCs w:val="28"/>
        </w:rPr>
        <w:t>?);</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 Конструкция </w:t>
      </w:r>
      <w:r w:rsidRPr="000B30D2">
        <w:rPr>
          <w:i/>
          <w:iCs/>
          <w:szCs w:val="28"/>
        </w:rPr>
        <w:t xml:space="preserve">Would </w:t>
      </w:r>
      <w:r w:rsidRPr="000B30D2">
        <w:rPr>
          <w:i/>
          <w:iCs/>
          <w:szCs w:val="28"/>
          <w:lang w:val="en-US"/>
        </w:rPr>
        <w:t>you</w:t>
      </w:r>
      <w:r w:rsidRPr="000B30D2">
        <w:rPr>
          <w:i/>
          <w:iCs/>
          <w:szCs w:val="28"/>
        </w:rPr>
        <w:t xml:space="preserve"> </w:t>
      </w:r>
      <w:r w:rsidRPr="000B30D2">
        <w:rPr>
          <w:i/>
          <w:iCs/>
          <w:szCs w:val="28"/>
          <w:lang w:val="en-US"/>
        </w:rPr>
        <w:t>like</w:t>
      </w:r>
      <w:r w:rsidRPr="000B30D2">
        <w:rPr>
          <w:szCs w:val="28"/>
        </w:rPr>
        <w:t xml:space="preserve"> …? Для вежливого уточнения предпочтения;</w:t>
      </w:r>
    </w:p>
    <w:p w:rsidR="00160D6B" w:rsidRPr="000B30D2" w:rsidRDefault="00160D6B" w:rsidP="00160D6B">
      <w:pPr>
        <w:spacing w:after="0" w:line="240" w:lineRule="auto"/>
        <w:jc w:val="both"/>
        <w:rPr>
          <w:rFonts w:asciiTheme="majorBidi" w:hAnsiTheme="majorBidi" w:cstheme="majorBidi"/>
          <w: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Неисчисляемые существительные с местоимением</w:t>
      </w:r>
      <w:r w:rsidRPr="000B30D2">
        <w:rPr>
          <w:b/>
          <w:bCs/>
          <w:szCs w:val="28"/>
        </w:rPr>
        <w:t xml:space="preserve"> </w:t>
      </w:r>
      <w:r w:rsidRPr="000B30D2">
        <w:rPr>
          <w:bCs/>
          <w:i/>
          <w:szCs w:val="28"/>
          <w:lang w:val="en-US"/>
        </w:rPr>
        <w:t>some</w:t>
      </w:r>
      <w:r w:rsidRPr="000B30D2">
        <w:rPr>
          <w:bCs/>
          <w:i/>
          <w:szCs w:val="28"/>
        </w:rPr>
        <w:t xml:space="preserve"> </w:t>
      </w:r>
      <w:r w:rsidRPr="000B30D2">
        <w:rPr>
          <w:bCs/>
          <w:szCs w:val="28"/>
        </w:rPr>
        <w:t>для обозначения количества (</w:t>
      </w:r>
      <w:r w:rsidRPr="000B30D2">
        <w:rPr>
          <w:bCs/>
          <w:szCs w:val="28"/>
          <w:lang w:val="en-US"/>
        </w:rPr>
        <w:t>some</w:t>
      </w:r>
      <w:r w:rsidRPr="000B30D2">
        <w:rPr>
          <w:bCs/>
          <w:szCs w:val="28"/>
        </w:rPr>
        <w:t xml:space="preserve"> </w:t>
      </w:r>
      <w:r w:rsidRPr="000B30D2">
        <w:rPr>
          <w:bCs/>
          <w:szCs w:val="28"/>
          <w:lang w:val="en-US"/>
        </w:rPr>
        <w:t>juice</w:t>
      </w:r>
      <w:r w:rsidRPr="000B30D2">
        <w:rPr>
          <w:bCs/>
          <w:szCs w:val="28"/>
        </w:rPr>
        <w:t xml:space="preserve">, </w:t>
      </w:r>
      <w:r w:rsidRPr="000B30D2">
        <w:rPr>
          <w:bCs/>
          <w:szCs w:val="28"/>
          <w:lang w:val="en-US"/>
        </w:rPr>
        <w:t>some</w:t>
      </w:r>
      <w:r w:rsidRPr="000B30D2">
        <w:rPr>
          <w:bCs/>
          <w:szCs w:val="28"/>
        </w:rPr>
        <w:t xml:space="preserve"> </w:t>
      </w:r>
      <w:r w:rsidRPr="000B30D2">
        <w:rPr>
          <w:bCs/>
          <w:szCs w:val="28"/>
          <w:lang w:val="en-US"/>
        </w:rPr>
        <w:t>pie</w:t>
      </w:r>
      <w:r w:rsidRPr="000B30D2">
        <w:rPr>
          <w:bCs/>
          <w:szCs w:val="28"/>
        </w:rPr>
        <w:t>).</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p>
    <w:p w:rsidR="00160D6B" w:rsidRPr="000B30D2" w:rsidRDefault="00D2146C" w:rsidP="00160D6B">
      <w:pPr>
        <w:tabs>
          <w:tab w:val="left" w:pos="0"/>
        </w:tabs>
        <w:suppressAutoHyphens/>
        <w:spacing w:after="0" w:line="240" w:lineRule="auto"/>
        <w:ind w:firstLine="709"/>
        <w:jc w:val="both"/>
        <w:rPr>
          <w:color w:val="000000"/>
          <w:szCs w:val="28"/>
        </w:rPr>
      </w:pPr>
      <w:r w:rsidRPr="000B30D2">
        <w:rPr>
          <w:rFonts w:cs="Times New Roman"/>
          <w:color w:val="000000"/>
          <w:szCs w:val="28"/>
        </w:rPr>
        <w:t>Л</w:t>
      </w:r>
      <w:r w:rsidRPr="000B30D2">
        <w:rPr>
          <w:color w:val="000000"/>
          <w:szCs w:val="28"/>
        </w:rPr>
        <w:t>ексический материал</w:t>
      </w:r>
      <w:r w:rsidR="00160D6B" w:rsidRPr="000B30D2">
        <w:rPr>
          <w:color w:val="000000"/>
          <w:szCs w:val="28"/>
        </w:rPr>
        <w:t xml:space="preserve"> отбирается с учетом тематики общения Раздела 2:</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названия городских объектов: </w:t>
      </w:r>
      <w:r w:rsidRPr="000B30D2">
        <w:rPr>
          <w:rFonts w:ascii="Times New Roman" w:hAnsi="Times New Roman"/>
          <w:i/>
          <w:color w:val="000000"/>
          <w:sz w:val="28"/>
          <w:szCs w:val="28"/>
          <w:lang w:val="en-US"/>
        </w:rPr>
        <w:t>cinema</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zoo</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shopping</w:t>
      </w:r>
      <w:r w:rsidRPr="000B30D2">
        <w:rPr>
          <w:rFonts w:ascii="Times New Roman" w:hAnsi="Times New Roman"/>
          <w:i/>
          <w:color w:val="000000"/>
          <w:sz w:val="28"/>
          <w:szCs w:val="28"/>
        </w:rPr>
        <w:t xml:space="preserve"> </w:t>
      </w:r>
      <w:r w:rsidR="00D2146C" w:rsidRPr="000B30D2">
        <w:rPr>
          <w:rFonts w:ascii="Times New Roman" w:hAnsi="Times New Roman"/>
          <w:i/>
          <w:color w:val="000000"/>
          <w:sz w:val="28"/>
          <w:szCs w:val="28"/>
          <w:lang w:val="en-US"/>
        </w:rPr>
        <w:t>centre</w:t>
      </w:r>
      <w:r w:rsidR="00D2146C" w:rsidRPr="000B30D2">
        <w:rPr>
          <w:rFonts w:ascii="Times New Roman" w:hAnsi="Times New Roman"/>
          <w:i/>
          <w:color w:val="000000"/>
          <w:sz w:val="28"/>
          <w:szCs w:val="28"/>
        </w:rPr>
        <w:t xml:space="preserve">, park, museum </w:t>
      </w:r>
      <w:r w:rsidR="00D2146C" w:rsidRPr="000B30D2">
        <w:rPr>
          <w:rFonts w:ascii="Times New Roman" w:hAnsi="Times New Roman"/>
          <w:color w:val="000000"/>
          <w:sz w:val="28"/>
          <w:szCs w:val="28"/>
        </w:rPr>
        <w:t>и</w:t>
      </w:r>
      <w:r w:rsidRPr="000B30D2">
        <w:rPr>
          <w:rFonts w:ascii="Times New Roman" w:hAnsi="Times New Roman"/>
          <w:color w:val="000000"/>
          <w:sz w:val="28"/>
          <w:szCs w:val="28"/>
        </w:rPr>
        <w:t xml:space="preserve"> др.;</w:t>
      </w:r>
    </w:p>
    <w:p w:rsidR="00160D6B" w:rsidRPr="000B30D2" w:rsidRDefault="00160D6B" w:rsidP="00160D6B">
      <w:pPr>
        <w:pStyle w:val="a5"/>
        <w:ind w:left="0"/>
        <w:jc w:val="both"/>
        <w:rPr>
          <w:rFonts w:asciiTheme="majorBidi" w:hAnsiTheme="majorBidi" w:cstheme="majorBid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предлоги</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места</w:t>
      </w:r>
      <w:r w:rsidRPr="000B30D2">
        <w:rPr>
          <w:rFonts w:asciiTheme="majorBidi" w:hAnsiTheme="majorBidi" w:cstheme="majorBidi"/>
          <w:sz w:val="28"/>
          <w:szCs w:val="28"/>
          <w:lang w:val="en-US"/>
        </w:rPr>
        <w:t xml:space="preserve"> </w:t>
      </w:r>
      <w:r w:rsidRPr="000B30D2">
        <w:rPr>
          <w:rFonts w:asciiTheme="majorBidi" w:hAnsiTheme="majorBidi" w:cstheme="majorBidi"/>
          <w:i/>
          <w:iCs/>
          <w:sz w:val="28"/>
          <w:szCs w:val="28"/>
          <w:lang w:val="en-US"/>
        </w:rPr>
        <w:t>next to, between, opposite, behind, in front of</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для</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описания</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расположения</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объектов</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города</w:t>
      </w:r>
      <w:r w:rsidRPr="000B30D2">
        <w:rPr>
          <w:rFonts w:asciiTheme="majorBidi" w:hAnsiTheme="majorBidi" w:cstheme="majorBidi"/>
          <w:sz w:val="28"/>
          <w:szCs w:val="28"/>
          <w:lang w:val="en-US"/>
        </w:rPr>
        <w:t xml:space="preserve">; </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00D2146C" w:rsidRPr="000B30D2">
        <w:rPr>
          <w:rFonts w:ascii="Times New Roman" w:hAnsi="Times New Roman" w:cs="Times New Roman"/>
          <w:color w:val="000000"/>
          <w:sz w:val="28"/>
          <w:szCs w:val="28"/>
        </w:rPr>
        <w:t>клише</w:t>
      </w:r>
      <w:r w:rsidR="00D2146C" w:rsidRPr="000B30D2">
        <w:rPr>
          <w:rFonts w:ascii="Times New Roman" w:hAnsi="Times New Roman" w:cs="Times New Roman"/>
          <w:color w:val="000000"/>
          <w:sz w:val="28"/>
          <w:szCs w:val="28"/>
          <w:lang w:val="en-US"/>
        </w:rPr>
        <w:t xml:space="preserve">: </w:t>
      </w:r>
      <w:r w:rsidR="00D2146C" w:rsidRPr="000B30D2">
        <w:rPr>
          <w:rFonts w:ascii="Times New Roman" w:hAnsi="Times New Roman" w:cs="Times New Roman"/>
          <w:i/>
          <w:color w:val="000000"/>
          <w:sz w:val="28"/>
          <w:szCs w:val="28"/>
          <w:lang w:val="en-US"/>
        </w:rPr>
        <w:t>cross</w:t>
      </w:r>
      <w:r w:rsidRPr="000B30D2">
        <w:rPr>
          <w:rFonts w:ascii="Times New Roman" w:hAnsi="Times New Roman" w:cs="Times New Roman"/>
          <w:i/>
          <w:color w:val="000000"/>
          <w:sz w:val="28"/>
          <w:szCs w:val="28"/>
          <w:lang w:val="en-US"/>
        </w:rPr>
        <w:t xml:space="preserve"> the </w:t>
      </w:r>
      <w:r w:rsidR="00D2146C" w:rsidRPr="000B30D2">
        <w:rPr>
          <w:rFonts w:ascii="Times New Roman" w:hAnsi="Times New Roman" w:cs="Times New Roman"/>
          <w:i/>
          <w:color w:val="000000"/>
          <w:sz w:val="28"/>
          <w:szCs w:val="28"/>
          <w:lang w:val="en-US"/>
        </w:rPr>
        <w:t>street, go</w:t>
      </w:r>
      <w:r w:rsidRPr="000B30D2">
        <w:rPr>
          <w:rFonts w:ascii="Times New Roman" w:hAnsi="Times New Roman" w:cs="Times New Roman"/>
          <w:i/>
          <w:color w:val="000000"/>
          <w:sz w:val="28"/>
          <w:szCs w:val="28"/>
          <w:lang w:val="en-US"/>
        </w:rPr>
        <w:t xml:space="preserve"> to the zoo, visit   museum;</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imes New Roman" w:hAnsi="Times New Roman" w:cs="Times New Roman"/>
          <w:color w:val="000000"/>
          <w:sz w:val="28"/>
          <w:szCs w:val="28"/>
        </w:rPr>
        <w:t>названия видов</w:t>
      </w:r>
      <w:r w:rsidRPr="000B30D2">
        <w:rPr>
          <w:rFonts w:ascii="Times New Roman" w:hAnsi="Times New Roman" w:cs="Times New Roman"/>
          <w:color w:val="000000"/>
          <w:sz w:val="28"/>
          <w:szCs w:val="28"/>
        </w:rPr>
        <w:t xml:space="preserve"> транспорта: </w:t>
      </w:r>
      <w:r w:rsidRPr="000B30D2">
        <w:rPr>
          <w:rFonts w:ascii="Times New Roman" w:hAnsi="Times New Roman" w:cs="Times New Roman"/>
          <w:i/>
          <w:color w:val="000000"/>
          <w:sz w:val="28"/>
          <w:szCs w:val="28"/>
          <w:lang w:val="en-US"/>
        </w:rPr>
        <w:t>bus</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train</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taxi</w:t>
      </w:r>
      <w:r w:rsidRPr="000B30D2">
        <w:rPr>
          <w:rFonts w:ascii="Times New Roman" w:hAnsi="Times New Roman" w:cs="Times New Roman"/>
          <w:i/>
          <w:color w:val="000000"/>
          <w:sz w:val="28"/>
          <w:szCs w:val="28"/>
        </w:rPr>
        <w:t>…;</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go by bus, go by train….;</w:t>
      </w:r>
    </w:p>
    <w:p w:rsidR="00160D6B" w:rsidRPr="000B30D2" w:rsidRDefault="00160D6B" w:rsidP="00160D6B">
      <w:pPr>
        <w:pStyle w:val="ConsPlusNormal"/>
        <w:tabs>
          <w:tab w:val="left" w:pos="993"/>
        </w:tabs>
        <w:jc w:val="both"/>
        <w:rPr>
          <w:rFonts w:ascii="Times New Roman" w:hAnsi="Times New Roman" w:cs="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магазинов</w:t>
      </w:r>
      <w:r w:rsidRPr="000B30D2">
        <w:rPr>
          <w:rFonts w:ascii="Times New Roman" w:hAnsi="Times New Roman" w:cs="Times New Roman"/>
          <w:color w:val="000000"/>
          <w:sz w:val="28"/>
          <w:szCs w:val="28"/>
          <w:lang w:val="en-US"/>
        </w:rPr>
        <w:t>:</w:t>
      </w:r>
      <w:r w:rsidRPr="000B30D2">
        <w:rPr>
          <w:rFonts w:ascii="Times New Roman" w:hAnsi="Times New Roman" w:cs="Times New Roman"/>
          <w:i/>
          <w:iCs/>
          <w:color w:val="000000"/>
          <w:sz w:val="28"/>
          <w:szCs w:val="28"/>
          <w:lang w:val="en-US"/>
        </w:rPr>
        <w:t xml:space="preserve"> bakery, sweetshop, stationery shop, grocery, market, supermarket...;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блюд</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в</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кафе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ice cream, cup of coffee, hot chocolate, pizza</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heme="majorBidi" w:hAnsiTheme="majorBidi" w:cstheme="majorBidi"/>
          <w:sz w:val="28"/>
          <w:szCs w:val="28"/>
          <w:lang w:val="en-US"/>
        </w:rPr>
      </w:pP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imes New Roman" w:hAnsi="Times New Roman" w:cs="Times New Roman"/>
          <w:b/>
          <w:sz w:val="28"/>
          <w:szCs w:val="28"/>
        </w:rPr>
        <w:t xml:space="preserve">Раздел </w:t>
      </w:r>
      <w:r w:rsidR="00D2146C" w:rsidRPr="000B30D2">
        <w:rPr>
          <w:rFonts w:ascii="Times New Roman" w:hAnsi="Times New Roman" w:cs="Times New Roman"/>
          <w:b/>
          <w:sz w:val="28"/>
          <w:szCs w:val="28"/>
        </w:rPr>
        <w:t>3</w:t>
      </w:r>
      <w:r w:rsidR="00D2146C" w:rsidRPr="000B30D2">
        <w:rPr>
          <w:rFonts w:ascii="Times New Roman" w:hAnsi="Times New Roman" w:cs="Times New Roman"/>
          <w:sz w:val="28"/>
          <w:szCs w:val="28"/>
        </w:rPr>
        <w:t xml:space="preserve"> Моя</w:t>
      </w:r>
      <w:r w:rsidRPr="000B30D2">
        <w:rPr>
          <w:rFonts w:asciiTheme="majorBidi" w:hAnsiTheme="majorBidi" w:cstheme="majorBidi"/>
          <w:b/>
          <w:sz w:val="28"/>
          <w:szCs w:val="28"/>
        </w:rPr>
        <w:t xml:space="preserve"> любимая еда.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 Пикник.</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Правильное питание.</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 xml:space="preserve">Тема 3.  </w:t>
      </w:r>
      <w:r w:rsidR="00D2146C" w:rsidRPr="000B30D2">
        <w:rPr>
          <w:rFonts w:asciiTheme="majorBidi" w:hAnsiTheme="majorBidi" w:cstheme="majorBidi"/>
          <w:sz w:val="28"/>
          <w:szCs w:val="28"/>
        </w:rPr>
        <w:t>Приготовление еды</w:t>
      </w:r>
      <w:r w:rsidRPr="000B30D2">
        <w:rPr>
          <w:rFonts w:asciiTheme="majorBidi" w:hAnsiTheme="majorBidi" w:cstheme="majorBidi"/>
          <w:sz w:val="28"/>
          <w:szCs w:val="28"/>
        </w:rPr>
        <w:t>.</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szCs w:val="28"/>
          <w:lang w:bidi="he-IL"/>
        </w:rPr>
        <w:t xml:space="preserve"> составлять голосовое сообщение с предложениями, что взять с собой на пикник</w:t>
      </w:r>
      <w:r w:rsidRPr="000B30D2">
        <w:rPr>
          <w:rFonts w:asciiTheme="majorBidi" w:eastAsia="Times New Roman" w:hAnsiTheme="majorBidi" w:cstheme="majorBidi"/>
          <w:color w:val="000000"/>
          <w:szCs w:val="28"/>
          <w:shd w:val="clear" w:color="auto" w:fill="FFFFFF"/>
          <w:lang w:bidi="he-IL"/>
        </w:rPr>
        <w:t>;</w:t>
      </w:r>
    </w:p>
    <w:p w:rsidR="00160D6B" w:rsidRPr="000B30D2" w:rsidRDefault="00160D6B" w:rsidP="00160D6B">
      <w:pPr>
        <w:pStyle w:val="a5"/>
        <w:ind w:left="0"/>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записывать коллективный видео блог с рецептами любимых блюд</w:t>
      </w:r>
      <w:r w:rsidRPr="000B30D2">
        <w:rPr>
          <w:rFonts w:asciiTheme="majorBidi" w:eastAsia="Times New Roman" w:hAnsiTheme="majorBidi" w:cstheme="majorBidi"/>
          <w:color w:val="000000"/>
          <w:sz w:val="28"/>
          <w:szCs w:val="28"/>
          <w:shd w:val="clear" w:color="auto" w:fill="FFFFFF"/>
          <w:lang w:bidi="he-IL"/>
        </w:rPr>
        <w:t>;</w:t>
      </w:r>
    </w:p>
    <w:p w:rsidR="00160D6B" w:rsidRPr="000B30D2" w:rsidRDefault="00160D6B" w:rsidP="00160D6B">
      <w:pPr>
        <w:pStyle w:val="a5"/>
        <w:ind w:left="0"/>
        <w:jc w:val="both"/>
        <w:rPr>
          <w:rFonts w:asciiTheme="majorBidi" w:eastAsia="Times New Roman" w:hAnsiTheme="majorBidi" w:cstheme="majorBidi"/>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презентацию о правильном питании;</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рецепт любимого блюда;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список продуктов для пикника;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электронное письмо с приглашением на пикник.</w:t>
      </w:r>
    </w:p>
    <w:p w:rsidR="00160D6B" w:rsidRPr="000B30D2" w:rsidRDefault="00160D6B" w:rsidP="00160D6B">
      <w:pPr>
        <w:pStyle w:val="ConsPlusNormal"/>
        <w:tabs>
          <w:tab w:val="left" w:pos="993"/>
        </w:tabs>
        <w:jc w:val="both"/>
        <w:rPr>
          <w:rFonts w:ascii="Times New Roman" w:hAnsi="Times New Roman"/>
          <w:b/>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lastRenderedPageBreak/>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spacing w:after="0" w:line="240" w:lineRule="auto"/>
        <w:jc w:val="both"/>
        <w:rPr>
          <w:rFonts w:asciiTheme="majorBidi" w:hAnsiTheme="majorBidi" w:cstheme="majorBidi"/>
          <w: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Неисчисляемые существительные с местоимением</w:t>
      </w:r>
      <w:r w:rsidRPr="000B30D2">
        <w:rPr>
          <w:b/>
          <w:bCs/>
          <w:szCs w:val="28"/>
        </w:rPr>
        <w:t xml:space="preserve"> </w:t>
      </w:r>
      <w:r w:rsidRPr="000B30D2">
        <w:rPr>
          <w:bCs/>
          <w:i/>
          <w:szCs w:val="28"/>
          <w:lang w:val="en-US"/>
        </w:rPr>
        <w:t>some</w:t>
      </w:r>
      <w:r w:rsidRPr="000B30D2">
        <w:rPr>
          <w:bCs/>
          <w:i/>
          <w:szCs w:val="28"/>
        </w:rPr>
        <w:t xml:space="preserve"> </w:t>
      </w:r>
      <w:r w:rsidRPr="000B30D2">
        <w:rPr>
          <w:bCs/>
          <w:szCs w:val="28"/>
        </w:rPr>
        <w:t>для обозначения количества (</w:t>
      </w:r>
      <w:r w:rsidRPr="000B30D2">
        <w:rPr>
          <w:bCs/>
          <w:szCs w:val="28"/>
          <w:lang w:val="en-US"/>
        </w:rPr>
        <w:t>some</w:t>
      </w:r>
      <w:r w:rsidRPr="000B30D2">
        <w:rPr>
          <w:bCs/>
          <w:szCs w:val="28"/>
        </w:rPr>
        <w:t xml:space="preserve"> </w:t>
      </w:r>
      <w:r w:rsidRPr="000B30D2">
        <w:rPr>
          <w:bCs/>
          <w:szCs w:val="28"/>
          <w:lang w:val="en-US"/>
        </w:rPr>
        <w:t>juice</w:t>
      </w:r>
      <w:r w:rsidRPr="000B30D2">
        <w:rPr>
          <w:bCs/>
          <w:szCs w:val="28"/>
        </w:rPr>
        <w:t xml:space="preserve">, </w:t>
      </w:r>
      <w:r w:rsidRPr="000B30D2">
        <w:rPr>
          <w:bCs/>
          <w:szCs w:val="28"/>
          <w:lang w:val="en-US"/>
        </w:rPr>
        <w:t>some</w:t>
      </w:r>
      <w:r w:rsidRPr="000B30D2">
        <w:rPr>
          <w:bCs/>
          <w:szCs w:val="28"/>
        </w:rPr>
        <w:t xml:space="preserve"> </w:t>
      </w:r>
      <w:r w:rsidRPr="000B30D2">
        <w:rPr>
          <w:bCs/>
          <w:szCs w:val="28"/>
          <w:lang w:val="en-US"/>
        </w:rPr>
        <w:t>pie</w:t>
      </w:r>
      <w:r w:rsidRPr="000B30D2">
        <w:rPr>
          <w:bCs/>
          <w:szCs w:val="28"/>
        </w:rPr>
        <w:t>);</w:t>
      </w:r>
    </w:p>
    <w:p w:rsidR="00160D6B" w:rsidRPr="000B30D2" w:rsidRDefault="00160D6B" w:rsidP="00160D6B">
      <w:pPr>
        <w:pStyle w:val="a5"/>
        <w:tabs>
          <w:tab w:val="left" w:pos="0"/>
        </w:tabs>
        <w:suppressAutoHyphens/>
        <w:ind w:left="0"/>
        <w:jc w:val="both"/>
        <w:rPr>
          <w:rFonts w:ascii="Times New Roman" w:hAnsi="Times New Roman"/>
          <w:bCs/>
          <w: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sz w:val="28"/>
          <w:szCs w:val="28"/>
          <w:lang w:val="en-US"/>
        </w:rPr>
        <w:t xml:space="preserve"> </w:t>
      </w:r>
      <w:r w:rsidR="00D2146C" w:rsidRPr="000B30D2">
        <w:rPr>
          <w:rFonts w:ascii="Times New Roman" w:hAnsi="Times New Roman"/>
          <w:bCs/>
          <w:sz w:val="28"/>
          <w:szCs w:val="28"/>
        </w:rPr>
        <w:t>Речевые</w:t>
      </w:r>
      <w:r w:rsidRPr="000B30D2">
        <w:rPr>
          <w:rFonts w:ascii="Times New Roman" w:hAnsi="Times New Roman"/>
          <w:bCs/>
          <w:sz w:val="28"/>
          <w:szCs w:val="28"/>
          <w:lang w:val="en-US"/>
        </w:rPr>
        <w:t xml:space="preserve"> </w:t>
      </w:r>
      <w:r w:rsidRPr="000B30D2">
        <w:rPr>
          <w:rFonts w:ascii="Times New Roman" w:hAnsi="Times New Roman"/>
          <w:bCs/>
          <w:sz w:val="28"/>
          <w:szCs w:val="28"/>
        </w:rPr>
        <w:t>модели</w:t>
      </w:r>
      <w:r w:rsidRPr="000B30D2">
        <w:rPr>
          <w:rFonts w:ascii="Times New Roman" w:hAnsi="Times New Roman"/>
          <w:bCs/>
          <w:sz w:val="28"/>
          <w:szCs w:val="28"/>
          <w:lang w:val="en-US"/>
        </w:rPr>
        <w:t xml:space="preserve"> </w:t>
      </w:r>
      <w:r w:rsidRPr="000B30D2">
        <w:rPr>
          <w:rFonts w:ascii="Times New Roman" w:hAnsi="Times New Roman"/>
          <w:bCs/>
          <w:i/>
          <w:sz w:val="28"/>
          <w:szCs w:val="28"/>
          <w:lang w:val="en-US"/>
        </w:rPr>
        <w:t>How about…?/What about…?;</w:t>
      </w:r>
    </w:p>
    <w:p w:rsidR="00160D6B" w:rsidRPr="000B30D2" w:rsidRDefault="00160D6B" w:rsidP="00160D6B">
      <w:pPr>
        <w:pStyle w:val="a5"/>
        <w:tabs>
          <w:tab w:val="left" w:pos="0"/>
        </w:tabs>
        <w:suppressAutoHyphen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i/>
          <w:sz w:val="28"/>
          <w:szCs w:val="28"/>
        </w:rPr>
        <w:t xml:space="preserve"> </w:t>
      </w:r>
      <w:r w:rsidRPr="000B30D2">
        <w:rPr>
          <w:rFonts w:ascii="Times New Roman" w:hAnsi="Times New Roman"/>
          <w:bCs/>
          <w:i/>
          <w:sz w:val="28"/>
          <w:szCs w:val="28"/>
          <w:lang w:val="en-US"/>
        </w:rPr>
        <w:t>have</w:t>
      </w:r>
      <w:r w:rsidRPr="000B30D2">
        <w:rPr>
          <w:rFonts w:ascii="Times New Roman" w:hAnsi="Times New Roman"/>
          <w:bCs/>
          <w:i/>
          <w:sz w:val="28"/>
          <w:szCs w:val="28"/>
        </w:rPr>
        <w:t xml:space="preserve"> </w:t>
      </w:r>
      <w:r w:rsidRPr="000B30D2">
        <w:rPr>
          <w:rFonts w:ascii="Times New Roman" w:hAnsi="Times New Roman"/>
          <w:bCs/>
          <w:i/>
          <w:sz w:val="28"/>
          <w:szCs w:val="28"/>
          <w:lang w:val="en-US"/>
        </w:rPr>
        <w:t>got</w:t>
      </w:r>
      <w:r w:rsidRPr="000B30D2">
        <w:rPr>
          <w:rFonts w:ascii="Times New Roman" w:hAnsi="Times New Roman"/>
          <w:bCs/>
          <w:sz w:val="28"/>
          <w:szCs w:val="28"/>
        </w:rPr>
        <w:t xml:space="preserve"> для перечисления личных школьных принадлежностей </w:t>
      </w:r>
      <w:r w:rsidRPr="000B30D2">
        <w:rPr>
          <w:rFonts w:ascii="Times New Roman" w:hAnsi="Times New Roman"/>
          <w:sz w:val="28"/>
          <w:szCs w:val="28"/>
        </w:rPr>
        <w:t>(</w:t>
      </w:r>
      <w:r w:rsidRPr="000B30D2">
        <w:rPr>
          <w:rFonts w:ascii="Times New Roman" w:hAnsi="Times New Roman"/>
          <w:i/>
          <w:iCs/>
          <w:sz w:val="28"/>
          <w:szCs w:val="28"/>
          <w:lang w:val="en-US"/>
        </w:rPr>
        <w:t>I</w:t>
      </w:r>
      <w:r w:rsidRPr="000B30D2">
        <w:rPr>
          <w:rFonts w:ascii="Times New Roman" w:hAnsi="Times New Roman"/>
          <w:i/>
          <w:iCs/>
          <w:sz w:val="28"/>
          <w:szCs w:val="28"/>
        </w:rPr>
        <w:t>’</w:t>
      </w:r>
      <w:r w:rsidRPr="000B30D2">
        <w:rPr>
          <w:rFonts w:ascii="Times New Roman" w:hAnsi="Times New Roman"/>
          <w:i/>
          <w:iCs/>
          <w:sz w:val="28"/>
          <w:szCs w:val="28"/>
          <w:lang w:val="en-US"/>
        </w:rPr>
        <w:t>ve</w:t>
      </w:r>
      <w:r w:rsidRPr="000B30D2">
        <w:rPr>
          <w:rFonts w:ascii="Times New Roman" w:hAnsi="Times New Roman"/>
          <w:i/>
          <w:iCs/>
          <w:sz w:val="28"/>
          <w:szCs w:val="28"/>
        </w:rPr>
        <w:t xml:space="preserve"> </w:t>
      </w:r>
      <w:r w:rsidRPr="000B30D2">
        <w:rPr>
          <w:rFonts w:ascii="Times New Roman" w:hAnsi="Times New Roman"/>
          <w:i/>
          <w:iCs/>
          <w:sz w:val="28"/>
          <w:szCs w:val="28"/>
          <w:lang w:val="en-US"/>
        </w:rPr>
        <w:t>got</w:t>
      </w:r>
      <w:r w:rsidRPr="000B30D2">
        <w:rPr>
          <w:rFonts w:ascii="Times New Roman" w:hAnsi="Times New Roman"/>
          <w:i/>
          <w:iCs/>
          <w:sz w:val="28"/>
          <w:szCs w:val="28"/>
        </w:rPr>
        <w:t xml:space="preserve"> … </w:t>
      </w:r>
      <w:r w:rsidRPr="000B30D2">
        <w:rPr>
          <w:rFonts w:ascii="Times New Roman" w:hAnsi="Times New Roman"/>
          <w:i/>
          <w:iCs/>
          <w:sz w:val="28"/>
          <w:szCs w:val="28"/>
          <w:lang w:val="en-US"/>
        </w:rPr>
        <w:t>Have</w:t>
      </w:r>
      <w:r w:rsidRPr="000B30D2">
        <w:rPr>
          <w:rFonts w:ascii="Times New Roman" w:hAnsi="Times New Roman"/>
          <w:i/>
          <w:iCs/>
          <w:sz w:val="28"/>
          <w:szCs w:val="28"/>
        </w:rPr>
        <w:t xml:space="preserve"> </w:t>
      </w:r>
      <w:r w:rsidRPr="000B30D2">
        <w:rPr>
          <w:rFonts w:ascii="Times New Roman" w:hAnsi="Times New Roman"/>
          <w:i/>
          <w:iCs/>
          <w:sz w:val="28"/>
          <w:szCs w:val="28"/>
          <w:lang w:val="en-US"/>
        </w:rPr>
        <w:t>you</w:t>
      </w:r>
      <w:r w:rsidRPr="000B30D2">
        <w:rPr>
          <w:rFonts w:ascii="Times New Roman" w:hAnsi="Times New Roman"/>
          <w:i/>
          <w:iCs/>
          <w:sz w:val="28"/>
          <w:szCs w:val="28"/>
        </w:rPr>
        <w:t xml:space="preserve"> </w:t>
      </w:r>
      <w:r w:rsidRPr="000B30D2">
        <w:rPr>
          <w:rFonts w:ascii="Times New Roman" w:hAnsi="Times New Roman"/>
          <w:i/>
          <w:iCs/>
          <w:sz w:val="28"/>
          <w:szCs w:val="28"/>
          <w:lang w:val="en-US"/>
        </w:rPr>
        <w:t>got</w:t>
      </w:r>
      <w:r w:rsidRPr="000B30D2">
        <w:rPr>
          <w:rFonts w:ascii="Times New Roman" w:hAnsi="Times New Roman"/>
          <w:i/>
          <w:iCs/>
          <w:sz w:val="28"/>
          <w:szCs w:val="28"/>
        </w:rPr>
        <w:t xml:space="preserve"> …? </w:t>
      </w:r>
      <w:r w:rsidRPr="000B30D2">
        <w:rPr>
          <w:rFonts w:ascii="Times New Roman" w:hAnsi="Times New Roman"/>
          <w:i/>
          <w:iCs/>
          <w:sz w:val="28"/>
          <w:szCs w:val="28"/>
          <w:lang w:val="en-US"/>
        </w:rPr>
        <w:t>I</w:t>
      </w:r>
      <w:r w:rsidRPr="000B30D2">
        <w:rPr>
          <w:rFonts w:ascii="Times New Roman" w:hAnsi="Times New Roman"/>
          <w:i/>
          <w:iCs/>
          <w:sz w:val="28"/>
          <w:szCs w:val="28"/>
        </w:rPr>
        <w:t xml:space="preserve"> </w:t>
      </w:r>
      <w:r w:rsidRPr="000B30D2">
        <w:rPr>
          <w:rFonts w:ascii="Times New Roman" w:hAnsi="Times New Roman"/>
          <w:i/>
          <w:iCs/>
          <w:sz w:val="28"/>
          <w:szCs w:val="28"/>
          <w:lang w:val="en-US"/>
        </w:rPr>
        <w:t>haven</w:t>
      </w:r>
      <w:r w:rsidRPr="000B30D2">
        <w:rPr>
          <w:rFonts w:ascii="Times New Roman" w:hAnsi="Times New Roman"/>
          <w:i/>
          <w:iCs/>
          <w:sz w:val="28"/>
          <w:szCs w:val="28"/>
        </w:rPr>
        <w:t>’</w:t>
      </w:r>
      <w:r w:rsidRPr="000B30D2">
        <w:rPr>
          <w:rFonts w:ascii="Times New Roman" w:hAnsi="Times New Roman"/>
          <w:i/>
          <w:iCs/>
          <w:sz w:val="28"/>
          <w:szCs w:val="28"/>
          <w:lang w:val="en-US"/>
        </w:rPr>
        <w:t>t</w:t>
      </w:r>
      <w:r w:rsidRPr="000B30D2">
        <w:rPr>
          <w:rFonts w:ascii="Times New Roman" w:hAnsi="Times New Roman"/>
          <w:i/>
          <w:iCs/>
          <w:sz w:val="28"/>
          <w:szCs w:val="28"/>
        </w:rPr>
        <w:t xml:space="preserve"> </w:t>
      </w:r>
      <w:r w:rsidRPr="000B30D2">
        <w:rPr>
          <w:rFonts w:ascii="Times New Roman" w:hAnsi="Times New Roman"/>
          <w:i/>
          <w:iCs/>
          <w:sz w:val="28"/>
          <w:szCs w:val="28"/>
          <w:lang w:val="en-US"/>
        </w:rPr>
        <w:t>got</w:t>
      </w:r>
      <w:r w:rsidRPr="000B30D2">
        <w:rPr>
          <w:rFonts w:ascii="Times New Roman" w:hAnsi="Times New Roman"/>
          <w:sz w:val="28"/>
          <w:szCs w:val="28"/>
        </w:rPr>
        <w:t>);</w:t>
      </w:r>
    </w:p>
    <w:p w:rsidR="00160D6B" w:rsidRPr="000B30D2" w:rsidRDefault="00160D6B" w:rsidP="00160D6B">
      <w:pPr>
        <w:pStyle w:val="a5"/>
        <w:tabs>
          <w:tab w:val="left" w:pos="0"/>
        </w:tabs>
        <w:suppressAutoHyphens/>
        <w:ind w:left="0"/>
        <w:jc w:val="both"/>
        <w:rPr>
          <w:rFonts w:ascii="Times New Roman" w:hAnsi="Times New Roman"/>
          <w:bCs/>
          <w:i/>
          <w:i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sz w:val="28"/>
          <w:szCs w:val="28"/>
        </w:rPr>
        <w:t xml:space="preserve"> </w:t>
      </w:r>
      <w:r w:rsidR="00D2146C" w:rsidRPr="000B30D2">
        <w:rPr>
          <w:rFonts w:ascii="Times New Roman" w:hAnsi="Times New Roman"/>
          <w:bCs/>
          <w:iCs/>
          <w:sz w:val="28"/>
          <w:szCs w:val="28"/>
        </w:rPr>
        <w:t>конструкция let’s</w:t>
      </w:r>
      <w:r w:rsidR="00D2146C" w:rsidRPr="000B30D2">
        <w:rPr>
          <w:rFonts w:ascii="Times New Roman" w:hAnsi="Times New Roman"/>
          <w:bCs/>
          <w:i/>
          <w:iCs/>
          <w:sz w:val="28"/>
          <w:szCs w:val="28"/>
        </w:rPr>
        <w:t xml:space="preserve"> для</w:t>
      </w:r>
      <w:r w:rsidRPr="000B30D2">
        <w:rPr>
          <w:rFonts w:ascii="Times New Roman" w:hAnsi="Times New Roman"/>
          <w:bCs/>
          <w:iCs/>
          <w:sz w:val="28"/>
          <w:szCs w:val="28"/>
        </w:rPr>
        <w:t xml:space="preserve"> выражения предложений типа: </w:t>
      </w:r>
      <w:r w:rsidR="00D2146C" w:rsidRPr="000B30D2">
        <w:rPr>
          <w:rFonts w:ascii="Times New Roman" w:hAnsi="Times New Roman"/>
          <w:bCs/>
          <w:i/>
          <w:iCs/>
          <w:sz w:val="28"/>
          <w:szCs w:val="28"/>
          <w:lang w:val="en-US"/>
        </w:rPr>
        <w:t>let</w:t>
      </w:r>
      <w:r w:rsidR="00D2146C" w:rsidRPr="000B30D2">
        <w:rPr>
          <w:rFonts w:ascii="Times New Roman" w:hAnsi="Times New Roman"/>
          <w:bCs/>
          <w:i/>
          <w:iCs/>
          <w:sz w:val="28"/>
          <w:szCs w:val="28"/>
        </w:rPr>
        <w:t>’</w:t>
      </w:r>
      <w:r w:rsidR="00D2146C" w:rsidRPr="000B30D2">
        <w:rPr>
          <w:rFonts w:ascii="Times New Roman" w:hAnsi="Times New Roman"/>
          <w:bCs/>
          <w:i/>
          <w:iCs/>
          <w:sz w:val="28"/>
          <w:szCs w:val="28"/>
          <w:lang w:val="en-US"/>
        </w:rPr>
        <w:t>s</w:t>
      </w:r>
      <w:r w:rsidR="00D2146C" w:rsidRPr="000B30D2">
        <w:rPr>
          <w:rFonts w:ascii="Times New Roman" w:hAnsi="Times New Roman"/>
          <w:bCs/>
          <w:i/>
          <w:iCs/>
          <w:sz w:val="28"/>
          <w:szCs w:val="28"/>
        </w:rPr>
        <w:t xml:space="preserve"> have</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a</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picnic</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lets</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take</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some</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lemonade</w:t>
      </w:r>
      <w:r w:rsidRPr="000B30D2">
        <w:rPr>
          <w:rFonts w:ascii="Times New Roman" w:hAnsi="Times New Roman"/>
          <w:bCs/>
          <w:i/>
          <w:iCs/>
          <w:sz w:val="28"/>
          <w:szCs w:val="28"/>
        </w:rPr>
        <w:t>;</w:t>
      </w:r>
    </w:p>
    <w:p w:rsidR="00160D6B" w:rsidRPr="000B30D2" w:rsidRDefault="00160D6B" w:rsidP="00160D6B">
      <w:pPr>
        <w:tabs>
          <w:tab w:val="left" w:pos="0"/>
        </w:tabs>
        <w:suppressAutoHyphens/>
        <w:spacing w:after="0" w:line="240" w:lineRule="auto"/>
        <w:jc w:val="both"/>
        <w:rPr>
          <w:rFonts w:cs="Times New Roman"/>
          <w:i/>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Конструкция </w:t>
      </w:r>
      <w:r w:rsidRPr="000B30D2">
        <w:rPr>
          <w:i/>
          <w:iCs/>
          <w:szCs w:val="28"/>
          <w:lang w:val="en-US"/>
        </w:rPr>
        <w:t>Would</w:t>
      </w:r>
      <w:r w:rsidRPr="000B30D2">
        <w:rPr>
          <w:i/>
          <w:iCs/>
          <w:szCs w:val="28"/>
        </w:rPr>
        <w:t xml:space="preserve"> </w:t>
      </w:r>
      <w:r w:rsidRPr="000B30D2">
        <w:rPr>
          <w:i/>
          <w:iCs/>
          <w:szCs w:val="28"/>
          <w:lang w:val="en-US"/>
        </w:rPr>
        <w:t>you</w:t>
      </w:r>
      <w:r w:rsidRPr="000B30D2">
        <w:rPr>
          <w:i/>
          <w:iCs/>
          <w:szCs w:val="28"/>
        </w:rPr>
        <w:t xml:space="preserve"> </w:t>
      </w:r>
      <w:r w:rsidRPr="000B30D2">
        <w:rPr>
          <w:i/>
          <w:iCs/>
          <w:szCs w:val="28"/>
          <w:lang w:val="en-US"/>
        </w:rPr>
        <w:t>like</w:t>
      </w:r>
      <w:r w:rsidRPr="000B30D2">
        <w:rPr>
          <w:szCs w:val="28"/>
        </w:rPr>
        <w:t xml:space="preserve"> …? для использования в ситуации общения на пикнике;</w:t>
      </w:r>
    </w:p>
    <w:p w:rsidR="00160D6B" w:rsidRPr="000B30D2" w:rsidRDefault="00160D6B" w:rsidP="00160D6B">
      <w:pPr>
        <w:tabs>
          <w:tab w:val="left" w:pos="0"/>
        </w:tabs>
        <w:suppressAutoHyphens/>
        <w:spacing w:after="0" w:line="240" w:lineRule="auto"/>
        <w:jc w:val="both"/>
        <w:rPr>
          <w:rFonts w:asciiTheme="majorBidi" w:hAnsiTheme="majorBidi" w:cstheme="majorBidi"/>
          <w:i/>
          <w:szCs w:val="28"/>
        </w:rPr>
      </w:pPr>
      <w:r w:rsidRPr="000B30D2">
        <w:rPr>
          <w:rFonts w:ascii="Wingdings" w:hAnsi="Wingdings"/>
          <w:color w:val="000000"/>
          <w:szCs w:val="28"/>
        </w:rPr>
        <w:t></w:t>
      </w:r>
      <w:r w:rsidRPr="000B30D2">
        <w:rPr>
          <w:rFonts w:ascii="Wingdings" w:hAnsi="Wingdings"/>
          <w:color w:val="000000"/>
          <w:szCs w:val="28"/>
        </w:rPr>
        <w:t></w:t>
      </w:r>
      <w:r w:rsidRPr="000B30D2">
        <w:rPr>
          <w:bCs/>
          <w:i/>
          <w:szCs w:val="28"/>
        </w:rPr>
        <w:t xml:space="preserve"> </w:t>
      </w:r>
      <w:r w:rsidRPr="000B30D2">
        <w:rPr>
          <w:rFonts w:asciiTheme="majorBidi" w:hAnsiTheme="majorBidi" w:cstheme="majorBidi"/>
          <w:szCs w:val="28"/>
        </w:rPr>
        <w:t xml:space="preserve">повелительное наклонение для описаний инструкций к рецепту блюда: </w:t>
      </w:r>
      <w:r w:rsidRPr="000B30D2">
        <w:rPr>
          <w:rFonts w:asciiTheme="majorBidi" w:hAnsiTheme="majorBidi" w:cstheme="majorBidi"/>
          <w:i/>
          <w:szCs w:val="28"/>
          <w:lang w:val="en-US"/>
        </w:rPr>
        <w:t>take</w:t>
      </w:r>
      <w:r w:rsidRPr="000B30D2">
        <w:rPr>
          <w:rFonts w:asciiTheme="majorBidi" w:hAnsiTheme="majorBidi" w:cstheme="majorBidi"/>
          <w:i/>
          <w:szCs w:val="28"/>
        </w:rPr>
        <w:t xml:space="preserve"> </w:t>
      </w:r>
      <w:r w:rsidRPr="000B30D2">
        <w:rPr>
          <w:rFonts w:asciiTheme="majorBidi" w:hAnsiTheme="majorBidi" w:cstheme="majorBidi"/>
          <w:i/>
          <w:szCs w:val="28"/>
          <w:lang w:val="en-US"/>
        </w:rPr>
        <w:t>some</w:t>
      </w:r>
      <w:r w:rsidRPr="000B30D2">
        <w:rPr>
          <w:rFonts w:asciiTheme="majorBidi" w:hAnsiTheme="majorBidi" w:cstheme="majorBidi"/>
          <w:i/>
          <w:szCs w:val="28"/>
        </w:rPr>
        <w:t xml:space="preserve"> </w:t>
      </w:r>
      <w:r w:rsidRPr="000B30D2">
        <w:rPr>
          <w:rFonts w:asciiTheme="majorBidi" w:hAnsiTheme="majorBidi" w:cstheme="majorBidi"/>
          <w:i/>
          <w:szCs w:val="28"/>
          <w:lang w:val="en-US"/>
        </w:rPr>
        <w:t>bread</w:t>
      </w:r>
      <w:r w:rsidRPr="000B30D2">
        <w:rPr>
          <w:rFonts w:asciiTheme="majorBidi" w:hAnsiTheme="majorBidi" w:cstheme="majorBidi"/>
          <w:i/>
          <w:szCs w:val="28"/>
        </w:rPr>
        <w:t xml:space="preserve">, add </w:t>
      </w:r>
      <w:r w:rsidRPr="000B30D2">
        <w:rPr>
          <w:rFonts w:asciiTheme="majorBidi" w:hAnsiTheme="majorBidi" w:cstheme="majorBidi"/>
          <w:i/>
          <w:szCs w:val="28"/>
          <w:lang w:val="en-US"/>
        </w:rPr>
        <w:t>sugar</w:t>
      </w:r>
      <w:r w:rsidR="00D2146C" w:rsidRPr="000B30D2">
        <w:rPr>
          <w:rFonts w:asciiTheme="majorBidi" w:hAnsiTheme="majorBidi" w:cstheme="majorBidi"/>
          <w:i/>
          <w:szCs w:val="28"/>
        </w:rPr>
        <w:t>….</w:t>
      </w:r>
    </w:p>
    <w:p w:rsidR="00160D6B" w:rsidRPr="000B30D2" w:rsidRDefault="00160D6B" w:rsidP="00160D6B">
      <w:pPr>
        <w:tabs>
          <w:tab w:val="left" w:pos="0"/>
        </w:tabs>
        <w:suppressAutoHyphens/>
        <w:spacing w:after="0" w:line="240" w:lineRule="auto"/>
        <w:jc w:val="both"/>
        <w:rPr>
          <w:rFonts w:asciiTheme="majorBidi" w:hAnsiTheme="majorBidi" w:cstheme="majorBidi"/>
          <w:i/>
          <w:szCs w:val="28"/>
        </w:rPr>
      </w:pPr>
    </w:p>
    <w:p w:rsidR="00160D6B" w:rsidRPr="000B30D2" w:rsidRDefault="00D2146C" w:rsidP="00160D6B">
      <w:pPr>
        <w:tabs>
          <w:tab w:val="left" w:pos="0"/>
        </w:tabs>
        <w:suppressAutoHyphens/>
        <w:spacing w:after="0" w:line="240" w:lineRule="auto"/>
        <w:ind w:firstLine="709"/>
        <w:jc w:val="both"/>
        <w:rPr>
          <w:color w:val="000000"/>
          <w:szCs w:val="28"/>
        </w:rPr>
      </w:pPr>
      <w:r w:rsidRPr="000B30D2">
        <w:rPr>
          <w:rFonts w:cs="Times New Roman"/>
          <w:color w:val="000000"/>
          <w:szCs w:val="28"/>
        </w:rPr>
        <w:t>Л</w:t>
      </w:r>
      <w:r w:rsidRPr="000B30D2">
        <w:rPr>
          <w:color w:val="000000"/>
          <w:szCs w:val="28"/>
        </w:rPr>
        <w:t>ексический материал</w:t>
      </w:r>
      <w:r w:rsidR="00160D6B" w:rsidRPr="000B30D2">
        <w:rPr>
          <w:color w:val="000000"/>
          <w:szCs w:val="28"/>
        </w:rPr>
        <w:t xml:space="preserve"> отбирается с учетом тематики общения Раздела 3:</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названия продуктов питания: </w:t>
      </w:r>
      <w:r w:rsidRPr="000B30D2">
        <w:rPr>
          <w:rFonts w:ascii="Times New Roman" w:hAnsi="Times New Roman"/>
          <w:i/>
          <w:color w:val="000000"/>
          <w:sz w:val="28"/>
          <w:szCs w:val="28"/>
          <w:lang w:val="en-US"/>
        </w:rPr>
        <w:t>milk</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sausage</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bread</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cheese</w:t>
      </w:r>
      <w:r w:rsidRPr="000B30D2">
        <w:rPr>
          <w:rFonts w:ascii="Times New Roman" w:hAnsi="Times New Roman"/>
          <w:color w:val="000000"/>
          <w:sz w:val="28"/>
          <w:szCs w:val="28"/>
        </w:rPr>
        <w:t xml:space="preserve"> и др.;</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блюд</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sandwich, pie, milkshake, fruit salad</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лексические единицы для описания правильного питания: </w:t>
      </w:r>
      <w:r w:rsidRPr="000B30D2">
        <w:rPr>
          <w:rFonts w:ascii="Times New Roman" w:hAnsi="Times New Roman" w:cs="Times New Roman"/>
          <w:i/>
          <w:color w:val="000000"/>
          <w:sz w:val="28"/>
          <w:szCs w:val="28"/>
          <w:lang w:val="en-US"/>
        </w:rPr>
        <w:t>dairy</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products</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fruit</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vegetables</w:t>
      </w:r>
      <w:r w:rsidRPr="000B30D2">
        <w:rPr>
          <w:rFonts w:ascii="Times New Roman" w:hAnsi="Times New Roman" w:cs="Times New Roman"/>
          <w:color w:val="000000"/>
          <w:sz w:val="28"/>
          <w:szCs w:val="28"/>
        </w:rPr>
        <w:t>…;</w:t>
      </w:r>
    </w:p>
    <w:p w:rsidR="00160D6B" w:rsidRPr="000B30D2" w:rsidRDefault="00160D6B" w:rsidP="00160D6B">
      <w:pPr>
        <w:pStyle w:val="aa"/>
        <w:spacing w:before="0" w:beforeAutospacing="0" w:after="0" w:afterAutospacing="0"/>
        <w:rPr>
          <w:rFonts w:asciiTheme="majorBidi" w:hAnsiTheme="majorBidi" w:cstheme="majorBidi"/>
          <w:b/>
          <w:i/>
          <w:i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color w:val="000000"/>
          <w:sz w:val="28"/>
          <w:szCs w:val="28"/>
        </w:rPr>
        <w:t xml:space="preserve">речевые клише для описания правильного питания: </w:t>
      </w:r>
      <w:r w:rsidRPr="000B30D2">
        <w:rPr>
          <w:i/>
          <w:iCs/>
          <w:color w:val="000000"/>
          <w:sz w:val="28"/>
          <w:szCs w:val="28"/>
          <w:lang w:val="en-US"/>
        </w:rPr>
        <w:t>eat</w:t>
      </w:r>
      <w:r w:rsidRPr="000B30D2">
        <w:rPr>
          <w:i/>
          <w:iCs/>
          <w:color w:val="000000"/>
          <w:sz w:val="28"/>
          <w:szCs w:val="28"/>
        </w:rPr>
        <w:t xml:space="preserve"> </w:t>
      </w:r>
      <w:r w:rsidRPr="000B30D2">
        <w:rPr>
          <w:i/>
          <w:iCs/>
          <w:color w:val="000000"/>
          <w:sz w:val="28"/>
          <w:szCs w:val="28"/>
          <w:lang w:val="en-US"/>
        </w:rPr>
        <w:t>healthy</w:t>
      </w:r>
      <w:r w:rsidRPr="000B30D2">
        <w:rPr>
          <w:i/>
          <w:iCs/>
          <w:color w:val="000000"/>
          <w:sz w:val="28"/>
          <w:szCs w:val="28"/>
        </w:rPr>
        <w:t xml:space="preserve"> </w:t>
      </w:r>
      <w:r w:rsidRPr="000B30D2">
        <w:rPr>
          <w:i/>
          <w:iCs/>
          <w:color w:val="000000"/>
          <w:sz w:val="28"/>
          <w:szCs w:val="28"/>
          <w:lang w:val="en-US"/>
        </w:rPr>
        <w:t>food</w:t>
      </w:r>
      <w:r w:rsidRPr="000B30D2">
        <w:rPr>
          <w:i/>
          <w:iCs/>
          <w:color w:val="000000"/>
          <w:sz w:val="28"/>
          <w:szCs w:val="28"/>
        </w:rPr>
        <w:t xml:space="preserve">, </w:t>
      </w:r>
      <w:r w:rsidRPr="000B30D2">
        <w:rPr>
          <w:i/>
          <w:iCs/>
          <w:color w:val="000000"/>
          <w:sz w:val="28"/>
          <w:szCs w:val="28"/>
          <w:lang w:val="en-US"/>
        </w:rPr>
        <w:t>eat</w:t>
      </w:r>
      <w:r w:rsidRPr="000B30D2">
        <w:rPr>
          <w:i/>
          <w:iCs/>
          <w:color w:val="000000"/>
          <w:sz w:val="28"/>
          <w:szCs w:val="28"/>
        </w:rPr>
        <w:t xml:space="preserve"> </w:t>
      </w:r>
      <w:r w:rsidRPr="000B30D2">
        <w:rPr>
          <w:i/>
          <w:iCs/>
          <w:color w:val="000000"/>
          <w:sz w:val="28"/>
          <w:szCs w:val="28"/>
          <w:lang w:val="en-US"/>
        </w:rPr>
        <w:t>less</w:t>
      </w:r>
      <w:r w:rsidRPr="000B30D2">
        <w:rPr>
          <w:i/>
          <w:iCs/>
          <w:color w:val="000000"/>
          <w:sz w:val="28"/>
          <w:szCs w:val="28"/>
        </w:rPr>
        <w:t xml:space="preserve"> </w:t>
      </w:r>
      <w:r w:rsidRPr="000B30D2">
        <w:rPr>
          <w:i/>
          <w:iCs/>
          <w:color w:val="000000"/>
          <w:sz w:val="28"/>
          <w:szCs w:val="28"/>
          <w:lang w:val="en-US"/>
        </w:rPr>
        <w:t>sugar</w:t>
      </w:r>
      <w:r w:rsidRPr="000B30D2">
        <w:rPr>
          <w:i/>
          <w:iCs/>
          <w:color w:val="000000"/>
          <w:sz w:val="28"/>
          <w:szCs w:val="28"/>
        </w:rPr>
        <w:t xml:space="preserve">, </w:t>
      </w:r>
      <w:r w:rsidRPr="000B30D2">
        <w:rPr>
          <w:i/>
          <w:iCs/>
          <w:color w:val="000000"/>
          <w:sz w:val="28"/>
          <w:szCs w:val="28"/>
          <w:lang w:val="en-US"/>
        </w:rPr>
        <w:t>eat</w:t>
      </w:r>
      <w:r w:rsidRPr="000B30D2">
        <w:rPr>
          <w:i/>
          <w:iCs/>
          <w:color w:val="000000"/>
          <w:sz w:val="28"/>
          <w:szCs w:val="28"/>
        </w:rPr>
        <w:t xml:space="preserve"> </w:t>
      </w:r>
      <w:r w:rsidRPr="000B30D2">
        <w:rPr>
          <w:i/>
          <w:iCs/>
          <w:color w:val="000000"/>
          <w:sz w:val="28"/>
          <w:szCs w:val="28"/>
          <w:lang w:val="en-US"/>
        </w:rPr>
        <w:t>more</w:t>
      </w:r>
      <w:r w:rsidRPr="000B30D2">
        <w:rPr>
          <w:i/>
          <w:iCs/>
          <w:color w:val="000000"/>
          <w:sz w:val="28"/>
          <w:szCs w:val="28"/>
        </w:rPr>
        <w:t xml:space="preserve"> </w:t>
      </w:r>
      <w:r w:rsidRPr="000B30D2">
        <w:rPr>
          <w:i/>
          <w:iCs/>
          <w:color w:val="000000"/>
          <w:sz w:val="28"/>
          <w:szCs w:val="28"/>
          <w:lang w:val="en-US"/>
        </w:rPr>
        <w:t>vegetables</w:t>
      </w:r>
      <w:r w:rsidR="00D2146C" w:rsidRPr="000B30D2">
        <w:rPr>
          <w:i/>
          <w:iCs/>
          <w:color w:val="000000"/>
          <w:sz w:val="28"/>
          <w:szCs w:val="28"/>
        </w:rPr>
        <w:t>….</w:t>
      </w:r>
    </w:p>
    <w:p w:rsidR="00160D6B" w:rsidRPr="000B30D2" w:rsidRDefault="00160D6B" w:rsidP="00160D6B">
      <w:pPr>
        <w:pStyle w:val="aa"/>
        <w:spacing w:before="0" w:beforeAutospacing="0" w:after="0" w:afterAutospacing="0"/>
        <w:rPr>
          <w:rFonts w:asciiTheme="majorBidi" w:hAnsiTheme="majorBidi" w:cstheme="majorBidi"/>
          <w:b/>
          <w:sz w:val="28"/>
          <w:szCs w:val="28"/>
        </w:rPr>
      </w:pPr>
    </w:p>
    <w:p w:rsidR="00160D6B" w:rsidRPr="000B30D2" w:rsidRDefault="00160D6B" w:rsidP="00160D6B">
      <w:pPr>
        <w:pStyle w:val="ConsPlusNormal"/>
        <w:tabs>
          <w:tab w:val="left" w:pos="993"/>
        </w:tabs>
        <w:jc w:val="both"/>
        <w:rPr>
          <w:rFonts w:ascii="Times New Roman" w:hAnsi="Times New Roman" w:cs="Times New Roman"/>
          <w:b/>
          <w:sz w:val="28"/>
          <w:szCs w:val="28"/>
        </w:rPr>
      </w:pPr>
      <w:r w:rsidRPr="000B30D2">
        <w:rPr>
          <w:rFonts w:asciiTheme="majorBidi" w:hAnsiTheme="majorBidi" w:cstheme="majorBidi"/>
          <w:b/>
          <w:sz w:val="28"/>
          <w:szCs w:val="28"/>
        </w:rPr>
        <w:t xml:space="preserve">Раздел 4. </w:t>
      </w:r>
      <w:r w:rsidRPr="000B30D2">
        <w:rPr>
          <w:rFonts w:ascii="Times New Roman" w:hAnsi="Times New Roman"/>
          <w:b/>
          <w:sz w:val="28"/>
          <w:szCs w:val="28"/>
        </w:rPr>
        <w:t>Моя любимая одежда.</w:t>
      </w:r>
      <w:r w:rsidRPr="000B30D2">
        <w:rPr>
          <w:rFonts w:asciiTheme="majorBidi" w:hAnsiTheme="majorBidi" w:cstheme="majorBidi"/>
          <w:sz w:val="28"/>
          <w:szCs w:val="28"/>
        </w:rPr>
        <w:t xml:space="preserve">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w:t>
      </w:r>
      <w:r w:rsidRPr="000B30D2">
        <w:rPr>
          <w:rFonts w:asciiTheme="majorBidi" w:hAnsiTheme="majorBidi" w:cstheme="majorBidi"/>
          <w:b/>
          <w:sz w:val="28"/>
          <w:szCs w:val="28"/>
        </w:rPr>
        <w:t xml:space="preserve"> </w:t>
      </w:r>
      <w:r w:rsidRPr="000B30D2">
        <w:rPr>
          <w:rFonts w:asciiTheme="majorBidi" w:hAnsiTheme="majorBidi" w:cstheme="majorBidi"/>
          <w:sz w:val="28"/>
          <w:szCs w:val="28"/>
        </w:rPr>
        <w:t>Летняя и зимняя одежда.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Школьная форма.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Внешний вид.</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szCs w:val="28"/>
          <w:lang w:bidi="he-IL"/>
        </w:rPr>
        <w:t>рассказывать о своих предпочтениях в одежде;</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szCs w:val="28"/>
          <w:lang w:bidi="he-IL"/>
        </w:rPr>
        <w:t xml:space="preserve"> рассказывать о школьной форме своей мечты;</w:t>
      </w:r>
    </w:p>
    <w:p w:rsidR="00160D6B" w:rsidRPr="000B30D2" w:rsidRDefault="00160D6B" w:rsidP="00160D6B">
      <w:pPr>
        <w:pStyle w:val="a5"/>
        <w:ind w:left="0"/>
        <w:jc w:val="both"/>
        <w:rPr>
          <w:rFonts w:ascii="Cambria" w:eastAsia="Times New Roman" w:hAnsi="Cambria"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записывать материал для видео блога с представлением любимой одежды;</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написать электронное письмо другу с советом, какую одежду взять с собой на каникулы;</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представить в виде презентации или </w:t>
      </w:r>
      <w:r w:rsidR="00D2146C" w:rsidRPr="000B30D2">
        <w:rPr>
          <w:szCs w:val="28"/>
        </w:rPr>
        <w:t>плаката новый</w:t>
      </w:r>
      <w:r w:rsidRPr="000B30D2">
        <w:rPr>
          <w:szCs w:val="28"/>
        </w:rPr>
        <w:t xml:space="preserve"> дизайн школьной формы;</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плакат со представлением своего костюма для участия в модном шоу.</w:t>
      </w:r>
    </w:p>
    <w:p w:rsidR="00160D6B" w:rsidRPr="000B30D2" w:rsidRDefault="00160D6B" w:rsidP="00160D6B">
      <w:pPr>
        <w:tabs>
          <w:tab w:val="left" w:pos="0"/>
        </w:tabs>
        <w:suppressAutoHyphens/>
        <w:spacing w:after="0" w:line="240" w:lineRule="auto"/>
        <w:jc w:val="both"/>
        <w:rPr>
          <w:rFonts w:cs="Times New Roman"/>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4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numPr>
          <w:ilvl w:val="0"/>
          <w:numId w:val="173"/>
        </w:numPr>
        <w:jc w:val="both"/>
        <w:rPr>
          <w:rFonts w:asciiTheme="majorBidi" w:hAnsiTheme="majorBidi" w:cstheme="majorBidi"/>
          <w:color w:val="000000" w:themeColor="text1"/>
          <w:sz w:val="28"/>
          <w:szCs w:val="28"/>
        </w:rPr>
      </w:pPr>
      <w:r w:rsidRPr="000B30D2">
        <w:rPr>
          <w:rFonts w:asciiTheme="majorBidi" w:hAnsiTheme="majorBidi" w:cstheme="majorBidi"/>
          <w:bCs/>
          <w:color w:val="000000" w:themeColor="text1"/>
          <w:sz w:val="28"/>
          <w:szCs w:val="28"/>
        </w:rPr>
        <w:t xml:space="preserve"> настоящее продолженное время для описания картинок;</w:t>
      </w:r>
    </w:p>
    <w:p w:rsidR="00160D6B" w:rsidRPr="000B30D2" w:rsidRDefault="00160D6B" w:rsidP="00160D6B">
      <w:pPr>
        <w:pStyle w:val="a5"/>
        <w:numPr>
          <w:ilvl w:val="0"/>
          <w:numId w:val="173"/>
        </w:numPr>
        <w:jc w:val="both"/>
        <w:rPr>
          <w:rFonts w:asciiTheme="majorBidi" w:hAnsiTheme="majorBidi" w:cstheme="majorBidi"/>
          <w:color w:val="000000" w:themeColor="text1"/>
          <w:sz w:val="28"/>
          <w:szCs w:val="28"/>
          <w:lang w:val="en-US"/>
        </w:rPr>
      </w:pPr>
      <w:r w:rsidRPr="000B30D2">
        <w:rPr>
          <w:rFonts w:asciiTheme="majorBidi" w:hAnsiTheme="majorBidi" w:cstheme="majorBidi"/>
          <w:bCs/>
          <w:i/>
          <w:color w:val="000000" w:themeColor="text1"/>
          <w:sz w:val="28"/>
          <w:szCs w:val="28"/>
          <w:lang w:val="en-US"/>
        </w:rPr>
        <w:t>have</w:t>
      </w:r>
      <w:r w:rsidRPr="000B30D2">
        <w:rPr>
          <w:rFonts w:asciiTheme="majorBidi" w:hAnsiTheme="majorBidi" w:cstheme="majorBidi"/>
          <w:bCs/>
          <w:i/>
          <w:color w:val="000000" w:themeColor="text1"/>
          <w:sz w:val="28"/>
          <w:szCs w:val="28"/>
        </w:rPr>
        <w:t xml:space="preserve"> </w:t>
      </w:r>
      <w:r w:rsidRPr="000B30D2">
        <w:rPr>
          <w:rFonts w:asciiTheme="majorBidi" w:hAnsiTheme="majorBidi" w:cstheme="majorBidi"/>
          <w:bCs/>
          <w:i/>
          <w:color w:val="000000" w:themeColor="text1"/>
          <w:sz w:val="28"/>
          <w:szCs w:val="28"/>
          <w:lang w:val="en-US"/>
        </w:rPr>
        <w:t>got</w:t>
      </w:r>
      <w:r w:rsidRPr="000B30D2">
        <w:rPr>
          <w:rFonts w:asciiTheme="majorBidi" w:hAnsiTheme="majorBidi" w:cstheme="majorBidi"/>
          <w:bCs/>
          <w:color w:val="000000" w:themeColor="text1"/>
          <w:sz w:val="28"/>
          <w:szCs w:val="28"/>
        </w:rPr>
        <w:t xml:space="preserve"> для рассказа о своей одежде </w:t>
      </w:r>
      <w:r w:rsidRPr="000B30D2">
        <w:rPr>
          <w:rFonts w:asciiTheme="majorBidi" w:hAnsiTheme="majorBidi" w:cstheme="majorBidi"/>
          <w:color w:val="000000" w:themeColor="text1"/>
          <w:sz w:val="28"/>
          <w:szCs w:val="28"/>
        </w:rPr>
        <w:t>(</w:t>
      </w:r>
      <w:r w:rsidRPr="000B30D2">
        <w:rPr>
          <w:rFonts w:asciiTheme="majorBidi" w:hAnsiTheme="majorBidi" w:cstheme="majorBidi"/>
          <w:i/>
          <w:iCs/>
          <w:color w:val="000000" w:themeColor="text1"/>
          <w:sz w:val="28"/>
          <w:szCs w:val="28"/>
          <w:lang w:val="en-US"/>
        </w:rPr>
        <w:t>I</w:t>
      </w:r>
      <w:r w:rsidRPr="000B30D2">
        <w:rPr>
          <w:rFonts w:asciiTheme="majorBidi" w:hAnsiTheme="majorBidi" w:cstheme="majorBidi"/>
          <w:i/>
          <w:iCs/>
          <w:color w:val="000000" w:themeColor="text1"/>
          <w:sz w:val="28"/>
          <w:szCs w:val="28"/>
        </w:rPr>
        <w:t>’</w:t>
      </w:r>
      <w:r w:rsidRPr="000B30D2">
        <w:rPr>
          <w:rFonts w:asciiTheme="majorBidi" w:hAnsiTheme="majorBidi" w:cstheme="majorBidi"/>
          <w:i/>
          <w:iCs/>
          <w:color w:val="000000" w:themeColor="text1"/>
          <w:sz w:val="28"/>
          <w:szCs w:val="28"/>
          <w:lang w:val="en-US"/>
        </w:rPr>
        <w:t>ve</w:t>
      </w:r>
      <w:r w:rsidRPr="000B30D2">
        <w:rPr>
          <w:rFonts w:asciiTheme="majorBidi" w:hAnsiTheme="majorBidi" w:cstheme="majorBidi"/>
          <w:i/>
          <w:iCs/>
          <w:color w:val="000000" w:themeColor="text1"/>
          <w:sz w:val="28"/>
          <w:szCs w:val="28"/>
        </w:rPr>
        <w:t xml:space="preserve"> </w:t>
      </w:r>
      <w:r w:rsidRPr="000B30D2">
        <w:rPr>
          <w:rFonts w:asciiTheme="majorBidi" w:hAnsiTheme="majorBidi" w:cstheme="majorBidi"/>
          <w:i/>
          <w:iCs/>
          <w:color w:val="000000" w:themeColor="text1"/>
          <w:sz w:val="28"/>
          <w:szCs w:val="28"/>
          <w:lang w:val="en-US"/>
        </w:rPr>
        <w:t>got</w:t>
      </w:r>
      <w:r w:rsidRPr="000B30D2">
        <w:rPr>
          <w:rFonts w:asciiTheme="majorBidi" w:hAnsiTheme="majorBidi" w:cstheme="majorBidi"/>
          <w:i/>
          <w:iCs/>
          <w:color w:val="000000" w:themeColor="text1"/>
          <w:sz w:val="28"/>
          <w:szCs w:val="28"/>
        </w:rPr>
        <w:t xml:space="preserve"> … </w:t>
      </w:r>
      <w:r w:rsidRPr="000B30D2">
        <w:rPr>
          <w:rFonts w:asciiTheme="majorBidi" w:hAnsiTheme="majorBidi" w:cstheme="majorBidi"/>
          <w:i/>
          <w:iCs/>
          <w:color w:val="000000" w:themeColor="text1"/>
          <w:sz w:val="28"/>
          <w:szCs w:val="28"/>
          <w:lang w:val="en-US"/>
        </w:rPr>
        <w:t>Have you got …? I haven’t got</w:t>
      </w:r>
      <w:r w:rsidRPr="000B30D2">
        <w:rPr>
          <w:rFonts w:asciiTheme="majorBidi" w:hAnsiTheme="majorBidi" w:cstheme="majorBidi"/>
          <w:color w:val="000000" w:themeColor="text1"/>
          <w:sz w:val="28"/>
          <w:szCs w:val="28"/>
          <w:lang w:val="en-US"/>
        </w:rPr>
        <w:t>);</w:t>
      </w:r>
    </w:p>
    <w:p w:rsidR="00160D6B" w:rsidRPr="000B30D2" w:rsidRDefault="00160D6B" w:rsidP="00160D6B">
      <w:pPr>
        <w:pStyle w:val="a5"/>
        <w:numPr>
          <w:ilvl w:val="0"/>
          <w:numId w:val="173"/>
        </w:numPr>
        <w:tabs>
          <w:tab w:val="left" w:pos="0"/>
        </w:tabs>
        <w:suppressAutoHyphens/>
        <w:jc w:val="both"/>
        <w:rPr>
          <w:rFonts w:asciiTheme="majorBidi" w:hAnsiTheme="majorBidi" w:cstheme="majorBidi"/>
          <w:bCs/>
          <w:i/>
          <w:sz w:val="28"/>
          <w:szCs w:val="28"/>
        </w:rPr>
      </w:pPr>
      <w:r w:rsidRPr="000B30D2">
        <w:rPr>
          <w:rFonts w:asciiTheme="majorBidi" w:hAnsiTheme="majorBidi" w:cstheme="majorBidi"/>
          <w:bCs/>
          <w:sz w:val="28"/>
          <w:szCs w:val="28"/>
        </w:rPr>
        <w:t>сравнительную степень имен прилагательных (</w:t>
      </w:r>
      <w:r w:rsidRPr="000B30D2">
        <w:rPr>
          <w:rFonts w:asciiTheme="majorBidi" w:hAnsiTheme="majorBidi" w:cstheme="majorBidi"/>
          <w:bCs/>
          <w:i/>
          <w:sz w:val="28"/>
          <w:szCs w:val="28"/>
          <w:lang w:val="en-US"/>
        </w:rPr>
        <w:t>warmer</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longer</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cheaper</w:t>
      </w:r>
      <w:r w:rsidRPr="000B30D2">
        <w:rPr>
          <w:rFonts w:asciiTheme="majorBidi" w:hAnsiTheme="majorBidi" w:cstheme="majorBidi"/>
          <w:bCs/>
          <w:i/>
          <w:sz w:val="28"/>
          <w:szCs w:val="28"/>
        </w:rPr>
        <w:t>);</w:t>
      </w:r>
    </w:p>
    <w:p w:rsidR="00160D6B" w:rsidRPr="000B30D2" w:rsidRDefault="00160D6B" w:rsidP="00160D6B">
      <w:pPr>
        <w:pStyle w:val="a5"/>
        <w:numPr>
          <w:ilvl w:val="0"/>
          <w:numId w:val="173"/>
        </w:numPr>
        <w:tabs>
          <w:tab w:val="left" w:pos="0"/>
        </w:tabs>
        <w:suppressAutoHyphens/>
        <w:jc w:val="both"/>
        <w:rPr>
          <w:rFonts w:asciiTheme="majorBidi" w:hAnsiTheme="majorBidi" w:cstheme="majorBidi"/>
          <w:bCs/>
          <w:sz w:val="28"/>
          <w:szCs w:val="28"/>
        </w:rPr>
      </w:pPr>
      <w:r w:rsidRPr="000B30D2">
        <w:rPr>
          <w:rFonts w:asciiTheme="majorBidi" w:hAnsiTheme="majorBidi" w:cstheme="majorBidi"/>
          <w:bCs/>
          <w:sz w:val="28"/>
          <w:szCs w:val="28"/>
        </w:rPr>
        <w:t xml:space="preserve">конструкция look + прилагательное   для выражения описания внешнего вида и одежды </w:t>
      </w:r>
      <w:r w:rsidRPr="000B30D2">
        <w:rPr>
          <w:rFonts w:asciiTheme="majorBidi" w:hAnsiTheme="majorBidi" w:cstheme="majorBidi"/>
          <w:bCs/>
          <w:i/>
          <w:sz w:val="28"/>
          <w:szCs w:val="28"/>
        </w:rPr>
        <w:t>(</w:t>
      </w:r>
      <w:r w:rsidRPr="000B30D2">
        <w:rPr>
          <w:rFonts w:asciiTheme="majorBidi" w:hAnsiTheme="majorBidi" w:cstheme="majorBidi"/>
          <w:bCs/>
          <w:i/>
          <w:sz w:val="28"/>
          <w:szCs w:val="28"/>
          <w:lang w:val="en-US"/>
        </w:rPr>
        <w:t>it</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looks</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nice</w:t>
      </w:r>
      <w:r w:rsidRPr="000B30D2">
        <w:rPr>
          <w:rFonts w:asciiTheme="majorBidi" w:hAnsiTheme="majorBidi" w:cstheme="majorBidi"/>
          <w:bCs/>
          <w:i/>
          <w:sz w:val="28"/>
          <w:szCs w:val="28"/>
        </w:rPr>
        <w:t>);</w:t>
      </w:r>
    </w:p>
    <w:p w:rsidR="00160D6B" w:rsidRPr="000B30D2" w:rsidRDefault="00160D6B" w:rsidP="00160D6B">
      <w:pPr>
        <w:pStyle w:val="a5"/>
        <w:numPr>
          <w:ilvl w:val="0"/>
          <w:numId w:val="173"/>
        </w:numPr>
        <w:tabs>
          <w:tab w:val="left" w:pos="0"/>
        </w:tabs>
        <w:suppressAutoHyphens/>
        <w:jc w:val="both"/>
        <w:rPr>
          <w:rFonts w:asciiTheme="majorBidi" w:hAnsiTheme="majorBidi" w:cstheme="majorBidi"/>
          <w:bCs/>
          <w:sz w:val="28"/>
          <w:szCs w:val="28"/>
        </w:rPr>
      </w:pPr>
      <w:r w:rsidRPr="000B30D2">
        <w:rPr>
          <w:rFonts w:asciiTheme="majorBidi" w:hAnsiTheme="majorBidi" w:cstheme="majorBidi"/>
          <w:bCs/>
          <w:sz w:val="28"/>
          <w:szCs w:val="28"/>
        </w:rPr>
        <w:t xml:space="preserve">конструкции </w:t>
      </w:r>
      <w:r w:rsidRPr="000B30D2">
        <w:rPr>
          <w:rFonts w:asciiTheme="majorBidi" w:hAnsiTheme="majorBidi" w:cstheme="majorBidi"/>
          <w:bCs/>
          <w:i/>
          <w:sz w:val="28"/>
          <w:szCs w:val="28"/>
        </w:rPr>
        <w:t xml:space="preserve">I </w:t>
      </w:r>
      <w:r w:rsidRPr="000B30D2">
        <w:rPr>
          <w:rFonts w:asciiTheme="majorBidi" w:hAnsiTheme="majorBidi" w:cstheme="majorBidi"/>
          <w:bCs/>
          <w:i/>
          <w:sz w:val="28"/>
          <w:szCs w:val="28"/>
          <w:lang w:val="en-US"/>
        </w:rPr>
        <w:t>usually</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wear</w:t>
      </w:r>
      <w:r w:rsidRPr="000B30D2">
        <w:rPr>
          <w:rFonts w:asciiTheme="majorBidi" w:hAnsiTheme="majorBidi" w:cstheme="majorBidi"/>
          <w:bCs/>
          <w:i/>
          <w:sz w:val="28"/>
          <w:szCs w:val="28"/>
        </w:rPr>
        <w:t xml:space="preserve"> </w:t>
      </w:r>
      <w:r w:rsidRPr="000B30D2">
        <w:rPr>
          <w:rFonts w:asciiTheme="majorBidi" w:hAnsiTheme="majorBidi" w:cstheme="majorBidi"/>
          <w:bCs/>
          <w:iCs/>
          <w:sz w:val="28"/>
          <w:szCs w:val="28"/>
        </w:rPr>
        <w:t>и</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I</w:t>
      </w:r>
      <w:r w:rsidRPr="000B30D2">
        <w:rPr>
          <w:rFonts w:asciiTheme="majorBidi" w:hAnsiTheme="majorBidi" w:cstheme="majorBidi"/>
          <w:bCs/>
          <w:i/>
          <w:sz w:val="28"/>
          <w:szCs w:val="28"/>
        </w:rPr>
        <w:t>’</w:t>
      </w:r>
      <w:r w:rsidRPr="000B30D2">
        <w:rPr>
          <w:rFonts w:asciiTheme="majorBidi" w:hAnsiTheme="majorBidi" w:cstheme="majorBidi"/>
          <w:bCs/>
          <w:i/>
          <w:sz w:val="28"/>
          <w:szCs w:val="28"/>
          <w:lang w:val="en-US"/>
        </w:rPr>
        <w:t>m</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wearing</w:t>
      </w:r>
      <w:r w:rsidRPr="000B30D2">
        <w:rPr>
          <w:rFonts w:asciiTheme="majorBidi" w:hAnsiTheme="majorBidi" w:cstheme="majorBidi"/>
          <w:bCs/>
          <w:i/>
          <w:sz w:val="28"/>
          <w:szCs w:val="28"/>
        </w:rPr>
        <w:t xml:space="preserve"> </w:t>
      </w:r>
      <w:r w:rsidRPr="000B30D2">
        <w:rPr>
          <w:rFonts w:asciiTheme="majorBidi" w:hAnsiTheme="majorBidi" w:cstheme="majorBidi"/>
          <w:bCs/>
          <w:iCs/>
          <w:sz w:val="28"/>
          <w:szCs w:val="28"/>
        </w:rPr>
        <w:t xml:space="preserve">для </w:t>
      </w:r>
      <w:r w:rsidRPr="000B30D2">
        <w:rPr>
          <w:rFonts w:asciiTheme="majorBidi" w:hAnsiTheme="majorBidi" w:cstheme="majorBidi"/>
          <w:bCs/>
          <w:sz w:val="28"/>
          <w:szCs w:val="28"/>
        </w:rPr>
        <w:t xml:space="preserve">сравнения настоящего простого времени </w:t>
      </w:r>
      <w:r w:rsidRPr="000B30D2">
        <w:rPr>
          <w:rFonts w:ascii="Times New Roman" w:hAnsi="Times New Roman"/>
          <w:bCs/>
          <w:sz w:val="28"/>
          <w:szCs w:val="28"/>
        </w:rPr>
        <w:t>и настоящего продолженного времени.</w:t>
      </w:r>
    </w:p>
    <w:p w:rsidR="00160D6B" w:rsidRPr="000B30D2" w:rsidRDefault="00160D6B" w:rsidP="00160D6B">
      <w:pPr>
        <w:pStyle w:val="a5"/>
        <w:tabs>
          <w:tab w:val="left" w:pos="0"/>
        </w:tabs>
        <w:suppressAutoHyphens/>
        <w:ind w:left="0"/>
        <w:jc w:val="both"/>
        <w:rPr>
          <w:rFonts w:asciiTheme="majorBidi" w:hAnsiTheme="majorBidi" w:cstheme="majorBidi"/>
          <w:i/>
          <w:sz w:val="28"/>
          <w:szCs w:val="28"/>
        </w:rPr>
      </w:pPr>
    </w:p>
    <w:p w:rsidR="00160D6B" w:rsidRPr="000B30D2" w:rsidRDefault="00160D6B" w:rsidP="00160D6B">
      <w:pPr>
        <w:pStyle w:val="a5"/>
        <w:tabs>
          <w:tab w:val="left" w:pos="0"/>
        </w:tabs>
        <w:suppressAutoHyphens/>
        <w:ind w:left="0" w:firstLine="709"/>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Лексический  материал отбирается с учетом тематики общения Раздела 4:</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названия предметов повседневной одежды: </w:t>
      </w:r>
      <w:r w:rsidRPr="000B30D2">
        <w:rPr>
          <w:rFonts w:ascii="Times New Roman" w:hAnsi="Times New Roman"/>
          <w:i/>
          <w:color w:val="000000"/>
          <w:sz w:val="28"/>
          <w:szCs w:val="28"/>
          <w:lang w:val="en-US"/>
        </w:rPr>
        <w:t>skirt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T</w:t>
      </w:r>
      <w:r w:rsidRPr="000B30D2">
        <w:rPr>
          <w:rFonts w:ascii="Times New Roman" w:hAnsi="Times New Roman"/>
          <w:i/>
          <w:color w:val="000000"/>
          <w:sz w:val="28"/>
          <w:szCs w:val="28"/>
        </w:rPr>
        <w:t>-</w:t>
      </w:r>
      <w:r w:rsidRPr="000B30D2">
        <w:rPr>
          <w:rFonts w:ascii="Times New Roman" w:hAnsi="Times New Roman"/>
          <w:i/>
          <w:color w:val="000000"/>
          <w:sz w:val="28"/>
          <w:szCs w:val="28"/>
          <w:lang w:val="en-US"/>
        </w:rPr>
        <w:t>shirt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jeans</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coat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hat</w:t>
      </w:r>
      <w:r w:rsidRPr="000B30D2">
        <w:rPr>
          <w:rFonts w:ascii="Times New Roman" w:hAnsi="Times New Roman"/>
          <w:i/>
          <w:color w:val="000000"/>
          <w:sz w:val="28"/>
          <w:szCs w:val="28"/>
        </w:rPr>
        <w:t xml:space="preserve"> </w:t>
      </w:r>
      <w:r w:rsidRPr="000B30D2">
        <w:rPr>
          <w:rFonts w:ascii="Times New Roman" w:hAnsi="Times New Roman"/>
          <w:color w:val="000000"/>
          <w:sz w:val="28"/>
          <w:szCs w:val="28"/>
        </w:rPr>
        <w:t>и др.;</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названия предметов одежды для школы: </w:t>
      </w:r>
      <w:r w:rsidRPr="000B30D2">
        <w:rPr>
          <w:rFonts w:ascii="Times New Roman" w:hAnsi="Times New Roman"/>
          <w:i/>
          <w:color w:val="000000"/>
          <w:sz w:val="28"/>
          <w:szCs w:val="28"/>
          <w:lang w:val="en-US"/>
        </w:rPr>
        <w:t>jacket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shirt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trousers</w:t>
      </w:r>
      <w:r w:rsidRPr="000B30D2">
        <w:rPr>
          <w:rFonts w:ascii="Times New Roman" w:hAnsi="Times New Roman"/>
          <w:i/>
          <w:color w:val="000000"/>
          <w:sz w:val="28"/>
          <w:szCs w:val="28"/>
        </w:rPr>
        <w:t xml:space="preserve"> </w:t>
      </w:r>
      <w:r w:rsidRPr="000B30D2">
        <w:rPr>
          <w:rFonts w:ascii="Times New Roman" w:hAnsi="Times New Roman"/>
          <w:color w:val="000000"/>
          <w:sz w:val="28"/>
          <w:szCs w:val="28"/>
        </w:rPr>
        <w:t>и др.;</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обувь</w:t>
      </w:r>
      <w:r w:rsidRPr="000B30D2">
        <w:rPr>
          <w:rFonts w:ascii="Times New Roman" w:hAnsi="Times New Roman"/>
          <w:color w:val="000000"/>
          <w:sz w:val="28"/>
          <w:szCs w:val="28"/>
          <w:lang w:val="en-US"/>
        </w:rPr>
        <w:t>: shoes, boots;</w:t>
      </w:r>
    </w:p>
    <w:p w:rsidR="00160D6B" w:rsidRPr="000B30D2" w:rsidRDefault="00160D6B" w:rsidP="00160D6B">
      <w:pPr>
        <w:pStyle w:val="ConsPlusNormal"/>
        <w:tabs>
          <w:tab w:val="left" w:pos="993"/>
        </w:tabs>
        <w:jc w:val="both"/>
        <w:rPr>
          <w:rFonts w:ascii="Times New Roman" w:hAnsi="Times New Roman"/>
          <w:i/>
          <w:color w:val="000000"/>
          <w:sz w:val="28"/>
          <w:szCs w:val="28"/>
          <w:lang w:val="en-US"/>
        </w:rPr>
      </w:pPr>
      <w:r w:rsidRPr="000B30D2">
        <w:rPr>
          <w:rFonts w:ascii="Wingdings" w:hAnsi="Wingdings"/>
          <w:color w:val="000000"/>
          <w:sz w:val="28"/>
          <w:szCs w:val="28"/>
        </w:rPr>
        <w:t></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глаголы</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put on, take off;</w:t>
      </w:r>
    </w:p>
    <w:p w:rsidR="00160D6B" w:rsidRPr="000B30D2" w:rsidRDefault="00160D6B" w:rsidP="00160D6B">
      <w:pPr>
        <w:pStyle w:val="aa"/>
        <w:spacing w:before="0" w:beforeAutospacing="0" w:after="0" w:afterAutospacing="0"/>
        <w:rPr>
          <w:rFonts w:asciiTheme="majorBidi" w:hAnsiTheme="majorBidi" w:cstheme="majorBidi"/>
          <w:b/>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color w:val="000000"/>
          <w:sz w:val="28"/>
          <w:szCs w:val="28"/>
        </w:rPr>
        <w:t xml:space="preserve">прилагательные для описания одежды: </w:t>
      </w:r>
      <w:r w:rsidRPr="000B30D2">
        <w:rPr>
          <w:i/>
          <w:color w:val="000000"/>
          <w:sz w:val="28"/>
          <w:szCs w:val="28"/>
        </w:rPr>
        <w:t xml:space="preserve">nice, </w:t>
      </w:r>
      <w:r w:rsidRPr="000B30D2">
        <w:rPr>
          <w:i/>
          <w:color w:val="000000"/>
          <w:sz w:val="28"/>
          <w:szCs w:val="28"/>
          <w:lang w:val="en-US"/>
        </w:rPr>
        <w:t>long</w:t>
      </w:r>
      <w:r w:rsidRPr="000B30D2">
        <w:rPr>
          <w:i/>
          <w:color w:val="000000"/>
          <w:sz w:val="28"/>
          <w:szCs w:val="28"/>
        </w:rPr>
        <w:t xml:space="preserve">, </w:t>
      </w:r>
      <w:r w:rsidRPr="000B30D2">
        <w:rPr>
          <w:i/>
          <w:color w:val="000000"/>
          <w:sz w:val="28"/>
          <w:szCs w:val="28"/>
          <w:lang w:val="en-US"/>
        </w:rPr>
        <w:t>short</w:t>
      </w:r>
      <w:r w:rsidRPr="000B30D2">
        <w:rPr>
          <w:i/>
          <w:color w:val="000000"/>
          <w:sz w:val="28"/>
          <w:szCs w:val="28"/>
        </w:rPr>
        <w:t xml:space="preserve">, </w:t>
      </w:r>
      <w:r w:rsidRPr="000B30D2">
        <w:rPr>
          <w:i/>
          <w:color w:val="000000"/>
          <w:sz w:val="28"/>
          <w:szCs w:val="28"/>
          <w:lang w:val="en-US"/>
        </w:rPr>
        <w:t>warm</w:t>
      </w:r>
      <w:r w:rsidRPr="000B30D2">
        <w:rPr>
          <w:i/>
          <w:color w:val="000000"/>
          <w:sz w:val="28"/>
          <w:szCs w:val="28"/>
        </w:rPr>
        <w:t xml:space="preserve">, </w:t>
      </w:r>
      <w:r w:rsidRPr="000B30D2">
        <w:rPr>
          <w:i/>
          <w:color w:val="000000"/>
          <w:sz w:val="28"/>
          <w:szCs w:val="28"/>
          <w:lang w:val="en-US"/>
        </w:rPr>
        <w:t>beautiful</w:t>
      </w:r>
      <w:r w:rsidR="00D2146C" w:rsidRPr="000B30D2">
        <w:rPr>
          <w:color w:val="000000"/>
          <w:sz w:val="28"/>
          <w:szCs w:val="28"/>
        </w:rPr>
        <w:t>….</w:t>
      </w:r>
    </w:p>
    <w:p w:rsidR="00160D6B" w:rsidRPr="000B30D2" w:rsidRDefault="00160D6B" w:rsidP="00160D6B">
      <w:pPr>
        <w:pStyle w:val="aa"/>
        <w:spacing w:before="0" w:beforeAutospacing="0" w:after="0" w:afterAutospacing="0"/>
        <w:rPr>
          <w:rFonts w:asciiTheme="majorBidi" w:hAnsiTheme="majorBidi" w:cstheme="majorBidi"/>
          <w:b/>
          <w:sz w:val="28"/>
          <w:szCs w:val="28"/>
        </w:rPr>
      </w:pPr>
    </w:p>
    <w:p w:rsidR="00160D6B" w:rsidRPr="000B30D2" w:rsidRDefault="00160D6B" w:rsidP="00160D6B">
      <w:pPr>
        <w:pStyle w:val="aa"/>
        <w:spacing w:before="0" w:beforeAutospacing="0" w:after="0" w:afterAutospacing="0"/>
        <w:jc w:val="center"/>
        <w:rPr>
          <w:rFonts w:asciiTheme="majorBidi" w:hAnsiTheme="majorBidi" w:cstheme="majorBidi"/>
          <w:b/>
          <w:sz w:val="28"/>
          <w:szCs w:val="28"/>
        </w:rPr>
      </w:pPr>
      <w:r w:rsidRPr="000B30D2">
        <w:rPr>
          <w:rFonts w:asciiTheme="majorBidi" w:hAnsiTheme="majorBidi" w:cstheme="majorBidi"/>
          <w:b/>
          <w:sz w:val="28"/>
          <w:szCs w:val="28"/>
        </w:rPr>
        <w:t>7 класс</w:t>
      </w:r>
    </w:p>
    <w:p w:rsidR="00160D6B" w:rsidRPr="000B30D2" w:rsidRDefault="00D2146C" w:rsidP="00160D6B">
      <w:pPr>
        <w:pStyle w:val="aa"/>
        <w:spacing w:before="0" w:beforeAutospacing="0" w:after="0" w:afterAutospacing="0"/>
        <w:jc w:val="both"/>
        <w:rPr>
          <w:rFonts w:asciiTheme="majorBidi" w:hAnsiTheme="majorBidi" w:cstheme="majorBidi"/>
          <w:b/>
          <w:sz w:val="28"/>
          <w:szCs w:val="28"/>
        </w:rPr>
      </w:pPr>
      <w:r w:rsidRPr="000B30D2">
        <w:rPr>
          <w:rFonts w:asciiTheme="majorBidi" w:hAnsiTheme="majorBidi" w:cstheme="majorBidi"/>
          <w:b/>
          <w:sz w:val="28"/>
          <w:szCs w:val="28"/>
        </w:rPr>
        <w:t>Раздел 1</w:t>
      </w:r>
      <w:r w:rsidR="00160D6B" w:rsidRPr="000B30D2">
        <w:rPr>
          <w:rFonts w:asciiTheme="majorBidi" w:hAnsiTheme="majorBidi" w:cstheme="majorBidi"/>
          <w:b/>
          <w:sz w:val="28"/>
          <w:szCs w:val="28"/>
        </w:rPr>
        <w:t>.  Природа.</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1. Погода.</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2. Мир животных и растений.</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3. Охрана окружающей среды.</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рассказывать о погоде;</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уметь описывать явления природы;</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рассказывать о растениях и животных родного края;</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 xml:space="preserve"> рассказывать о том, как можно охранять природу;</w:t>
      </w:r>
    </w:p>
    <w:p w:rsidR="00160D6B" w:rsidRPr="000B30D2" w:rsidRDefault="00160D6B" w:rsidP="00160D6B">
      <w:pPr>
        <w:spacing w:after="0" w:line="240" w:lineRule="auto"/>
        <w:rPr>
          <w:bCs/>
          <w:szCs w:val="28"/>
        </w:rPr>
      </w:pPr>
      <w:r w:rsidRPr="000B30D2">
        <w:rPr>
          <w:b/>
          <w:szCs w:val="28"/>
        </w:rPr>
        <w:t>в области письма:</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прогноз погоды;</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записку с рекомендациями, что надеть в соответствии с прогнозом погоды;</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постер и текст презентации о животном или растении;</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рекомендации по охране окружающей среды.</w:t>
      </w:r>
    </w:p>
    <w:p w:rsidR="00160D6B" w:rsidRPr="000B30D2" w:rsidRDefault="00160D6B" w:rsidP="00160D6B">
      <w:pPr>
        <w:spacing w:after="0" w:line="240" w:lineRule="auto"/>
        <w:rPr>
          <w:bCs/>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lastRenderedPageBreak/>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раздела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spacing w:after="0" w:line="240" w:lineRule="auto"/>
        <w:jc w:val="both"/>
        <w:rPr>
          <w:i/>
          <w:szCs w:val="28"/>
        </w:rPr>
      </w:pPr>
      <w:r w:rsidRPr="000B30D2">
        <w:rPr>
          <w:rFonts w:ascii="Wingdings" w:hAnsi="Wingdings"/>
          <w:color w:val="000000"/>
          <w:szCs w:val="28"/>
        </w:rPr>
        <w:t></w:t>
      </w:r>
      <w:r w:rsidRPr="000B30D2">
        <w:rPr>
          <w:szCs w:val="28"/>
        </w:rPr>
        <w:t xml:space="preserve">  конструкцию </w:t>
      </w:r>
      <w:r w:rsidRPr="000B30D2">
        <w:rPr>
          <w:i/>
          <w:szCs w:val="28"/>
          <w:lang w:val="en-US"/>
        </w:rPr>
        <w:t>There</w:t>
      </w:r>
      <w:r w:rsidRPr="000B30D2">
        <w:rPr>
          <w:i/>
          <w:szCs w:val="28"/>
        </w:rPr>
        <w:t xml:space="preserve"> </w:t>
      </w:r>
      <w:r w:rsidRPr="000B30D2">
        <w:rPr>
          <w:i/>
          <w:szCs w:val="28"/>
          <w:lang w:val="en-US"/>
        </w:rPr>
        <w:t>is</w:t>
      </w:r>
      <w:r w:rsidRPr="000B30D2">
        <w:rPr>
          <w:i/>
          <w:szCs w:val="28"/>
        </w:rPr>
        <w:t xml:space="preserve"> /</w:t>
      </w:r>
      <w:r w:rsidRPr="000B30D2">
        <w:rPr>
          <w:i/>
          <w:szCs w:val="28"/>
          <w:lang w:val="en-US"/>
        </w:rPr>
        <w:t>there</w:t>
      </w:r>
      <w:r w:rsidRPr="000B30D2">
        <w:rPr>
          <w:i/>
          <w:szCs w:val="28"/>
        </w:rPr>
        <w:t xml:space="preserve"> </w:t>
      </w:r>
      <w:r w:rsidRPr="000B30D2">
        <w:rPr>
          <w:i/>
          <w:szCs w:val="28"/>
          <w:lang w:val="en-US"/>
        </w:rPr>
        <w:t>are</w:t>
      </w:r>
      <w:r w:rsidRPr="000B30D2">
        <w:rPr>
          <w:i/>
          <w:szCs w:val="28"/>
        </w:rPr>
        <w:t>,</w:t>
      </w:r>
      <w:r w:rsidRPr="000B30D2">
        <w:rPr>
          <w:szCs w:val="28"/>
        </w:rPr>
        <w:t xml:space="preserve"> с местоимениями </w:t>
      </w:r>
      <w:r w:rsidRPr="000B30D2">
        <w:rPr>
          <w:szCs w:val="28"/>
          <w:lang w:val="en-US"/>
        </w:rPr>
        <w:t>some</w:t>
      </w:r>
      <w:r w:rsidRPr="000B30D2">
        <w:rPr>
          <w:szCs w:val="28"/>
        </w:rPr>
        <w:t xml:space="preserve"> </w:t>
      </w:r>
      <w:r w:rsidRPr="000B30D2">
        <w:rPr>
          <w:i/>
          <w:szCs w:val="28"/>
          <w:lang w:val="en-US"/>
        </w:rPr>
        <w:t>a</w:t>
      </w:r>
      <w:r w:rsidRPr="000B30D2">
        <w:rPr>
          <w:i/>
          <w:szCs w:val="28"/>
        </w:rPr>
        <w:t xml:space="preserve"> </w:t>
      </w:r>
      <w:r w:rsidRPr="000B30D2">
        <w:rPr>
          <w:i/>
          <w:szCs w:val="28"/>
          <w:lang w:val="en-US"/>
        </w:rPr>
        <w:t>lot</w:t>
      </w:r>
      <w:r w:rsidRPr="000B30D2">
        <w:rPr>
          <w:i/>
          <w:szCs w:val="28"/>
        </w:rPr>
        <w:t xml:space="preserve"> </w:t>
      </w:r>
      <w:r w:rsidR="00D2146C" w:rsidRPr="000B30D2">
        <w:rPr>
          <w:i/>
          <w:szCs w:val="28"/>
          <w:lang w:val="en-US"/>
        </w:rPr>
        <w:t>of</w:t>
      </w:r>
      <w:r w:rsidR="00D2146C" w:rsidRPr="000B30D2">
        <w:rPr>
          <w:szCs w:val="28"/>
        </w:rPr>
        <w:t xml:space="preserve"> в</w:t>
      </w:r>
      <w:r w:rsidRPr="000B30D2">
        <w:rPr>
          <w:szCs w:val="28"/>
        </w:rPr>
        <w:t xml:space="preserve"> утвердительных предложениях для описание природных явлений и </w:t>
      </w:r>
      <w:r w:rsidR="00D2146C" w:rsidRPr="000B30D2">
        <w:rPr>
          <w:szCs w:val="28"/>
        </w:rPr>
        <w:t>погоды (</w:t>
      </w:r>
      <w:r w:rsidRPr="000B30D2">
        <w:rPr>
          <w:i/>
          <w:szCs w:val="28"/>
          <w:lang w:val="en-US"/>
        </w:rPr>
        <w:t>There</w:t>
      </w:r>
      <w:r w:rsidRPr="000B30D2">
        <w:rPr>
          <w:i/>
          <w:szCs w:val="28"/>
        </w:rPr>
        <w:t xml:space="preserve"> </w:t>
      </w:r>
      <w:r w:rsidRPr="000B30D2">
        <w:rPr>
          <w:i/>
          <w:szCs w:val="28"/>
          <w:lang w:val="en-US"/>
        </w:rPr>
        <w:t>is</w:t>
      </w:r>
      <w:r w:rsidRPr="000B30D2">
        <w:rPr>
          <w:i/>
          <w:szCs w:val="28"/>
        </w:rPr>
        <w:t xml:space="preserve"> </w:t>
      </w:r>
      <w:r w:rsidRPr="000B30D2">
        <w:rPr>
          <w:i/>
          <w:szCs w:val="28"/>
          <w:lang w:val="en-US"/>
        </w:rPr>
        <w:t>a</w:t>
      </w:r>
      <w:r w:rsidRPr="000B30D2">
        <w:rPr>
          <w:i/>
          <w:szCs w:val="28"/>
        </w:rPr>
        <w:t xml:space="preserve"> </w:t>
      </w:r>
      <w:r w:rsidRPr="000B30D2">
        <w:rPr>
          <w:i/>
          <w:szCs w:val="28"/>
          <w:lang w:val="en-US"/>
        </w:rPr>
        <w:t>lot</w:t>
      </w:r>
      <w:r w:rsidRPr="000B30D2">
        <w:rPr>
          <w:i/>
          <w:szCs w:val="28"/>
        </w:rPr>
        <w:t xml:space="preserve"> </w:t>
      </w:r>
      <w:r w:rsidRPr="000B30D2">
        <w:rPr>
          <w:i/>
          <w:szCs w:val="28"/>
          <w:lang w:val="en-US"/>
        </w:rPr>
        <w:t>of</w:t>
      </w:r>
      <w:r w:rsidRPr="000B30D2">
        <w:rPr>
          <w:i/>
          <w:szCs w:val="28"/>
        </w:rPr>
        <w:t xml:space="preserve"> </w:t>
      </w:r>
      <w:r w:rsidRPr="000B30D2">
        <w:rPr>
          <w:i/>
          <w:szCs w:val="28"/>
          <w:lang w:val="en-US"/>
        </w:rPr>
        <w:t>snow</w:t>
      </w:r>
      <w:r w:rsidRPr="000B30D2">
        <w:rPr>
          <w:i/>
          <w:szCs w:val="28"/>
        </w:rPr>
        <w:t xml:space="preserve"> </w:t>
      </w:r>
      <w:r w:rsidRPr="000B30D2">
        <w:rPr>
          <w:i/>
          <w:szCs w:val="28"/>
          <w:lang w:val="en-US"/>
        </w:rPr>
        <w:t>in</w:t>
      </w:r>
      <w:r w:rsidRPr="000B30D2">
        <w:rPr>
          <w:i/>
          <w:szCs w:val="28"/>
        </w:rPr>
        <w:t xml:space="preserve"> </w:t>
      </w:r>
      <w:r w:rsidRPr="000B30D2">
        <w:rPr>
          <w:i/>
          <w:szCs w:val="28"/>
          <w:lang w:val="en-US"/>
        </w:rPr>
        <w:t>winter</w:t>
      </w:r>
      <w:r w:rsidRPr="000B30D2">
        <w:rPr>
          <w:i/>
          <w:szCs w:val="28"/>
        </w:rPr>
        <w:t>);</w:t>
      </w:r>
    </w:p>
    <w:p w:rsidR="00160D6B" w:rsidRPr="000B30D2" w:rsidRDefault="00160D6B" w:rsidP="00160D6B">
      <w:pPr>
        <w:spacing w:after="0" w:line="240" w:lineRule="auto"/>
        <w:rPr>
          <w:szCs w:val="28"/>
          <w:lang w:val="en-US"/>
        </w:rPr>
      </w:pPr>
      <w:r w:rsidRPr="000B30D2">
        <w:rPr>
          <w:rFonts w:ascii="Wingdings" w:hAnsi="Wingdings"/>
          <w:color w:val="000000"/>
          <w:szCs w:val="28"/>
        </w:rPr>
        <w:t></w:t>
      </w:r>
      <w:r w:rsidRPr="000B30D2">
        <w:rPr>
          <w:szCs w:val="28"/>
          <w:lang w:val="en-US"/>
        </w:rPr>
        <w:t xml:space="preserve">  </w:t>
      </w:r>
      <w:r w:rsidRPr="000B30D2">
        <w:rPr>
          <w:szCs w:val="28"/>
        </w:rPr>
        <w:t>конструкцию</w:t>
      </w:r>
      <w:r w:rsidRPr="000B30D2">
        <w:rPr>
          <w:i/>
          <w:szCs w:val="28"/>
          <w:lang w:val="en-US"/>
        </w:rPr>
        <w:t xml:space="preserve"> Is there/are there, there isn’t/there </w:t>
      </w:r>
      <w:r w:rsidR="00D2146C" w:rsidRPr="000B30D2">
        <w:rPr>
          <w:i/>
          <w:szCs w:val="28"/>
          <w:lang w:val="en-US"/>
        </w:rPr>
        <w:t>aren’t, с</w:t>
      </w:r>
      <w:r w:rsidRPr="000B30D2">
        <w:rPr>
          <w:i/>
          <w:szCs w:val="28"/>
          <w:lang w:val="en-US"/>
        </w:rPr>
        <w:t xml:space="preserve"> </w:t>
      </w:r>
      <w:r w:rsidRPr="000B30D2">
        <w:rPr>
          <w:i/>
          <w:szCs w:val="28"/>
        </w:rPr>
        <w:t>местоимениями</w:t>
      </w:r>
      <w:r w:rsidRPr="000B30D2">
        <w:rPr>
          <w:i/>
          <w:szCs w:val="28"/>
          <w:lang w:val="en-US"/>
        </w:rPr>
        <w:t xml:space="preserve"> some/any;</w:t>
      </w:r>
    </w:p>
    <w:p w:rsidR="00160D6B" w:rsidRPr="000B30D2" w:rsidRDefault="00160D6B" w:rsidP="00160D6B">
      <w:pPr>
        <w:spacing w:after="0" w:line="240" w:lineRule="auto"/>
        <w:rPr>
          <w:szCs w:val="28"/>
        </w:rPr>
      </w:pPr>
      <w:r w:rsidRPr="000B30D2">
        <w:rPr>
          <w:rFonts w:ascii="Wingdings" w:hAnsi="Wingdings"/>
          <w:color w:val="000000"/>
          <w:szCs w:val="28"/>
        </w:rPr>
        <w:t></w:t>
      </w:r>
      <w:r w:rsidRPr="000B30D2">
        <w:rPr>
          <w:szCs w:val="28"/>
        </w:rPr>
        <w:t xml:space="preserve">  сравнительную и превосходную степень имен прилагательных (</w:t>
      </w:r>
      <w:r w:rsidRPr="000B30D2">
        <w:rPr>
          <w:i/>
          <w:szCs w:val="28"/>
          <w:lang w:val="en-US"/>
        </w:rPr>
        <w:t>colder</w:t>
      </w:r>
      <w:r w:rsidRPr="000B30D2">
        <w:rPr>
          <w:i/>
          <w:szCs w:val="28"/>
        </w:rPr>
        <w:t xml:space="preserve">, </w:t>
      </w:r>
      <w:r w:rsidRPr="000B30D2">
        <w:rPr>
          <w:i/>
          <w:szCs w:val="28"/>
          <w:lang w:val="en-US"/>
        </w:rPr>
        <w:t>the</w:t>
      </w:r>
      <w:r w:rsidRPr="000B30D2">
        <w:rPr>
          <w:i/>
          <w:szCs w:val="28"/>
        </w:rPr>
        <w:t xml:space="preserve"> </w:t>
      </w:r>
      <w:r w:rsidRPr="000B30D2">
        <w:rPr>
          <w:i/>
          <w:szCs w:val="28"/>
          <w:lang w:val="en-US"/>
        </w:rPr>
        <w:t>coldest</w:t>
      </w:r>
      <w:r w:rsidRPr="000B30D2">
        <w:rPr>
          <w:i/>
          <w:szCs w:val="28"/>
        </w:rPr>
        <w:t>).</w:t>
      </w:r>
    </w:p>
    <w:p w:rsidR="00160D6B" w:rsidRPr="000B30D2" w:rsidRDefault="00160D6B" w:rsidP="00160D6B">
      <w:pPr>
        <w:pStyle w:val="a5"/>
        <w:tabs>
          <w:tab w:val="left" w:pos="0"/>
        </w:tabs>
        <w:suppressAutoHyphens/>
        <w:jc w:val="both"/>
        <w:rPr>
          <w:rFonts w:ascii="Times New Roman" w:hAnsi="Times New Roman"/>
          <w:color w:val="000000"/>
          <w:sz w:val="28"/>
          <w:szCs w:val="28"/>
        </w:rPr>
      </w:pPr>
    </w:p>
    <w:p w:rsidR="00160D6B" w:rsidRPr="000B30D2" w:rsidRDefault="00D2146C" w:rsidP="00160D6B">
      <w:pPr>
        <w:pStyle w:val="a5"/>
        <w:tabs>
          <w:tab w:val="left" w:pos="0"/>
        </w:tabs>
        <w:suppressAutoHyphens/>
        <w:jc w:val="both"/>
        <w:rPr>
          <w:rFonts w:ascii="Times New Roman" w:hAnsi="Times New Roman"/>
          <w:color w:val="000000"/>
          <w:sz w:val="28"/>
          <w:szCs w:val="28"/>
        </w:rPr>
      </w:pPr>
      <w:r w:rsidRPr="000B30D2">
        <w:rPr>
          <w:rFonts w:ascii="Times New Roman" w:hAnsi="Times New Roman"/>
          <w:color w:val="000000"/>
          <w:sz w:val="28"/>
          <w:szCs w:val="28"/>
        </w:rPr>
        <w:t>Лексический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1:</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прилагательные для описания погоды и природных явлений (</w:t>
      </w:r>
      <w:r w:rsidRPr="000B30D2">
        <w:rPr>
          <w:rFonts w:asciiTheme="majorBidi" w:hAnsiTheme="majorBidi" w:cstheme="majorBidi"/>
          <w:bCs/>
          <w:i/>
          <w:iCs/>
          <w:sz w:val="28"/>
          <w:szCs w:val="28"/>
          <w:lang w:val="en-US"/>
        </w:rPr>
        <w:t>rainy</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sunny</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cloudy</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windy</w:t>
      </w:r>
      <w:r w:rsidRPr="000B30D2">
        <w:rPr>
          <w:rFonts w:asciiTheme="majorBidi" w:hAnsiTheme="majorBidi" w:cstheme="majorBidi"/>
          <w:bCs/>
          <w:i/>
          <w:iCs/>
          <w:sz w:val="28"/>
          <w:szCs w:val="28"/>
        </w:rPr>
        <w:t>…)</w:t>
      </w:r>
      <w:r w:rsidRPr="000B30D2">
        <w:rPr>
          <w:rFonts w:asciiTheme="majorBidi" w:hAnsiTheme="majorBidi" w:cstheme="majorBidi"/>
          <w:bCs/>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названия диких животных и растений (</w:t>
      </w:r>
      <w:r w:rsidRPr="000B30D2">
        <w:rPr>
          <w:rFonts w:asciiTheme="majorBidi" w:hAnsiTheme="majorBidi" w:cstheme="majorBidi"/>
          <w:bCs/>
          <w:i/>
          <w:iCs/>
          <w:sz w:val="28"/>
          <w:szCs w:val="28"/>
          <w:lang w:val="en-US"/>
        </w:rPr>
        <w:t>wolf</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fox</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tiger</w:t>
      </w:r>
      <w:r w:rsidRPr="000B30D2">
        <w:rPr>
          <w:rFonts w:asciiTheme="majorBidi" w:hAnsiTheme="majorBidi" w:cstheme="majorBidi"/>
          <w:bCs/>
          <w:i/>
          <w:iCs/>
          <w:sz w:val="28"/>
          <w:szCs w:val="28"/>
        </w:rPr>
        <w:t xml:space="preserve">, </w:t>
      </w:r>
      <w:r w:rsidR="00D2146C" w:rsidRPr="000B30D2">
        <w:rPr>
          <w:rFonts w:asciiTheme="majorBidi" w:hAnsiTheme="majorBidi" w:cstheme="majorBidi"/>
          <w:bCs/>
          <w:i/>
          <w:iCs/>
          <w:sz w:val="28"/>
          <w:szCs w:val="28"/>
          <w:lang w:val="en-US"/>
        </w:rPr>
        <w:t>squirrel</w:t>
      </w:r>
      <w:r w:rsidR="00D2146C" w:rsidRPr="000B30D2">
        <w:rPr>
          <w:rFonts w:asciiTheme="majorBidi" w:hAnsiTheme="majorBidi" w:cstheme="majorBidi"/>
          <w:bCs/>
          <w:i/>
          <w:iCs/>
          <w:sz w:val="28"/>
          <w:szCs w:val="28"/>
        </w:rPr>
        <w:t>, bear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flower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tree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oak</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rose</w:t>
      </w:r>
      <w:r w:rsidRPr="000B30D2">
        <w:rPr>
          <w:rFonts w:asciiTheme="majorBidi" w:hAnsiTheme="majorBidi" w:cstheme="majorBidi"/>
          <w:bCs/>
          <w:i/>
          <w:iCs/>
          <w:sz w:val="28"/>
          <w:szCs w:val="28"/>
        </w:rPr>
        <w:t>…</w:t>
      </w:r>
      <w:r w:rsidRPr="000B30D2">
        <w:rPr>
          <w:rFonts w:asciiTheme="majorBidi" w:hAnsiTheme="majorBidi" w:cstheme="majorBidi"/>
          <w:bCs/>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прилагательные для описания дикой природы (</w:t>
      </w:r>
      <w:r w:rsidRPr="000B30D2">
        <w:rPr>
          <w:rFonts w:asciiTheme="majorBidi" w:hAnsiTheme="majorBidi" w:cstheme="majorBidi"/>
          <w:bCs/>
          <w:i/>
          <w:iCs/>
          <w:sz w:val="28"/>
          <w:szCs w:val="28"/>
          <w:lang w:val="en-US"/>
        </w:rPr>
        <w:t>dangerous</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strong</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large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stripy</w:t>
      </w:r>
      <w:r w:rsidRPr="000B30D2">
        <w:rPr>
          <w:rFonts w:asciiTheme="majorBidi" w:hAnsiTheme="majorBidi" w:cstheme="majorBidi"/>
          <w:bCs/>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0B30D2">
        <w:rPr>
          <w:rFonts w:asciiTheme="majorBidi" w:hAnsiTheme="majorBidi" w:cstheme="majorBidi"/>
          <w:bCs/>
          <w:i/>
          <w:iCs/>
          <w:sz w:val="28"/>
          <w:szCs w:val="28"/>
          <w:lang w:val="en-US"/>
        </w:rPr>
        <w:t>recycle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paper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not</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use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plastic</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bags</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not</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throw</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litter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use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water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carefully</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protect</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nature</w:t>
      </w:r>
      <w:r w:rsidRPr="000B30D2">
        <w:rPr>
          <w:rFonts w:asciiTheme="majorBidi" w:hAnsiTheme="majorBidi" w:cstheme="majorBidi"/>
          <w:bCs/>
          <w:i/>
          <w:iCs/>
          <w:sz w:val="28"/>
          <w:szCs w:val="28"/>
        </w:rPr>
        <w:t>…</w:t>
      </w:r>
      <w:r w:rsidRPr="000B30D2">
        <w:rPr>
          <w:rFonts w:asciiTheme="majorBidi" w:hAnsiTheme="majorBidi" w:cstheme="majorBidi"/>
          <w:bCs/>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sz w:val="28"/>
          <w:szCs w:val="28"/>
        </w:rPr>
      </w:pPr>
      <w:r w:rsidRPr="000B30D2">
        <w:rPr>
          <w:rFonts w:asciiTheme="majorBidi" w:hAnsiTheme="majorBidi" w:cstheme="majorBidi"/>
          <w:b/>
          <w:sz w:val="28"/>
          <w:szCs w:val="28"/>
        </w:rPr>
        <w:t xml:space="preserve">Раздел 2. Путешествия </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Тема.1 Транспорт.</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2. Поездки на отдых.</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3. Развлечения на отдыхе.</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 xml:space="preserve"> </w:t>
      </w: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рассказывать о городском транспорте;</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объяснять маршрут от дома до школы;</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рассказывать о поездках на каникулы с семьей;</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00D2146C" w:rsidRPr="000B30D2">
        <w:rPr>
          <w:rFonts w:asciiTheme="majorBidi" w:hAnsiTheme="majorBidi" w:cstheme="majorBidi"/>
          <w:bCs/>
          <w:sz w:val="28"/>
          <w:szCs w:val="28"/>
        </w:rPr>
        <w:t>рассказывать о</w:t>
      </w:r>
      <w:r w:rsidRPr="000B30D2">
        <w:rPr>
          <w:rFonts w:asciiTheme="majorBidi" w:hAnsiTheme="majorBidi" w:cstheme="majorBidi"/>
          <w:bCs/>
          <w:sz w:val="28"/>
          <w:szCs w:val="28"/>
        </w:rPr>
        <w:t xml:space="preserve"> занятиях на отдыхе;</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маршрут, как доехать на городском транспорте до места встречи;</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короткое электронное письмо или открытку о событиях на отдыхе;</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алгоритм действий в аэропорту;</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 xml:space="preserve">делать пост </w:t>
      </w:r>
      <w:r w:rsidR="00D2146C" w:rsidRPr="000B30D2">
        <w:rPr>
          <w:bCs/>
          <w:szCs w:val="28"/>
        </w:rPr>
        <w:t>в социальных</w:t>
      </w:r>
      <w:r w:rsidRPr="000B30D2">
        <w:rPr>
          <w:bCs/>
          <w:szCs w:val="28"/>
        </w:rPr>
        <w:t xml:space="preserve"> сетях или запись в блоге о своем отдыхе.</w:t>
      </w:r>
    </w:p>
    <w:p w:rsidR="00160D6B" w:rsidRPr="000B30D2" w:rsidRDefault="00160D6B" w:rsidP="00160D6B">
      <w:pPr>
        <w:spacing w:after="0" w:line="240" w:lineRule="auto"/>
        <w:rPr>
          <w:bCs/>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spacing w:after="0" w:line="240" w:lineRule="auto"/>
        <w:ind w:firstLine="709"/>
        <w:rPr>
          <w:bCs/>
          <w:szCs w:val="28"/>
        </w:rPr>
      </w:pPr>
      <w:r w:rsidRPr="000B30D2">
        <w:rPr>
          <w:color w:val="000000"/>
          <w:szCs w:val="28"/>
        </w:rPr>
        <w:t xml:space="preserve">Изучение тематики раздела 2 раздела предполагает овладение лексическими единицами (словами, словосочетаниями, лексико-грамматическими </w:t>
      </w:r>
      <w:r w:rsidR="00D2146C" w:rsidRPr="000B30D2">
        <w:rPr>
          <w:color w:val="000000"/>
          <w:szCs w:val="28"/>
        </w:rPr>
        <w:t>единствами, речевыми</w:t>
      </w:r>
      <w:r w:rsidRPr="000B30D2">
        <w:rPr>
          <w:color w:val="000000"/>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прошедшее простое время с глаголом </w:t>
      </w:r>
      <w:r w:rsidRPr="000B30D2">
        <w:rPr>
          <w:rFonts w:ascii="Times New Roman" w:hAnsi="Times New Roman"/>
          <w:i/>
          <w:sz w:val="28"/>
          <w:szCs w:val="28"/>
          <w:lang w:val="en-US"/>
        </w:rPr>
        <w:t>to</w:t>
      </w:r>
      <w:r w:rsidRPr="000B30D2">
        <w:rPr>
          <w:rFonts w:ascii="Times New Roman" w:hAnsi="Times New Roman"/>
          <w:i/>
          <w:sz w:val="28"/>
          <w:szCs w:val="28"/>
        </w:rPr>
        <w:t xml:space="preserve"> </w:t>
      </w:r>
      <w:r w:rsidRPr="000B30D2">
        <w:rPr>
          <w:rFonts w:ascii="Times New Roman" w:hAnsi="Times New Roman"/>
          <w:i/>
          <w:sz w:val="28"/>
          <w:szCs w:val="28"/>
          <w:lang w:val="en-US"/>
        </w:rPr>
        <w:t>be</w:t>
      </w:r>
      <w:r w:rsidRPr="000B30D2">
        <w:rPr>
          <w:rFonts w:ascii="Times New Roman" w:hAnsi="Times New Roman"/>
          <w:i/>
          <w:sz w:val="28"/>
          <w:szCs w:val="28"/>
        </w:rPr>
        <w:t xml:space="preserve"> в </w:t>
      </w:r>
      <w:r w:rsidRPr="000B30D2">
        <w:rPr>
          <w:rFonts w:ascii="Times New Roman" w:hAnsi="Times New Roman"/>
          <w:sz w:val="28"/>
          <w:szCs w:val="28"/>
        </w:rPr>
        <w:t>утвердительных, отрицательных, вопросительных предложениях;</w:t>
      </w:r>
    </w:p>
    <w:p w:rsidR="00160D6B" w:rsidRPr="000B30D2" w:rsidRDefault="00160D6B" w:rsidP="00160D6B">
      <w:pPr>
        <w:pStyle w:val="a5"/>
        <w:tabs>
          <w:tab w:val="left" w:pos="426"/>
        </w:tabs>
        <w:ind w:left="0"/>
        <w:jc w:val="both"/>
        <w:rPr>
          <w:rFonts w:ascii="Times New Roman" w:hAnsi="Times New Roman"/>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речевую</w:t>
      </w:r>
      <w:r w:rsidRPr="000B30D2">
        <w:rPr>
          <w:rFonts w:ascii="Times New Roman" w:hAnsi="Times New Roman"/>
          <w:sz w:val="28"/>
          <w:szCs w:val="28"/>
          <w:lang w:val="en-US"/>
        </w:rPr>
        <w:t xml:space="preserve"> </w:t>
      </w:r>
      <w:r w:rsidRPr="000B30D2">
        <w:rPr>
          <w:rFonts w:ascii="Times New Roman" w:hAnsi="Times New Roman"/>
          <w:sz w:val="28"/>
          <w:szCs w:val="28"/>
        </w:rPr>
        <w:t>модель</w:t>
      </w:r>
      <w:r w:rsidRPr="000B30D2">
        <w:rPr>
          <w:rFonts w:ascii="Times New Roman" w:hAnsi="Times New Roman"/>
          <w:sz w:val="28"/>
          <w:szCs w:val="28"/>
          <w:lang w:val="en-US"/>
        </w:rPr>
        <w:t xml:space="preserve"> </w:t>
      </w:r>
      <w:r w:rsidRPr="000B30D2">
        <w:rPr>
          <w:rFonts w:ascii="Times New Roman" w:hAnsi="Times New Roman"/>
          <w:sz w:val="28"/>
          <w:szCs w:val="28"/>
        </w:rPr>
        <w:t>с</w:t>
      </w:r>
      <w:r w:rsidRPr="000B30D2">
        <w:rPr>
          <w:rFonts w:ascii="Times New Roman" w:hAnsi="Times New Roman"/>
          <w:sz w:val="28"/>
          <w:szCs w:val="28"/>
          <w:lang w:val="en-US"/>
        </w:rPr>
        <w:t xml:space="preserve"> how much is this/ how much are they? </w:t>
      </w:r>
      <w:r w:rsidRPr="000B30D2">
        <w:rPr>
          <w:rFonts w:ascii="Times New Roman" w:hAnsi="Times New Roman"/>
          <w:sz w:val="28"/>
          <w:szCs w:val="28"/>
        </w:rPr>
        <w:t>для</w:t>
      </w:r>
      <w:r w:rsidRPr="000B30D2">
        <w:rPr>
          <w:rFonts w:ascii="Times New Roman" w:hAnsi="Times New Roman"/>
          <w:sz w:val="28"/>
          <w:szCs w:val="28"/>
          <w:lang w:val="en-US"/>
        </w:rPr>
        <w:t xml:space="preserve"> </w:t>
      </w:r>
      <w:r w:rsidRPr="000B30D2">
        <w:rPr>
          <w:rFonts w:ascii="Times New Roman" w:hAnsi="Times New Roman"/>
          <w:sz w:val="28"/>
          <w:szCs w:val="28"/>
        </w:rPr>
        <w:t>уточнения</w:t>
      </w:r>
      <w:r w:rsidRPr="000B30D2">
        <w:rPr>
          <w:rFonts w:ascii="Times New Roman" w:hAnsi="Times New Roman"/>
          <w:sz w:val="28"/>
          <w:szCs w:val="28"/>
          <w:lang w:val="en-US"/>
        </w:rPr>
        <w:t xml:space="preserve"> </w:t>
      </w:r>
      <w:r w:rsidRPr="000B30D2">
        <w:rPr>
          <w:rFonts w:ascii="Times New Roman" w:hAnsi="Times New Roman"/>
          <w:sz w:val="28"/>
          <w:szCs w:val="28"/>
        </w:rPr>
        <w:t>стоимости</w:t>
      </w:r>
      <w:r w:rsidRPr="000B30D2">
        <w:rPr>
          <w:rFonts w:ascii="Times New Roman" w:hAnsi="Times New Roman"/>
          <w:sz w:val="28"/>
          <w:szCs w:val="28"/>
          <w:lang w:val="en-US"/>
        </w:rPr>
        <w:t>;</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прошедшее простое время </w:t>
      </w:r>
      <w:r w:rsidRPr="000B30D2">
        <w:rPr>
          <w:rFonts w:ascii="Times New Roman" w:hAnsi="Times New Roman"/>
          <w:sz w:val="28"/>
          <w:szCs w:val="28"/>
          <w:lang w:val="en-US"/>
        </w:rPr>
        <w:t>c</w:t>
      </w:r>
      <w:r w:rsidRPr="000B30D2">
        <w:rPr>
          <w:rFonts w:ascii="Times New Roman" w:hAnsi="Times New Roman"/>
          <w:sz w:val="28"/>
          <w:szCs w:val="28"/>
        </w:rPr>
        <w:t xml:space="preserve"> правильными глаголами в утвердительных, отрицательных и вопросительных формах.</w:t>
      </w:r>
    </w:p>
    <w:p w:rsidR="00160D6B" w:rsidRPr="000B30D2" w:rsidRDefault="00160D6B" w:rsidP="00160D6B">
      <w:pPr>
        <w:pStyle w:val="a5"/>
        <w:tabs>
          <w:tab w:val="left" w:pos="0"/>
        </w:tabs>
        <w:suppressAutoHyphens/>
        <w:jc w:val="both"/>
        <w:rPr>
          <w:rFonts w:ascii="Times New Roman" w:hAnsi="Times New Roman"/>
          <w:color w:val="000000"/>
          <w:sz w:val="28"/>
          <w:szCs w:val="28"/>
        </w:rPr>
      </w:pPr>
    </w:p>
    <w:p w:rsidR="00160D6B" w:rsidRPr="000B30D2" w:rsidRDefault="00D2146C" w:rsidP="00160D6B">
      <w:pPr>
        <w:pStyle w:val="a5"/>
        <w:tabs>
          <w:tab w:val="left" w:pos="0"/>
        </w:tabs>
        <w:suppressAutoHyphens/>
        <w:jc w:val="both"/>
        <w:rPr>
          <w:rFonts w:ascii="Times New Roman" w:hAnsi="Times New Roman"/>
          <w:color w:val="000000"/>
          <w:sz w:val="28"/>
          <w:szCs w:val="28"/>
        </w:rPr>
      </w:pPr>
      <w:r w:rsidRPr="000B30D2">
        <w:rPr>
          <w:rFonts w:ascii="Times New Roman" w:hAnsi="Times New Roman"/>
          <w:color w:val="000000"/>
          <w:sz w:val="28"/>
          <w:szCs w:val="28"/>
        </w:rPr>
        <w:t>Лексический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2:</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виды городского транспорта </w:t>
      </w:r>
      <w:r w:rsidR="00D2146C" w:rsidRPr="000B30D2">
        <w:rPr>
          <w:rFonts w:ascii="Times New Roman" w:hAnsi="Times New Roman"/>
          <w:color w:val="000000"/>
          <w:sz w:val="28"/>
          <w:szCs w:val="28"/>
        </w:rPr>
        <w:t>(bus</w:t>
      </w:r>
      <w:r w:rsidR="00D2146C" w:rsidRPr="000B30D2">
        <w:rPr>
          <w:rFonts w:ascii="Times New Roman" w:hAnsi="Times New Roman"/>
          <w:i/>
          <w:iCs/>
          <w:color w:val="000000"/>
          <w:sz w:val="28"/>
          <w:szCs w:val="28"/>
        </w:rPr>
        <w:t>, tram</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Metro</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tube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taxi</w:t>
      </w:r>
      <w:r w:rsidRPr="000B30D2">
        <w:rPr>
          <w:rFonts w:ascii="Times New Roman" w:hAnsi="Times New Roman"/>
          <w:i/>
          <w:iCs/>
          <w:color w:val="000000"/>
          <w:sz w:val="28"/>
          <w:szCs w:val="28"/>
        </w:rPr>
        <w:t>);</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ситуаций</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аэропорту</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 xml:space="preserve">check in, go through passport control, go to the gates, go to the </w:t>
      </w:r>
      <w:r w:rsidR="00D2146C" w:rsidRPr="000B30D2">
        <w:rPr>
          <w:rFonts w:ascii="Times New Roman" w:hAnsi="Times New Roman"/>
          <w:i/>
          <w:iCs/>
          <w:color w:val="000000"/>
          <w:sz w:val="28"/>
          <w:szCs w:val="28"/>
          <w:lang w:val="en-US"/>
        </w:rPr>
        <w:t>departures, flight</w:t>
      </w:r>
      <w:r w:rsidRPr="000B30D2">
        <w:rPr>
          <w:rFonts w:ascii="Times New Roman" w:hAnsi="Times New Roman"/>
          <w:i/>
          <w:iCs/>
          <w:color w:val="000000"/>
          <w:sz w:val="28"/>
          <w:szCs w:val="28"/>
          <w:lang w:val="en-US"/>
        </w:rPr>
        <w:t xml:space="preserve"> delay</w:t>
      </w:r>
      <w:r w:rsidRPr="000B30D2">
        <w:rPr>
          <w:rFonts w:ascii="Times New Roman" w:hAnsi="Times New Roman"/>
          <w:color w:val="000000"/>
          <w:sz w:val="28"/>
          <w:szCs w:val="28"/>
          <w:lang w:val="en-US"/>
        </w:rPr>
        <w: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предметов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которые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понадобятся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поездке</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passport</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suitcase, towel, sunscreen, sunglasses, swimsuit…);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i/>
          <w:iCs/>
          <w:color w:val="000000"/>
          <w:sz w:val="28"/>
          <w:szCs w:val="28"/>
          <w:lang w:val="en-US"/>
        </w:rPr>
        <w:t xml:space="preserve"> </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00D2146C" w:rsidRPr="000B30D2">
        <w:rPr>
          <w:rFonts w:ascii="Times New Roman" w:hAnsi="Times New Roman"/>
          <w:color w:val="000000"/>
          <w:sz w:val="28"/>
          <w:szCs w:val="28"/>
        </w:rPr>
        <w:t>описания</w:t>
      </w:r>
      <w:r w:rsidR="00D2146C" w:rsidRPr="000B30D2">
        <w:rPr>
          <w:rFonts w:ascii="Times New Roman" w:hAnsi="Times New Roman"/>
          <w:color w:val="000000"/>
          <w:sz w:val="28"/>
          <w:szCs w:val="28"/>
          <w:lang w:val="en-US"/>
        </w:rPr>
        <w:t xml:space="preserve"> занятий</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во</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время</w:t>
      </w:r>
      <w:r w:rsidRPr="000B30D2">
        <w:rPr>
          <w:rFonts w:ascii="Times New Roman" w:hAnsi="Times New Roman"/>
          <w:color w:val="000000"/>
          <w:sz w:val="28"/>
          <w:szCs w:val="28"/>
          <w:lang w:val="en-US"/>
        </w:rPr>
        <w:t xml:space="preserve"> </w:t>
      </w:r>
      <w:r w:rsidR="00D2146C" w:rsidRPr="000B30D2">
        <w:rPr>
          <w:rFonts w:ascii="Times New Roman" w:hAnsi="Times New Roman"/>
          <w:color w:val="000000"/>
          <w:sz w:val="28"/>
          <w:szCs w:val="28"/>
        </w:rPr>
        <w:t>отдыха</w:t>
      </w:r>
      <w:r w:rsidR="00D2146C"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go to water park, go to the beach, go surfing, go downhill skiing, go to the theme park</w:t>
      </w:r>
      <w:r w:rsidRPr="000B30D2">
        <w:rPr>
          <w:rFonts w:ascii="Times New Roman" w:hAnsi="Times New Roman"/>
          <w:color w:val="000000"/>
          <w:sz w:val="28"/>
          <w:szCs w:val="28"/>
          <w:lang w:val="en-US"/>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lang w:val="en-US"/>
        </w:rPr>
      </w:pPr>
    </w:p>
    <w:p w:rsidR="00160D6B" w:rsidRPr="000B30D2" w:rsidRDefault="00160D6B" w:rsidP="00160D6B">
      <w:pPr>
        <w:pStyle w:val="aa"/>
        <w:spacing w:before="0" w:beforeAutospacing="0" w:after="0" w:afterAutospacing="0"/>
        <w:jc w:val="both"/>
        <w:rPr>
          <w:rFonts w:asciiTheme="majorBidi" w:hAnsiTheme="majorBidi" w:cstheme="majorBidi"/>
          <w:b/>
          <w:sz w:val="28"/>
          <w:szCs w:val="28"/>
        </w:rPr>
      </w:pPr>
      <w:r w:rsidRPr="000B30D2">
        <w:rPr>
          <w:rFonts w:asciiTheme="majorBidi" w:hAnsiTheme="majorBidi" w:cstheme="majorBidi"/>
          <w:b/>
          <w:sz w:val="28"/>
          <w:szCs w:val="28"/>
        </w:rPr>
        <w:t>Раздел 3. Профессии и работа</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1. Мир профессий.</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2. Профессии в семье.</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3. Выбор профессии.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рассказывать о любимой профессии;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описывать профессиональные обязанности членов семьи;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описывать рабочее место для представителей разных профессий;</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составить презентацию о профессии;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составлять плакат о профессиях будущего;</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заполнять анкету о своих интересах для определения подходящей профессии.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Изучение тематики раздела 3 раздела предполагает овладение лексическими единицами (словами, словосочетаниями, лексико-</w:t>
      </w:r>
      <w:r w:rsidRPr="000B30D2">
        <w:rPr>
          <w:rFonts w:ascii="Times New Roman" w:hAnsi="Times New Roman"/>
          <w:color w:val="000000"/>
          <w:sz w:val="28"/>
          <w:szCs w:val="28"/>
        </w:rPr>
        <w:lastRenderedPageBreak/>
        <w:t xml:space="preserve">грамматическими </w:t>
      </w:r>
      <w:r w:rsidR="00A20233"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модальный глагол </w:t>
      </w:r>
      <w:r w:rsidRPr="000B30D2">
        <w:rPr>
          <w:i/>
          <w:iCs/>
          <w:szCs w:val="28"/>
          <w:lang w:val="en-US"/>
        </w:rPr>
        <w:t>have</w:t>
      </w:r>
      <w:r w:rsidRPr="000B30D2">
        <w:rPr>
          <w:i/>
          <w:iCs/>
          <w:szCs w:val="28"/>
        </w:rPr>
        <w:t xml:space="preserve"> </w:t>
      </w:r>
      <w:r w:rsidRPr="000B30D2">
        <w:rPr>
          <w:i/>
          <w:iCs/>
          <w:szCs w:val="28"/>
          <w:lang w:val="en-US"/>
        </w:rPr>
        <w:t>to</w:t>
      </w:r>
      <w:r w:rsidRPr="000B30D2">
        <w:rPr>
          <w:i/>
          <w:iCs/>
          <w:szCs w:val="28"/>
        </w:rPr>
        <w:t xml:space="preserve"> + инфинитив</w:t>
      </w:r>
      <w:r w:rsidRPr="000B30D2">
        <w:rPr>
          <w:szCs w:val="28"/>
        </w:rPr>
        <w:t xml:space="preserve"> для описания обязанностей;</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оборот </w:t>
      </w:r>
      <w:r w:rsidRPr="000B30D2">
        <w:rPr>
          <w:i/>
          <w:iCs/>
          <w:szCs w:val="28"/>
          <w:lang w:val="en-US"/>
        </w:rPr>
        <w:t>to</w:t>
      </w:r>
      <w:r w:rsidRPr="000B30D2">
        <w:rPr>
          <w:i/>
          <w:iCs/>
          <w:szCs w:val="28"/>
        </w:rPr>
        <w:t xml:space="preserve"> </w:t>
      </w:r>
      <w:r w:rsidRPr="000B30D2">
        <w:rPr>
          <w:i/>
          <w:iCs/>
          <w:szCs w:val="28"/>
          <w:lang w:val="en-US"/>
        </w:rPr>
        <w:t>be</w:t>
      </w:r>
      <w:r w:rsidRPr="000B30D2">
        <w:rPr>
          <w:i/>
          <w:iCs/>
          <w:szCs w:val="28"/>
        </w:rPr>
        <w:t xml:space="preserve"> </w:t>
      </w:r>
      <w:r w:rsidRPr="000B30D2">
        <w:rPr>
          <w:i/>
          <w:iCs/>
          <w:szCs w:val="28"/>
          <w:lang w:val="en-US"/>
        </w:rPr>
        <w:t>going</w:t>
      </w:r>
      <w:r w:rsidRPr="000B30D2">
        <w:rPr>
          <w:i/>
          <w:iCs/>
          <w:szCs w:val="28"/>
        </w:rPr>
        <w:t xml:space="preserve"> </w:t>
      </w:r>
      <w:r w:rsidRPr="000B30D2">
        <w:rPr>
          <w:i/>
          <w:iCs/>
          <w:szCs w:val="28"/>
          <w:lang w:val="en-US"/>
        </w:rPr>
        <w:t>to</w:t>
      </w:r>
      <w:r w:rsidRPr="000B30D2">
        <w:rPr>
          <w:szCs w:val="28"/>
        </w:rPr>
        <w:t xml:space="preserve"> </w:t>
      </w:r>
      <w:r w:rsidRPr="000B30D2">
        <w:rPr>
          <w:i/>
          <w:iCs/>
          <w:szCs w:val="28"/>
        </w:rPr>
        <w:t>+ инфинитив</w:t>
      </w:r>
      <w:r w:rsidRPr="000B30D2">
        <w:rPr>
          <w:szCs w:val="28"/>
        </w:rPr>
        <w:t xml:space="preserve"> для сообщения о планах на будущее;</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00A20233" w:rsidRPr="000B30D2">
        <w:rPr>
          <w:rFonts w:cs="Times New Roman"/>
          <w:color w:val="000000"/>
          <w:szCs w:val="28"/>
        </w:rPr>
        <w:t>оборот there</w:t>
      </w:r>
      <w:r w:rsidRPr="000B30D2">
        <w:rPr>
          <w:rFonts w:cs="Times New Roman"/>
          <w:i/>
          <w:iCs/>
          <w:color w:val="000000"/>
          <w:szCs w:val="28"/>
        </w:rPr>
        <w:t xml:space="preserve"> </w:t>
      </w:r>
      <w:r w:rsidRPr="000B30D2">
        <w:rPr>
          <w:rFonts w:cs="Times New Roman"/>
          <w:i/>
          <w:iCs/>
          <w:color w:val="000000"/>
          <w:szCs w:val="28"/>
          <w:lang w:val="en-US"/>
        </w:rPr>
        <w:t>is</w:t>
      </w:r>
      <w:r w:rsidRPr="000B30D2">
        <w:rPr>
          <w:rFonts w:cs="Times New Roman"/>
          <w:i/>
          <w:iCs/>
          <w:color w:val="000000"/>
          <w:szCs w:val="28"/>
        </w:rPr>
        <w:t xml:space="preserve">/ </w:t>
      </w:r>
      <w:r w:rsidRPr="000B30D2">
        <w:rPr>
          <w:rFonts w:cs="Times New Roman"/>
          <w:i/>
          <w:iCs/>
          <w:color w:val="000000"/>
          <w:szCs w:val="28"/>
          <w:lang w:val="en-US"/>
        </w:rPr>
        <w:t>there</w:t>
      </w:r>
      <w:r w:rsidRPr="000B30D2">
        <w:rPr>
          <w:rFonts w:cs="Times New Roman"/>
          <w:i/>
          <w:iCs/>
          <w:color w:val="000000"/>
          <w:szCs w:val="28"/>
        </w:rPr>
        <w:t xml:space="preserve"> </w:t>
      </w:r>
      <w:r w:rsidR="00A20233" w:rsidRPr="000B30D2">
        <w:rPr>
          <w:rFonts w:cs="Times New Roman"/>
          <w:i/>
          <w:iCs/>
          <w:color w:val="000000"/>
          <w:szCs w:val="28"/>
          <w:lang w:val="en-US"/>
        </w:rPr>
        <w:t>are</w:t>
      </w:r>
      <w:r w:rsidR="00A20233" w:rsidRPr="000B30D2">
        <w:rPr>
          <w:rFonts w:cs="Times New Roman"/>
          <w:i/>
          <w:iCs/>
          <w:color w:val="000000"/>
          <w:szCs w:val="28"/>
        </w:rPr>
        <w:t xml:space="preserve"> для</w:t>
      </w:r>
      <w:r w:rsidRPr="000B30D2">
        <w:rPr>
          <w:rFonts w:cs="Times New Roman"/>
          <w:i/>
          <w:iCs/>
          <w:color w:val="000000"/>
          <w:szCs w:val="28"/>
        </w:rPr>
        <w:t xml:space="preserve"> </w:t>
      </w:r>
      <w:r w:rsidRPr="000B30D2">
        <w:rPr>
          <w:rFonts w:cs="Times New Roman"/>
          <w:color w:val="000000"/>
          <w:szCs w:val="28"/>
        </w:rPr>
        <w:t>описания рабочего места (повторение);</w:t>
      </w:r>
    </w:p>
    <w:p w:rsidR="00160D6B" w:rsidRPr="000B30D2" w:rsidRDefault="00160D6B" w:rsidP="00160D6B">
      <w:pPr>
        <w:tabs>
          <w:tab w:val="left" w:pos="0"/>
        </w:tabs>
        <w:spacing w:after="0" w:line="240" w:lineRule="auto"/>
        <w:jc w:val="both"/>
        <w:rPr>
          <w:rFonts w:ascii="Cambria" w:hAnsi="Cambria"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простое настоящее время с наречиями повторности для выражения регулярных действий (повторение).</w:t>
      </w:r>
    </w:p>
    <w:p w:rsidR="00160D6B" w:rsidRPr="000B30D2" w:rsidRDefault="00160D6B" w:rsidP="00160D6B">
      <w:pPr>
        <w:tabs>
          <w:tab w:val="left" w:pos="0"/>
        </w:tabs>
        <w:suppressAutoHyphens/>
        <w:spacing w:after="0" w:line="240" w:lineRule="auto"/>
        <w:jc w:val="both"/>
        <w:rPr>
          <w:rFonts w:cs="Times New Roman"/>
          <w:color w:val="000000"/>
          <w:szCs w:val="28"/>
        </w:rPr>
      </w:pPr>
    </w:p>
    <w:p w:rsidR="00160D6B" w:rsidRPr="000B30D2" w:rsidRDefault="00A20233" w:rsidP="00160D6B">
      <w:pPr>
        <w:pStyle w:val="a5"/>
        <w:tabs>
          <w:tab w:val="left" w:pos="0"/>
        </w:tabs>
        <w:suppressAutoHyphens/>
        <w:ind w:left="1069"/>
        <w:jc w:val="both"/>
        <w:rPr>
          <w:rFonts w:ascii="Times New Roman" w:hAnsi="Times New Roman"/>
          <w:color w:val="000000"/>
          <w:sz w:val="28"/>
          <w:szCs w:val="28"/>
        </w:rPr>
      </w:pPr>
      <w:r w:rsidRPr="000B30D2">
        <w:rPr>
          <w:rFonts w:ascii="Times New Roman" w:hAnsi="Times New Roman"/>
          <w:color w:val="000000"/>
          <w:sz w:val="28"/>
          <w:szCs w:val="28"/>
        </w:rPr>
        <w:t>Лексический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3:</w:t>
      </w:r>
    </w:p>
    <w:p w:rsidR="00160D6B" w:rsidRPr="000B30D2" w:rsidRDefault="00160D6B" w:rsidP="00160D6B">
      <w:pPr>
        <w:spacing w:after="0" w:line="240" w:lineRule="auto"/>
        <w:rPr>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color w:val="000000"/>
          <w:szCs w:val="28"/>
        </w:rPr>
        <w:t>названия</w:t>
      </w:r>
      <w:r w:rsidRPr="000B30D2">
        <w:rPr>
          <w:color w:val="000000"/>
          <w:szCs w:val="28"/>
          <w:lang w:val="en-US"/>
        </w:rPr>
        <w:t xml:space="preserve"> </w:t>
      </w:r>
      <w:r w:rsidRPr="000B30D2">
        <w:rPr>
          <w:color w:val="000000"/>
          <w:szCs w:val="28"/>
        </w:rPr>
        <w:t>профессий</w:t>
      </w:r>
      <w:r w:rsidRPr="000B30D2">
        <w:rPr>
          <w:color w:val="000000"/>
          <w:szCs w:val="28"/>
          <w:lang w:val="en-US"/>
        </w:rPr>
        <w:t xml:space="preserve"> </w:t>
      </w:r>
      <w:r w:rsidRPr="000B30D2">
        <w:rPr>
          <w:i/>
          <w:iCs/>
          <w:color w:val="000000"/>
          <w:szCs w:val="28"/>
          <w:lang w:val="en-US"/>
        </w:rPr>
        <w:t>(doctor, engineer, driver, pizza maker, vet, programmer, singer…);</w:t>
      </w:r>
    </w:p>
    <w:p w:rsidR="00160D6B" w:rsidRPr="000B30D2" w:rsidRDefault="00160D6B" w:rsidP="00160D6B">
      <w:pPr>
        <w:spacing w:after="0" w:line="240" w:lineRule="auto"/>
        <w:jc w:val="both"/>
        <w:rPr>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color w:val="000000"/>
          <w:szCs w:val="28"/>
          <w:lang w:val="en-US"/>
        </w:rPr>
        <w:t xml:space="preserve"> </w:t>
      </w:r>
      <w:r w:rsidRPr="000B30D2">
        <w:rPr>
          <w:color w:val="000000"/>
          <w:szCs w:val="28"/>
        </w:rPr>
        <w:t>лексико</w:t>
      </w:r>
      <w:r w:rsidRPr="000B30D2">
        <w:rPr>
          <w:color w:val="000000"/>
          <w:szCs w:val="28"/>
          <w:lang w:val="en-US"/>
        </w:rPr>
        <w:t>-</w:t>
      </w:r>
      <w:r w:rsidRPr="000B30D2">
        <w:rPr>
          <w:color w:val="000000"/>
          <w:szCs w:val="28"/>
        </w:rPr>
        <w:t>грамматические</w:t>
      </w:r>
      <w:r w:rsidRPr="000B30D2">
        <w:rPr>
          <w:color w:val="000000"/>
          <w:szCs w:val="28"/>
          <w:lang w:val="en-US"/>
        </w:rPr>
        <w:t xml:space="preserve"> </w:t>
      </w:r>
      <w:r w:rsidRPr="000B30D2">
        <w:rPr>
          <w:color w:val="000000"/>
          <w:szCs w:val="28"/>
        </w:rPr>
        <w:t>единства</w:t>
      </w:r>
      <w:r w:rsidRPr="000B30D2">
        <w:rPr>
          <w:color w:val="000000"/>
          <w:szCs w:val="28"/>
          <w:lang w:val="en-US"/>
        </w:rPr>
        <w:t xml:space="preserve">, </w:t>
      </w:r>
      <w:r w:rsidRPr="000B30D2">
        <w:rPr>
          <w:color w:val="000000"/>
          <w:szCs w:val="28"/>
        </w:rPr>
        <w:t>связанные</w:t>
      </w:r>
      <w:r w:rsidRPr="000B30D2">
        <w:rPr>
          <w:color w:val="000000"/>
          <w:szCs w:val="28"/>
          <w:lang w:val="en-US"/>
        </w:rPr>
        <w:t xml:space="preserve"> </w:t>
      </w:r>
      <w:r w:rsidRPr="000B30D2">
        <w:rPr>
          <w:color w:val="000000"/>
          <w:szCs w:val="28"/>
        </w:rPr>
        <w:t>с</w:t>
      </w:r>
      <w:r w:rsidRPr="000B30D2">
        <w:rPr>
          <w:color w:val="000000"/>
          <w:szCs w:val="28"/>
          <w:lang w:val="en-US"/>
        </w:rPr>
        <w:t xml:space="preserve"> </w:t>
      </w:r>
      <w:r w:rsidRPr="000B30D2">
        <w:rPr>
          <w:color w:val="000000"/>
          <w:szCs w:val="28"/>
        </w:rPr>
        <w:t>профессиями</w:t>
      </w:r>
      <w:r w:rsidRPr="000B30D2">
        <w:rPr>
          <w:color w:val="000000"/>
          <w:szCs w:val="28"/>
          <w:lang w:val="en-US"/>
        </w:rPr>
        <w:t xml:space="preserve"> (</w:t>
      </w:r>
      <w:r w:rsidRPr="000B30D2">
        <w:rPr>
          <w:i/>
          <w:iCs/>
          <w:color w:val="000000"/>
          <w:szCs w:val="28"/>
          <w:lang w:val="en-US"/>
        </w:rPr>
        <w:t>treat people, treat animals, be good at IT, to cook pizza, work in the office …);</w:t>
      </w:r>
    </w:p>
    <w:p w:rsidR="00160D6B" w:rsidRPr="000B30D2" w:rsidRDefault="00160D6B" w:rsidP="00160D6B">
      <w:pPr>
        <w:spacing w:after="0" w:line="240" w:lineRule="auto"/>
        <w:jc w:val="both"/>
        <w:rPr>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color w:val="000000"/>
          <w:szCs w:val="28"/>
        </w:rPr>
        <w:t>клише</w:t>
      </w:r>
      <w:r w:rsidRPr="000B30D2">
        <w:rPr>
          <w:color w:val="000000"/>
          <w:szCs w:val="28"/>
          <w:lang w:val="en-US"/>
        </w:rPr>
        <w:t xml:space="preserve"> </w:t>
      </w:r>
      <w:r w:rsidRPr="000B30D2">
        <w:rPr>
          <w:color w:val="000000"/>
          <w:szCs w:val="28"/>
        </w:rPr>
        <w:t>для</w:t>
      </w:r>
      <w:r w:rsidRPr="000B30D2">
        <w:rPr>
          <w:color w:val="000000"/>
          <w:szCs w:val="28"/>
          <w:lang w:val="en-US"/>
        </w:rPr>
        <w:t xml:space="preserve"> </w:t>
      </w:r>
      <w:r w:rsidRPr="000B30D2">
        <w:rPr>
          <w:color w:val="000000"/>
          <w:szCs w:val="28"/>
        </w:rPr>
        <w:t>описания</w:t>
      </w:r>
      <w:r w:rsidRPr="000B30D2">
        <w:rPr>
          <w:color w:val="000000"/>
          <w:szCs w:val="28"/>
          <w:lang w:val="en-US"/>
        </w:rPr>
        <w:t xml:space="preserve"> </w:t>
      </w:r>
      <w:r w:rsidRPr="000B30D2">
        <w:rPr>
          <w:color w:val="000000"/>
          <w:szCs w:val="28"/>
        </w:rPr>
        <w:t>своих</w:t>
      </w:r>
      <w:r w:rsidRPr="000B30D2">
        <w:rPr>
          <w:color w:val="000000"/>
          <w:szCs w:val="28"/>
          <w:lang w:val="en-US"/>
        </w:rPr>
        <w:t xml:space="preserve"> </w:t>
      </w:r>
      <w:r w:rsidRPr="000B30D2">
        <w:rPr>
          <w:color w:val="000000"/>
          <w:szCs w:val="28"/>
        </w:rPr>
        <w:t>интересов</w:t>
      </w:r>
      <w:r w:rsidRPr="000B30D2">
        <w:rPr>
          <w:color w:val="000000"/>
          <w:szCs w:val="28"/>
          <w:lang w:val="en-US"/>
        </w:rPr>
        <w:t xml:space="preserve"> (</w:t>
      </w:r>
      <w:r w:rsidRPr="000B30D2">
        <w:rPr>
          <w:i/>
          <w:iCs/>
          <w:color w:val="000000"/>
          <w:szCs w:val="28"/>
          <w:lang w:val="en-US"/>
        </w:rPr>
        <w:t xml:space="preserve">be keen on music, like cooking, </w:t>
      </w:r>
      <w:r w:rsidR="00A20233" w:rsidRPr="000B30D2">
        <w:rPr>
          <w:i/>
          <w:iCs/>
          <w:color w:val="000000"/>
          <w:szCs w:val="28"/>
          <w:lang w:val="en-US"/>
        </w:rPr>
        <w:t>enjoy playing</w:t>
      </w:r>
      <w:r w:rsidRPr="000B30D2">
        <w:rPr>
          <w:i/>
          <w:iCs/>
          <w:color w:val="000000"/>
          <w:szCs w:val="28"/>
          <w:lang w:val="en-US"/>
        </w:rPr>
        <w:t xml:space="preserve"> computer games; take care of pets, play the piano…);</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лексические единицы, связанные с описанием рабочего места и его оборудованием: </w:t>
      </w:r>
      <w:r w:rsidRPr="000B30D2">
        <w:rPr>
          <w:rFonts w:cs="Times New Roman"/>
          <w:i/>
          <w:iCs/>
          <w:color w:val="000000"/>
          <w:szCs w:val="28"/>
          <w:lang w:val="en-US"/>
        </w:rPr>
        <w:t>c</w:t>
      </w:r>
      <w:r w:rsidRPr="000B30D2">
        <w:rPr>
          <w:rFonts w:asciiTheme="majorBidi" w:hAnsiTheme="majorBidi" w:cstheme="majorBidi"/>
          <w:bCs/>
          <w:i/>
          <w:iCs/>
          <w:szCs w:val="28"/>
          <w:lang w:val="en-US"/>
        </w:rPr>
        <w:t>ooker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personal</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computer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printer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white</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board</w:t>
      </w:r>
      <w:r w:rsidRPr="000B30D2">
        <w:rPr>
          <w:rFonts w:asciiTheme="majorBidi" w:hAnsiTheme="majorBidi" w:cstheme="majorBidi"/>
          <w:bCs/>
          <w:i/>
          <w:iCs/>
          <w:szCs w:val="28"/>
        </w:rPr>
        <w:t xml:space="preserve"> …).</w:t>
      </w:r>
    </w:p>
    <w:p w:rsidR="00160D6B" w:rsidRPr="000B30D2" w:rsidRDefault="00160D6B" w:rsidP="00160D6B">
      <w:pPr>
        <w:spacing w:after="0" w:line="240" w:lineRule="auto"/>
        <w:jc w:val="both"/>
        <w:rPr>
          <w:color w:val="000000"/>
          <w:szCs w:val="28"/>
        </w:rPr>
      </w:pPr>
    </w:p>
    <w:p w:rsidR="00160D6B" w:rsidRPr="000B30D2" w:rsidRDefault="00160D6B" w:rsidP="00160D6B">
      <w:pPr>
        <w:pStyle w:val="aa"/>
        <w:spacing w:before="0" w:beforeAutospacing="0" w:after="0" w:afterAutospacing="0"/>
        <w:jc w:val="both"/>
        <w:rPr>
          <w:rFonts w:asciiTheme="majorBidi" w:hAnsiTheme="majorBidi" w:cstheme="majorBidi"/>
          <w:b/>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sz w:val="28"/>
          <w:szCs w:val="28"/>
        </w:rPr>
      </w:pPr>
      <w:r w:rsidRPr="000B30D2">
        <w:rPr>
          <w:rFonts w:asciiTheme="majorBidi" w:hAnsiTheme="majorBidi" w:cstheme="majorBidi"/>
          <w:b/>
          <w:sz w:val="28"/>
          <w:szCs w:val="28"/>
        </w:rPr>
        <w:t>Раздел 4.  Праздники и знаменательные даты.</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1. Праздники в России.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2. Праздники в Великобритании,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3.  Фестивали.</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spacing w:after="0" w:line="240" w:lineRule="auto"/>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рассказывать о любимом празднике;</w:t>
      </w:r>
    </w:p>
    <w:p w:rsidR="00160D6B" w:rsidRPr="000B30D2" w:rsidRDefault="00160D6B" w:rsidP="00160D6B">
      <w:pPr>
        <w:spacing w:after="0" w:line="240" w:lineRule="auto"/>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 составлять рассказ про Рождество;</w:t>
      </w:r>
    </w:p>
    <w:p w:rsidR="00160D6B" w:rsidRPr="000B30D2" w:rsidRDefault="00160D6B" w:rsidP="00160D6B">
      <w:pPr>
        <w:spacing w:after="0" w:line="240" w:lineRule="auto"/>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составлять рассказ об известном фестивале.</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составлять поздравительную открытку с Новым годом и Рождеством; </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писать открытку с фестиваля;</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составлять презентацию или плакат о любимом празднике.</w:t>
      </w:r>
    </w:p>
    <w:p w:rsidR="00160D6B" w:rsidRPr="000B30D2" w:rsidRDefault="00160D6B" w:rsidP="00160D6B">
      <w:pPr>
        <w:pStyle w:val="ConsPlusNormal"/>
        <w:tabs>
          <w:tab w:val="left" w:pos="993"/>
        </w:tabs>
        <w:ind w:left="709"/>
        <w:jc w:val="both"/>
        <w:rPr>
          <w:rFonts w:ascii="Times New Roman" w:hAnsi="Times New Roman"/>
          <w:b/>
          <w:color w:val="000000"/>
          <w:sz w:val="28"/>
          <w:szCs w:val="28"/>
        </w:rPr>
      </w:pPr>
    </w:p>
    <w:p w:rsidR="00160D6B" w:rsidRPr="000B30D2" w:rsidRDefault="00160D6B" w:rsidP="00160D6B">
      <w:pPr>
        <w:pStyle w:val="ConsPlusNormal"/>
        <w:tabs>
          <w:tab w:val="left" w:pos="993"/>
        </w:tabs>
        <w:ind w:left="709"/>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spacing w:after="0" w:line="240" w:lineRule="auto"/>
        <w:ind w:firstLine="709"/>
        <w:rPr>
          <w:color w:val="000000"/>
          <w:szCs w:val="28"/>
        </w:rPr>
      </w:pPr>
      <w:r w:rsidRPr="000B30D2">
        <w:rPr>
          <w:color w:val="000000"/>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00A20233" w:rsidRPr="000B30D2">
        <w:rPr>
          <w:szCs w:val="28"/>
        </w:rPr>
        <w:t>сравнительная и</w:t>
      </w:r>
      <w:r w:rsidRPr="000B30D2">
        <w:rPr>
          <w:szCs w:val="28"/>
        </w:rPr>
        <w:t xml:space="preserve"> превосходная степень имен прилагательных в регулярных и нерегулярных формах (</w:t>
      </w:r>
      <w:r w:rsidRPr="000B30D2">
        <w:rPr>
          <w:i/>
          <w:szCs w:val="28"/>
          <w:lang w:val="en-US"/>
        </w:rPr>
        <w:t>happy</w:t>
      </w:r>
      <w:r w:rsidRPr="000B30D2">
        <w:rPr>
          <w:i/>
          <w:szCs w:val="28"/>
        </w:rPr>
        <w:t xml:space="preserve">, </w:t>
      </w:r>
      <w:r w:rsidRPr="000B30D2">
        <w:rPr>
          <w:i/>
          <w:szCs w:val="28"/>
          <w:lang w:val="en-US"/>
        </w:rPr>
        <w:t>the</w:t>
      </w:r>
      <w:r w:rsidRPr="000B30D2">
        <w:rPr>
          <w:i/>
          <w:szCs w:val="28"/>
        </w:rPr>
        <w:t xml:space="preserve"> </w:t>
      </w:r>
      <w:r w:rsidRPr="000B30D2">
        <w:rPr>
          <w:i/>
          <w:szCs w:val="28"/>
          <w:lang w:val="en-US"/>
        </w:rPr>
        <w:t>happiest</w:t>
      </w:r>
      <w:r w:rsidRPr="000B30D2">
        <w:rPr>
          <w:szCs w:val="28"/>
        </w:rPr>
        <w:t>);</w:t>
      </w:r>
    </w:p>
    <w:p w:rsidR="00160D6B" w:rsidRPr="000B30D2" w:rsidRDefault="00160D6B" w:rsidP="00160D6B">
      <w:pPr>
        <w:tabs>
          <w:tab w:val="left" w:pos="0"/>
        </w:tabs>
        <w:spacing w:after="0" w:line="240" w:lineRule="auto"/>
        <w:jc w:val="both"/>
        <w:rPr>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szCs w:val="28"/>
        </w:rPr>
        <w:t>речевые</w:t>
      </w:r>
      <w:r w:rsidRPr="000B30D2">
        <w:rPr>
          <w:szCs w:val="28"/>
          <w:lang w:val="en-US"/>
        </w:rPr>
        <w:t xml:space="preserve"> </w:t>
      </w:r>
      <w:r w:rsidR="00A20233" w:rsidRPr="000B30D2">
        <w:rPr>
          <w:szCs w:val="28"/>
        </w:rPr>
        <w:t>модели</w:t>
      </w:r>
      <w:r w:rsidR="00A20233" w:rsidRPr="000B30D2">
        <w:rPr>
          <w:szCs w:val="28"/>
          <w:lang w:val="en-US"/>
        </w:rPr>
        <w:t>: It</w:t>
      </w:r>
      <w:r w:rsidRPr="000B30D2">
        <w:rPr>
          <w:i/>
          <w:szCs w:val="28"/>
          <w:lang w:val="en-US"/>
        </w:rPr>
        <w:t xml:space="preserve"> opens…/they close…/What time</w:t>
      </w:r>
      <w:r w:rsidRPr="000B30D2">
        <w:rPr>
          <w:szCs w:val="28"/>
          <w:lang w:val="en-US"/>
        </w:rPr>
        <w:t>….?;</w:t>
      </w:r>
    </w:p>
    <w:p w:rsidR="00160D6B" w:rsidRPr="000B30D2" w:rsidRDefault="00160D6B" w:rsidP="00160D6B">
      <w:pPr>
        <w:tabs>
          <w:tab w:val="left" w:pos="0"/>
        </w:tabs>
        <w:spacing w:after="0" w:line="240" w:lineRule="auto"/>
        <w:jc w:val="both"/>
        <w:rPr>
          <w:rFonts w:cs="Times New Roman"/>
          <w:i/>
          <w:iCs/>
          <w:color w:val="000000"/>
          <w:szCs w:val="28"/>
          <w:lang w:val="en-US"/>
        </w:rPr>
      </w:pPr>
      <w:r w:rsidRPr="000B30D2">
        <w:rPr>
          <w:rFonts w:ascii="Wingdings" w:hAnsi="Wingdings"/>
          <w:color w:val="000000"/>
          <w:szCs w:val="28"/>
        </w:rPr>
        <w:lastRenderedPageBreak/>
        <w:t></w:t>
      </w:r>
      <w:r w:rsidRPr="000B30D2">
        <w:rPr>
          <w:rFonts w:cs="Times New Roman"/>
          <w:color w:val="000000"/>
          <w:szCs w:val="28"/>
          <w:lang w:val="en-US"/>
        </w:rPr>
        <w:t xml:space="preserve">    </w:t>
      </w:r>
      <w:r w:rsidRPr="000B30D2">
        <w:rPr>
          <w:rFonts w:cs="Times New Roman"/>
          <w:color w:val="000000"/>
          <w:szCs w:val="28"/>
        </w:rPr>
        <w:t>речевая</w:t>
      </w:r>
      <w:r w:rsidRPr="000B30D2">
        <w:rPr>
          <w:rFonts w:cs="Times New Roman"/>
          <w:color w:val="000000"/>
          <w:szCs w:val="28"/>
          <w:lang w:val="en-US"/>
        </w:rPr>
        <w:t xml:space="preserve"> </w:t>
      </w:r>
      <w:r w:rsidRPr="000B30D2">
        <w:rPr>
          <w:rFonts w:cs="Times New Roman"/>
          <w:color w:val="000000"/>
          <w:szCs w:val="28"/>
        </w:rPr>
        <w:t>модель</w:t>
      </w:r>
      <w:r w:rsidRPr="000B30D2">
        <w:rPr>
          <w:rFonts w:cs="Times New Roman"/>
          <w:color w:val="000000"/>
          <w:szCs w:val="28"/>
          <w:lang w:val="en-US"/>
        </w:rPr>
        <w:t xml:space="preserve">: </w:t>
      </w:r>
      <w:r w:rsidRPr="000B30D2">
        <w:rPr>
          <w:rFonts w:cs="Times New Roman"/>
          <w:i/>
          <w:iCs/>
          <w:color w:val="000000"/>
          <w:szCs w:val="28"/>
          <w:lang w:val="en-US"/>
        </w:rPr>
        <w:t xml:space="preserve">It’s celebrated…, The festival </w:t>
      </w:r>
      <w:r w:rsidR="00A20233" w:rsidRPr="000B30D2">
        <w:rPr>
          <w:rFonts w:cs="Times New Roman"/>
          <w:i/>
          <w:iCs/>
          <w:color w:val="000000"/>
          <w:szCs w:val="28"/>
          <w:lang w:val="en-US"/>
        </w:rPr>
        <w:t>is held</w:t>
      </w:r>
      <w:r w:rsidRPr="000B30D2">
        <w:rPr>
          <w:rFonts w:cs="Times New Roman"/>
          <w:i/>
          <w:iCs/>
          <w:color w:val="000000"/>
          <w:szCs w:val="28"/>
          <w:lang w:val="en-US"/>
        </w:rPr>
        <w:t>…;</w:t>
      </w:r>
    </w:p>
    <w:p w:rsidR="00160D6B" w:rsidRPr="000B30D2" w:rsidRDefault="00160D6B" w:rsidP="00160D6B">
      <w:pPr>
        <w:tabs>
          <w:tab w:val="left" w:pos="0"/>
        </w:tab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 xml:space="preserve">предлоги и </w:t>
      </w:r>
      <w:r w:rsidRPr="000B30D2">
        <w:rPr>
          <w:rFonts w:cs="Times New Roman"/>
          <w:color w:val="000000"/>
          <w:szCs w:val="28"/>
        </w:rPr>
        <w:t xml:space="preserve">порядковые числительные в речевых моделях для обозначения знаменательных дат  </w:t>
      </w:r>
      <w:r w:rsidRPr="000B30D2">
        <w:rPr>
          <w:rFonts w:cs="Times New Roman"/>
          <w:i/>
          <w:iCs/>
          <w:color w:val="000000"/>
          <w:szCs w:val="28"/>
        </w:rPr>
        <w:t xml:space="preserve">.. </w:t>
      </w:r>
      <w:r w:rsidRPr="000B30D2">
        <w:rPr>
          <w:rFonts w:cs="Times New Roman"/>
          <w:i/>
          <w:iCs/>
          <w:color w:val="000000"/>
          <w:szCs w:val="28"/>
          <w:lang w:val="en-US"/>
        </w:rPr>
        <w:t>on</w:t>
      </w:r>
      <w:r w:rsidRPr="000B30D2">
        <w:rPr>
          <w:rFonts w:cs="Times New Roman"/>
          <w:i/>
          <w:iCs/>
          <w:color w:val="000000"/>
          <w:szCs w:val="28"/>
        </w:rPr>
        <w:t xml:space="preserve"> </w:t>
      </w:r>
      <w:r w:rsidRPr="000B30D2">
        <w:rPr>
          <w:rFonts w:cs="Times New Roman"/>
          <w:i/>
          <w:iCs/>
          <w:color w:val="000000"/>
          <w:szCs w:val="28"/>
          <w:lang w:val="en-US"/>
        </w:rPr>
        <w:t>the</w:t>
      </w:r>
      <w:r w:rsidRPr="000B30D2">
        <w:rPr>
          <w:rFonts w:cs="Times New Roman"/>
          <w:i/>
          <w:iCs/>
          <w:color w:val="000000"/>
          <w:szCs w:val="28"/>
        </w:rPr>
        <w:t xml:space="preserve"> 25</w:t>
      </w:r>
      <w:r w:rsidRPr="000B30D2">
        <w:rPr>
          <w:rFonts w:cs="Times New Roman"/>
          <w:i/>
          <w:iCs/>
          <w:color w:val="000000"/>
          <w:szCs w:val="28"/>
          <w:vertAlign w:val="superscript"/>
          <w:lang w:val="en-US"/>
        </w:rPr>
        <w:t>th</w:t>
      </w:r>
      <w:r w:rsidRPr="000B30D2">
        <w:rPr>
          <w:rFonts w:cs="Times New Roman"/>
          <w:i/>
          <w:iCs/>
          <w:color w:val="000000"/>
          <w:szCs w:val="28"/>
        </w:rPr>
        <w:t xml:space="preserve"> </w:t>
      </w:r>
      <w:r w:rsidRPr="000B30D2">
        <w:rPr>
          <w:rFonts w:cs="Times New Roman"/>
          <w:i/>
          <w:iCs/>
          <w:color w:val="000000"/>
          <w:szCs w:val="28"/>
          <w:lang w:val="en-US"/>
        </w:rPr>
        <w:t>of</w:t>
      </w:r>
      <w:r w:rsidRPr="000B30D2">
        <w:rPr>
          <w:rFonts w:cs="Times New Roman"/>
          <w:i/>
          <w:iCs/>
          <w:color w:val="000000"/>
          <w:szCs w:val="28"/>
        </w:rPr>
        <w:t xml:space="preserve"> </w:t>
      </w:r>
      <w:r w:rsidRPr="000B30D2">
        <w:rPr>
          <w:rFonts w:cs="Times New Roman"/>
          <w:i/>
          <w:iCs/>
          <w:color w:val="000000"/>
          <w:szCs w:val="28"/>
          <w:lang w:val="en-US"/>
        </w:rPr>
        <w:t>December</w:t>
      </w:r>
      <w:r w:rsidRPr="000B30D2">
        <w:rPr>
          <w:rFonts w:cs="Times New Roman"/>
          <w:i/>
          <w:iCs/>
          <w:color w:val="000000"/>
          <w:szCs w:val="28"/>
        </w:rPr>
        <w:t xml:space="preserve">, </w:t>
      </w:r>
      <w:r w:rsidRPr="000B30D2">
        <w:rPr>
          <w:rFonts w:cs="Times New Roman"/>
          <w:i/>
          <w:iCs/>
          <w:color w:val="000000"/>
          <w:szCs w:val="28"/>
          <w:lang w:val="en-US"/>
        </w:rPr>
        <w:t>on</w:t>
      </w:r>
      <w:r w:rsidRPr="000B30D2">
        <w:rPr>
          <w:rFonts w:cs="Times New Roman"/>
          <w:i/>
          <w:iCs/>
          <w:color w:val="000000"/>
          <w:szCs w:val="28"/>
        </w:rPr>
        <w:t xml:space="preserve"> </w:t>
      </w:r>
      <w:r w:rsidRPr="000B30D2">
        <w:rPr>
          <w:rFonts w:cs="Times New Roman"/>
          <w:i/>
          <w:iCs/>
          <w:color w:val="000000"/>
          <w:szCs w:val="28"/>
          <w:lang w:val="en-US"/>
        </w:rPr>
        <w:t>the</w:t>
      </w:r>
      <w:r w:rsidRPr="000B30D2">
        <w:rPr>
          <w:rFonts w:cs="Times New Roman"/>
          <w:i/>
          <w:iCs/>
          <w:color w:val="000000"/>
          <w:szCs w:val="28"/>
        </w:rPr>
        <w:t xml:space="preserve"> 8</w:t>
      </w:r>
      <w:r w:rsidRPr="000B30D2">
        <w:rPr>
          <w:rFonts w:cs="Times New Roman"/>
          <w:i/>
          <w:iCs/>
          <w:color w:val="000000"/>
          <w:szCs w:val="28"/>
          <w:vertAlign w:val="superscript"/>
          <w:lang w:val="en-US"/>
        </w:rPr>
        <w:t>th</w:t>
      </w:r>
      <w:r w:rsidRPr="000B30D2">
        <w:rPr>
          <w:rFonts w:cs="Times New Roman"/>
          <w:i/>
          <w:iCs/>
          <w:color w:val="000000"/>
          <w:szCs w:val="28"/>
        </w:rPr>
        <w:t xml:space="preserve"> </w:t>
      </w:r>
      <w:r w:rsidRPr="000B30D2">
        <w:rPr>
          <w:rFonts w:cs="Times New Roman"/>
          <w:i/>
          <w:iCs/>
          <w:color w:val="000000"/>
          <w:szCs w:val="28"/>
          <w:lang w:val="en-US"/>
        </w:rPr>
        <w:t>of</w:t>
      </w:r>
      <w:r w:rsidRPr="000B30D2">
        <w:rPr>
          <w:rFonts w:cs="Times New Roman"/>
          <w:i/>
          <w:iCs/>
          <w:color w:val="000000"/>
          <w:szCs w:val="28"/>
        </w:rPr>
        <w:t xml:space="preserve"> </w:t>
      </w:r>
      <w:r w:rsidRPr="000B30D2">
        <w:rPr>
          <w:rFonts w:cs="Times New Roman"/>
          <w:i/>
          <w:iCs/>
          <w:color w:val="000000"/>
          <w:szCs w:val="28"/>
          <w:lang w:val="en-US"/>
        </w:rPr>
        <w:t>March</w:t>
      </w:r>
      <w:r w:rsidR="00A20233" w:rsidRPr="000B30D2">
        <w:rPr>
          <w:rFonts w:cs="Times New Roman"/>
          <w:i/>
          <w:iCs/>
          <w:color w:val="000000"/>
          <w:szCs w:val="28"/>
        </w:rPr>
        <w:t>….</w:t>
      </w:r>
    </w:p>
    <w:p w:rsidR="00160D6B" w:rsidRPr="000B30D2" w:rsidRDefault="00160D6B" w:rsidP="00160D6B">
      <w:pPr>
        <w:tabs>
          <w:tab w:val="left" w:pos="0"/>
        </w:tabs>
        <w:spacing w:after="0" w:line="240" w:lineRule="auto"/>
        <w:jc w:val="both"/>
        <w:rPr>
          <w:rFonts w:cs="Times New Roman"/>
          <w:i/>
          <w:iCs/>
          <w:szCs w:val="28"/>
        </w:rPr>
      </w:pPr>
    </w:p>
    <w:p w:rsidR="00160D6B" w:rsidRPr="000B30D2" w:rsidRDefault="00A20233"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4:</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праздников</w:t>
      </w:r>
      <w:r w:rsidRPr="000B30D2">
        <w:rPr>
          <w:rFonts w:ascii="Times New Roman" w:hAnsi="Times New Roman"/>
          <w:color w:val="000000"/>
          <w:sz w:val="28"/>
          <w:szCs w:val="28"/>
          <w:lang w:val="en-US"/>
        </w:rPr>
        <w:t xml:space="preserve"> </w:t>
      </w:r>
      <w:r w:rsidR="00A20233" w:rsidRPr="000B30D2">
        <w:rPr>
          <w:rFonts w:ascii="Times New Roman" w:hAnsi="Times New Roman"/>
          <w:i/>
          <w:iCs/>
          <w:color w:val="000000"/>
          <w:sz w:val="28"/>
          <w:szCs w:val="28"/>
          <w:lang w:val="en-US"/>
        </w:rPr>
        <w:t>(New</w:t>
      </w:r>
      <w:r w:rsidRPr="000B30D2">
        <w:rPr>
          <w:rFonts w:ascii="Times New Roman" w:hAnsi="Times New Roman"/>
          <w:i/>
          <w:iCs/>
          <w:color w:val="000000"/>
          <w:sz w:val="28"/>
          <w:szCs w:val="28"/>
          <w:lang w:val="en-US"/>
        </w:rPr>
        <w:t xml:space="preserve"> Year, Christmas, Women’s Day, Easter…);</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лексико</w:t>
      </w:r>
      <w:r w:rsidRPr="000B30D2">
        <w:rPr>
          <w:rFonts w:ascii="Times New Roman" w:hAnsi="Times New Roman"/>
          <w:color w:val="000000"/>
          <w:sz w:val="28"/>
          <w:szCs w:val="28"/>
          <w:lang w:val="en-US"/>
        </w:rPr>
        <w:t>-</w:t>
      </w:r>
      <w:r w:rsidRPr="000B30D2">
        <w:rPr>
          <w:rFonts w:ascii="Times New Roman" w:hAnsi="Times New Roman"/>
          <w:color w:val="000000"/>
          <w:sz w:val="28"/>
          <w:szCs w:val="28"/>
        </w:rPr>
        <w:t>грамматические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единства</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праздничных</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событий</w:t>
      </w:r>
      <w:r w:rsidRPr="000B30D2">
        <w:rPr>
          <w:rFonts w:ascii="Times New Roman" w:hAnsi="Times New Roman"/>
          <w:color w:val="000000"/>
          <w:sz w:val="28"/>
          <w:szCs w:val="28"/>
          <w:lang w:val="en-US"/>
        </w:rPr>
        <w:t xml:space="preserve"> (</w:t>
      </w:r>
      <w:r w:rsidR="00A20233" w:rsidRPr="000B30D2">
        <w:rPr>
          <w:rFonts w:ascii="Times New Roman" w:hAnsi="Times New Roman"/>
          <w:i/>
          <w:iCs/>
          <w:color w:val="000000"/>
          <w:sz w:val="28"/>
          <w:szCs w:val="28"/>
          <w:lang w:val="en-US"/>
        </w:rPr>
        <w:t>decorate the</w:t>
      </w:r>
      <w:r w:rsidRPr="000B30D2">
        <w:rPr>
          <w:rFonts w:ascii="Times New Roman" w:hAnsi="Times New Roman"/>
          <w:i/>
          <w:iCs/>
          <w:color w:val="000000"/>
          <w:sz w:val="28"/>
          <w:szCs w:val="28"/>
          <w:lang w:val="en-US"/>
        </w:rPr>
        <w:t xml:space="preserve"> Christmas tree, buy presents, write cards, cook meals, buy chocolate eggs, colour eggs, bake a cake…);</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открыток</w:t>
      </w:r>
      <w:r w:rsidRPr="000B30D2">
        <w:rPr>
          <w:rFonts w:ascii="Times New Roman" w:hAnsi="Times New Roman"/>
          <w:color w:val="000000"/>
          <w:sz w:val="28"/>
          <w:szCs w:val="28"/>
          <w:lang w:val="en-US"/>
        </w:rPr>
        <w:t xml:space="preserve"> </w:t>
      </w:r>
      <w:r w:rsidR="00A20233" w:rsidRPr="000B30D2">
        <w:rPr>
          <w:rFonts w:ascii="Times New Roman" w:hAnsi="Times New Roman"/>
          <w:color w:val="000000"/>
          <w:sz w:val="28"/>
          <w:szCs w:val="28"/>
          <w:lang w:val="en-US"/>
        </w:rPr>
        <w:t>(Happy</w:t>
      </w:r>
      <w:r w:rsidRPr="000B30D2">
        <w:rPr>
          <w:rFonts w:ascii="Times New Roman" w:hAnsi="Times New Roman"/>
          <w:i/>
          <w:iCs/>
          <w:color w:val="000000"/>
          <w:sz w:val="28"/>
          <w:szCs w:val="28"/>
          <w:lang w:val="en-US"/>
        </w:rPr>
        <w:t xml:space="preserve"> New Year, Merry Christmas, Happy Easter, I wish you happiness, best wishes, with love).</w:t>
      </w:r>
    </w:p>
    <w:p w:rsidR="00160D6B" w:rsidRPr="000B30D2" w:rsidRDefault="00160D6B" w:rsidP="00160D6B">
      <w:pPr>
        <w:tabs>
          <w:tab w:val="left" w:pos="0"/>
        </w:tabs>
        <w:suppressAutoHyphens/>
        <w:spacing w:after="0" w:line="240" w:lineRule="auto"/>
        <w:jc w:val="both"/>
        <w:rPr>
          <w:szCs w:val="28"/>
          <w:lang w:val="en-US"/>
        </w:rPr>
      </w:pPr>
    </w:p>
    <w:p w:rsidR="00160D6B" w:rsidRPr="000B30D2" w:rsidRDefault="00160D6B" w:rsidP="00160D6B">
      <w:pPr>
        <w:spacing w:after="0" w:line="240" w:lineRule="auto"/>
        <w:jc w:val="center"/>
        <w:rPr>
          <w:b/>
          <w:bCs/>
          <w:szCs w:val="28"/>
        </w:rPr>
      </w:pPr>
      <w:r w:rsidRPr="000B30D2">
        <w:rPr>
          <w:b/>
          <w:bCs/>
          <w:szCs w:val="28"/>
        </w:rPr>
        <w:t>8 класс</w:t>
      </w:r>
    </w:p>
    <w:p w:rsidR="00160D6B" w:rsidRPr="000B30D2" w:rsidRDefault="00160D6B" w:rsidP="00160D6B">
      <w:pPr>
        <w:spacing w:after="0" w:line="240" w:lineRule="auto"/>
        <w:jc w:val="center"/>
        <w:rPr>
          <w:b/>
          <w:bCs/>
          <w:szCs w:val="28"/>
        </w:rPr>
      </w:pPr>
    </w:p>
    <w:p w:rsidR="00160D6B" w:rsidRPr="000B30D2" w:rsidRDefault="00160D6B" w:rsidP="00160D6B">
      <w:pPr>
        <w:pStyle w:val="ConsPlusNormal"/>
        <w:tabs>
          <w:tab w:val="left" w:pos="993"/>
        </w:tabs>
        <w:jc w:val="both"/>
        <w:rPr>
          <w:rFonts w:asciiTheme="majorBidi" w:hAnsiTheme="majorBidi" w:cstheme="majorBidi"/>
          <w:b/>
          <w:sz w:val="28"/>
          <w:szCs w:val="28"/>
        </w:rPr>
      </w:pPr>
      <w:r w:rsidRPr="000B30D2">
        <w:rPr>
          <w:rFonts w:asciiTheme="majorBidi" w:hAnsiTheme="majorBidi" w:cstheme="majorBidi"/>
          <w:b/>
          <w:sz w:val="28"/>
          <w:szCs w:val="28"/>
        </w:rPr>
        <w:t xml:space="preserve">Раздел 1. Интернет и гаджеты.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1. Мир гаджетов.</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2. Социальные сети.</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3. Блоги.</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составлять краткое описание технического устройства (гаджета);</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составлять голосовые и </w:t>
      </w:r>
      <w:r w:rsidR="00A20233" w:rsidRPr="000B30D2">
        <w:rPr>
          <w:rFonts w:ascii="Times New Roman" w:hAnsi="Times New Roman" w:cs="Times New Roman"/>
          <w:color w:val="000000"/>
          <w:sz w:val="28"/>
          <w:szCs w:val="28"/>
        </w:rPr>
        <w:t>видео сообщения</w:t>
      </w:r>
      <w:r w:rsidRPr="000B30D2">
        <w:rPr>
          <w:rFonts w:ascii="Times New Roman" w:hAnsi="Times New Roman" w:cs="Times New Roman"/>
          <w:color w:val="000000"/>
          <w:sz w:val="28"/>
          <w:szCs w:val="28"/>
        </w:rPr>
        <w:t xml:space="preserve"> о себе для странички в социальных сетях;</w:t>
      </w:r>
    </w:p>
    <w:p w:rsidR="00160D6B" w:rsidRPr="000B30D2" w:rsidRDefault="00160D6B" w:rsidP="00160D6B">
      <w:pPr>
        <w:pStyle w:val="ConsPlusNormal"/>
        <w:tabs>
          <w:tab w:val="left" w:pos="993"/>
        </w:tabs>
        <w:jc w:val="both"/>
        <w:rPr>
          <w:rFonts w:ascii="Cambria" w:hAnsi="Cambria"/>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Cambria" w:hAnsi="Cambria"/>
          <w:color w:val="000000"/>
          <w:sz w:val="28"/>
          <w:szCs w:val="28"/>
        </w:rPr>
        <w:t xml:space="preserve">составлять рассказ по </w:t>
      </w:r>
      <w:r w:rsidR="00A20233" w:rsidRPr="000B30D2">
        <w:rPr>
          <w:rFonts w:ascii="Cambria" w:hAnsi="Cambria"/>
          <w:color w:val="000000"/>
          <w:sz w:val="28"/>
          <w:szCs w:val="28"/>
        </w:rPr>
        <w:t>образцу о</w:t>
      </w:r>
      <w:r w:rsidRPr="000B30D2">
        <w:rPr>
          <w:rFonts w:ascii="Cambria" w:hAnsi="Cambria"/>
          <w:color w:val="000000"/>
          <w:sz w:val="28"/>
          <w:szCs w:val="28"/>
        </w:rPr>
        <w:t xml:space="preserve"> своих гаджетах, технических устройствах и их применении;</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A20233" w:rsidRPr="000B30D2">
        <w:rPr>
          <w:rFonts w:ascii="Times New Roman" w:hAnsi="Times New Roman" w:cs="Times New Roman"/>
          <w:color w:val="000000"/>
          <w:sz w:val="28"/>
          <w:szCs w:val="28"/>
        </w:rPr>
        <w:t>составлять презентацию</w:t>
      </w:r>
      <w:r w:rsidRPr="000B30D2">
        <w:rPr>
          <w:rFonts w:ascii="Times New Roman" w:hAnsi="Times New Roman" w:cs="Times New Roman"/>
          <w:color w:val="000000"/>
          <w:sz w:val="28"/>
          <w:szCs w:val="28"/>
        </w:rPr>
        <w:t xml:space="preserve"> об используемых технических </w:t>
      </w:r>
      <w:r w:rsidR="00A20233" w:rsidRPr="000B30D2">
        <w:rPr>
          <w:rFonts w:ascii="Times New Roman" w:hAnsi="Times New Roman" w:cs="Times New Roman"/>
          <w:color w:val="000000"/>
          <w:sz w:val="28"/>
          <w:szCs w:val="28"/>
        </w:rPr>
        <w:t>устройствах (</w:t>
      </w:r>
      <w:r w:rsidRPr="000B30D2">
        <w:rPr>
          <w:rFonts w:ascii="Times New Roman" w:hAnsi="Times New Roman" w:cs="Times New Roman"/>
          <w:color w:val="000000"/>
          <w:sz w:val="28"/>
          <w:szCs w:val="28"/>
        </w:rPr>
        <w:t>гаджетах);</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A20233" w:rsidRPr="000B30D2">
        <w:rPr>
          <w:rFonts w:ascii="Times New Roman" w:hAnsi="Times New Roman" w:cs="Times New Roman"/>
          <w:color w:val="000000"/>
          <w:sz w:val="28"/>
          <w:szCs w:val="28"/>
        </w:rPr>
        <w:t>составлять по</w:t>
      </w:r>
      <w:r w:rsidRPr="000B30D2">
        <w:rPr>
          <w:rFonts w:ascii="Times New Roman" w:hAnsi="Times New Roman" w:cs="Times New Roman"/>
          <w:color w:val="000000"/>
          <w:sz w:val="28"/>
          <w:szCs w:val="28"/>
        </w:rPr>
        <w:t xml:space="preserve"> образцу страничку или отдельную рубрику с информацией о </w:t>
      </w:r>
      <w:r w:rsidR="00A20233" w:rsidRPr="000B30D2">
        <w:rPr>
          <w:rFonts w:ascii="Times New Roman" w:hAnsi="Times New Roman" w:cs="Times New Roman"/>
          <w:color w:val="000000"/>
          <w:sz w:val="28"/>
          <w:szCs w:val="28"/>
        </w:rPr>
        <w:t>себе для</w:t>
      </w:r>
      <w:r w:rsidRPr="000B30D2">
        <w:rPr>
          <w:rFonts w:ascii="Times New Roman" w:hAnsi="Times New Roman" w:cs="Times New Roman"/>
          <w:color w:val="000000"/>
          <w:sz w:val="28"/>
          <w:szCs w:val="28"/>
        </w:rPr>
        <w:t xml:space="preserve"> социальных сетей;</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составлять пост для блога по изученному образцу;</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i/>
          <w:iCs/>
          <w:color w:val="000000"/>
          <w:sz w:val="28"/>
          <w:szCs w:val="28"/>
        </w:rPr>
        <w:t></w:t>
      </w:r>
      <w:r w:rsidRPr="000B30D2">
        <w:rPr>
          <w:rFonts w:ascii="Times New Roman" w:hAnsi="Times New Roman" w:cs="Times New Roman"/>
          <w:i/>
          <w:iCs/>
          <w:color w:val="000000"/>
          <w:sz w:val="28"/>
          <w:szCs w:val="28"/>
        </w:rPr>
        <w:t xml:space="preserve">   </w:t>
      </w:r>
      <w:r w:rsidRPr="000B30D2">
        <w:rPr>
          <w:rFonts w:ascii="Times New Roman" w:hAnsi="Times New Roman" w:cs="Times New Roman"/>
          <w:color w:val="000000"/>
          <w:sz w:val="28"/>
          <w:szCs w:val="28"/>
        </w:rPr>
        <w:t>составлять краткое электронное письмо по образцу.</w:t>
      </w:r>
    </w:p>
    <w:p w:rsidR="00160D6B" w:rsidRPr="000B30D2" w:rsidRDefault="00160D6B" w:rsidP="00160D6B">
      <w:pPr>
        <w:pStyle w:val="ConsPlusNormal"/>
        <w:tabs>
          <w:tab w:val="left" w:pos="993"/>
        </w:tabs>
        <w:ind w:firstLine="992"/>
        <w:jc w:val="both"/>
        <w:rPr>
          <w:rFonts w:ascii="Times New Roman" w:hAnsi="Times New Roman" w:cs="Times New Roman"/>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Cambria" w:hAnsi="Cambria"/>
          <w:color w:val="000000"/>
          <w:sz w:val="28"/>
          <w:szCs w:val="28"/>
        </w:rPr>
        <w:t xml:space="preserve"> </w:t>
      </w: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раздела предполагает овладение лексическими единицами (словами, словосочетаниями, лексико-грамматическими </w:t>
      </w:r>
      <w:r w:rsidR="00A20233"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tabs>
          <w:tab w:val="left" w:pos="0"/>
        </w:tabs>
        <w:suppressAutoHyphens/>
        <w:ind w:left="709"/>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модальный глагол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для описания возможностей гаджетов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take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photos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listen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to</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music</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w:t>
      </w:r>
    </w:p>
    <w:p w:rsidR="00160D6B" w:rsidRPr="000B30D2" w:rsidRDefault="00160D6B" w:rsidP="00160D6B">
      <w:pPr>
        <w:pStyle w:val="a5"/>
        <w:tabs>
          <w:tab w:val="left" w:pos="0"/>
        </w:tabs>
        <w:suppressAutoHyphens/>
        <w:ind w:left="709"/>
        <w:jc w:val="both"/>
        <w:rPr>
          <w:rFonts w:ascii="Times New Roman" w:hAnsi="Times New Roman"/>
          <w:sz w:val="28"/>
          <w:szCs w:val="28"/>
        </w:rPr>
      </w:pPr>
      <w:r w:rsidRPr="000B30D2">
        <w:rPr>
          <w:rFonts w:ascii="Wingdings" w:hAnsi="Wingdings"/>
          <w:color w:val="000000"/>
          <w:sz w:val="28"/>
          <w:szCs w:val="28"/>
        </w:rPr>
        <w:lastRenderedPageBreak/>
        <w:t></w:t>
      </w:r>
      <w:r w:rsidRPr="000B30D2">
        <w:rPr>
          <w:rFonts w:ascii="Wingdings" w:hAnsi="Wingdings"/>
          <w:color w:val="000000"/>
          <w:sz w:val="28"/>
          <w:szCs w:val="28"/>
        </w:rPr>
        <w:t></w:t>
      </w:r>
      <w:r w:rsidRPr="000B30D2">
        <w:rPr>
          <w:rFonts w:ascii="Times New Roman" w:hAnsi="Times New Roman"/>
          <w:sz w:val="28"/>
          <w:szCs w:val="28"/>
        </w:rPr>
        <w:t xml:space="preserve">прошедшее простое время с неправильными глаголами в повествовательном, вопросительном, отрицательном предложениях </w:t>
      </w:r>
      <w:r w:rsidR="00A20233" w:rsidRPr="000B30D2">
        <w:rPr>
          <w:rFonts w:ascii="Times New Roman" w:hAnsi="Times New Roman"/>
          <w:sz w:val="28"/>
          <w:szCs w:val="28"/>
        </w:rPr>
        <w:t>(When</w:t>
      </w:r>
      <w:r w:rsidRPr="000B30D2">
        <w:rPr>
          <w:rFonts w:ascii="Times New Roman" w:hAnsi="Times New Roman"/>
          <w:i/>
          <w:iCs/>
          <w:sz w:val="28"/>
          <w:szCs w:val="28"/>
        </w:rPr>
        <w:t xml:space="preserve"> </w:t>
      </w:r>
      <w:r w:rsidRPr="000B30D2">
        <w:rPr>
          <w:rFonts w:ascii="Times New Roman" w:hAnsi="Times New Roman"/>
          <w:i/>
          <w:iCs/>
          <w:sz w:val="28"/>
          <w:szCs w:val="28"/>
          <w:lang w:val="en-US"/>
        </w:rPr>
        <w:t>did</w:t>
      </w:r>
      <w:r w:rsidRPr="000B30D2">
        <w:rPr>
          <w:rFonts w:ascii="Times New Roman" w:hAnsi="Times New Roman"/>
          <w:i/>
          <w:iCs/>
          <w:sz w:val="28"/>
          <w:szCs w:val="28"/>
        </w:rPr>
        <w:t xml:space="preserve"> </w:t>
      </w:r>
      <w:r w:rsidRPr="000B30D2">
        <w:rPr>
          <w:rFonts w:ascii="Times New Roman" w:hAnsi="Times New Roman"/>
          <w:i/>
          <w:iCs/>
          <w:sz w:val="28"/>
          <w:szCs w:val="28"/>
          <w:lang w:val="en-US"/>
        </w:rPr>
        <w:t>you</w:t>
      </w:r>
      <w:r w:rsidRPr="000B30D2">
        <w:rPr>
          <w:rFonts w:ascii="Times New Roman" w:hAnsi="Times New Roman"/>
          <w:i/>
          <w:iCs/>
          <w:sz w:val="28"/>
          <w:szCs w:val="28"/>
        </w:rPr>
        <w:t xml:space="preserve"> </w:t>
      </w:r>
      <w:r w:rsidRPr="000B30D2">
        <w:rPr>
          <w:rFonts w:ascii="Times New Roman" w:hAnsi="Times New Roman"/>
          <w:i/>
          <w:iCs/>
          <w:sz w:val="28"/>
          <w:szCs w:val="28"/>
          <w:lang w:val="en-US"/>
        </w:rPr>
        <w:t>buy</w:t>
      </w:r>
      <w:r w:rsidRPr="000B30D2">
        <w:rPr>
          <w:rFonts w:ascii="Times New Roman" w:hAnsi="Times New Roman"/>
          <w:i/>
          <w:iCs/>
          <w:sz w:val="28"/>
          <w:szCs w:val="28"/>
        </w:rPr>
        <w:t xml:space="preserve"> </w:t>
      </w:r>
      <w:r w:rsidRPr="000B30D2">
        <w:rPr>
          <w:rFonts w:ascii="Times New Roman" w:hAnsi="Times New Roman"/>
          <w:i/>
          <w:iCs/>
          <w:sz w:val="28"/>
          <w:szCs w:val="28"/>
          <w:lang w:val="en-US"/>
        </w:rPr>
        <w:t>it</w:t>
      </w:r>
      <w:r w:rsidRPr="000B30D2">
        <w:rPr>
          <w:rFonts w:ascii="Times New Roman" w:hAnsi="Times New Roman"/>
          <w:i/>
          <w:iCs/>
          <w:sz w:val="28"/>
          <w:szCs w:val="28"/>
        </w:rPr>
        <w:t xml:space="preserve">? </w:t>
      </w:r>
      <w:r w:rsidRPr="000B30D2">
        <w:rPr>
          <w:rFonts w:ascii="Times New Roman" w:hAnsi="Times New Roman"/>
          <w:i/>
          <w:iCs/>
          <w:sz w:val="28"/>
          <w:szCs w:val="28"/>
          <w:lang w:val="en-US"/>
        </w:rPr>
        <w:t>I</w:t>
      </w:r>
      <w:r w:rsidRPr="000B30D2">
        <w:rPr>
          <w:rFonts w:ascii="Times New Roman" w:hAnsi="Times New Roman"/>
          <w:i/>
          <w:iCs/>
          <w:sz w:val="28"/>
          <w:szCs w:val="28"/>
        </w:rPr>
        <w:t xml:space="preserve"> </w:t>
      </w:r>
      <w:r w:rsidRPr="000B30D2">
        <w:rPr>
          <w:rFonts w:ascii="Times New Roman" w:hAnsi="Times New Roman"/>
          <w:i/>
          <w:iCs/>
          <w:sz w:val="28"/>
          <w:szCs w:val="28"/>
          <w:lang w:val="en-US"/>
        </w:rPr>
        <w:t>got</w:t>
      </w:r>
      <w:r w:rsidRPr="000B30D2">
        <w:rPr>
          <w:rFonts w:ascii="Times New Roman" w:hAnsi="Times New Roman"/>
          <w:i/>
          <w:iCs/>
          <w:sz w:val="28"/>
          <w:szCs w:val="28"/>
        </w:rPr>
        <w:t xml:space="preserve"> </w:t>
      </w:r>
      <w:r w:rsidRPr="000B30D2">
        <w:rPr>
          <w:rFonts w:ascii="Times New Roman" w:hAnsi="Times New Roman"/>
          <w:i/>
          <w:iCs/>
          <w:sz w:val="28"/>
          <w:szCs w:val="28"/>
          <w:lang w:val="en-US"/>
        </w:rPr>
        <w:t>it</w:t>
      </w:r>
      <w:r w:rsidRPr="000B30D2">
        <w:rPr>
          <w:rFonts w:ascii="Times New Roman" w:hAnsi="Times New Roman"/>
          <w:i/>
          <w:iCs/>
          <w:sz w:val="28"/>
          <w:szCs w:val="28"/>
        </w:rPr>
        <w:t xml:space="preserve"> </w:t>
      </w:r>
      <w:r w:rsidRPr="000B30D2">
        <w:rPr>
          <w:rFonts w:ascii="Times New Roman" w:hAnsi="Times New Roman"/>
          <w:i/>
          <w:iCs/>
          <w:sz w:val="28"/>
          <w:szCs w:val="28"/>
          <w:lang w:val="en-US"/>
        </w:rPr>
        <w:t>last</w:t>
      </w:r>
      <w:r w:rsidRPr="000B30D2">
        <w:rPr>
          <w:rFonts w:ascii="Times New Roman" w:hAnsi="Times New Roman"/>
          <w:i/>
          <w:iCs/>
          <w:sz w:val="28"/>
          <w:szCs w:val="28"/>
        </w:rPr>
        <w:t xml:space="preserve"> </w:t>
      </w:r>
      <w:r w:rsidRPr="000B30D2">
        <w:rPr>
          <w:rFonts w:ascii="Times New Roman" w:hAnsi="Times New Roman"/>
          <w:i/>
          <w:iCs/>
          <w:sz w:val="28"/>
          <w:szCs w:val="28"/>
          <w:lang w:val="en-US"/>
        </w:rPr>
        <w:t>month</w:t>
      </w:r>
      <w:r w:rsidRPr="000B30D2">
        <w:rPr>
          <w:rFonts w:ascii="Times New Roman" w:hAnsi="Times New Roman"/>
          <w:i/>
          <w:iCs/>
          <w:sz w:val="28"/>
          <w:szCs w:val="28"/>
        </w:rPr>
        <w:t>…)</w:t>
      </w:r>
      <w:r w:rsidRPr="000B30D2">
        <w:rPr>
          <w:rFonts w:ascii="Times New Roman" w:hAnsi="Times New Roman"/>
          <w:sz w:val="28"/>
          <w:szCs w:val="28"/>
        </w:rPr>
        <w:t xml:space="preserve">; </w:t>
      </w:r>
    </w:p>
    <w:p w:rsidR="00160D6B" w:rsidRPr="000B30D2" w:rsidRDefault="00160D6B" w:rsidP="00160D6B">
      <w:pPr>
        <w:pStyle w:val="a5"/>
        <w:tabs>
          <w:tab w:val="left" w:pos="0"/>
        </w:tabs>
        <w:suppressAutoHyphens/>
        <w:ind w:left="709"/>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исчисляемые существительные в единственном/множественном числе с </w:t>
      </w:r>
      <w:r w:rsidR="00A20233" w:rsidRPr="000B30D2">
        <w:rPr>
          <w:rFonts w:ascii="Times New Roman" w:hAnsi="Times New Roman"/>
          <w:color w:val="000000"/>
          <w:sz w:val="28"/>
          <w:szCs w:val="28"/>
        </w:rPr>
        <w:t>неопределенным артиклем a</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 xml:space="preserve">и </w:t>
      </w:r>
      <w:r w:rsidR="00A20233" w:rsidRPr="000B30D2">
        <w:rPr>
          <w:rFonts w:ascii="Times New Roman" w:hAnsi="Times New Roman"/>
          <w:color w:val="000000"/>
          <w:sz w:val="28"/>
          <w:szCs w:val="28"/>
        </w:rPr>
        <w:t>местоимением</w:t>
      </w:r>
      <w:r w:rsidR="00A20233" w:rsidRPr="000B30D2">
        <w:rPr>
          <w:rFonts w:ascii="Times New Roman" w:hAnsi="Times New Roman"/>
          <w:i/>
          <w:iCs/>
          <w:color w:val="000000"/>
          <w:sz w:val="28"/>
          <w:szCs w:val="28"/>
        </w:rPr>
        <w:t xml:space="preserve"> some</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(повторение);</w:t>
      </w:r>
    </w:p>
    <w:p w:rsidR="00160D6B" w:rsidRPr="000B30D2" w:rsidRDefault="00160D6B" w:rsidP="00160D6B">
      <w:pPr>
        <w:pStyle w:val="a5"/>
        <w:tabs>
          <w:tab w:val="left" w:pos="0"/>
        </w:tabs>
        <w:suppressAutoHyphens/>
        <w:ind w:left="709"/>
        <w:jc w:val="both"/>
        <w:rPr>
          <w:rFonts w:ascii="Times New Roman" w:hAnsi="Times New Roman"/>
          <w:i/>
          <w:iCs/>
          <w:sz w:val="28"/>
          <w:szCs w:val="28"/>
        </w:rPr>
      </w:pPr>
      <w:r w:rsidRPr="000B30D2">
        <w:rPr>
          <w:rFonts w:ascii="Wingdings" w:hAnsi="Wingdings"/>
          <w:color w:val="000000"/>
          <w:sz w:val="28"/>
          <w:szCs w:val="28"/>
        </w:rPr>
        <w:t></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 xml:space="preserve">  речевые модели с</w:t>
      </w:r>
      <w:r w:rsidRPr="000B30D2">
        <w:rPr>
          <w:rFonts w:ascii="Times New Roman" w:hAnsi="Times New Roman"/>
          <w:i/>
          <w:iCs/>
          <w:color w:val="000000"/>
          <w:sz w:val="28"/>
          <w:szCs w:val="28"/>
        </w:rPr>
        <w:t xml:space="preserve"> </w:t>
      </w:r>
      <w:r w:rsidR="00A20233" w:rsidRPr="000B30D2">
        <w:rPr>
          <w:rFonts w:ascii="Times New Roman" w:hAnsi="Times New Roman"/>
          <w:i/>
          <w:iCs/>
          <w:color w:val="000000"/>
          <w:sz w:val="28"/>
          <w:szCs w:val="28"/>
          <w:lang w:val="en-US"/>
        </w:rPr>
        <w:t>other</w:t>
      </w:r>
      <w:r w:rsidR="00A20233" w:rsidRPr="000B30D2">
        <w:rPr>
          <w:rFonts w:ascii="Times New Roman" w:hAnsi="Times New Roman"/>
          <w:color w:val="000000"/>
          <w:sz w:val="28"/>
          <w:szCs w:val="28"/>
        </w:rPr>
        <w:t xml:space="preserve"> типа …</w:t>
      </w:r>
      <w:r w:rsidRPr="000B30D2">
        <w:rPr>
          <w:rFonts w:ascii="Times New Roman" w:hAnsi="Times New Roman"/>
          <w:i/>
          <w:iCs/>
          <w:color w:val="000000"/>
          <w:sz w:val="28"/>
          <w:szCs w:val="28"/>
          <w:lang w:val="en-US"/>
        </w:rPr>
        <w:t>other</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apps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other</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gadgets</w:t>
      </w:r>
      <w:r w:rsidR="00A20233" w:rsidRPr="000B30D2">
        <w:rPr>
          <w:rFonts w:ascii="Times New Roman" w:hAnsi="Times New Roman"/>
          <w:i/>
          <w:iCs/>
          <w:color w:val="000000"/>
          <w:sz w:val="28"/>
          <w:szCs w:val="28"/>
        </w:rPr>
        <w:t>….</w:t>
      </w:r>
    </w:p>
    <w:p w:rsidR="00160D6B" w:rsidRPr="000B30D2" w:rsidRDefault="00A20233"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1:</w:t>
      </w:r>
    </w:p>
    <w:p w:rsidR="00160D6B" w:rsidRPr="000B30D2" w:rsidRDefault="00160D6B" w:rsidP="00160D6B">
      <w:pPr>
        <w:tabs>
          <w:tab w:val="left" w:pos="0"/>
        </w:tabs>
        <w:suppressAutoHyphens/>
        <w:spacing w:after="0" w:line="240" w:lineRule="auto"/>
        <w:ind w:firstLine="709"/>
        <w:jc w:val="both"/>
        <w:rPr>
          <w:rFonts w:cs="Times New Roman"/>
          <w:i/>
          <w:iCs/>
          <w:color w:val="000000"/>
          <w:szCs w:val="28"/>
        </w:rPr>
      </w:pPr>
      <w:r w:rsidRPr="000B30D2">
        <w:rPr>
          <w:rFonts w:ascii="Wingdings" w:hAnsi="Wingdings"/>
          <w:color w:val="000000"/>
          <w:szCs w:val="28"/>
        </w:rPr>
        <w:t></w:t>
      </w:r>
      <w:r w:rsidRPr="000B30D2">
        <w:rPr>
          <w:rFonts w:cs="Times New Roman"/>
          <w:color w:val="000000"/>
          <w:szCs w:val="28"/>
        </w:rPr>
        <w:t xml:space="preserve">   названия гаджетов, технических </w:t>
      </w:r>
      <w:r w:rsidR="00A20233" w:rsidRPr="000B30D2">
        <w:rPr>
          <w:rFonts w:cs="Times New Roman"/>
          <w:color w:val="000000"/>
          <w:szCs w:val="28"/>
        </w:rPr>
        <w:t>устройств:</w:t>
      </w:r>
      <w:r w:rsidR="00A20233" w:rsidRPr="000B30D2">
        <w:rPr>
          <w:rFonts w:cs="Times New Roman"/>
          <w:i/>
          <w:iCs/>
          <w:color w:val="000000"/>
          <w:szCs w:val="28"/>
        </w:rPr>
        <w:t xml:space="preserve"> smartphone</w:t>
      </w:r>
      <w:r w:rsidRPr="000B30D2">
        <w:rPr>
          <w:rFonts w:cs="Times New Roman"/>
          <w:i/>
          <w:iCs/>
          <w:color w:val="000000"/>
          <w:szCs w:val="28"/>
        </w:rPr>
        <w:t xml:space="preserve">, </w:t>
      </w:r>
      <w:r w:rsidRPr="000B30D2">
        <w:rPr>
          <w:rFonts w:cs="Times New Roman"/>
          <w:i/>
          <w:iCs/>
          <w:color w:val="000000"/>
          <w:szCs w:val="28"/>
          <w:lang w:val="en-US"/>
        </w:rPr>
        <w:t>smartwatch</w:t>
      </w:r>
      <w:r w:rsidRPr="000B30D2">
        <w:rPr>
          <w:rFonts w:cs="Times New Roman"/>
          <w:i/>
          <w:iCs/>
          <w:color w:val="000000"/>
          <w:szCs w:val="28"/>
        </w:rPr>
        <w:t xml:space="preserve">, </w:t>
      </w:r>
      <w:r w:rsidRPr="000B30D2">
        <w:rPr>
          <w:rFonts w:cs="Times New Roman"/>
          <w:i/>
          <w:iCs/>
          <w:color w:val="000000"/>
          <w:szCs w:val="28"/>
          <w:lang w:val="en-US"/>
        </w:rPr>
        <w:t>tablet</w:t>
      </w:r>
      <w:r w:rsidRPr="000B30D2">
        <w:rPr>
          <w:rFonts w:cs="Times New Roman"/>
          <w:i/>
          <w:iCs/>
          <w:color w:val="000000"/>
          <w:szCs w:val="28"/>
        </w:rPr>
        <w:t xml:space="preserve">, </w:t>
      </w:r>
      <w:r w:rsidR="00A20233" w:rsidRPr="000B30D2">
        <w:rPr>
          <w:rFonts w:cs="Times New Roman"/>
          <w:i/>
          <w:iCs/>
          <w:color w:val="000000"/>
          <w:szCs w:val="28"/>
          <w:lang w:val="en-US"/>
        </w:rPr>
        <w:t>iPhone</w:t>
      </w:r>
      <w:r w:rsidR="00A20233" w:rsidRPr="000B30D2">
        <w:rPr>
          <w:rFonts w:cs="Times New Roman"/>
          <w:i/>
          <w:iCs/>
          <w:color w:val="000000"/>
          <w:szCs w:val="28"/>
        </w:rPr>
        <w:t>, iPad</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ind w:firstLine="709"/>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названия приложений для планшетов и </w:t>
      </w:r>
      <w:r w:rsidR="00A20233" w:rsidRPr="000B30D2">
        <w:rPr>
          <w:rFonts w:cs="Times New Roman"/>
          <w:color w:val="000000"/>
          <w:szCs w:val="28"/>
        </w:rPr>
        <w:t>смартфонов: apps</w:t>
      </w:r>
      <w:r w:rsidRPr="000B30D2">
        <w:rPr>
          <w:rFonts w:cs="Times New Roman"/>
          <w:i/>
          <w:iCs/>
          <w:color w:val="000000"/>
          <w:szCs w:val="28"/>
        </w:rPr>
        <w:t xml:space="preserve">, </w:t>
      </w:r>
      <w:r w:rsidRPr="000B30D2">
        <w:rPr>
          <w:rFonts w:cs="Times New Roman"/>
          <w:i/>
          <w:iCs/>
          <w:color w:val="000000"/>
          <w:szCs w:val="28"/>
          <w:lang w:val="en-US"/>
        </w:rPr>
        <w:t>weather</w:t>
      </w:r>
      <w:r w:rsidRPr="000B30D2">
        <w:rPr>
          <w:rFonts w:cs="Times New Roman"/>
          <w:i/>
          <w:iCs/>
          <w:color w:val="000000"/>
          <w:szCs w:val="28"/>
        </w:rPr>
        <w:t xml:space="preserve">, </w:t>
      </w:r>
      <w:r w:rsidRPr="000B30D2">
        <w:rPr>
          <w:rFonts w:cs="Times New Roman"/>
          <w:i/>
          <w:iCs/>
          <w:color w:val="000000"/>
          <w:szCs w:val="28"/>
          <w:lang w:val="en-US"/>
        </w:rPr>
        <w:t>iMovie</w:t>
      </w:r>
      <w:r w:rsidRPr="000B30D2">
        <w:rPr>
          <w:rFonts w:cs="Times New Roman"/>
          <w:i/>
          <w:iCs/>
          <w:color w:val="000000"/>
          <w:szCs w:val="28"/>
        </w:rPr>
        <w:t xml:space="preserve">, </w:t>
      </w:r>
      <w:r w:rsidRPr="000B30D2">
        <w:rPr>
          <w:rFonts w:cs="Times New Roman"/>
          <w:i/>
          <w:iCs/>
          <w:color w:val="000000"/>
          <w:szCs w:val="28"/>
          <w:lang w:val="en-US"/>
        </w:rPr>
        <w:t>Google</w:t>
      </w:r>
      <w:r w:rsidRPr="000B30D2">
        <w:rPr>
          <w:rFonts w:cs="Times New Roman"/>
          <w:i/>
          <w:iCs/>
          <w:color w:val="000000"/>
          <w:szCs w:val="28"/>
        </w:rPr>
        <w:t xml:space="preserve"> </w:t>
      </w:r>
      <w:r w:rsidRPr="000B30D2">
        <w:rPr>
          <w:rFonts w:cs="Times New Roman"/>
          <w:i/>
          <w:iCs/>
          <w:color w:val="000000"/>
          <w:szCs w:val="28"/>
          <w:lang w:val="en-US"/>
        </w:rPr>
        <w:t>Maps</w:t>
      </w:r>
      <w:r w:rsidRPr="000B30D2">
        <w:rPr>
          <w:rFonts w:cs="Times New Roman"/>
          <w:i/>
          <w:iCs/>
          <w:color w:val="000000"/>
          <w:szCs w:val="28"/>
        </w:rPr>
        <w:t xml:space="preserve">, </w:t>
      </w:r>
      <w:r w:rsidRPr="000B30D2">
        <w:rPr>
          <w:rFonts w:cs="Times New Roman"/>
          <w:i/>
          <w:iCs/>
          <w:color w:val="000000"/>
          <w:szCs w:val="28"/>
          <w:lang w:val="en-US"/>
        </w:rPr>
        <w:t>Pages</w:t>
      </w:r>
      <w:r w:rsidRPr="000B30D2">
        <w:rPr>
          <w:rFonts w:cs="Times New Roman"/>
          <w:i/>
          <w:iCs/>
          <w:color w:val="000000"/>
          <w:szCs w:val="28"/>
        </w:rPr>
        <w:t xml:space="preserve">, </w:t>
      </w:r>
      <w:r w:rsidRPr="000B30D2">
        <w:rPr>
          <w:rFonts w:cs="Times New Roman"/>
          <w:i/>
          <w:iCs/>
          <w:color w:val="000000"/>
          <w:szCs w:val="28"/>
          <w:lang w:val="en-US"/>
        </w:rPr>
        <w:t>Shortcuts</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ind w:firstLine="709"/>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глаголы для описания действий в информационном </w:t>
      </w:r>
      <w:r w:rsidR="00A20233" w:rsidRPr="000B30D2">
        <w:rPr>
          <w:rFonts w:cs="Times New Roman"/>
          <w:color w:val="000000"/>
          <w:szCs w:val="28"/>
        </w:rPr>
        <w:t>пространстве: to</w:t>
      </w:r>
      <w:r w:rsidRPr="000B30D2">
        <w:rPr>
          <w:rFonts w:cs="Times New Roman"/>
          <w:color w:val="000000"/>
          <w:szCs w:val="28"/>
        </w:rPr>
        <w:t xml:space="preserve"> </w:t>
      </w:r>
      <w:r w:rsidRPr="000B30D2">
        <w:rPr>
          <w:rFonts w:cs="Times New Roman"/>
          <w:i/>
          <w:iCs/>
          <w:color w:val="000000"/>
          <w:szCs w:val="28"/>
          <w:lang w:val="en-US"/>
        </w:rPr>
        <w:t>download</w:t>
      </w:r>
      <w:r w:rsidRPr="000B30D2">
        <w:rPr>
          <w:rFonts w:cs="Times New Roman"/>
          <w:i/>
          <w:iCs/>
          <w:color w:val="000000"/>
          <w:szCs w:val="28"/>
        </w:rPr>
        <w:t xml:space="preserve">, </w:t>
      </w:r>
      <w:r w:rsidRPr="000B30D2">
        <w:rPr>
          <w:rFonts w:cs="Times New Roman"/>
          <w:i/>
          <w:iCs/>
          <w:color w:val="000000"/>
          <w:szCs w:val="28"/>
          <w:lang w:val="en-US"/>
        </w:rPr>
        <w:t>to</w:t>
      </w:r>
      <w:r w:rsidRPr="000B30D2">
        <w:rPr>
          <w:rFonts w:cs="Times New Roman"/>
          <w:i/>
          <w:iCs/>
          <w:color w:val="000000"/>
          <w:szCs w:val="28"/>
        </w:rPr>
        <w:t xml:space="preserve"> </w:t>
      </w:r>
      <w:r w:rsidRPr="000B30D2">
        <w:rPr>
          <w:rFonts w:cs="Times New Roman"/>
          <w:i/>
          <w:iCs/>
          <w:color w:val="000000"/>
          <w:szCs w:val="28"/>
          <w:lang w:val="en-US"/>
        </w:rPr>
        <w:t>upload</w:t>
      </w:r>
      <w:r w:rsidRPr="000B30D2">
        <w:rPr>
          <w:rFonts w:cs="Times New Roman"/>
          <w:i/>
          <w:iCs/>
          <w:color w:val="000000"/>
          <w:szCs w:val="28"/>
        </w:rPr>
        <w:t xml:space="preserve">, </w:t>
      </w:r>
      <w:r w:rsidRPr="000B30D2">
        <w:rPr>
          <w:rFonts w:cs="Times New Roman"/>
          <w:i/>
          <w:iCs/>
          <w:color w:val="000000"/>
          <w:szCs w:val="28"/>
          <w:lang w:val="en-US"/>
        </w:rPr>
        <w:t>to</w:t>
      </w:r>
      <w:r w:rsidRPr="000B30D2">
        <w:rPr>
          <w:rFonts w:cs="Times New Roman"/>
          <w:i/>
          <w:iCs/>
          <w:color w:val="000000"/>
          <w:szCs w:val="28"/>
        </w:rPr>
        <w:t xml:space="preserve"> </w:t>
      </w:r>
      <w:r w:rsidRPr="000B30D2">
        <w:rPr>
          <w:rFonts w:cs="Times New Roman"/>
          <w:i/>
          <w:iCs/>
          <w:color w:val="000000"/>
          <w:szCs w:val="28"/>
          <w:lang w:val="en-US"/>
        </w:rPr>
        <w:t>like</w:t>
      </w:r>
      <w:r w:rsidRPr="000B30D2">
        <w:rPr>
          <w:rFonts w:cs="Times New Roman"/>
          <w:i/>
          <w:iCs/>
          <w:color w:val="000000"/>
          <w:szCs w:val="28"/>
        </w:rPr>
        <w:t xml:space="preserve">, </w:t>
      </w:r>
      <w:r w:rsidRPr="000B30D2">
        <w:rPr>
          <w:rFonts w:cs="Times New Roman"/>
          <w:i/>
          <w:iCs/>
          <w:color w:val="000000"/>
          <w:szCs w:val="28"/>
          <w:lang w:val="en-US"/>
        </w:rPr>
        <w:t>to</w:t>
      </w:r>
      <w:r w:rsidRPr="000B30D2">
        <w:rPr>
          <w:rFonts w:cs="Times New Roman"/>
          <w:i/>
          <w:iCs/>
          <w:color w:val="000000"/>
          <w:szCs w:val="28"/>
        </w:rPr>
        <w:t xml:space="preserve"> </w:t>
      </w:r>
      <w:r w:rsidRPr="000B30D2">
        <w:rPr>
          <w:rFonts w:cs="Times New Roman"/>
          <w:i/>
          <w:iCs/>
          <w:color w:val="000000"/>
          <w:szCs w:val="28"/>
          <w:lang w:val="en-US"/>
        </w:rPr>
        <w:t>post</w:t>
      </w:r>
      <w:r w:rsidRPr="000B30D2">
        <w:rPr>
          <w:rFonts w:cs="Times New Roman"/>
          <w:i/>
          <w:iCs/>
          <w:color w:val="000000"/>
          <w:szCs w:val="28"/>
        </w:rPr>
        <w:t xml:space="preserve">, </w:t>
      </w:r>
      <w:r w:rsidRPr="000B30D2">
        <w:rPr>
          <w:rFonts w:cs="Times New Roman"/>
          <w:i/>
          <w:iCs/>
          <w:color w:val="000000"/>
          <w:szCs w:val="28"/>
          <w:lang w:val="en-US"/>
        </w:rPr>
        <w:t>to</w:t>
      </w:r>
      <w:r w:rsidRPr="000B30D2">
        <w:rPr>
          <w:rFonts w:cs="Times New Roman"/>
          <w:i/>
          <w:iCs/>
          <w:color w:val="000000"/>
          <w:szCs w:val="28"/>
        </w:rPr>
        <w:t xml:space="preserve"> </w:t>
      </w:r>
      <w:r w:rsidRPr="000B30D2">
        <w:rPr>
          <w:rFonts w:cs="Times New Roman"/>
          <w:i/>
          <w:iCs/>
          <w:color w:val="000000"/>
          <w:szCs w:val="28"/>
          <w:lang w:val="en-US"/>
        </w:rPr>
        <w:t>comment</w:t>
      </w:r>
      <w:r w:rsidRPr="000B30D2">
        <w:rPr>
          <w:rFonts w:cs="Times New Roman"/>
          <w:i/>
          <w:iCs/>
          <w:color w:val="000000"/>
          <w:szCs w:val="28"/>
        </w:rPr>
        <w:t>;</w:t>
      </w:r>
    </w:p>
    <w:p w:rsidR="00160D6B" w:rsidRPr="000B30D2" w:rsidRDefault="00160D6B" w:rsidP="00160D6B">
      <w:pPr>
        <w:pStyle w:val="a5"/>
        <w:tabs>
          <w:tab w:val="left" w:pos="0"/>
        </w:tabs>
        <w:suppressAutoHyphens/>
        <w:ind w:left="709"/>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w:t>
      </w:r>
      <w:r w:rsidR="00A20233" w:rsidRPr="000B30D2">
        <w:rPr>
          <w:rFonts w:ascii="Times New Roman" w:hAnsi="Times New Roman"/>
          <w:color w:val="000000"/>
          <w:sz w:val="28"/>
          <w:szCs w:val="28"/>
        </w:rPr>
        <w:t xml:space="preserve">конструкции: </w:t>
      </w:r>
      <w:r w:rsidR="00A20233" w:rsidRPr="000B30D2">
        <w:rPr>
          <w:rFonts w:ascii="Times New Roman" w:hAnsi="Times New Roman"/>
          <w:i/>
          <w:iCs/>
          <w:color w:val="000000"/>
          <w:sz w:val="28"/>
          <w:szCs w:val="28"/>
        </w:rPr>
        <w:t>I</w:t>
      </w:r>
      <w:r w:rsidRPr="000B30D2">
        <w:rPr>
          <w:rFonts w:ascii="Times New Roman" w:hAnsi="Times New Roman"/>
          <w:i/>
          <w:iCs/>
          <w:color w:val="000000"/>
          <w:sz w:val="28"/>
          <w:szCs w:val="28"/>
        </w:rPr>
        <w:t xml:space="preserve"> </w:t>
      </w:r>
      <w:r w:rsidR="00A20233" w:rsidRPr="000B30D2">
        <w:rPr>
          <w:rFonts w:ascii="Times New Roman" w:hAnsi="Times New Roman"/>
          <w:i/>
          <w:iCs/>
          <w:color w:val="000000"/>
          <w:sz w:val="28"/>
          <w:szCs w:val="28"/>
          <w:lang w:val="en-US"/>
        </w:rPr>
        <w:t>like</w:t>
      </w:r>
      <w:r w:rsidR="00A20233" w:rsidRPr="000B30D2">
        <w:rPr>
          <w:rFonts w:ascii="Times New Roman" w:hAnsi="Times New Roman"/>
          <w:i/>
          <w:iCs/>
          <w:color w:val="000000"/>
          <w:sz w:val="28"/>
          <w:szCs w:val="28"/>
        </w:rPr>
        <w:t>, I’m</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keen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on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w:t>
      </w:r>
      <w:r w:rsidRPr="000B30D2">
        <w:rPr>
          <w:rFonts w:ascii="Times New Roman" w:hAnsi="Times New Roman"/>
          <w:i/>
          <w:iCs/>
          <w:color w:val="000000"/>
          <w:sz w:val="28"/>
          <w:szCs w:val="28"/>
        </w:rPr>
        <w:t>’</w:t>
      </w:r>
      <w:r w:rsidRPr="000B30D2">
        <w:rPr>
          <w:rFonts w:ascii="Times New Roman" w:hAnsi="Times New Roman"/>
          <w:i/>
          <w:iCs/>
          <w:color w:val="000000"/>
          <w:sz w:val="28"/>
          <w:szCs w:val="28"/>
          <w:lang w:val="en-US"/>
        </w:rPr>
        <w:t>m</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interested</w:t>
      </w:r>
      <w:r w:rsidRPr="000B30D2">
        <w:rPr>
          <w:rFonts w:ascii="Times New Roman" w:hAnsi="Times New Roman"/>
          <w:i/>
          <w:iCs/>
          <w:color w:val="000000"/>
          <w:sz w:val="28"/>
          <w:szCs w:val="28"/>
        </w:rPr>
        <w:t xml:space="preserve"> </w:t>
      </w:r>
      <w:r w:rsidR="00A20233" w:rsidRPr="000B30D2">
        <w:rPr>
          <w:rFonts w:ascii="Times New Roman" w:hAnsi="Times New Roman"/>
          <w:i/>
          <w:iCs/>
          <w:color w:val="000000"/>
          <w:sz w:val="28"/>
          <w:szCs w:val="28"/>
          <w:lang w:val="en-US"/>
        </w:rPr>
        <w:t>in</w:t>
      </w:r>
      <w:r w:rsidR="00A20233" w:rsidRPr="000B30D2">
        <w:rPr>
          <w:rFonts w:ascii="Times New Roman" w:hAnsi="Times New Roman"/>
          <w:i/>
          <w:iCs/>
          <w:color w:val="000000"/>
          <w:sz w:val="28"/>
          <w:szCs w:val="28"/>
        </w:rPr>
        <w:t>…</w:t>
      </w:r>
      <w:r w:rsidRPr="000B30D2">
        <w:rPr>
          <w:rFonts w:ascii="Times New Roman" w:hAnsi="Times New Roman"/>
          <w:color w:val="000000"/>
          <w:sz w:val="28"/>
          <w:szCs w:val="28"/>
        </w:rPr>
        <w:t>для описания своих интересов (повторение).</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a5"/>
        <w:ind w:left="0"/>
        <w:jc w:val="both"/>
        <w:rPr>
          <w:rFonts w:ascii="Times New Roman" w:hAnsi="Times New Roman"/>
          <w:b/>
          <w:sz w:val="28"/>
          <w:szCs w:val="28"/>
        </w:rPr>
      </w:pPr>
      <w:r w:rsidRPr="000B30D2">
        <w:rPr>
          <w:rFonts w:ascii="Times New Roman" w:hAnsi="Times New Roman"/>
          <w:b/>
          <w:sz w:val="28"/>
          <w:szCs w:val="28"/>
        </w:rPr>
        <w:t>Раздел 2. Здоровье.</w:t>
      </w:r>
    </w:p>
    <w:p w:rsidR="00160D6B" w:rsidRPr="000B30D2" w:rsidRDefault="00160D6B" w:rsidP="00160D6B">
      <w:pPr>
        <w:pStyle w:val="a5"/>
        <w:ind w:left="0"/>
        <w:jc w:val="both"/>
        <w:rPr>
          <w:rFonts w:ascii="Times New Roman" w:hAnsi="Times New Roman"/>
          <w:sz w:val="28"/>
          <w:szCs w:val="28"/>
        </w:rPr>
      </w:pPr>
      <w:r w:rsidRPr="000B30D2">
        <w:rPr>
          <w:rFonts w:ascii="Times New Roman" w:hAnsi="Times New Roman"/>
          <w:bCs/>
          <w:sz w:val="28"/>
          <w:szCs w:val="28"/>
        </w:rPr>
        <w:t>1.</w:t>
      </w:r>
      <w:r w:rsidRPr="000B30D2">
        <w:rPr>
          <w:rFonts w:ascii="Times New Roman" w:hAnsi="Times New Roman"/>
          <w:sz w:val="28"/>
          <w:szCs w:val="28"/>
        </w:rPr>
        <w:t xml:space="preserve"> Здоровый образ жизни.</w:t>
      </w:r>
    </w:p>
    <w:p w:rsidR="00160D6B" w:rsidRPr="000B30D2" w:rsidRDefault="00160D6B" w:rsidP="00160D6B">
      <w:pPr>
        <w:pStyle w:val="a5"/>
        <w:ind w:left="0"/>
        <w:jc w:val="both"/>
        <w:rPr>
          <w:rFonts w:ascii="Times New Roman" w:hAnsi="Times New Roman"/>
          <w:sz w:val="28"/>
          <w:szCs w:val="28"/>
        </w:rPr>
      </w:pPr>
      <w:r w:rsidRPr="000B30D2">
        <w:rPr>
          <w:rFonts w:ascii="Times New Roman" w:hAnsi="Times New Roman"/>
          <w:sz w:val="28"/>
          <w:szCs w:val="28"/>
        </w:rPr>
        <w:t>2. Режим дня.</w:t>
      </w:r>
    </w:p>
    <w:p w:rsidR="00160D6B" w:rsidRPr="000B30D2" w:rsidRDefault="00160D6B" w:rsidP="00160D6B">
      <w:pPr>
        <w:pStyle w:val="a5"/>
        <w:ind w:left="0"/>
        <w:jc w:val="both"/>
        <w:rPr>
          <w:rFonts w:ascii="Times New Roman" w:hAnsi="Times New Roman"/>
          <w:sz w:val="28"/>
          <w:szCs w:val="28"/>
        </w:rPr>
      </w:pPr>
      <w:r w:rsidRPr="000B30D2">
        <w:rPr>
          <w:rFonts w:ascii="Times New Roman" w:hAnsi="Times New Roman"/>
          <w:sz w:val="28"/>
          <w:szCs w:val="28"/>
        </w:rPr>
        <w:t>3. В аптеке.</w:t>
      </w:r>
    </w:p>
    <w:p w:rsidR="00160D6B" w:rsidRPr="000B30D2" w:rsidRDefault="00160D6B" w:rsidP="00160D6B">
      <w:pPr>
        <w:pStyle w:val="a5"/>
        <w:ind w:left="0"/>
        <w:jc w:val="both"/>
        <w:rPr>
          <w:rFonts w:ascii="Times New Roman" w:hAnsi="Times New Roman"/>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5"/>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правила о здоровом образе жизни;</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голосовое сообщение о времени приема лекарства;</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голосовое сообщение заболевшему однокласснику с пожеланием выздоровления;</w:t>
      </w:r>
    </w:p>
    <w:p w:rsidR="00160D6B" w:rsidRPr="000B30D2" w:rsidRDefault="00160D6B" w:rsidP="00160D6B">
      <w:pPr>
        <w:pStyle w:val="a5"/>
        <w:ind w:left="0"/>
        <w:jc w:val="both"/>
        <w:rPr>
          <w:rFonts w:ascii="Times New Roman" w:hAnsi="Times New Roman"/>
          <w:color w:val="000000"/>
          <w:sz w:val="28"/>
          <w:szCs w:val="28"/>
        </w:rPr>
      </w:pPr>
      <w:r w:rsidRPr="000B30D2">
        <w:rPr>
          <w:rFonts w:ascii="Times New Roman" w:hAnsi="Times New Roman"/>
          <w:color w:val="000000"/>
          <w:sz w:val="28"/>
          <w:szCs w:val="28"/>
        </w:rPr>
        <w:t xml:space="preserve"> </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рассказывать о своем самочувствии и симптомах;</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рассказывать о своем режиме дня;</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текст для блога на тему «Здоровый образ жизни»;</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плакат с инструкцией по правильному режиму дня;</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составлять текст </w:t>
      </w:r>
      <w:r w:rsidR="00A20233" w:rsidRPr="000B30D2">
        <w:rPr>
          <w:rFonts w:ascii="Times New Roman" w:hAnsi="Times New Roman"/>
          <w:color w:val="000000"/>
          <w:sz w:val="28"/>
          <w:szCs w:val="28"/>
        </w:rPr>
        <w:t>рецепта для</w:t>
      </w:r>
      <w:r w:rsidRPr="000B30D2">
        <w:rPr>
          <w:rFonts w:ascii="Times New Roman" w:hAnsi="Times New Roman"/>
          <w:color w:val="000000"/>
          <w:sz w:val="28"/>
          <w:szCs w:val="28"/>
        </w:rPr>
        <w:t xml:space="preserve"> приготовления полезного блюда;</w:t>
      </w:r>
    </w:p>
    <w:p w:rsidR="00160D6B" w:rsidRPr="000B30D2" w:rsidRDefault="00160D6B" w:rsidP="00160D6B">
      <w:pPr>
        <w:pStyle w:val="a5"/>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электронное письмо о заболевшему однокласснику с пожеланием выздоровления;</w:t>
      </w:r>
    </w:p>
    <w:p w:rsidR="00160D6B" w:rsidRPr="000B30D2" w:rsidRDefault="00160D6B" w:rsidP="00160D6B">
      <w:pPr>
        <w:pStyle w:val="a5"/>
        <w:ind w:left="992"/>
        <w:jc w:val="both"/>
        <w:rPr>
          <w:rFonts w:ascii="Cambria" w:hAnsi="Cambria"/>
          <w:sz w:val="28"/>
          <w:szCs w:val="28"/>
        </w:rPr>
      </w:pPr>
    </w:p>
    <w:p w:rsidR="00160D6B" w:rsidRPr="000B30D2" w:rsidRDefault="00160D6B" w:rsidP="00160D6B">
      <w:pPr>
        <w:spacing w:after="0" w:line="240" w:lineRule="auto"/>
        <w:ind w:firstLine="709"/>
        <w:jc w:val="both"/>
        <w:rPr>
          <w:szCs w:val="28"/>
        </w:rPr>
      </w:pPr>
      <w:r w:rsidRPr="000B30D2">
        <w:rPr>
          <w:b/>
          <w:color w:val="000000"/>
          <w:szCs w:val="28"/>
        </w:rPr>
        <w:t>Примерный лексико-грамматический материал.</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2 раздела предполагает овладение лексическими единицами (словами, словосочетаниями, лексико-грамматическими </w:t>
      </w:r>
      <w:r w:rsidR="00A20233"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lastRenderedPageBreak/>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модальный глагол </w:t>
      </w:r>
      <w:r w:rsidRPr="000B30D2">
        <w:rPr>
          <w:rFonts w:ascii="Times New Roman" w:hAnsi="Times New Roman"/>
          <w:i/>
          <w:iCs/>
          <w:sz w:val="28"/>
          <w:szCs w:val="28"/>
          <w:lang w:val="en-US"/>
        </w:rPr>
        <w:t>mustn</w:t>
      </w:r>
      <w:r w:rsidRPr="000B30D2">
        <w:rPr>
          <w:rFonts w:ascii="Times New Roman" w:hAnsi="Times New Roman"/>
          <w:i/>
          <w:iCs/>
          <w:sz w:val="28"/>
          <w:szCs w:val="28"/>
        </w:rPr>
        <w:t>’</w:t>
      </w:r>
      <w:r w:rsidRPr="000B30D2">
        <w:rPr>
          <w:rFonts w:ascii="Times New Roman" w:hAnsi="Times New Roman"/>
          <w:i/>
          <w:iCs/>
          <w:sz w:val="28"/>
          <w:szCs w:val="28"/>
          <w:lang w:val="en-US"/>
        </w:rPr>
        <w:t>t</w:t>
      </w:r>
      <w:r w:rsidRPr="000B30D2">
        <w:rPr>
          <w:rFonts w:ascii="Times New Roman" w:hAnsi="Times New Roman"/>
          <w:i/>
          <w:iCs/>
          <w:sz w:val="28"/>
          <w:szCs w:val="28"/>
        </w:rPr>
        <w:t xml:space="preserve"> + инфинитив</w:t>
      </w:r>
      <w:r w:rsidRPr="000B30D2">
        <w:rPr>
          <w:rFonts w:ascii="Times New Roman" w:hAnsi="Times New Roman"/>
          <w:sz w:val="28"/>
          <w:szCs w:val="28"/>
        </w:rPr>
        <w:t xml:space="preserve"> для выражения запрета;</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модальный глагол </w:t>
      </w:r>
      <w:r w:rsidRPr="000B30D2">
        <w:rPr>
          <w:rFonts w:ascii="Times New Roman" w:hAnsi="Times New Roman"/>
          <w:i/>
          <w:iCs/>
          <w:sz w:val="28"/>
          <w:szCs w:val="28"/>
          <w:lang w:val="en-US"/>
        </w:rPr>
        <w:t>must</w:t>
      </w:r>
      <w:r w:rsidRPr="000B30D2">
        <w:rPr>
          <w:rFonts w:ascii="Times New Roman" w:hAnsi="Times New Roman"/>
          <w:i/>
          <w:iCs/>
          <w:sz w:val="28"/>
          <w:szCs w:val="28"/>
        </w:rPr>
        <w:t xml:space="preserve"> + инфинитив</w:t>
      </w:r>
      <w:r w:rsidRPr="000B30D2">
        <w:rPr>
          <w:rFonts w:ascii="Times New Roman" w:hAnsi="Times New Roman"/>
          <w:sz w:val="28"/>
          <w:szCs w:val="28"/>
        </w:rPr>
        <w:t xml:space="preserve"> для выражения настоятельного совета;</w:t>
      </w:r>
    </w:p>
    <w:p w:rsidR="00160D6B" w:rsidRPr="000B30D2" w:rsidRDefault="00160D6B" w:rsidP="00160D6B">
      <w:pPr>
        <w:pStyle w:val="a5"/>
        <w:tabs>
          <w:tab w:val="left" w:pos="0"/>
        </w:tabs>
        <w:ind w:left="0"/>
        <w:jc w:val="both"/>
        <w:rPr>
          <w:rFonts w:ascii="Times New Roman" w:hAnsi="Times New Roman"/>
          <w:i/>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sz w:val="28"/>
          <w:szCs w:val="28"/>
        </w:rPr>
        <w:t>неисчисляемые</w:t>
      </w:r>
      <w:r w:rsidRPr="000B30D2">
        <w:rPr>
          <w:rFonts w:ascii="Times New Roman" w:hAnsi="Times New Roman"/>
          <w:sz w:val="28"/>
          <w:szCs w:val="28"/>
          <w:lang w:val="en-US"/>
        </w:rPr>
        <w:t xml:space="preserve"> </w:t>
      </w:r>
      <w:r w:rsidRPr="000B30D2">
        <w:rPr>
          <w:rFonts w:ascii="Times New Roman" w:hAnsi="Times New Roman"/>
          <w:sz w:val="28"/>
          <w:szCs w:val="28"/>
        </w:rPr>
        <w:t>существительные</w:t>
      </w:r>
      <w:r w:rsidRPr="000B30D2">
        <w:rPr>
          <w:rFonts w:ascii="Times New Roman" w:hAnsi="Times New Roman"/>
          <w:sz w:val="28"/>
          <w:szCs w:val="28"/>
          <w:lang w:val="en-US"/>
        </w:rPr>
        <w:t xml:space="preserve"> </w:t>
      </w:r>
      <w:r w:rsidRPr="000B30D2">
        <w:rPr>
          <w:rFonts w:ascii="Times New Roman" w:hAnsi="Times New Roman"/>
          <w:sz w:val="28"/>
          <w:szCs w:val="28"/>
        </w:rPr>
        <w:t>в</w:t>
      </w:r>
      <w:r w:rsidRPr="000B30D2">
        <w:rPr>
          <w:rFonts w:ascii="Times New Roman" w:hAnsi="Times New Roman"/>
          <w:sz w:val="28"/>
          <w:szCs w:val="28"/>
          <w:lang w:val="en-US"/>
        </w:rPr>
        <w:t xml:space="preserve"> </w:t>
      </w:r>
      <w:r w:rsidRPr="000B30D2">
        <w:rPr>
          <w:rFonts w:ascii="Times New Roman" w:hAnsi="Times New Roman"/>
          <w:sz w:val="28"/>
          <w:szCs w:val="28"/>
        </w:rPr>
        <w:t>сочетаниях</w:t>
      </w:r>
      <w:r w:rsidRPr="000B30D2">
        <w:rPr>
          <w:rFonts w:ascii="Times New Roman" w:hAnsi="Times New Roman"/>
          <w:sz w:val="28"/>
          <w:szCs w:val="28"/>
          <w:lang w:val="en-US"/>
        </w:rPr>
        <w:t xml:space="preserve"> </w:t>
      </w:r>
      <w:r w:rsidR="00A20233" w:rsidRPr="000B30D2">
        <w:rPr>
          <w:rFonts w:ascii="Times New Roman" w:hAnsi="Times New Roman"/>
          <w:sz w:val="28"/>
          <w:szCs w:val="28"/>
        </w:rPr>
        <w:t>с</w:t>
      </w:r>
      <w:r w:rsidR="00A20233" w:rsidRPr="000B30D2">
        <w:rPr>
          <w:rFonts w:ascii="Times New Roman" w:hAnsi="Times New Roman"/>
          <w:sz w:val="28"/>
          <w:szCs w:val="28"/>
          <w:lang w:val="en-US"/>
        </w:rPr>
        <w:t xml:space="preserve"> </w:t>
      </w:r>
      <w:r w:rsidR="00A20233" w:rsidRPr="000B30D2">
        <w:rPr>
          <w:rFonts w:ascii="Times New Roman" w:hAnsi="Times New Roman"/>
          <w:i/>
          <w:sz w:val="28"/>
          <w:szCs w:val="28"/>
          <w:lang w:val="en-US"/>
        </w:rPr>
        <w:t>a</w:t>
      </w:r>
      <w:r w:rsidRPr="000B30D2">
        <w:rPr>
          <w:rFonts w:ascii="Times New Roman" w:hAnsi="Times New Roman"/>
          <w:i/>
          <w:sz w:val="28"/>
          <w:szCs w:val="28"/>
          <w:lang w:val="en-US"/>
        </w:rPr>
        <w:t xml:space="preserve"> packet of, a spoon of, a piece of…;</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конструкции</w:t>
      </w:r>
      <w:r w:rsidRPr="000B30D2">
        <w:rPr>
          <w:rFonts w:ascii="Times New Roman" w:hAnsi="Times New Roman"/>
          <w:color w:val="000000"/>
          <w:sz w:val="28"/>
          <w:szCs w:val="28"/>
          <w:lang w:val="en-US"/>
        </w:rPr>
        <w:t xml:space="preserve"> </w:t>
      </w:r>
      <w:r w:rsidR="00A20233" w:rsidRPr="000B30D2">
        <w:rPr>
          <w:rFonts w:ascii="Times New Roman" w:hAnsi="Times New Roman"/>
          <w:color w:val="000000"/>
          <w:sz w:val="28"/>
          <w:szCs w:val="28"/>
        </w:rPr>
        <w:t>с</w:t>
      </w:r>
      <w:r w:rsidR="00A20233" w:rsidRPr="000B30D2">
        <w:rPr>
          <w:rFonts w:ascii="Times New Roman" w:hAnsi="Times New Roman"/>
          <w:color w:val="000000"/>
          <w:sz w:val="28"/>
          <w:szCs w:val="28"/>
          <w:lang w:val="en-US"/>
        </w:rPr>
        <w:t xml:space="preserve"> модальным</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глаголом</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could</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выражения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вежливой</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просьбы</w:t>
      </w:r>
      <w:r w:rsidRPr="000B30D2">
        <w:rPr>
          <w:rFonts w:ascii="Times New Roman" w:hAnsi="Times New Roman"/>
          <w:color w:val="000000"/>
          <w:sz w:val="28"/>
          <w:szCs w:val="28"/>
          <w:lang w:val="en-US"/>
        </w:rPr>
        <w:t>:</w:t>
      </w:r>
      <w:r w:rsidRPr="000B30D2">
        <w:rPr>
          <w:rFonts w:ascii="Times New Roman" w:hAnsi="Times New Roman"/>
          <w:i/>
          <w:iCs/>
          <w:color w:val="000000"/>
          <w:sz w:val="28"/>
          <w:szCs w:val="28"/>
          <w:lang w:val="en-US"/>
        </w:rPr>
        <w:t xml:space="preserve"> Could I have some throat lozenges?;</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повелительное наклонения для выражения инструкции о приеме </w:t>
      </w:r>
      <w:r w:rsidR="00A20233" w:rsidRPr="000B30D2">
        <w:rPr>
          <w:rFonts w:ascii="Times New Roman" w:hAnsi="Times New Roman"/>
          <w:color w:val="000000"/>
          <w:sz w:val="28"/>
          <w:szCs w:val="28"/>
        </w:rPr>
        <w:t>лекарств: take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one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tablet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three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times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a</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day</w:t>
      </w:r>
      <w:r w:rsidRPr="000B30D2">
        <w:rPr>
          <w:rFonts w:ascii="Times New Roman" w:hAnsi="Times New Roman"/>
          <w:i/>
          <w:iCs/>
          <w:color w:val="000000"/>
          <w:sz w:val="28"/>
          <w:szCs w:val="28"/>
        </w:rPr>
        <w: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rPr>
      </w:pPr>
    </w:p>
    <w:p w:rsidR="00160D6B" w:rsidRPr="000B30D2" w:rsidRDefault="00A20233"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2:</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bookmarkStart w:id="117" w:name="OLE_LINK1"/>
      <w:bookmarkStart w:id="118" w:name="OLE_LINK2"/>
      <w:r w:rsidRPr="000B30D2">
        <w:rPr>
          <w:rFonts w:ascii="Wingdings" w:hAnsi="Wingdings"/>
          <w:color w:val="000000"/>
          <w:szCs w:val="28"/>
        </w:rPr>
        <w:t></w:t>
      </w:r>
      <w:bookmarkEnd w:id="117"/>
      <w:bookmarkEnd w:id="118"/>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Pr="000B30D2">
        <w:rPr>
          <w:rFonts w:cs="Times New Roman"/>
          <w:color w:val="000000"/>
          <w:szCs w:val="28"/>
        </w:rPr>
        <w:t>здорового</w:t>
      </w:r>
      <w:r w:rsidRPr="000B30D2">
        <w:rPr>
          <w:rFonts w:cs="Times New Roman"/>
          <w:color w:val="000000"/>
          <w:szCs w:val="28"/>
          <w:lang w:val="en-US"/>
        </w:rPr>
        <w:t xml:space="preserve"> </w:t>
      </w:r>
      <w:r w:rsidRPr="000B30D2">
        <w:rPr>
          <w:rFonts w:cs="Times New Roman"/>
          <w:color w:val="000000"/>
          <w:szCs w:val="28"/>
        </w:rPr>
        <w:t>образа</w:t>
      </w:r>
      <w:r w:rsidRPr="000B30D2">
        <w:rPr>
          <w:rFonts w:cs="Times New Roman"/>
          <w:color w:val="000000"/>
          <w:szCs w:val="28"/>
          <w:lang w:val="en-US"/>
        </w:rPr>
        <w:t xml:space="preserve"> </w:t>
      </w:r>
      <w:r w:rsidR="00A20233" w:rsidRPr="000B30D2">
        <w:rPr>
          <w:rFonts w:cs="Times New Roman"/>
          <w:color w:val="000000"/>
          <w:szCs w:val="28"/>
        </w:rPr>
        <w:t>жизни</w:t>
      </w:r>
      <w:r w:rsidR="00A20233" w:rsidRPr="000B30D2">
        <w:rPr>
          <w:rFonts w:cs="Times New Roman"/>
          <w:color w:val="000000"/>
          <w:szCs w:val="28"/>
          <w:lang w:val="en-US"/>
        </w:rPr>
        <w:t>:</w:t>
      </w:r>
      <w:r w:rsidR="00A20233" w:rsidRPr="000B30D2">
        <w:rPr>
          <w:rFonts w:cs="Times New Roman"/>
          <w:i/>
          <w:iCs/>
          <w:color w:val="000000"/>
          <w:szCs w:val="28"/>
          <w:lang w:val="en-US"/>
        </w:rPr>
        <w:t xml:space="preserve"> do</w:t>
      </w:r>
      <w:r w:rsidRPr="000B30D2">
        <w:rPr>
          <w:rFonts w:cs="Times New Roman"/>
          <w:i/>
          <w:iCs/>
          <w:color w:val="000000"/>
          <w:szCs w:val="28"/>
          <w:lang w:val="en-US"/>
        </w:rPr>
        <w:t xml:space="preserve"> </w:t>
      </w:r>
      <w:r w:rsidR="00A20233" w:rsidRPr="000B30D2">
        <w:rPr>
          <w:rFonts w:cs="Times New Roman"/>
          <w:i/>
          <w:iCs/>
          <w:color w:val="000000"/>
          <w:szCs w:val="28"/>
          <w:lang w:val="en-US"/>
        </w:rPr>
        <w:t>sports,</w:t>
      </w:r>
      <w:r w:rsidRPr="000B30D2">
        <w:rPr>
          <w:rFonts w:cs="Times New Roman"/>
          <w:i/>
          <w:iCs/>
          <w:color w:val="000000"/>
          <w:szCs w:val="28"/>
          <w:lang w:val="en-US"/>
        </w:rPr>
        <w:t xml:space="preserve"> go to the </w:t>
      </w:r>
      <w:r w:rsidR="00A20233" w:rsidRPr="000B30D2">
        <w:rPr>
          <w:rFonts w:cs="Times New Roman"/>
          <w:i/>
          <w:iCs/>
          <w:color w:val="000000"/>
          <w:szCs w:val="28"/>
          <w:lang w:val="en-US"/>
        </w:rPr>
        <w:t>gym, eat</w:t>
      </w:r>
      <w:r w:rsidRPr="000B30D2">
        <w:rPr>
          <w:rFonts w:cs="Times New Roman"/>
          <w:i/>
          <w:iCs/>
          <w:color w:val="000000"/>
          <w:szCs w:val="28"/>
          <w:lang w:val="en-US"/>
        </w:rPr>
        <w:t xml:space="preserve"> vegetables, don’t eat junk good, get up early, go to bed early…;</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глаголы для составления рецептов </w:t>
      </w:r>
      <w:r w:rsidR="00A20233" w:rsidRPr="000B30D2">
        <w:rPr>
          <w:rFonts w:cs="Times New Roman"/>
          <w:color w:val="000000"/>
          <w:szCs w:val="28"/>
        </w:rPr>
        <w:t xml:space="preserve">блюд: </w:t>
      </w:r>
      <w:r w:rsidR="00A20233" w:rsidRPr="000B30D2">
        <w:rPr>
          <w:rFonts w:cs="Times New Roman"/>
          <w:i/>
          <w:iCs/>
          <w:color w:val="000000"/>
          <w:szCs w:val="28"/>
        </w:rPr>
        <w:t>cut, peel</w:t>
      </w:r>
      <w:r w:rsidRPr="000B30D2">
        <w:rPr>
          <w:rFonts w:cs="Times New Roman"/>
          <w:i/>
          <w:iCs/>
          <w:color w:val="000000"/>
          <w:szCs w:val="28"/>
        </w:rPr>
        <w:t xml:space="preserve">, </w:t>
      </w:r>
      <w:r w:rsidRPr="000B30D2">
        <w:rPr>
          <w:rFonts w:cs="Times New Roman"/>
          <w:i/>
          <w:iCs/>
          <w:color w:val="000000"/>
          <w:szCs w:val="28"/>
          <w:lang w:val="en-US"/>
        </w:rPr>
        <w:t>cook</w:t>
      </w:r>
      <w:r w:rsidRPr="000B30D2">
        <w:rPr>
          <w:rFonts w:cs="Times New Roman"/>
          <w:i/>
          <w:iCs/>
          <w:color w:val="000000"/>
          <w:szCs w:val="28"/>
        </w:rPr>
        <w:t xml:space="preserve">, </w:t>
      </w:r>
      <w:r w:rsidRPr="000B30D2">
        <w:rPr>
          <w:rFonts w:cs="Times New Roman"/>
          <w:i/>
          <w:iCs/>
          <w:color w:val="000000"/>
          <w:szCs w:val="28"/>
          <w:lang w:val="en-US"/>
        </w:rPr>
        <w:t>bake</w:t>
      </w:r>
      <w:r w:rsidRPr="000B30D2">
        <w:rPr>
          <w:rFonts w:cs="Times New Roman"/>
          <w:i/>
          <w:iCs/>
          <w:color w:val="000000"/>
          <w:szCs w:val="28"/>
        </w:rPr>
        <w:t xml:space="preserve">, </w:t>
      </w:r>
      <w:r w:rsidRPr="000B30D2">
        <w:rPr>
          <w:rFonts w:cs="Times New Roman"/>
          <w:i/>
          <w:iCs/>
          <w:color w:val="000000"/>
          <w:szCs w:val="28"/>
          <w:lang w:val="en-US"/>
        </w:rPr>
        <w:t>add</w:t>
      </w:r>
      <w:r w:rsidRPr="000B30D2">
        <w:rPr>
          <w:rFonts w:cs="Times New Roman"/>
          <w:i/>
          <w:iCs/>
          <w:color w:val="000000"/>
          <w:szCs w:val="28"/>
        </w:rPr>
        <w:t xml:space="preserve">, </w:t>
      </w:r>
      <w:r w:rsidRPr="000B30D2">
        <w:rPr>
          <w:rFonts w:cs="Times New Roman"/>
          <w:i/>
          <w:iCs/>
          <w:color w:val="000000"/>
          <w:szCs w:val="28"/>
          <w:lang w:val="en-US"/>
        </w:rPr>
        <w:t>pour</w:t>
      </w:r>
      <w:r w:rsidRPr="000B30D2">
        <w:rPr>
          <w:rFonts w:cs="Times New Roman"/>
          <w:i/>
          <w:iCs/>
          <w:color w:val="000000"/>
          <w:szCs w:val="28"/>
        </w:rPr>
        <w:t xml:space="preserve"> …;</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названия</w:t>
      </w:r>
      <w:r w:rsidRPr="000B30D2">
        <w:rPr>
          <w:rFonts w:cs="Times New Roman"/>
          <w:color w:val="000000"/>
          <w:szCs w:val="28"/>
          <w:lang w:val="en-US"/>
        </w:rPr>
        <w:t xml:space="preserve"> </w:t>
      </w:r>
      <w:r w:rsidRPr="000B30D2">
        <w:rPr>
          <w:rFonts w:cs="Times New Roman"/>
          <w:color w:val="000000"/>
          <w:szCs w:val="28"/>
        </w:rPr>
        <w:t>полезных</w:t>
      </w:r>
      <w:r w:rsidRPr="000B30D2">
        <w:rPr>
          <w:rFonts w:cs="Times New Roman"/>
          <w:color w:val="000000"/>
          <w:szCs w:val="28"/>
          <w:lang w:val="en-US"/>
        </w:rPr>
        <w:t xml:space="preserve"> </w:t>
      </w:r>
      <w:r w:rsidRPr="000B30D2">
        <w:rPr>
          <w:rFonts w:cs="Times New Roman"/>
          <w:color w:val="000000"/>
          <w:szCs w:val="28"/>
        </w:rPr>
        <w:t>продуктов</w:t>
      </w:r>
      <w:r w:rsidRPr="000B30D2">
        <w:rPr>
          <w:rFonts w:cs="Times New Roman"/>
          <w:color w:val="000000"/>
          <w:szCs w:val="28"/>
          <w:lang w:val="en-US"/>
        </w:rPr>
        <w:t xml:space="preserve">: </w:t>
      </w:r>
      <w:r w:rsidRPr="000B30D2">
        <w:rPr>
          <w:rFonts w:cs="Times New Roman"/>
          <w:i/>
          <w:iCs/>
          <w:color w:val="000000"/>
          <w:szCs w:val="28"/>
          <w:lang w:val="en-US"/>
        </w:rPr>
        <w:t>dairy products, eggs, peas, beans, cheese, oily fish…;</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лексика для описания самочувствия и симптомов болезни: </w:t>
      </w:r>
      <w:r w:rsidRPr="000B30D2">
        <w:rPr>
          <w:rFonts w:cs="Times New Roman"/>
          <w:i/>
          <w:iCs/>
          <w:color w:val="000000"/>
          <w:szCs w:val="28"/>
          <w:lang w:val="en-US"/>
        </w:rPr>
        <w:t>toothache</w:t>
      </w:r>
      <w:r w:rsidRPr="000B30D2">
        <w:rPr>
          <w:rFonts w:cs="Times New Roman"/>
          <w:i/>
          <w:iCs/>
          <w:color w:val="000000"/>
          <w:szCs w:val="28"/>
        </w:rPr>
        <w:t xml:space="preserve">, </w:t>
      </w:r>
      <w:r w:rsidRPr="000B30D2">
        <w:rPr>
          <w:rFonts w:cs="Times New Roman"/>
          <w:i/>
          <w:iCs/>
          <w:color w:val="000000"/>
          <w:szCs w:val="28"/>
          <w:lang w:val="en-US"/>
        </w:rPr>
        <w:t>headache</w:t>
      </w:r>
      <w:r w:rsidRPr="000B30D2">
        <w:rPr>
          <w:rFonts w:cs="Times New Roman"/>
          <w:i/>
          <w:iCs/>
          <w:color w:val="000000"/>
          <w:szCs w:val="28"/>
        </w:rPr>
        <w:t xml:space="preserve">, </w:t>
      </w:r>
      <w:r w:rsidRPr="000B30D2">
        <w:rPr>
          <w:rFonts w:cs="Times New Roman"/>
          <w:i/>
          <w:iCs/>
          <w:color w:val="000000"/>
          <w:szCs w:val="28"/>
          <w:lang w:val="en-US"/>
        </w:rPr>
        <w:t>earache</w:t>
      </w:r>
      <w:r w:rsidRPr="000B30D2">
        <w:rPr>
          <w:rFonts w:cs="Times New Roman"/>
          <w:i/>
          <w:iCs/>
          <w:color w:val="000000"/>
          <w:szCs w:val="28"/>
        </w:rPr>
        <w:t xml:space="preserve">, </w:t>
      </w:r>
      <w:r w:rsidRPr="000B30D2">
        <w:rPr>
          <w:rFonts w:cs="Times New Roman"/>
          <w:i/>
          <w:iCs/>
          <w:color w:val="000000"/>
          <w:szCs w:val="28"/>
          <w:lang w:val="en-US"/>
        </w:rPr>
        <w:t>stomachache</w:t>
      </w:r>
      <w:r w:rsidRPr="000B30D2">
        <w:rPr>
          <w:rFonts w:cs="Times New Roman"/>
          <w:i/>
          <w:iCs/>
          <w:color w:val="000000"/>
          <w:szCs w:val="28"/>
        </w:rPr>
        <w:t xml:space="preserve">…; </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речевые клише для описания симптомов </w:t>
      </w:r>
      <w:r w:rsidR="00A20233" w:rsidRPr="000B30D2">
        <w:rPr>
          <w:rFonts w:cs="Times New Roman"/>
          <w:color w:val="000000"/>
          <w:szCs w:val="28"/>
        </w:rPr>
        <w:t>болезни и</w:t>
      </w:r>
      <w:r w:rsidRPr="000B30D2">
        <w:rPr>
          <w:rFonts w:cs="Times New Roman"/>
          <w:color w:val="000000"/>
          <w:szCs w:val="28"/>
        </w:rPr>
        <w:t xml:space="preserve"> инструкций для их лечения: </w:t>
      </w:r>
      <w:r w:rsidRPr="000B30D2">
        <w:rPr>
          <w:rFonts w:cs="Times New Roman"/>
          <w:i/>
          <w:iCs/>
          <w:color w:val="000000"/>
          <w:szCs w:val="28"/>
          <w:lang w:val="en-US"/>
        </w:rPr>
        <w:t>high</w:t>
      </w:r>
      <w:r w:rsidRPr="000B30D2">
        <w:rPr>
          <w:rFonts w:cs="Times New Roman"/>
          <w:i/>
          <w:iCs/>
          <w:color w:val="000000"/>
          <w:szCs w:val="28"/>
        </w:rPr>
        <w:t xml:space="preserve"> </w:t>
      </w:r>
      <w:r w:rsidR="00A20233" w:rsidRPr="000B30D2">
        <w:rPr>
          <w:rFonts w:cs="Times New Roman"/>
          <w:i/>
          <w:iCs/>
          <w:color w:val="000000"/>
          <w:szCs w:val="28"/>
          <w:lang w:val="en-US"/>
        </w:rPr>
        <w:t>temperature</w:t>
      </w:r>
      <w:r w:rsidR="00A20233" w:rsidRPr="000B30D2">
        <w:rPr>
          <w:rFonts w:cs="Times New Roman"/>
          <w:i/>
          <w:iCs/>
          <w:color w:val="000000"/>
          <w:szCs w:val="28"/>
        </w:rPr>
        <w:t>, it</w:t>
      </w:r>
      <w:r w:rsidRPr="000B30D2">
        <w:rPr>
          <w:rFonts w:cs="Times New Roman"/>
          <w:i/>
          <w:iCs/>
          <w:color w:val="000000"/>
          <w:szCs w:val="28"/>
        </w:rPr>
        <w:t xml:space="preserve"> </w:t>
      </w:r>
      <w:r w:rsidR="00A20233" w:rsidRPr="000B30D2">
        <w:rPr>
          <w:rFonts w:cs="Times New Roman"/>
          <w:i/>
          <w:iCs/>
          <w:color w:val="000000"/>
          <w:szCs w:val="28"/>
          <w:lang w:val="en-US"/>
        </w:rPr>
        <w:t>hurts</w:t>
      </w:r>
      <w:r w:rsidR="00A20233" w:rsidRPr="000B30D2">
        <w:rPr>
          <w:rFonts w:cs="Times New Roman"/>
          <w:i/>
          <w:iCs/>
          <w:color w:val="000000"/>
          <w:szCs w:val="28"/>
        </w:rPr>
        <w:t xml:space="preserve">, </w:t>
      </w:r>
      <w:r w:rsidR="00C41249" w:rsidRPr="000B30D2">
        <w:rPr>
          <w:rFonts w:cs="Times New Roman"/>
          <w:i/>
          <w:iCs/>
          <w:color w:val="000000"/>
          <w:szCs w:val="28"/>
        </w:rPr>
        <w:t>take temperature</w:t>
      </w:r>
      <w:r w:rsidRPr="000B30D2">
        <w:rPr>
          <w:rFonts w:cs="Times New Roman"/>
          <w:i/>
          <w:iCs/>
          <w:color w:val="000000"/>
          <w:szCs w:val="28"/>
        </w:rPr>
        <w:t xml:space="preserve">, </w:t>
      </w:r>
      <w:r w:rsidRPr="000B30D2">
        <w:rPr>
          <w:rFonts w:cs="Times New Roman"/>
          <w:i/>
          <w:iCs/>
          <w:color w:val="000000"/>
          <w:szCs w:val="28"/>
          <w:lang w:val="en-US"/>
        </w:rPr>
        <w:t>drink</w:t>
      </w:r>
      <w:r w:rsidRPr="000B30D2">
        <w:rPr>
          <w:rFonts w:cs="Times New Roman"/>
          <w:i/>
          <w:iCs/>
          <w:color w:val="000000"/>
          <w:szCs w:val="28"/>
        </w:rPr>
        <w:t xml:space="preserve"> </w:t>
      </w:r>
      <w:r w:rsidRPr="000B30D2">
        <w:rPr>
          <w:rFonts w:cs="Times New Roman"/>
          <w:i/>
          <w:iCs/>
          <w:color w:val="000000"/>
          <w:szCs w:val="28"/>
          <w:lang w:val="en-US"/>
        </w:rPr>
        <w:t>more</w:t>
      </w:r>
      <w:r w:rsidRPr="000B30D2">
        <w:rPr>
          <w:rFonts w:cs="Times New Roman"/>
          <w:i/>
          <w:iCs/>
          <w:color w:val="000000"/>
          <w:szCs w:val="28"/>
        </w:rPr>
        <w:t xml:space="preserve"> </w:t>
      </w:r>
      <w:r w:rsidRPr="000B30D2">
        <w:rPr>
          <w:rFonts w:cs="Times New Roman"/>
          <w:i/>
          <w:iCs/>
          <w:color w:val="000000"/>
          <w:szCs w:val="28"/>
          <w:lang w:val="en-US"/>
        </w:rPr>
        <w:t>water</w:t>
      </w:r>
      <w:r w:rsidRPr="000B30D2">
        <w:rPr>
          <w:rFonts w:cs="Times New Roman"/>
          <w:i/>
          <w:iCs/>
          <w:color w:val="000000"/>
          <w:szCs w:val="28"/>
        </w:rPr>
        <w:t xml:space="preserve">, </w:t>
      </w:r>
      <w:r w:rsidRPr="000B30D2">
        <w:rPr>
          <w:rFonts w:cs="Times New Roman"/>
          <w:i/>
          <w:iCs/>
          <w:color w:val="000000"/>
          <w:szCs w:val="28"/>
          <w:lang w:val="en-US"/>
        </w:rPr>
        <w:t>stay</w:t>
      </w:r>
      <w:r w:rsidRPr="000B30D2">
        <w:rPr>
          <w:rFonts w:cs="Times New Roman"/>
          <w:i/>
          <w:iCs/>
          <w:color w:val="000000"/>
          <w:szCs w:val="28"/>
        </w:rPr>
        <w:t xml:space="preserve"> </w:t>
      </w:r>
      <w:r w:rsidRPr="000B30D2">
        <w:rPr>
          <w:rFonts w:cs="Times New Roman"/>
          <w:i/>
          <w:iCs/>
          <w:color w:val="000000"/>
          <w:szCs w:val="28"/>
          <w:lang w:val="en-US"/>
        </w:rPr>
        <w:t>in</w:t>
      </w:r>
      <w:r w:rsidRPr="000B30D2">
        <w:rPr>
          <w:rFonts w:cs="Times New Roman"/>
          <w:i/>
          <w:iCs/>
          <w:color w:val="000000"/>
          <w:szCs w:val="28"/>
        </w:rPr>
        <w:t xml:space="preserve"> </w:t>
      </w:r>
      <w:r w:rsidRPr="000B30D2">
        <w:rPr>
          <w:rFonts w:cs="Times New Roman"/>
          <w:i/>
          <w:iCs/>
          <w:color w:val="000000"/>
          <w:szCs w:val="28"/>
          <w:lang w:val="en-US"/>
        </w:rPr>
        <w:t>bed</w:t>
      </w:r>
      <w:r w:rsidR="00C41249" w:rsidRPr="000B30D2">
        <w:rPr>
          <w:rFonts w:cs="Times New Roman"/>
          <w:i/>
          <w:iCs/>
          <w:color w:val="000000"/>
          <w:szCs w:val="28"/>
        </w:rPr>
        <w:t>….</w:t>
      </w:r>
    </w:p>
    <w:p w:rsidR="00160D6B" w:rsidRPr="000B30D2" w:rsidRDefault="00160D6B" w:rsidP="00160D6B">
      <w:pPr>
        <w:spacing w:after="0" w:line="240" w:lineRule="auto"/>
        <w:jc w:val="both"/>
        <w:rPr>
          <w:szCs w:val="28"/>
        </w:rPr>
      </w:pPr>
    </w:p>
    <w:p w:rsidR="00160D6B" w:rsidRPr="000B30D2" w:rsidRDefault="00160D6B" w:rsidP="00160D6B">
      <w:pPr>
        <w:spacing w:after="0" w:line="240" w:lineRule="auto"/>
        <w:jc w:val="both"/>
        <w:rPr>
          <w:szCs w:val="28"/>
        </w:rPr>
      </w:pPr>
    </w:p>
    <w:p w:rsidR="00160D6B" w:rsidRPr="000B30D2" w:rsidRDefault="00160D6B" w:rsidP="00160D6B">
      <w:pPr>
        <w:pStyle w:val="a5"/>
        <w:ind w:left="0"/>
        <w:jc w:val="both"/>
        <w:rPr>
          <w:rFonts w:ascii="Times New Roman" w:hAnsi="Times New Roman"/>
          <w:b/>
          <w:sz w:val="28"/>
          <w:szCs w:val="28"/>
        </w:rPr>
      </w:pPr>
      <w:r w:rsidRPr="000B30D2">
        <w:rPr>
          <w:rFonts w:ascii="Times New Roman" w:hAnsi="Times New Roman"/>
          <w:b/>
          <w:bCs/>
          <w:sz w:val="28"/>
          <w:szCs w:val="28"/>
        </w:rPr>
        <w:t xml:space="preserve">Раздел 3. </w:t>
      </w:r>
      <w:r w:rsidRPr="000B30D2">
        <w:rPr>
          <w:rFonts w:ascii="Times New Roman" w:hAnsi="Times New Roman"/>
          <w:b/>
          <w:sz w:val="28"/>
          <w:szCs w:val="28"/>
        </w:rPr>
        <w:t xml:space="preserve">Наука и технологии. </w:t>
      </w:r>
    </w:p>
    <w:p w:rsidR="00160D6B" w:rsidRPr="000B30D2" w:rsidRDefault="00160D6B" w:rsidP="00160D6B">
      <w:pPr>
        <w:pStyle w:val="a5"/>
        <w:ind w:left="0"/>
        <w:jc w:val="both"/>
        <w:rPr>
          <w:rFonts w:ascii="Times New Roman" w:hAnsi="Times New Roman"/>
          <w:bCs/>
          <w:sz w:val="28"/>
          <w:szCs w:val="28"/>
        </w:rPr>
      </w:pPr>
      <w:r w:rsidRPr="000B30D2">
        <w:rPr>
          <w:rFonts w:ascii="Times New Roman" w:hAnsi="Times New Roman"/>
          <w:bCs/>
          <w:sz w:val="28"/>
          <w:szCs w:val="28"/>
        </w:rPr>
        <w:t>1.</w:t>
      </w:r>
      <w:r w:rsidRPr="000B30D2">
        <w:rPr>
          <w:rFonts w:ascii="Times New Roman" w:hAnsi="Times New Roman"/>
          <w:b/>
          <w:sz w:val="28"/>
          <w:szCs w:val="28"/>
        </w:rPr>
        <w:t xml:space="preserve"> </w:t>
      </w:r>
      <w:r w:rsidRPr="000B30D2">
        <w:rPr>
          <w:rFonts w:ascii="Times New Roman" w:hAnsi="Times New Roman"/>
          <w:bCs/>
          <w:sz w:val="28"/>
          <w:szCs w:val="28"/>
        </w:rPr>
        <w:t>Наука в современном мире.</w:t>
      </w:r>
    </w:p>
    <w:p w:rsidR="00160D6B" w:rsidRPr="000B30D2" w:rsidRDefault="00160D6B" w:rsidP="00160D6B">
      <w:pPr>
        <w:pStyle w:val="a5"/>
        <w:ind w:left="0"/>
        <w:jc w:val="both"/>
        <w:rPr>
          <w:rFonts w:ascii="Times New Roman" w:hAnsi="Times New Roman"/>
          <w:bCs/>
          <w:sz w:val="28"/>
          <w:szCs w:val="28"/>
        </w:rPr>
      </w:pPr>
      <w:r w:rsidRPr="000B30D2">
        <w:rPr>
          <w:rFonts w:ascii="Times New Roman" w:hAnsi="Times New Roman"/>
          <w:bCs/>
          <w:sz w:val="28"/>
          <w:szCs w:val="28"/>
        </w:rPr>
        <w:t>2. Технологии и мы.</w:t>
      </w:r>
    </w:p>
    <w:p w:rsidR="00160D6B" w:rsidRPr="000B30D2" w:rsidRDefault="00160D6B" w:rsidP="00160D6B">
      <w:pPr>
        <w:pStyle w:val="a5"/>
        <w:ind w:left="0"/>
        <w:jc w:val="both"/>
        <w:rPr>
          <w:rFonts w:ascii="Times New Roman" w:hAnsi="Times New Roman"/>
          <w:bCs/>
          <w:sz w:val="28"/>
          <w:szCs w:val="28"/>
        </w:rPr>
      </w:pPr>
      <w:r w:rsidRPr="000B30D2">
        <w:rPr>
          <w:rFonts w:ascii="Times New Roman" w:hAnsi="Times New Roman"/>
          <w:bCs/>
          <w:sz w:val="28"/>
          <w:szCs w:val="28"/>
        </w:rPr>
        <w:t>3. Знаменитые изобретатели.</w:t>
      </w:r>
    </w:p>
    <w:p w:rsidR="00160D6B" w:rsidRPr="000B30D2" w:rsidRDefault="00160D6B" w:rsidP="00160D6B">
      <w:pPr>
        <w:pStyle w:val="a5"/>
        <w:ind w:left="0"/>
        <w:jc w:val="both"/>
        <w:rPr>
          <w:rFonts w:ascii="Times New Roman" w:hAnsi="Times New Roman"/>
          <w:bCs/>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 xml:space="preserve">кратко </w:t>
      </w:r>
      <w:r w:rsidRPr="000B30D2">
        <w:rPr>
          <w:rFonts w:cs="Times New Roman"/>
          <w:color w:val="000000"/>
          <w:szCs w:val="28"/>
        </w:rPr>
        <w:t>рассказывать о значимости научных достижений в современной жизни;</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уметь рассказывать о важном достижении в одной из научных областей;</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 xml:space="preserve">кратко </w:t>
      </w:r>
      <w:r w:rsidRPr="000B30D2">
        <w:rPr>
          <w:rFonts w:cs="Times New Roman"/>
          <w:color w:val="000000"/>
          <w:szCs w:val="28"/>
        </w:rPr>
        <w:t xml:space="preserve">рассказывать о том, как </w:t>
      </w:r>
      <w:r w:rsidR="00C41249" w:rsidRPr="000B30D2">
        <w:rPr>
          <w:rFonts w:cs="Times New Roman"/>
          <w:color w:val="000000"/>
          <w:szCs w:val="28"/>
        </w:rPr>
        <w:t>современные технологии</w:t>
      </w:r>
      <w:r w:rsidRPr="000B30D2">
        <w:rPr>
          <w:rFonts w:cs="Times New Roman"/>
          <w:color w:val="000000"/>
          <w:szCs w:val="28"/>
        </w:rPr>
        <w:t xml:space="preserve"> помогают в учебе;</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 xml:space="preserve">кратко </w:t>
      </w:r>
      <w:r w:rsidRPr="000B30D2">
        <w:rPr>
          <w:rFonts w:cs="Times New Roman"/>
          <w:color w:val="000000"/>
          <w:szCs w:val="28"/>
        </w:rPr>
        <w:t xml:space="preserve">рассказывать о том, какие </w:t>
      </w:r>
      <w:r w:rsidR="00C41249" w:rsidRPr="000B30D2">
        <w:rPr>
          <w:rFonts w:cs="Times New Roman"/>
          <w:color w:val="000000"/>
          <w:szCs w:val="28"/>
        </w:rPr>
        <w:t>современные технологии</w:t>
      </w:r>
      <w:r w:rsidRPr="000B30D2">
        <w:rPr>
          <w:rFonts w:cs="Times New Roman"/>
          <w:color w:val="000000"/>
          <w:szCs w:val="28"/>
        </w:rPr>
        <w:t xml:space="preserve"> </w:t>
      </w:r>
      <w:r w:rsidR="00C41249" w:rsidRPr="000B30D2">
        <w:rPr>
          <w:rFonts w:cs="Times New Roman"/>
          <w:color w:val="000000"/>
          <w:szCs w:val="28"/>
        </w:rPr>
        <w:t>используются дома</w:t>
      </w:r>
      <w:r w:rsidRPr="000B30D2">
        <w:rPr>
          <w:rFonts w:cs="Times New Roman"/>
          <w:color w:val="000000"/>
          <w:szCs w:val="28"/>
        </w:rPr>
        <w:t>;</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об известном ученом или изобретателе;</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spacing w:after="0" w:line="240" w:lineRule="auto"/>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плакат об используемых в быту современных технологиях (например, робот-пылесос);</w:t>
      </w:r>
    </w:p>
    <w:p w:rsidR="00160D6B" w:rsidRPr="000B30D2" w:rsidRDefault="00160D6B" w:rsidP="00160D6B">
      <w:pPr>
        <w:spacing w:after="0" w:line="240" w:lineRule="auto"/>
        <w:rPr>
          <w:rFonts w:cs="Times New Roman"/>
          <w:color w:val="000000"/>
          <w:szCs w:val="28"/>
        </w:rPr>
      </w:pPr>
      <w:r w:rsidRPr="000B30D2">
        <w:rPr>
          <w:rFonts w:ascii="Wingdings" w:hAnsi="Wingdings"/>
          <w:color w:val="000000"/>
          <w:szCs w:val="28"/>
        </w:rPr>
        <w:lastRenderedPageBreak/>
        <w:t></w:t>
      </w:r>
      <w:r w:rsidRPr="000B30D2">
        <w:rPr>
          <w:rFonts w:ascii="Wingdings" w:hAnsi="Wingdings"/>
          <w:color w:val="000000"/>
          <w:szCs w:val="28"/>
        </w:rPr>
        <w:t></w:t>
      </w:r>
      <w:r w:rsidRPr="000B30D2">
        <w:rPr>
          <w:rFonts w:cs="Times New Roman"/>
          <w:color w:val="000000"/>
          <w:szCs w:val="28"/>
        </w:rPr>
        <w:t>составлять презентацию о важном научном достижении (например, о разработке нового лекарства);</w:t>
      </w:r>
    </w:p>
    <w:p w:rsidR="00160D6B" w:rsidRPr="000B30D2" w:rsidRDefault="00160D6B" w:rsidP="00160D6B">
      <w:pPr>
        <w:spacing w:after="0" w:line="240" w:lineRule="auto"/>
        <w:rPr>
          <w:rFonts w:cs="Times New Roman"/>
          <w:b/>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краткую инструкцию, как пользоваться торговым автоматом для покупки шоколада или напитка.</w:t>
      </w:r>
    </w:p>
    <w:p w:rsidR="00160D6B" w:rsidRPr="000B30D2" w:rsidRDefault="00160D6B" w:rsidP="00160D6B">
      <w:pPr>
        <w:spacing w:after="0" w:line="240" w:lineRule="auto"/>
        <w:jc w:val="both"/>
        <w:rPr>
          <w:bCs/>
          <w:szCs w:val="28"/>
        </w:rPr>
      </w:pPr>
    </w:p>
    <w:p w:rsidR="00160D6B" w:rsidRPr="000B30D2" w:rsidRDefault="00160D6B" w:rsidP="00160D6B">
      <w:pPr>
        <w:spacing w:after="0" w:line="240" w:lineRule="auto"/>
        <w:ind w:firstLine="709"/>
        <w:jc w:val="both"/>
        <w:rPr>
          <w:b/>
          <w:color w:val="000000"/>
          <w:szCs w:val="28"/>
        </w:rPr>
      </w:pPr>
      <w:r w:rsidRPr="000B30D2">
        <w:rPr>
          <w:b/>
          <w:color w:val="000000"/>
          <w:szCs w:val="28"/>
        </w:rPr>
        <w:t>Примерный лексико-грамматический материал.</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pStyle w:val="a5"/>
        <w:tabs>
          <w:tab w:val="left" w:pos="0"/>
        </w:tabs>
        <w:suppressAutoHyphen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конструкция </w:t>
      </w:r>
      <w:r w:rsidRPr="000B30D2">
        <w:rPr>
          <w:rFonts w:ascii="Times New Roman" w:hAnsi="Times New Roman"/>
          <w:i/>
          <w:iCs/>
          <w:sz w:val="28"/>
          <w:szCs w:val="28"/>
          <w:lang w:val="en-US"/>
        </w:rPr>
        <w:t>used</w:t>
      </w:r>
      <w:r w:rsidRPr="000B30D2">
        <w:rPr>
          <w:rFonts w:ascii="Times New Roman" w:hAnsi="Times New Roman"/>
          <w:i/>
          <w:iCs/>
          <w:sz w:val="28"/>
          <w:szCs w:val="28"/>
        </w:rPr>
        <w:t xml:space="preserve"> </w:t>
      </w:r>
      <w:r w:rsidRPr="000B30D2">
        <w:rPr>
          <w:rFonts w:ascii="Times New Roman" w:hAnsi="Times New Roman"/>
          <w:i/>
          <w:iCs/>
          <w:sz w:val="28"/>
          <w:szCs w:val="28"/>
          <w:lang w:val="en-US"/>
        </w:rPr>
        <w:t>to</w:t>
      </w:r>
      <w:r w:rsidRPr="000B30D2">
        <w:rPr>
          <w:rFonts w:ascii="Times New Roman" w:hAnsi="Times New Roman"/>
          <w:i/>
          <w:iCs/>
          <w:sz w:val="28"/>
          <w:szCs w:val="28"/>
        </w:rPr>
        <w:t xml:space="preserve"> + инфинитив </w:t>
      </w:r>
      <w:r w:rsidRPr="000B30D2">
        <w:rPr>
          <w:rFonts w:ascii="Times New Roman" w:hAnsi="Times New Roman"/>
          <w:sz w:val="28"/>
          <w:szCs w:val="28"/>
        </w:rPr>
        <w:t>для выражения регулярно совершающегося действия или состояния в прошлом;</w:t>
      </w:r>
    </w:p>
    <w:p w:rsidR="00160D6B" w:rsidRPr="000B30D2" w:rsidRDefault="00160D6B" w:rsidP="00160D6B">
      <w:pPr>
        <w:pStyle w:val="a5"/>
        <w:tabs>
          <w:tab w:val="left" w:pos="0"/>
        </w:tabs>
        <w:suppressAutoHyphen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сравнительная и превосходная степень имен прилагательных по аналитической модели (</w:t>
      </w:r>
      <w:r w:rsidRPr="000B30D2">
        <w:rPr>
          <w:rFonts w:ascii="Times New Roman" w:hAnsi="Times New Roman"/>
          <w:i/>
          <w:sz w:val="28"/>
          <w:szCs w:val="28"/>
          <w:lang w:val="en-US"/>
        </w:rPr>
        <w:t>more</w:t>
      </w:r>
      <w:r w:rsidRPr="000B30D2">
        <w:rPr>
          <w:rFonts w:ascii="Times New Roman" w:hAnsi="Times New Roman"/>
          <w:i/>
          <w:sz w:val="28"/>
          <w:szCs w:val="28"/>
        </w:rPr>
        <w:t xml:space="preserve"> </w:t>
      </w:r>
      <w:r w:rsidRPr="000B30D2">
        <w:rPr>
          <w:rFonts w:ascii="Times New Roman" w:hAnsi="Times New Roman"/>
          <w:i/>
          <w:sz w:val="28"/>
          <w:szCs w:val="28"/>
          <w:lang w:val="en-US"/>
        </w:rPr>
        <w:t>exciting</w:t>
      </w:r>
      <w:r w:rsidRPr="000B30D2">
        <w:rPr>
          <w:rFonts w:ascii="Times New Roman" w:hAnsi="Times New Roman"/>
          <w:sz w:val="28"/>
          <w:szCs w:val="28"/>
        </w:rPr>
        <w:t>);</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повелительное наклонение для составления инструкции к эксплуатации каких-либо приборов (повторение);</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модальный глагол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00C41249" w:rsidRPr="000B30D2">
        <w:rPr>
          <w:rFonts w:ascii="Times New Roman" w:hAnsi="Times New Roman"/>
          <w:color w:val="000000"/>
          <w:sz w:val="28"/>
          <w:szCs w:val="28"/>
        </w:rPr>
        <w:t>для описания</w:t>
      </w:r>
      <w:r w:rsidRPr="000B30D2">
        <w:rPr>
          <w:rFonts w:ascii="Times New Roman" w:hAnsi="Times New Roman"/>
          <w:color w:val="000000"/>
          <w:sz w:val="28"/>
          <w:szCs w:val="28"/>
        </w:rPr>
        <w:t xml:space="preserve"> функций домашних </w:t>
      </w:r>
      <w:r w:rsidR="00C41249" w:rsidRPr="000B30D2">
        <w:rPr>
          <w:rFonts w:ascii="Times New Roman" w:hAnsi="Times New Roman"/>
          <w:color w:val="000000"/>
          <w:sz w:val="28"/>
          <w:szCs w:val="28"/>
        </w:rPr>
        <w:t>приборов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clean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the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carpet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wash</w:t>
      </w:r>
      <w:r w:rsidRPr="000B30D2">
        <w:rPr>
          <w:rFonts w:ascii="Times New Roman" w:hAnsi="Times New Roman"/>
          <w:i/>
          <w:iCs/>
          <w:color w:val="000000"/>
          <w:sz w:val="28"/>
          <w:szCs w:val="28"/>
        </w:rPr>
        <w:t>...).</w:t>
      </w:r>
    </w:p>
    <w:p w:rsidR="00160D6B" w:rsidRPr="000B30D2" w:rsidRDefault="00160D6B" w:rsidP="00160D6B">
      <w:pPr>
        <w:pStyle w:val="a5"/>
        <w:tabs>
          <w:tab w:val="left" w:pos="0"/>
        </w:tabs>
        <w:suppressAutoHyphens/>
        <w:ind w:left="0"/>
        <w:jc w:val="both"/>
        <w:rPr>
          <w:rFonts w:ascii="Cambria" w:hAnsi="Cambria"/>
          <w:i/>
          <w:iCs/>
          <w:sz w:val="28"/>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3:</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лексика, связанная с научной </w:t>
      </w:r>
      <w:r w:rsidR="00C41249" w:rsidRPr="000B30D2">
        <w:rPr>
          <w:rFonts w:cs="Times New Roman"/>
          <w:color w:val="000000"/>
          <w:szCs w:val="28"/>
        </w:rPr>
        <w:t>деятельностью: scientist</w:t>
      </w:r>
      <w:r w:rsidRPr="000B30D2">
        <w:rPr>
          <w:rFonts w:cs="Times New Roman"/>
          <w:i/>
          <w:iCs/>
          <w:color w:val="000000"/>
          <w:szCs w:val="28"/>
        </w:rPr>
        <w:t xml:space="preserve">, </w:t>
      </w:r>
      <w:r w:rsidRPr="000B30D2">
        <w:rPr>
          <w:rFonts w:cs="Times New Roman"/>
          <w:i/>
          <w:iCs/>
          <w:color w:val="000000"/>
          <w:szCs w:val="28"/>
          <w:lang w:val="en-US"/>
        </w:rPr>
        <w:t>science</w:t>
      </w:r>
      <w:r w:rsidRPr="000B30D2">
        <w:rPr>
          <w:rFonts w:cs="Times New Roman"/>
          <w:i/>
          <w:iCs/>
          <w:color w:val="000000"/>
          <w:szCs w:val="28"/>
        </w:rPr>
        <w:t xml:space="preserve">, </w:t>
      </w:r>
      <w:r w:rsidRPr="000B30D2">
        <w:rPr>
          <w:rFonts w:cs="Times New Roman"/>
          <w:i/>
          <w:iCs/>
          <w:color w:val="000000"/>
          <w:szCs w:val="28"/>
          <w:lang w:val="en-US"/>
        </w:rPr>
        <w:t>lab</w:t>
      </w:r>
      <w:r w:rsidRPr="000B30D2">
        <w:rPr>
          <w:rFonts w:cs="Times New Roman"/>
          <w:i/>
          <w:iCs/>
          <w:color w:val="000000"/>
          <w:szCs w:val="28"/>
        </w:rPr>
        <w:t xml:space="preserve">, </w:t>
      </w:r>
      <w:r w:rsidRPr="000B30D2">
        <w:rPr>
          <w:rFonts w:cs="Times New Roman"/>
          <w:i/>
          <w:iCs/>
          <w:color w:val="000000"/>
          <w:szCs w:val="28"/>
          <w:lang w:val="en-US"/>
        </w:rPr>
        <w:t>microscope</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название современных </w:t>
      </w:r>
      <w:r w:rsidR="00C41249" w:rsidRPr="000B30D2">
        <w:rPr>
          <w:rFonts w:cs="Times New Roman"/>
          <w:color w:val="000000"/>
          <w:szCs w:val="28"/>
        </w:rPr>
        <w:t>бытовых приборов: microwave</w:t>
      </w:r>
      <w:r w:rsidRPr="000B30D2">
        <w:rPr>
          <w:rFonts w:cs="Times New Roman"/>
          <w:i/>
          <w:iCs/>
          <w:color w:val="000000"/>
          <w:szCs w:val="28"/>
        </w:rPr>
        <w:t xml:space="preserve"> </w:t>
      </w:r>
      <w:r w:rsidRPr="000B30D2">
        <w:rPr>
          <w:rFonts w:cs="Times New Roman"/>
          <w:i/>
          <w:iCs/>
          <w:color w:val="000000"/>
          <w:szCs w:val="28"/>
          <w:lang w:val="en-US"/>
        </w:rPr>
        <w:t>oven</w:t>
      </w:r>
      <w:r w:rsidRPr="000B30D2">
        <w:rPr>
          <w:rFonts w:cs="Times New Roman"/>
          <w:i/>
          <w:iCs/>
          <w:color w:val="000000"/>
          <w:szCs w:val="28"/>
        </w:rPr>
        <w:t xml:space="preserve">, </w:t>
      </w:r>
      <w:r w:rsidRPr="000B30D2">
        <w:rPr>
          <w:rFonts w:cs="Times New Roman"/>
          <w:i/>
          <w:iCs/>
          <w:color w:val="000000"/>
          <w:szCs w:val="28"/>
          <w:lang w:val="en-US"/>
        </w:rPr>
        <w:t>vacuum</w:t>
      </w:r>
      <w:r w:rsidRPr="000B30D2">
        <w:rPr>
          <w:rFonts w:cs="Times New Roman"/>
          <w:i/>
          <w:iCs/>
          <w:color w:val="000000"/>
          <w:szCs w:val="28"/>
        </w:rPr>
        <w:t xml:space="preserve"> </w:t>
      </w:r>
      <w:r w:rsidRPr="000B30D2">
        <w:rPr>
          <w:rFonts w:cs="Times New Roman"/>
          <w:i/>
          <w:iCs/>
          <w:color w:val="000000"/>
          <w:szCs w:val="28"/>
          <w:lang w:val="en-US"/>
        </w:rPr>
        <w:t>cleaner</w:t>
      </w:r>
      <w:r w:rsidRPr="000B30D2">
        <w:rPr>
          <w:rFonts w:cs="Times New Roman"/>
          <w:i/>
          <w:iCs/>
          <w:color w:val="000000"/>
          <w:szCs w:val="28"/>
        </w:rPr>
        <w:t xml:space="preserve">, </w:t>
      </w:r>
      <w:r w:rsidRPr="000B30D2">
        <w:rPr>
          <w:rFonts w:cs="Times New Roman"/>
          <w:i/>
          <w:iCs/>
          <w:color w:val="000000"/>
          <w:szCs w:val="28"/>
          <w:lang w:val="en-US"/>
        </w:rPr>
        <w:t>washing</w:t>
      </w:r>
      <w:r w:rsidRPr="000B30D2">
        <w:rPr>
          <w:rFonts w:cs="Times New Roman"/>
          <w:i/>
          <w:iCs/>
          <w:color w:val="000000"/>
          <w:szCs w:val="28"/>
        </w:rPr>
        <w:t xml:space="preserve"> </w:t>
      </w:r>
      <w:r w:rsidRPr="000B30D2">
        <w:rPr>
          <w:rFonts w:cs="Times New Roman"/>
          <w:i/>
          <w:iCs/>
          <w:color w:val="000000"/>
          <w:szCs w:val="28"/>
          <w:lang w:val="en-US"/>
        </w:rPr>
        <w:t>machine</w:t>
      </w:r>
      <w:r w:rsidRPr="000B30D2">
        <w:rPr>
          <w:rFonts w:cs="Times New Roman"/>
          <w:i/>
          <w:iCs/>
          <w:color w:val="000000"/>
          <w:szCs w:val="28"/>
        </w:rPr>
        <w:t xml:space="preserve">, </w:t>
      </w:r>
      <w:r w:rsidRPr="000B30D2">
        <w:rPr>
          <w:rFonts w:cs="Times New Roman"/>
          <w:i/>
          <w:iCs/>
          <w:color w:val="000000"/>
          <w:szCs w:val="28"/>
          <w:lang w:val="en-US"/>
        </w:rPr>
        <w:t>dishwasher</w:t>
      </w:r>
      <w:r w:rsidRPr="000B30D2">
        <w:rPr>
          <w:rFonts w:cs="Times New Roman"/>
          <w:i/>
          <w:iCs/>
          <w:color w:val="000000"/>
          <w:szCs w:val="28"/>
        </w:rPr>
        <w:t xml:space="preserve">, </w:t>
      </w:r>
      <w:r w:rsidRPr="000B30D2">
        <w:rPr>
          <w:rFonts w:cs="Times New Roman"/>
          <w:i/>
          <w:iCs/>
          <w:color w:val="000000"/>
          <w:szCs w:val="28"/>
          <w:lang w:val="en-US"/>
        </w:rPr>
        <w:t>iron</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глаголы</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составления</w:t>
      </w:r>
      <w:r w:rsidRPr="000B30D2">
        <w:rPr>
          <w:rFonts w:cs="Times New Roman"/>
          <w:color w:val="000000"/>
          <w:szCs w:val="28"/>
          <w:lang w:val="en-US"/>
        </w:rPr>
        <w:t xml:space="preserve"> </w:t>
      </w:r>
      <w:r w:rsidRPr="000B30D2">
        <w:rPr>
          <w:rFonts w:cs="Times New Roman"/>
          <w:color w:val="000000"/>
          <w:szCs w:val="28"/>
        </w:rPr>
        <w:t>инструкции</w:t>
      </w:r>
      <w:r w:rsidRPr="000B30D2">
        <w:rPr>
          <w:rFonts w:cs="Times New Roman"/>
          <w:color w:val="000000"/>
          <w:szCs w:val="28"/>
          <w:lang w:val="en-US"/>
        </w:rPr>
        <w:t xml:space="preserve">: </w:t>
      </w:r>
      <w:r w:rsidRPr="000B30D2">
        <w:rPr>
          <w:rFonts w:cs="Times New Roman"/>
          <w:i/>
          <w:iCs/>
          <w:color w:val="000000"/>
          <w:szCs w:val="28"/>
          <w:lang w:val="en-US"/>
        </w:rPr>
        <w:t>press the button, put a coin, choose the drink, take the change…;</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cs="Times New Roman"/>
          <w:color w:val="000000"/>
          <w:szCs w:val="28"/>
        </w:rPr>
        <w:t xml:space="preserve"> прилагательные для описания научных открытий: </w:t>
      </w:r>
      <w:r w:rsidRPr="000B30D2">
        <w:rPr>
          <w:rFonts w:cs="Times New Roman"/>
          <w:i/>
          <w:iCs/>
          <w:color w:val="000000"/>
          <w:szCs w:val="28"/>
          <w:lang w:val="en-US"/>
        </w:rPr>
        <w:t>important</w:t>
      </w:r>
      <w:r w:rsidRPr="000B30D2">
        <w:rPr>
          <w:rFonts w:cs="Times New Roman"/>
          <w:i/>
          <w:iCs/>
          <w:color w:val="000000"/>
          <w:szCs w:val="28"/>
        </w:rPr>
        <w:t xml:space="preserve">, </w:t>
      </w:r>
      <w:r w:rsidRPr="000B30D2">
        <w:rPr>
          <w:rFonts w:cs="Times New Roman"/>
          <w:i/>
          <w:iCs/>
          <w:color w:val="000000"/>
          <w:szCs w:val="28"/>
          <w:lang w:val="en-US"/>
        </w:rPr>
        <w:t>high</w:t>
      </w:r>
      <w:r w:rsidRPr="000B30D2">
        <w:rPr>
          <w:rFonts w:cs="Times New Roman"/>
          <w:i/>
          <w:iCs/>
          <w:color w:val="000000"/>
          <w:szCs w:val="28"/>
        </w:rPr>
        <w:t>-</w:t>
      </w:r>
      <w:r w:rsidRPr="000B30D2">
        <w:rPr>
          <w:rFonts w:cs="Times New Roman"/>
          <w:i/>
          <w:iCs/>
          <w:color w:val="000000"/>
          <w:szCs w:val="28"/>
          <w:lang w:val="en-US"/>
        </w:rPr>
        <w:t>tech</w:t>
      </w:r>
      <w:r w:rsidRPr="000B30D2">
        <w:rPr>
          <w:rFonts w:cs="Times New Roman"/>
          <w:i/>
          <w:iCs/>
          <w:color w:val="000000"/>
          <w:szCs w:val="28"/>
        </w:rPr>
        <w:t xml:space="preserve">, </w:t>
      </w:r>
      <w:r w:rsidRPr="000B30D2">
        <w:rPr>
          <w:rFonts w:cs="Times New Roman"/>
          <w:i/>
          <w:iCs/>
          <w:color w:val="000000"/>
          <w:szCs w:val="28"/>
          <w:lang w:val="en-US"/>
        </w:rPr>
        <w:t>modern</w:t>
      </w:r>
      <w:r w:rsidRPr="000B30D2">
        <w:rPr>
          <w:rFonts w:cs="Times New Roman"/>
          <w:i/>
          <w:iCs/>
          <w:color w:val="000000"/>
          <w:szCs w:val="28"/>
        </w:rPr>
        <w:t xml:space="preserve">, </w:t>
      </w:r>
      <w:r w:rsidRPr="000B30D2">
        <w:rPr>
          <w:rFonts w:cs="Times New Roman"/>
          <w:i/>
          <w:iCs/>
          <w:color w:val="000000"/>
          <w:szCs w:val="28"/>
          <w:lang w:val="en-US"/>
        </w:rPr>
        <w:t>famous</w:t>
      </w:r>
      <w:r w:rsidRPr="000B30D2">
        <w:rPr>
          <w:rFonts w:cs="Times New Roman"/>
          <w:i/>
          <w:iCs/>
          <w:color w:val="000000"/>
          <w:szCs w:val="28"/>
        </w:rPr>
        <w:t xml:space="preserve">, </w:t>
      </w:r>
      <w:r w:rsidRPr="000B30D2">
        <w:rPr>
          <w:rFonts w:cs="Times New Roman"/>
          <w:i/>
          <w:iCs/>
          <w:color w:val="000000"/>
          <w:szCs w:val="28"/>
          <w:lang w:val="en-US"/>
        </w:rPr>
        <w:t>world</w:t>
      </w:r>
      <w:r w:rsidRPr="000B30D2">
        <w:rPr>
          <w:rFonts w:cs="Times New Roman"/>
          <w:i/>
          <w:iCs/>
          <w:color w:val="000000"/>
          <w:szCs w:val="28"/>
        </w:rPr>
        <w:t>-</w:t>
      </w:r>
      <w:r w:rsidRPr="000B30D2">
        <w:rPr>
          <w:rFonts w:cs="Times New Roman"/>
          <w:i/>
          <w:iCs/>
          <w:color w:val="000000"/>
          <w:szCs w:val="28"/>
          <w:lang w:val="en-US"/>
        </w:rPr>
        <w:t>wide</w:t>
      </w:r>
      <w:r w:rsidRPr="000B30D2">
        <w:rPr>
          <w:rFonts w:cs="Times New Roman"/>
          <w:i/>
          <w:iCs/>
          <w:color w:val="000000"/>
          <w:szCs w:val="28"/>
        </w:rPr>
        <w:t>.</w:t>
      </w:r>
    </w:p>
    <w:p w:rsidR="00160D6B" w:rsidRPr="000B30D2" w:rsidRDefault="00160D6B" w:rsidP="00160D6B">
      <w:pPr>
        <w:pStyle w:val="a5"/>
        <w:ind w:left="0"/>
        <w:jc w:val="both"/>
        <w:rPr>
          <w:rFonts w:ascii="Times New Roman" w:hAnsi="Times New Roman"/>
          <w:bCs/>
          <w:sz w:val="28"/>
          <w:szCs w:val="28"/>
        </w:rPr>
      </w:pPr>
    </w:p>
    <w:p w:rsidR="00160D6B" w:rsidRPr="000B30D2" w:rsidRDefault="00160D6B" w:rsidP="00160D6B">
      <w:pPr>
        <w:pStyle w:val="ConsPlusNormal"/>
        <w:tabs>
          <w:tab w:val="left" w:pos="993"/>
        </w:tabs>
        <w:jc w:val="both"/>
        <w:rPr>
          <w:rFonts w:asciiTheme="majorBidi" w:hAnsiTheme="majorBidi" w:cstheme="majorBidi"/>
          <w:bCs/>
          <w:sz w:val="28"/>
          <w:szCs w:val="28"/>
        </w:rPr>
      </w:pPr>
      <w:r w:rsidRPr="000B30D2">
        <w:rPr>
          <w:rFonts w:asciiTheme="majorBidi" w:hAnsiTheme="majorBidi" w:cstheme="majorBidi"/>
          <w:b/>
          <w:sz w:val="28"/>
          <w:szCs w:val="28"/>
        </w:rPr>
        <w:t>Раздел 4</w:t>
      </w:r>
      <w:r w:rsidRPr="000B30D2">
        <w:rPr>
          <w:rFonts w:asciiTheme="majorBidi" w:hAnsiTheme="majorBidi" w:cstheme="majorBidi"/>
          <w:bCs/>
          <w:sz w:val="28"/>
          <w:szCs w:val="28"/>
        </w:rPr>
        <w:t xml:space="preserve">. </w:t>
      </w:r>
      <w:r w:rsidRPr="000B30D2">
        <w:rPr>
          <w:rFonts w:asciiTheme="majorBidi" w:hAnsiTheme="majorBidi" w:cstheme="majorBidi"/>
          <w:b/>
          <w:sz w:val="28"/>
          <w:szCs w:val="28"/>
        </w:rPr>
        <w:t>Выдающиеся люди</w:t>
      </w:r>
      <w:r w:rsidRPr="000B30D2">
        <w:rPr>
          <w:rFonts w:asciiTheme="majorBidi" w:hAnsiTheme="majorBidi" w:cstheme="majorBidi"/>
          <w:bCs/>
          <w:sz w:val="28"/>
          <w:szCs w:val="28"/>
        </w:rPr>
        <w:t>.</w:t>
      </w:r>
    </w:p>
    <w:p w:rsidR="00160D6B" w:rsidRPr="000B30D2" w:rsidRDefault="00160D6B" w:rsidP="00160D6B">
      <w:pPr>
        <w:pStyle w:val="a5"/>
        <w:numPr>
          <w:ilvl w:val="0"/>
          <w:numId w:val="174"/>
        </w:numPr>
        <w:ind w:left="0" w:firstLine="0"/>
        <w:rPr>
          <w:rFonts w:ascii="Times New Roman" w:hAnsi="Times New Roman"/>
          <w:sz w:val="28"/>
          <w:szCs w:val="28"/>
        </w:rPr>
      </w:pPr>
      <w:r w:rsidRPr="000B30D2">
        <w:rPr>
          <w:rFonts w:ascii="Times New Roman" w:hAnsi="Times New Roman"/>
          <w:sz w:val="28"/>
          <w:szCs w:val="28"/>
        </w:rPr>
        <w:t>Выдающиеся поэты и писатели.</w:t>
      </w:r>
    </w:p>
    <w:p w:rsidR="00160D6B" w:rsidRPr="000B30D2" w:rsidRDefault="00160D6B" w:rsidP="00160D6B">
      <w:pPr>
        <w:pStyle w:val="a5"/>
        <w:numPr>
          <w:ilvl w:val="0"/>
          <w:numId w:val="174"/>
        </w:numPr>
        <w:ind w:left="0" w:firstLine="0"/>
        <w:rPr>
          <w:rFonts w:ascii="Times New Roman" w:hAnsi="Times New Roman"/>
          <w:sz w:val="28"/>
          <w:szCs w:val="28"/>
        </w:rPr>
      </w:pPr>
      <w:r w:rsidRPr="000B30D2">
        <w:rPr>
          <w:rFonts w:ascii="Times New Roman" w:hAnsi="Times New Roman"/>
          <w:sz w:val="28"/>
          <w:szCs w:val="28"/>
        </w:rPr>
        <w:t>Выдающиеся люди в искусстве.</w:t>
      </w:r>
    </w:p>
    <w:p w:rsidR="00160D6B" w:rsidRPr="000B30D2" w:rsidRDefault="00160D6B" w:rsidP="00160D6B">
      <w:pPr>
        <w:pStyle w:val="a5"/>
        <w:numPr>
          <w:ilvl w:val="0"/>
          <w:numId w:val="174"/>
        </w:numPr>
        <w:ind w:left="0" w:firstLine="0"/>
        <w:rPr>
          <w:sz w:val="28"/>
          <w:szCs w:val="28"/>
        </w:rPr>
      </w:pPr>
      <w:r w:rsidRPr="000B30D2">
        <w:rPr>
          <w:rFonts w:ascii="Times New Roman" w:hAnsi="Times New Roman"/>
          <w:sz w:val="28"/>
          <w:szCs w:val="28"/>
        </w:rPr>
        <w:t>Выдающиеся люди в спорте</w:t>
      </w:r>
      <w:r w:rsidRPr="000B30D2">
        <w:rPr>
          <w:sz w:val="28"/>
          <w:szCs w:val="28"/>
        </w:rPr>
        <w:t>.</w:t>
      </w:r>
    </w:p>
    <w:p w:rsidR="00160D6B" w:rsidRPr="000B30D2" w:rsidRDefault="00160D6B" w:rsidP="00160D6B">
      <w:pPr>
        <w:spacing w:after="0" w:line="240" w:lineRule="auto"/>
        <w:rPr>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любимом произведении и его авторе;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художнике и его картинах;</w:t>
      </w:r>
    </w:p>
    <w:p w:rsidR="00160D6B" w:rsidRPr="000B30D2" w:rsidRDefault="00160D6B" w:rsidP="00160D6B">
      <w:pPr>
        <w:spacing w:after="0" w:line="240" w:lineRule="auto"/>
        <w:jc w:val="both"/>
        <w:rPr>
          <w:rFonts w:cs="Times New Roman"/>
          <w:b/>
          <w:color w:val="000000"/>
          <w:szCs w:val="28"/>
        </w:rPr>
      </w:pPr>
      <w:r w:rsidRPr="000B30D2">
        <w:rPr>
          <w:rFonts w:ascii="Wingdings" w:hAnsi="Wingdings"/>
          <w:color w:val="000000"/>
          <w:szCs w:val="28"/>
        </w:rPr>
        <w:t></w:t>
      </w:r>
      <w:r w:rsidRPr="000B30D2">
        <w:rPr>
          <w:rFonts w:ascii="Cambria" w:hAnsi="Cambria"/>
          <w:color w:val="000000"/>
          <w:szCs w:val="28"/>
        </w:rPr>
        <w:t xml:space="preserve">    </w:t>
      </w:r>
      <w:r w:rsidRPr="000B30D2">
        <w:rPr>
          <w:rFonts w:cs="Times New Roman"/>
          <w:color w:val="000000"/>
          <w:szCs w:val="28"/>
        </w:rPr>
        <w:t>кратко рассказывать о любимом спортсмене;</w:t>
      </w:r>
    </w:p>
    <w:p w:rsidR="00160D6B" w:rsidRPr="000B30D2" w:rsidRDefault="00160D6B" w:rsidP="00160D6B">
      <w:pPr>
        <w:pStyle w:val="a5"/>
        <w:tabs>
          <w:tab w:val="left" w:pos="0"/>
        </w:tabs>
        <w:ind w:left="0"/>
        <w:jc w:val="both"/>
        <w:rPr>
          <w:rFonts w:ascii="Times New Roman" w:eastAsia="Times New Roman" w:hAnsi="Times New Roman"/>
          <w:sz w:val="28"/>
          <w:szCs w:val="28"/>
          <w:lang w:bidi="he-IL"/>
        </w:rPr>
      </w:pPr>
      <w:r w:rsidRPr="000B30D2">
        <w:rPr>
          <w:rFonts w:ascii="Times New Roman" w:eastAsia="Times New Roman" w:hAnsi="Times New Roman"/>
          <w:b/>
          <w:bCs/>
          <w:sz w:val="28"/>
          <w:szCs w:val="28"/>
          <w:lang w:bidi="he-IL"/>
        </w:rPr>
        <w:t>в области письма</w:t>
      </w:r>
      <w:r w:rsidRPr="000B30D2">
        <w:rPr>
          <w:rFonts w:ascii="Times New Roman" w:eastAsia="Times New Roman" w:hAnsi="Times New Roman"/>
          <w:sz w:val="28"/>
          <w:szCs w:val="28"/>
          <w:lang w:bidi="he-IL"/>
        </w:rPr>
        <w:t>:</w:t>
      </w:r>
    </w:p>
    <w:p w:rsidR="00160D6B" w:rsidRPr="000B30D2" w:rsidRDefault="00160D6B" w:rsidP="00160D6B">
      <w:pPr>
        <w:pStyle w:val="a5"/>
        <w:tabs>
          <w:tab w:val="left" w:pos="0"/>
        </w:tab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Cambria" w:hAnsi="Cambria"/>
          <w:color w:val="000000"/>
          <w:sz w:val="28"/>
          <w:szCs w:val="28"/>
        </w:rPr>
        <w:t xml:space="preserve">  </w:t>
      </w:r>
      <w:r w:rsidRPr="000B30D2">
        <w:rPr>
          <w:rFonts w:ascii="Times New Roman" w:hAnsi="Times New Roman"/>
          <w:color w:val="000000"/>
          <w:sz w:val="28"/>
          <w:szCs w:val="28"/>
        </w:rPr>
        <w:t xml:space="preserve">составлять презентацию </w:t>
      </w:r>
      <w:r w:rsidR="00C41249" w:rsidRPr="000B30D2">
        <w:rPr>
          <w:rFonts w:ascii="Times New Roman" w:hAnsi="Times New Roman"/>
          <w:color w:val="000000"/>
          <w:sz w:val="28"/>
          <w:szCs w:val="28"/>
        </w:rPr>
        <w:t>о любимом</w:t>
      </w:r>
      <w:r w:rsidRPr="000B30D2">
        <w:rPr>
          <w:rFonts w:ascii="Times New Roman" w:hAnsi="Times New Roman"/>
          <w:color w:val="000000"/>
          <w:sz w:val="28"/>
          <w:szCs w:val="28"/>
        </w:rPr>
        <w:t xml:space="preserve"> писателе/поэте;</w:t>
      </w:r>
    </w:p>
    <w:p w:rsidR="00160D6B" w:rsidRPr="000B30D2" w:rsidRDefault="00160D6B" w:rsidP="00160D6B">
      <w:pPr>
        <w:pStyle w:val="a5"/>
        <w:tabs>
          <w:tab w:val="left" w:pos="0"/>
        </w:tab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Cambria" w:hAnsi="Cambria"/>
          <w:color w:val="000000"/>
          <w:sz w:val="28"/>
          <w:szCs w:val="28"/>
        </w:rPr>
        <w:t xml:space="preserve">   </w:t>
      </w:r>
      <w:r w:rsidRPr="000B30D2">
        <w:rPr>
          <w:rFonts w:ascii="Times New Roman" w:hAnsi="Times New Roman"/>
          <w:color w:val="000000"/>
          <w:sz w:val="28"/>
          <w:szCs w:val="28"/>
        </w:rPr>
        <w:t>составлять плакат о любимом актере/певце;</w:t>
      </w:r>
    </w:p>
    <w:p w:rsidR="00160D6B" w:rsidRPr="000B30D2" w:rsidRDefault="00160D6B" w:rsidP="00160D6B">
      <w:pPr>
        <w:pStyle w:val="a5"/>
        <w:tabs>
          <w:tab w:val="left" w:pos="0"/>
        </w:tabs>
        <w:ind w:left="0"/>
        <w:jc w:val="both"/>
        <w:rPr>
          <w:rFonts w:ascii="Times New Roman" w:hAnsi="Times New Roman"/>
          <w:color w:val="000000"/>
          <w:sz w:val="28"/>
          <w:szCs w:val="28"/>
        </w:rPr>
      </w:pPr>
      <w:r w:rsidRPr="000B30D2">
        <w:rPr>
          <w:rFonts w:ascii="Wingdings" w:hAnsi="Wingdings"/>
          <w:color w:val="000000"/>
          <w:sz w:val="28"/>
          <w:szCs w:val="28"/>
        </w:rPr>
        <w:lastRenderedPageBreak/>
        <w:t></w:t>
      </w:r>
      <w:r w:rsidRPr="000B30D2">
        <w:rPr>
          <w:rFonts w:ascii="Wingdings" w:hAnsi="Wingdings"/>
          <w:color w:val="000000"/>
          <w:sz w:val="28"/>
          <w:szCs w:val="28"/>
        </w:rPr>
        <w:t></w:t>
      </w:r>
      <w:r w:rsidRPr="000B30D2">
        <w:rPr>
          <w:rFonts w:ascii="Times New Roman" w:hAnsi="Times New Roman"/>
          <w:color w:val="000000"/>
          <w:sz w:val="28"/>
          <w:szCs w:val="28"/>
        </w:rPr>
        <w:t>составлять записку с напоминанием о месте и времени встречи в связи с походом на выставку или спортивное мероприятие;</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Cambria" w:hAnsi="Cambria"/>
          <w:color w:val="000000"/>
          <w:szCs w:val="28"/>
        </w:rPr>
        <w:t xml:space="preserve">  </w:t>
      </w:r>
      <w:r w:rsidRPr="000B30D2">
        <w:rPr>
          <w:rFonts w:cs="Times New Roman"/>
          <w:color w:val="000000"/>
          <w:szCs w:val="28"/>
        </w:rPr>
        <w:t>составлять пост для блога о спортивном событии.</w:t>
      </w:r>
    </w:p>
    <w:p w:rsidR="00160D6B" w:rsidRPr="000B30D2" w:rsidRDefault="00160D6B" w:rsidP="00160D6B">
      <w:pPr>
        <w:pStyle w:val="a5"/>
        <w:ind w:left="1352"/>
        <w:jc w:val="both"/>
        <w:rPr>
          <w:rFonts w:ascii="Times New Roman" w:hAnsi="Times New Roman"/>
          <w:b/>
          <w:color w:val="000000"/>
          <w:sz w:val="28"/>
          <w:szCs w:val="28"/>
        </w:rPr>
      </w:pPr>
    </w:p>
    <w:p w:rsidR="00160D6B" w:rsidRPr="000B30D2" w:rsidRDefault="00160D6B" w:rsidP="00160D6B">
      <w:pPr>
        <w:spacing w:after="0" w:line="240" w:lineRule="auto"/>
        <w:ind w:firstLine="709"/>
        <w:rPr>
          <w:color w:val="000000"/>
          <w:szCs w:val="28"/>
        </w:rPr>
      </w:pPr>
      <w:r w:rsidRPr="000B30D2">
        <w:rPr>
          <w:b/>
          <w:color w:val="000000"/>
          <w:szCs w:val="28"/>
        </w:rPr>
        <w:t>Примерный лексико-грамматический материал.</w:t>
      </w:r>
      <w:r w:rsidRPr="000B30D2">
        <w:rPr>
          <w:color w:val="000000"/>
          <w:szCs w:val="28"/>
        </w:rPr>
        <w:t xml:space="preserve"> </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4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tabs>
          <w:tab w:val="left" w:pos="0"/>
        </w:tabs>
        <w:suppressAutoHyphens/>
        <w:ind w:left="0"/>
        <w:jc w:val="both"/>
        <w:rPr>
          <w:rFonts w:ascii="Times New Roman" w:hAnsi="Times New Roman"/>
          <w: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C41249" w:rsidRPr="000B30D2">
        <w:rPr>
          <w:rFonts w:ascii="Times New Roman" w:hAnsi="Times New Roman"/>
          <w:sz w:val="28"/>
          <w:szCs w:val="28"/>
        </w:rPr>
        <w:t>Притяжательные</w:t>
      </w:r>
      <w:r w:rsidRPr="000B30D2">
        <w:rPr>
          <w:rFonts w:ascii="Times New Roman" w:hAnsi="Times New Roman"/>
          <w:sz w:val="28"/>
          <w:szCs w:val="28"/>
        </w:rPr>
        <w:t xml:space="preserve"> местоимения в абсолютной форме (</w:t>
      </w:r>
      <w:r w:rsidRPr="000B30D2">
        <w:rPr>
          <w:rFonts w:ascii="Times New Roman" w:hAnsi="Times New Roman"/>
          <w:i/>
          <w:sz w:val="28"/>
          <w:szCs w:val="28"/>
          <w:lang w:val="en-US"/>
        </w:rPr>
        <w:t>mine</w:t>
      </w:r>
      <w:r w:rsidRPr="000B30D2">
        <w:rPr>
          <w:rFonts w:ascii="Times New Roman" w:hAnsi="Times New Roman"/>
          <w:i/>
          <w:sz w:val="28"/>
          <w:szCs w:val="28"/>
        </w:rPr>
        <w:t xml:space="preserve">, </w:t>
      </w:r>
      <w:r w:rsidRPr="000B30D2">
        <w:rPr>
          <w:rFonts w:ascii="Times New Roman" w:hAnsi="Times New Roman"/>
          <w:i/>
          <w:sz w:val="28"/>
          <w:szCs w:val="28"/>
          <w:lang w:val="en-US"/>
        </w:rPr>
        <w:t>yours</w:t>
      </w:r>
      <w:r w:rsidRPr="000B30D2">
        <w:rPr>
          <w:rFonts w:ascii="Times New Roman" w:hAnsi="Times New Roman"/>
          <w:i/>
          <w:sz w:val="28"/>
          <w:szCs w:val="28"/>
        </w:rPr>
        <w:t xml:space="preserve">, </w:t>
      </w:r>
      <w:r w:rsidRPr="000B30D2">
        <w:rPr>
          <w:rFonts w:ascii="Times New Roman" w:hAnsi="Times New Roman"/>
          <w:i/>
          <w:sz w:val="28"/>
          <w:szCs w:val="28"/>
          <w:lang w:val="en-US"/>
        </w:rPr>
        <w:t>his</w:t>
      </w:r>
      <w:r w:rsidRPr="000B30D2">
        <w:rPr>
          <w:rFonts w:ascii="Times New Roman" w:hAnsi="Times New Roman"/>
          <w:i/>
          <w:sz w:val="28"/>
          <w:szCs w:val="28"/>
        </w:rPr>
        <w:t xml:space="preserve">, </w:t>
      </w:r>
      <w:r w:rsidRPr="000B30D2">
        <w:rPr>
          <w:rFonts w:ascii="Times New Roman" w:hAnsi="Times New Roman"/>
          <w:i/>
          <w:sz w:val="28"/>
          <w:szCs w:val="28"/>
          <w:lang w:val="en-US"/>
        </w:rPr>
        <w:t>hers</w:t>
      </w:r>
      <w:r w:rsidRPr="000B30D2">
        <w:rPr>
          <w:rFonts w:ascii="Times New Roman" w:hAnsi="Times New Roman"/>
          <w:i/>
          <w:sz w:val="28"/>
          <w:szCs w:val="28"/>
        </w:rPr>
        <w: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речевая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модель</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 xml:space="preserve">one of the most…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рассказа</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деятельности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выдающихся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людей</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 xml:space="preserve">one of </w:t>
      </w:r>
      <w:r w:rsidR="00C41249" w:rsidRPr="000B30D2">
        <w:rPr>
          <w:rFonts w:ascii="Times New Roman" w:hAnsi="Times New Roman"/>
          <w:i/>
          <w:iCs/>
          <w:color w:val="000000"/>
          <w:sz w:val="28"/>
          <w:szCs w:val="28"/>
          <w:lang w:val="en-US"/>
        </w:rPr>
        <w:t>the most</w:t>
      </w:r>
      <w:r w:rsidRPr="000B30D2">
        <w:rPr>
          <w:rFonts w:ascii="Times New Roman" w:hAnsi="Times New Roman"/>
          <w:i/>
          <w:iCs/>
          <w:color w:val="000000"/>
          <w:sz w:val="28"/>
          <w:szCs w:val="28"/>
          <w:lang w:val="en-US"/>
        </w:rPr>
        <w:t xml:space="preserve"> </w:t>
      </w:r>
      <w:r w:rsidR="00C41249" w:rsidRPr="000B30D2">
        <w:rPr>
          <w:rFonts w:ascii="Times New Roman" w:hAnsi="Times New Roman"/>
          <w:i/>
          <w:iCs/>
          <w:color w:val="000000"/>
          <w:sz w:val="28"/>
          <w:szCs w:val="28"/>
          <w:lang w:val="en-US"/>
        </w:rPr>
        <w:t>important, one</w:t>
      </w:r>
      <w:r w:rsidRPr="000B30D2">
        <w:rPr>
          <w:rFonts w:ascii="Times New Roman" w:hAnsi="Times New Roman"/>
          <w:i/>
          <w:iCs/>
          <w:color w:val="000000"/>
          <w:sz w:val="28"/>
          <w:szCs w:val="28"/>
          <w:lang w:val="en-US"/>
        </w:rPr>
        <w:t xml:space="preserve"> of the most famous…):</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простое прошедшее время для рассказа о деятельности выдающихся людей (повторение);</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настоящее продолженное время для описания фотографий знаменитых людей (повторение).</w:t>
      </w:r>
    </w:p>
    <w:p w:rsidR="00160D6B" w:rsidRPr="000B30D2" w:rsidRDefault="00160D6B" w:rsidP="00160D6B">
      <w:pPr>
        <w:tabs>
          <w:tab w:val="left" w:pos="0"/>
        </w:tabs>
        <w:suppressAutoHyphens/>
        <w:spacing w:after="0" w:line="240" w:lineRule="auto"/>
        <w:jc w:val="both"/>
        <w:rPr>
          <w:color w:val="000000"/>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4:</w:t>
      </w:r>
    </w:p>
    <w:p w:rsidR="00160D6B" w:rsidRPr="000B30D2"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названия видов искусства: </w:t>
      </w:r>
      <w:r w:rsidRPr="000B30D2">
        <w:rPr>
          <w:rFonts w:cs="Times New Roman"/>
          <w:i/>
          <w:iCs/>
          <w:color w:val="000000"/>
          <w:szCs w:val="28"/>
          <w:lang w:val="en-US"/>
        </w:rPr>
        <w:t>art</w:t>
      </w:r>
      <w:r w:rsidRPr="000B30D2">
        <w:rPr>
          <w:rFonts w:cs="Times New Roman"/>
          <w:i/>
          <w:iCs/>
          <w:color w:val="000000"/>
          <w:szCs w:val="28"/>
        </w:rPr>
        <w:t xml:space="preserve">, </w:t>
      </w:r>
      <w:r w:rsidRPr="000B30D2">
        <w:rPr>
          <w:rFonts w:cs="Times New Roman"/>
          <w:i/>
          <w:iCs/>
          <w:color w:val="000000"/>
          <w:szCs w:val="28"/>
          <w:lang w:val="en-US"/>
        </w:rPr>
        <w:t>literature</w:t>
      </w:r>
      <w:r w:rsidRPr="000B30D2">
        <w:rPr>
          <w:rFonts w:cs="Times New Roman"/>
          <w:i/>
          <w:iCs/>
          <w:color w:val="000000"/>
          <w:szCs w:val="28"/>
        </w:rPr>
        <w:t xml:space="preserve">, </w:t>
      </w:r>
      <w:r w:rsidRPr="000B30D2">
        <w:rPr>
          <w:rFonts w:cs="Times New Roman"/>
          <w:i/>
          <w:iCs/>
          <w:color w:val="000000"/>
          <w:szCs w:val="28"/>
          <w:lang w:val="en-US"/>
        </w:rPr>
        <w:t>music</w:t>
      </w:r>
      <w:r w:rsidRPr="000B30D2">
        <w:rPr>
          <w:rFonts w:cs="Times New Roman"/>
          <w:i/>
          <w:iCs/>
          <w:color w:val="000000"/>
          <w:szCs w:val="28"/>
        </w:rPr>
        <w:t>…;</w:t>
      </w:r>
    </w:p>
    <w:p w:rsidR="00160D6B" w:rsidRPr="005E281A"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названия</w:t>
      </w:r>
      <w:r w:rsidRPr="005E281A">
        <w:rPr>
          <w:rFonts w:cs="Times New Roman"/>
          <w:color w:val="000000"/>
          <w:szCs w:val="28"/>
        </w:rPr>
        <w:t xml:space="preserve"> </w:t>
      </w:r>
      <w:r w:rsidRPr="000B30D2">
        <w:rPr>
          <w:rFonts w:cs="Times New Roman"/>
          <w:color w:val="000000"/>
          <w:szCs w:val="28"/>
        </w:rPr>
        <w:t>жанров</w:t>
      </w:r>
      <w:r w:rsidRPr="005E281A">
        <w:rPr>
          <w:rFonts w:cs="Times New Roman"/>
          <w:color w:val="000000"/>
          <w:szCs w:val="28"/>
        </w:rPr>
        <w:t xml:space="preserve"> </w:t>
      </w:r>
      <w:r w:rsidRPr="000B30D2">
        <w:rPr>
          <w:rFonts w:cs="Times New Roman"/>
          <w:color w:val="000000"/>
          <w:szCs w:val="28"/>
        </w:rPr>
        <w:t>в</w:t>
      </w:r>
      <w:r w:rsidRPr="005E281A">
        <w:rPr>
          <w:rFonts w:cs="Times New Roman"/>
          <w:color w:val="000000"/>
          <w:szCs w:val="28"/>
        </w:rPr>
        <w:t xml:space="preserve"> </w:t>
      </w:r>
      <w:r w:rsidRPr="000B30D2">
        <w:rPr>
          <w:rFonts w:cs="Times New Roman"/>
          <w:color w:val="000000"/>
          <w:szCs w:val="28"/>
        </w:rPr>
        <w:t>искусстве</w:t>
      </w:r>
      <w:r w:rsidRPr="005E281A">
        <w:rPr>
          <w:rFonts w:cs="Times New Roman"/>
          <w:color w:val="000000"/>
          <w:szCs w:val="28"/>
        </w:rPr>
        <w:t xml:space="preserve">: </w:t>
      </w:r>
      <w:r w:rsidRPr="000B30D2">
        <w:rPr>
          <w:rFonts w:cs="Times New Roman"/>
          <w:i/>
          <w:iCs/>
          <w:color w:val="000000"/>
          <w:szCs w:val="28"/>
          <w:lang w:val="en-US"/>
        </w:rPr>
        <w:t>poetry</w:t>
      </w:r>
      <w:r w:rsidRPr="005E281A">
        <w:rPr>
          <w:rFonts w:cs="Times New Roman"/>
          <w:i/>
          <w:iCs/>
          <w:color w:val="000000"/>
          <w:szCs w:val="28"/>
        </w:rPr>
        <w:t xml:space="preserve">, </w:t>
      </w:r>
      <w:r w:rsidRPr="000B30D2">
        <w:rPr>
          <w:rFonts w:cs="Times New Roman"/>
          <w:i/>
          <w:iCs/>
          <w:color w:val="000000"/>
          <w:szCs w:val="28"/>
          <w:lang w:val="en-US"/>
        </w:rPr>
        <w:t>novel</w:t>
      </w:r>
      <w:r w:rsidRPr="005E281A">
        <w:rPr>
          <w:rFonts w:cs="Times New Roman"/>
          <w:i/>
          <w:iCs/>
          <w:color w:val="000000"/>
          <w:szCs w:val="28"/>
        </w:rPr>
        <w:t xml:space="preserve">, </w:t>
      </w:r>
      <w:r w:rsidRPr="000B30D2">
        <w:rPr>
          <w:rFonts w:cs="Times New Roman"/>
          <w:i/>
          <w:iCs/>
          <w:color w:val="000000"/>
          <w:szCs w:val="28"/>
          <w:lang w:val="en-US"/>
        </w:rPr>
        <w:t>fantasy</w:t>
      </w:r>
      <w:r w:rsidRPr="005E281A">
        <w:rPr>
          <w:rFonts w:cs="Times New Roman"/>
          <w:i/>
          <w:iCs/>
          <w:color w:val="000000"/>
          <w:szCs w:val="28"/>
        </w:rPr>
        <w:t xml:space="preserve">, </w:t>
      </w:r>
      <w:r w:rsidRPr="000B30D2">
        <w:rPr>
          <w:rFonts w:cs="Times New Roman"/>
          <w:i/>
          <w:iCs/>
          <w:color w:val="000000"/>
          <w:szCs w:val="28"/>
          <w:lang w:val="en-US"/>
        </w:rPr>
        <w:t>portrait</w:t>
      </w:r>
      <w:r w:rsidRPr="005E281A">
        <w:rPr>
          <w:rFonts w:cs="Times New Roman"/>
          <w:i/>
          <w:iCs/>
          <w:color w:val="000000"/>
          <w:szCs w:val="28"/>
        </w:rPr>
        <w:t xml:space="preserve">, </w:t>
      </w:r>
      <w:r w:rsidRPr="000B30D2">
        <w:rPr>
          <w:rFonts w:cs="Times New Roman"/>
          <w:i/>
          <w:iCs/>
          <w:color w:val="000000"/>
          <w:szCs w:val="28"/>
          <w:lang w:val="en-US"/>
        </w:rPr>
        <w:t>landscape</w:t>
      </w:r>
      <w:r w:rsidRPr="005E281A">
        <w:rPr>
          <w:rFonts w:cs="Times New Roman"/>
          <w:i/>
          <w:iCs/>
          <w:color w:val="000000"/>
          <w:szCs w:val="28"/>
        </w:rPr>
        <w:t>…;</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Pr="000B30D2">
        <w:rPr>
          <w:rFonts w:cs="Times New Roman"/>
          <w:color w:val="000000"/>
          <w:szCs w:val="28"/>
        </w:rPr>
        <w:t>деятельности</w:t>
      </w:r>
      <w:r w:rsidRPr="000B30D2">
        <w:rPr>
          <w:rFonts w:cs="Times New Roman"/>
          <w:color w:val="000000"/>
          <w:szCs w:val="28"/>
          <w:lang w:val="en-US"/>
        </w:rPr>
        <w:t xml:space="preserve"> </w:t>
      </w:r>
      <w:r w:rsidRPr="000B30D2">
        <w:rPr>
          <w:rFonts w:cs="Times New Roman"/>
          <w:color w:val="000000"/>
          <w:szCs w:val="28"/>
        </w:rPr>
        <w:t>выдающихся</w:t>
      </w:r>
      <w:r w:rsidRPr="000B30D2">
        <w:rPr>
          <w:rFonts w:cs="Times New Roman"/>
          <w:color w:val="000000"/>
          <w:szCs w:val="28"/>
          <w:lang w:val="en-US"/>
        </w:rPr>
        <w:t xml:space="preserve"> </w:t>
      </w:r>
      <w:r w:rsidRPr="000B30D2">
        <w:rPr>
          <w:rFonts w:cs="Times New Roman"/>
          <w:color w:val="000000"/>
          <w:szCs w:val="28"/>
        </w:rPr>
        <w:t>людей</w:t>
      </w:r>
      <w:r w:rsidRPr="000B30D2">
        <w:rPr>
          <w:rFonts w:cs="Times New Roman"/>
          <w:color w:val="000000"/>
          <w:szCs w:val="28"/>
          <w:lang w:val="en-US"/>
        </w:rPr>
        <w:t xml:space="preserve">: </w:t>
      </w:r>
      <w:r w:rsidRPr="000B30D2">
        <w:rPr>
          <w:rFonts w:cs="Times New Roman"/>
          <w:i/>
          <w:iCs/>
          <w:color w:val="000000"/>
          <w:szCs w:val="28"/>
          <w:lang w:val="en-US"/>
        </w:rPr>
        <w:t>to compose music, to write poems, to perform on stage, to star in films, to be the winner, to break the record…</w:t>
      </w:r>
    </w:p>
    <w:p w:rsidR="00160D6B" w:rsidRPr="000B30D2" w:rsidRDefault="00160D6B" w:rsidP="00160D6B">
      <w:pPr>
        <w:spacing w:after="0" w:line="240" w:lineRule="auto"/>
        <w:ind w:firstLine="709"/>
        <w:jc w:val="both"/>
        <w:rPr>
          <w:rFonts w:cs="Times New Roman"/>
          <w:b/>
          <w:bCs/>
          <w:i/>
          <w:iCs/>
          <w:szCs w:val="28"/>
          <w:lang w:val="en-US"/>
        </w:rPr>
      </w:pPr>
      <w:r w:rsidRPr="000B30D2">
        <w:rPr>
          <w:rFonts w:cs="Times New Roman"/>
          <w:b/>
          <w:bCs/>
          <w:i/>
          <w:iCs/>
          <w:szCs w:val="28"/>
          <w:lang w:val="en-US"/>
        </w:rPr>
        <w:t xml:space="preserve"> </w:t>
      </w:r>
    </w:p>
    <w:p w:rsidR="00160D6B" w:rsidRPr="000B30D2" w:rsidRDefault="00160D6B" w:rsidP="00160D6B">
      <w:pPr>
        <w:spacing w:after="0" w:line="240" w:lineRule="auto"/>
        <w:jc w:val="both"/>
        <w:rPr>
          <w:b/>
          <w:bCs/>
          <w:szCs w:val="28"/>
          <w:lang w:val="en-US"/>
        </w:rPr>
      </w:pPr>
    </w:p>
    <w:p w:rsidR="00160D6B" w:rsidRPr="000B30D2" w:rsidRDefault="00160D6B" w:rsidP="00160D6B">
      <w:pPr>
        <w:spacing w:after="0" w:line="240" w:lineRule="auto"/>
        <w:jc w:val="center"/>
        <w:rPr>
          <w:b/>
          <w:bCs/>
          <w:szCs w:val="28"/>
        </w:rPr>
      </w:pPr>
      <w:r w:rsidRPr="000B30D2">
        <w:rPr>
          <w:b/>
          <w:bCs/>
          <w:szCs w:val="28"/>
        </w:rPr>
        <w:t>9 класс</w:t>
      </w:r>
    </w:p>
    <w:p w:rsidR="00160D6B" w:rsidRPr="000B30D2" w:rsidRDefault="00160D6B" w:rsidP="00160D6B">
      <w:pPr>
        <w:spacing w:after="0" w:line="240" w:lineRule="auto"/>
        <w:jc w:val="both"/>
        <w:rPr>
          <w:b/>
          <w:bCs/>
          <w:szCs w:val="28"/>
        </w:rPr>
      </w:pPr>
      <w:r w:rsidRPr="000B30D2">
        <w:rPr>
          <w:b/>
          <w:bCs/>
          <w:szCs w:val="28"/>
        </w:rPr>
        <w:t>Раздел 1</w:t>
      </w:r>
      <w:r w:rsidRPr="000B30D2">
        <w:rPr>
          <w:szCs w:val="28"/>
        </w:rPr>
        <w:t xml:space="preserve">. </w:t>
      </w:r>
      <w:r w:rsidRPr="000B30D2">
        <w:rPr>
          <w:b/>
          <w:bCs/>
          <w:szCs w:val="28"/>
        </w:rPr>
        <w:t>Культура и искусство.</w:t>
      </w:r>
    </w:p>
    <w:p w:rsidR="00160D6B" w:rsidRPr="000B30D2" w:rsidRDefault="00160D6B" w:rsidP="00160D6B">
      <w:pPr>
        <w:pStyle w:val="a5"/>
        <w:numPr>
          <w:ilvl w:val="0"/>
          <w:numId w:val="175"/>
        </w:numPr>
        <w:ind w:left="0" w:firstLine="0"/>
        <w:jc w:val="both"/>
        <w:rPr>
          <w:rFonts w:ascii="Times New Roman" w:hAnsi="Times New Roman"/>
          <w:sz w:val="28"/>
          <w:szCs w:val="28"/>
        </w:rPr>
      </w:pPr>
      <w:r w:rsidRPr="000B30D2">
        <w:rPr>
          <w:rFonts w:ascii="Times New Roman" w:hAnsi="Times New Roman"/>
          <w:sz w:val="28"/>
          <w:szCs w:val="28"/>
        </w:rPr>
        <w:t>Мир музыки.</w:t>
      </w:r>
    </w:p>
    <w:p w:rsidR="00160D6B" w:rsidRPr="000B30D2" w:rsidRDefault="00160D6B" w:rsidP="00160D6B">
      <w:pPr>
        <w:pStyle w:val="a5"/>
        <w:numPr>
          <w:ilvl w:val="0"/>
          <w:numId w:val="175"/>
        </w:numPr>
        <w:ind w:left="0" w:firstLine="0"/>
        <w:jc w:val="both"/>
        <w:rPr>
          <w:rFonts w:ascii="Times New Roman" w:hAnsi="Times New Roman"/>
          <w:sz w:val="28"/>
          <w:szCs w:val="28"/>
        </w:rPr>
      </w:pPr>
      <w:r w:rsidRPr="000B30D2">
        <w:rPr>
          <w:rFonts w:ascii="Times New Roman" w:hAnsi="Times New Roman"/>
          <w:sz w:val="28"/>
          <w:szCs w:val="28"/>
        </w:rPr>
        <w:t>Музеи и выставки.</w:t>
      </w:r>
    </w:p>
    <w:p w:rsidR="00160D6B" w:rsidRPr="000B30D2" w:rsidRDefault="00160D6B" w:rsidP="00160D6B">
      <w:pPr>
        <w:pStyle w:val="a5"/>
        <w:numPr>
          <w:ilvl w:val="0"/>
          <w:numId w:val="175"/>
        </w:numPr>
        <w:ind w:left="0" w:firstLine="0"/>
        <w:jc w:val="both"/>
        <w:rPr>
          <w:rFonts w:ascii="Times New Roman" w:hAnsi="Times New Roman"/>
          <w:sz w:val="28"/>
          <w:szCs w:val="28"/>
        </w:rPr>
      </w:pPr>
      <w:r w:rsidRPr="000B30D2">
        <w:rPr>
          <w:rFonts w:ascii="Times New Roman" w:hAnsi="Times New Roman"/>
          <w:sz w:val="28"/>
          <w:szCs w:val="28"/>
        </w:rPr>
        <w:t>Театр.</w:t>
      </w:r>
    </w:p>
    <w:p w:rsidR="00160D6B" w:rsidRPr="000B30D2" w:rsidRDefault="00160D6B" w:rsidP="00160D6B">
      <w:pPr>
        <w:spacing w:after="0" w:line="240" w:lineRule="auto"/>
        <w:jc w:val="both"/>
        <w:rPr>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pStyle w:val="a5"/>
        <w:tabs>
          <w:tab w:val="left" w:pos="0"/>
        </w:tabs>
        <w:ind w:left="0"/>
        <w:jc w:val="both"/>
        <w:rPr>
          <w:rFonts w:ascii="Times New Roman" w:eastAsia="Times New Roman" w:hAnsi="Times New Roman"/>
          <w:sz w:val="28"/>
          <w:szCs w:val="28"/>
          <w:lang w:bidi="he-IL"/>
        </w:rPr>
      </w:pPr>
      <w:r w:rsidRPr="000B30D2">
        <w:rPr>
          <w:rFonts w:ascii="Times New Roman" w:eastAsia="Times New Roman" w:hAnsi="Times New Roman"/>
          <w:b/>
          <w:bCs/>
          <w:sz w:val="28"/>
          <w:szCs w:val="28"/>
          <w:lang w:bidi="he-IL"/>
        </w:rPr>
        <w:t>В области монологической формы речи</w:t>
      </w:r>
      <w:r w:rsidRPr="000B30D2">
        <w:rPr>
          <w:rFonts w:ascii="Times New Roman" w:eastAsia="Times New Roman" w:hAnsi="Times New Roman"/>
          <w:sz w:val="28"/>
          <w:szCs w:val="28"/>
          <w:lang w:bidi="he-IL"/>
        </w:rPr>
        <w:t>:</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своих предпочтениях в музыке;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голосовое сообщение с приглашением пойти на концерт или выставку;</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кратко рассказывать о посещении выставки, </w:t>
      </w:r>
      <w:r w:rsidR="00C41249" w:rsidRPr="000B30D2">
        <w:rPr>
          <w:rFonts w:cs="Times New Roman"/>
          <w:color w:val="000000"/>
          <w:szCs w:val="28"/>
        </w:rPr>
        <w:t>музея или</w:t>
      </w:r>
      <w:r w:rsidRPr="000B30D2">
        <w:rPr>
          <w:rFonts w:cs="Times New Roman"/>
          <w:color w:val="000000"/>
          <w:szCs w:val="28"/>
        </w:rPr>
        <w:t xml:space="preserve"> театра;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любимом спектакле;</w:t>
      </w:r>
    </w:p>
    <w:p w:rsidR="00160D6B" w:rsidRPr="000B30D2" w:rsidRDefault="00160D6B" w:rsidP="00160D6B">
      <w:pPr>
        <w:spacing w:after="0" w:line="240" w:lineRule="auto"/>
        <w:jc w:val="both"/>
        <w:rPr>
          <w:rFonts w:eastAsia="Times New Roman"/>
          <w:b/>
          <w:bCs/>
          <w:szCs w:val="28"/>
          <w:lang w:bidi="he-IL"/>
        </w:rPr>
      </w:pPr>
      <w:r w:rsidRPr="000B30D2">
        <w:rPr>
          <w:rFonts w:eastAsia="Times New Roman"/>
          <w:b/>
          <w:bCs/>
          <w:szCs w:val="28"/>
          <w:lang w:bidi="he-IL"/>
        </w:rPr>
        <w:t>в области письма: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презентацию о любимой музыкальной группе;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афишу для спектакля;</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lastRenderedPageBreak/>
        <w:t></w:t>
      </w:r>
      <w:r w:rsidRPr="000B30D2">
        <w:rPr>
          <w:rFonts w:ascii="Wingdings" w:hAnsi="Wingdings"/>
          <w:color w:val="000000"/>
          <w:szCs w:val="28"/>
        </w:rPr>
        <w:t></w:t>
      </w:r>
      <w:r w:rsidRPr="000B30D2">
        <w:rPr>
          <w:rFonts w:cs="Times New Roman"/>
          <w:color w:val="000000"/>
          <w:szCs w:val="28"/>
        </w:rPr>
        <w:t>составлять пост для социальных сетей о посещении выставки/музея/театра;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электронное письмо другу с советом, куда можно пойти в выходные (концерты, театр, кино, выставки).</w:t>
      </w:r>
    </w:p>
    <w:p w:rsidR="00160D6B" w:rsidRPr="000B30D2" w:rsidRDefault="00160D6B" w:rsidP="00160D6B">
      <w:pPr>
        <w:spacing w:after="0" w:line="240" w:lineRule="auto"/>
        <w:ind w:firstLine="709"/>
        <w:jc w:val="both"/>
        <w:rPr>
          <w:rFonts w:cs="Times New Roman"/>
          <w:szCs w:val="28"/>
        </w:rPr>
      </w:pP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b/>
          <w:color w:val="000000"/>
          <w:sz w:val="28"/>
          <w:szCs w:val="28"/>
        </w:rPr>
        <w:t>Примерный лексико-грамматический материал.</w:t>
      </w:r>
      <w:r w:rsidRPr="000B30D2">
        <w:rPr>
          <w:rFonts w:ascii="Times New Roman" w:hAnsi="Times New Roman"/>
          <w:color w:val="000000"/>
          <w:sz w:val="28"/>
          <w:szCs w:val="28"/>
        </w:rPr>
        <w:t xml:space="preserve"> </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настоящее продолженное время </w:t>
      </w:r>
      <w:r w:rsidR="00C41249" w:rsidRPr="000B30D2">
        <w:rPr>
          <w:rFonts w:ascii="Times New Roman" w:hAnsi="Times New Roman"/>
          <w:sz w:val="28"/>
          <w:szCs w:val="28"/>
        </w:rPr>
        <w:t>для описания</w:t>
      </w:r>
      <w:r w:rsidRPr="000B30D2">
        <w:rPr>
          <w:rFonts w:ascii="Times New Roman" w:hAnsi="Times New Roman"/>
          <w:sz w:val="28"/>
          <w:szCs w:val="28"/>
        </w:rPr>
        <w:t xml:space="preserve"> действий, происходящих на картинке;</w:t>
      </w:r>
    </w:p>
    <w:p w:rsidR="00160D6B" w:rsidRPr="000B30D2" w:rsidRDefault="00160D6B" w:rsidP="00160D6B">
      <w:pPr>
        <w:spacing w:after="0" w:line="240" w:lineRule="auto"/>
        <w:jc w:val="both"/>
        <w:rPr>
          <w:rFonts w:cs="Times New Roman"/>
          <w:i/>
          <w:iCs/>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названия профессий, связанных с культурной деятельностью: </w:t>
      </w:r>
      <w:r w:rsidRPr="000B30D2">
        <w:rPr>
          <w:rFonts w:cs="Times New Roman"/>
          <w:i/>
          <w:iCs/>
          <w:color w:val="000000"/>
          <w:szCs w:val="28"/>
          <w:lang w:val="en-US"/>
        </w:rPr>
        <w:t>actor</w:t>
      </w:r>
      <w:r w:rsidRPr="000B30D2">
        <w:rPr>
          <w:rFonts w:cs="Times New Roman"/>
          <w:i/>
          <w:iCs/>
          <w:color w:val="000000"/>
          <w:szCs w:val="28"/>
        </w:rPr>
        <w:t xml:space="preserve">, </w:t>
      </w:r>
      <w:r w:rsidRPr="000B30D2">
        <w:rPr>
          <w:rFonts w:cs="Times New Roman"/>
          <w:i/>
          <w:iCs/>
          <w:color w:val="000000"/>
          <w:szCs w:val="28"/>
          <w:lang w:val="en-US"/>
        </w:rPr>
        <w:t>actress</w:t>
      </w:r>
      <w:r w:rsidRPr="000B30D2">
        <w:rPr>
          <w:rFonts w:cs="Times New Roman"/>
          <w:i/>
          <w:iCs/>
          <w:color w:val="000000"/>
          <w:szCs w:val="28"/>
        </w:rPr>
        <w:t xml:space="preserve">, </w:t>
      </w:r>
      <w:r w:rsidRPr="000B30D2">
        <w:rPr>
          <w:rFonts w:cs="Times New Roman"/>
          <w:i/>
          <w:iCs/>
          <w:color w:val="000000"/>
          <w:szCs w:val="28"/>
          <w:lang w:val="en-US"/>
        </w:rPr>
        <w:t>artist</w:t>
      </w:r>
      <w:r w:rsidRPr="000B30D2">
        <w:rPr>
          <w:rFonts w:cs="Times New Roman"/>
          <w:i/>
          <w:iCs/>
          <w:color w:val="000000"/>
          <w:szCs w:val="28"/>
        </w:rPr>
        <w:t xml:space="preserve">, </w:t>
      </w:r>
      <w:r w:rsidRPr="000B30D2">
        <w:rPr>
          <w:rFonts w:cs="Times New Roman"/>
          <w:i/>
          <w:iCs/>
          <w:color w:val="000000"/>
          <w:szCs w:val="28"/>
          <w:lang w:val="en-US"/>
        </w:rPr>
        <w:t>writer</w:t>
      </w:r>
      <w:r w:rsidRPr="000B30D2">
        <w:rPr>
          <w:rFonts w:cs="Times New Roman"/>
          <w:i/>
          <w:iCs/>
          <w:color w:val="000000"/>
          <w:szCs w:val="28"/>
        </w:rPr>
        <w:t xml:space="preserve">, </w:t>
      </w:r>
      <w:r w:rsidRPr="000B30D2">
        <w:rPr>
          <w:rFonts w:cs="Times New Roman"/>
          <w:i/>
          <w:iCs/>
          <w:color w:val="000000"/>
          <w:szCs w:val="28"/>
          <w:lang w:val="en-US"/>
        </w:rPr>
        <w:t>poet</w:t>
      </w:r>
      <w:r w:rsidRPr="000B30D2">
        <w:rPr>
          <w:rFonts w:cs="Times New Roman"/>
          <w:i/>
          <w:iCs/>
          <w:color w:val="000000"/>
          <w:szCs w:val="28"/>
        </w:rPr>
        <w:t>…;</w:t>
      </w:r>
    </w:p>
    <w:p w:rsidR="00160D6B" w:rsidRPr="000B30D2" w:rsidRDefault="00160D6B" w:rsidP="00160D6B">
      <w:pPr>
        <w:pStyle w:val="a5"/>
        <w:tabs>
          <w:tab w:val="left" w:pos="0"/>
        </w:tabs>
        <w:ind w:left="0"/>
        <w:jc w:val="both"/>
        <w:rPr>
          <w:rFonts w:ascii="Times New Roman" w:hAnsi="Times New Roman"/>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sz w:val="28"/>
          <w:szCs w:val="28"/>
        </w:rPr>
        <w:t>наречия</w:t>
      </w:r>
      <w:r w:rsidRPr="000B30D2">
        <w:rPr>
          <w:rFonts w:ascii="Times New Roman" w:hAnsi="Times New Roman"/>
          <w:sz w:val="28"/>
          <w:szCs w:val="28"/>
          <w:lang w:val="en-US"/>
        </w:rPr>
        <w:t xml:space="preserve"> </w:t>
      </w:r>
      <w:r w:rsidRPr="000B30D2">
        <w:rPr>
          <w:rFonts w:ascii="Times New Roman" w:hAnsi="Times New Roman"/>
          <w:sz w:val="28"/>
          <w:szCs w:val="28"/>
        </w:rPr>
        <w:t>образа</w:t>
      </w:r>
      <w:r w:rsidRPr="000B30D2">
        <w:rPr>
          <w:rFonts w:ascii="Times New Roman" w:hAnsi="Times New Roman"/>
          <w:sz w:val="28"/>
          <w:szCs w:val="28"/>
          <w:lang w:val="en-US"/>
        </w:rPr>
        <w:t xml:space="preserve"> </w:t>
      </w:r>
      <w:r w:rsidRPr="000B30D2">
        <w:rPr>
          <w:rFonts w:ascii="Times New Roman" w:hAnsi="Times New Roman"/>
          <w:sz w:val="28"/>
          <w:szCs w:val="28"/>
        </w:rPr>
        <w:t>действия</w:t>
      </w:r>
      <w:r w:rsidRPr="000B30D2">
        <w:rPr>
          <w:rFonts w:ascii="Times New Roman" w:hAnsi="Times New Roman"/>
          <w:sz w:val="28"/>
          <w:szCs w:val="28"/>
          <w:lang w:val="en-US"/>
        </w:rPr>
        <w:t xml:space="preserve"> </w:t>
      </w:r>
      <w:r w:rsidRPr="000B30D2">
        <w:rPr>
          <w:rFonts w:ascii="Times New Roman" w:hAnsi="Times New Roman"/>
          <w:i/>
          <w:iCs/>
          <w:sz w:val="28"/>
          <w:szCs w:val="28"/>
          <w:lang w:val="en-US"/>
        </w:rPr>
        <w:t>quietly, loudly, carefully, beautifully</w:t>
      </w:r>
      <w:r w:rsidRPr="000B30D2">
        <w:rPr>
          <w:rFonts w:ascii="Times New Roman" w:hAnsi="Times New Roman"/>
          <w:sz w:val="28"/>
          <w:szCs w:val="28"/>
          <w:lang w:val="en-US"/>
        </w:rPr>
        <w:t>;</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личные местоимения в объектном падеже (</w:t>
      </w:r>
      <w:r w:rsidRPr="000B30D2">
        <w:rPr>
          <w:rFonts w:ascii="Times New Roman" w:hAnsi="Times New Roman"/>
          <w:i/>
          <w:sz w:val="28"/>
          <w:szCs w:val="28"/>
          <w:lang w:val="en-US"/>
        </w:rPr>
        <w:t>with</w:t>
      </w:r>
      <w:r w:rsidRPr="000B30D2">
        <w:rPr>
          <w:rFonts w:ascii="Times New Roman" w:hAnsi="Times New Roman"/>
          <w:i/>
          <w:sz w:val="28"/>
          <w:szCs w:val="28"/>
        </w:rPr>
        <w:t xml:space="preserve"> </w:t>
      </w:r>
      <w:r w:rsidRPr="000B30D2">
        <w:rPr>
          <w:rFonts w:ascii="Times New Roman" w:hAnsi="Times New Roman"/>
          <w:i/>
          <w:sz w:val="28"/>
          <w:szCs w:val="28"/>
          <w:lang w:val="en-US"/>
        </w:rPr>
        <w:t>him</w:t>
      </w:r>
      <w:r w:rsidRPr="000B30D2">
        <w:rPr>
          <w:rFonts w:ascii="Times New Roman" w:hAnsi="Times New Roman"/>
          <w:sz w:val="28"/>
          <w:szCs w:val="28"/>
        </w:rPr>
        <w:t>);</w:t>
      </w:r>
    </w:p>
    <w:p w:rsidR="00160D6B" w:rsidRPr="000B30D2" w:rsidRDefault="00160D6B" w:rsidP="00160D6B">
      <w:pPr>
        <w:pStyle w:val="a5"/>
        <w:tabs>
          <w:tab w:val="left" w:pos="0"/>
        </w:tab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конструкция   </w:t>
      </w:r>
      <w:r w:rsidRPr="000B30D2">
        <w:rPr>
          <w:rFonts w:ascii="Times New Roman" w:hAnsi="Times New Roman"/>
          <w:i/>
          <w:iCs/>
          <w:color w:val="000000"/>
          <w:sz w:val="28"/>
          <w:szCs w:val="28"/>
          <w:lang w:val="en-US"/>
        </w:rPr>
        <w:t>let</w:t>
      </w:r>
      <w:r w:rsidRPr="000B30D2">
        <w:rPr>
          <w:rFonts w:ascii="Times New Roman" w:hAnsi="Times New Roman"/>
          <w:i/>
          <w:iCs/>
          <w:color w:val="000000"/>
          <w:sz w:val="28"/>
          <w:szCs w:val="28"/>
        </w:rPr>
        <w:t>’</w:t>
      </w:r>
      <w:r w:rsidRPr="000B30D2">
        <w:rPr>
          <w:rFonts w:ascii="Times New Roman" w:hAnsi="Times New Roman"/>
          <w:i/>
          <w:iCs/>
          <w:color w:val="000000"/>
          <w:sz w:val="28"/>
          <w:szCs w:val="28"/>
          <w:lang w:val="en-US"/>
        </w:rPr>
        <w:t>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go</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to</w:t>
      </w:r>
      <w:r w:rsidRPr="000B30D2">
        <w:rPr>
          <w:rFonts w:ascii="Times New Roman" w:hAnsi="Times New Roman"/>
          <w:color w:val="000000"/>
          <w:sz w:val="28"/>
          <w:szCs w:val="28"/>
        </w:rPr>
        <w:t xml:space="preserve">…   для приглашения пойти на </w:t>
      </w:r>
      <w:r w:rsidR="00C41249" w:rsidRPr="000B30D2">
        <w:rPr>
          <w:rFonts w:ascii="Times New Roman" w:hAnsi="Times New Roman"/>
          <w:color w:val="000000"/>
          <w:sz w:val="28"/>
          <w:szCs w:val="28"/>
        </w:rPr>
        <w:t>концерт, в</w:t>
      </w:r>
      <w:r w:rsidRPr="000B30D2">
        <w:rPr>
          <w:rFonts w:ascii="Times New Roman" w:hAnsi="Times New Roman"/>
          <w:color w:val="000000"/>
          <w:sz w:val="28"/>
          <w:szCs w:val="28"/>
        </w:rPr>
        <w:t xml:space="preserve"> музей/театр…;</w:t>
      </w:r>
    </w:p>
    <w:p w:rsidR="00160D6B" w:rsidRPr="000B30D2" w:rsidRDefault="00160D6B" w:rsidP="00160D6B">
      <w:pPr>
        <w:tabs>
          <w:tab w:val="left" w:pos="0"/>
        </w:tabs>
        <w:suppressAutoHyphens/>
        <w:spacing w:after="0" w:line="240" w:lineRule="auto"/>
        <w:ind w:firstLine="709"/>
        <w:jc w:val="both"/>
        <w:rPr>
          <w:rFonts w:cs="Times New Roman"/>
          <w:color w:val="000000"/>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rFonts w:cs="Times New Roman"/>
          <w:color w:val="000000"/>
          <w:szCs w:val="28"/>
        </w:rPr>
        <w:t>Лексический</w:t>
      </w:r>
      <w:r w:rsidRPr="000B30D2">
        <w:rPr>
          <w:color w:val="000000"/>
          <w:szCs w:val="28"/>
        </w:rPr>
        <w:t xml:space="preserve"> материал</w:t>
      </w:r>
      <w:r w:rsidR="00160D6B" w:rsidRPr="000B30D2">
        <w:rPr>
          <w:color w:val="000000"/>
          <w:szCs w:val="28"/>
        </w:rPr>
        <w:t xml:space="preserve"> отбирается с учетом тематики общения Раздела 1:</w:t>
      </w:r>
    </w:p>
    <w:p w:rsidR="00160D6B" w:rsidRPr="000B30D2"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названия жанров музыки </w:t>
      </w:r>
      <w:r w:rsidRPr="000B30D2">
        <w:rPr>
          <w:rFonts w:cs="Times New Roman"/>
          <w:i/>
          <w:iCs/>
          <w:color w:val="000000"/>
          <w:szCs w:val="28"/>
          <w:lang w:val="en-US"/>
        </w:rPr>
        <w:t>classical</w:t>
      </w:r>
      <w:r w:rsidRPr="000B30D2">
        <w:rPr>
          <w:rFonts w:cs="Times New Roman"/>
          <w:i/>
          <w:iCs/>
          <w:color w:val="000000"/>
          <w:szCs w:val="28"/>
        </w:rPr>
        <w:t xml:space="preserve"> </w:t>
      </w:r>
      <w:r w:rsidRPr="000B30D2">
        <w:rPr>
          <w:rFonts w:cs="Times New Roman"/>
          <w:i/>
          <w:iCs/>
          <w:color w:val="000000"/>
          <w:szCs w:val="28"/>
          <w:lang w:val="en-US"/>
        </w:rPr>
        <w:t>music</w:t>
      </w:r>
      <w:r w:rsidRPr="000B30D2">
        <w:rPr>
          <w:rFonts w:cs="Times New Roman"/>
          <w:i/>
          <w:iCs/>
          <w:color w:val="000000"/>
          <w:szCs w:val="28"/>
        </w:rPr>
        <w:t>,</w:t>
      </w:r>
      <w:r w:rsidRPr="000B30D2">
        <w:rPr>
          <w:rFonts w:cs="Times New Roman"/>
          <w:color w:val="000000"/>
          <w:szCs w:val="28"/>
        </w:rPr>
        <w:t xml:space="preserve"> </w:t>
      </w:r>
      <w:r w:rsidRPr="000B30D2">
        <w:rPr>
          <w:rFonts w:cs="Times New Roman"/>
          <w:i/>
          <w:iCs/>
          <w:color w:val="000000"/>
          <w:szCs w:val="28"/>
          <w:lang w:val="en-US"/>
        </w:rPr>
        <w:t>jazz</w:t>
      </w:r>
      <w:r w:rsidRPr="000B30D2">
        <w:rPr>
          <w:rFonts w:cs="Times New Roman"/>
          <w:i/>
          <w:iCs/>
          <w:color w:val="000000"/>
          <w:szCs w:val="28"/>
        </w:rPr>
        <w:t xml:space="preserve">, </w:t>
      </w:r>
      <w:r w:rsidRPr="000B30D2">
        <w:rPr>
          <w:rFonts w:cs="Times New Roman"/>
          <w:i/>
          <w:iCs/>
          <w:color w:val="000000"/>
          <w:szCs w:val="28"/>
          <w:lang w:val="en-US"/>
        </w:rPr>
        <w:t>rap</w:t>
      </w:r>
      <w:r w:rsidRPr="000B30D2">
        <w:rPr>
          <w:rFonts w:cs="Times New Roman"/>
          <w:i/>
          <w:iCs/>
          <w:color w:val="000000"/>
          <w:szCs w:val="28"/>
        </w:rPr>
        <w:t xml:space="preserve">, </w:t>
      </w:r>
      <w:r w:rsidRPr="000B30D2">
        <w:rPr>
          <w:rFonts w:cs="Times New Roman"/>
          <w:i/>
          <w:iCs/>
          <w:color w:val="000000"/>
          <w:szCs w:val="28"/>
          <w:lang w:val="en-US"/>
        </w:rPr>
        <w:t>rock</w:t>
      </w:r>
      <w:r w:rsidRPr="000B30D2">
        <w:rPr>
          <w:rFonts w:cs="Times New Roman"/>
          <w:i/>
          <w:iCs/>
          <w:color w:val="000000"/>
          <w:szCs w:val="28"/>
        </w:rPr>
        <w:t xml:space="preserve">, </w:t>
      </w:r>
      <w:r w:rsidRPr="000B30D2">
        <w:rPr>
          <w:rFonts w:cs="Times New Roman"/>
          <w:i/>
          <w:iCs/>
          <w:color w:val="000000"/>
          <w:szCs w:val="28"/>
          <w:lang w:val="en-US"/>
        </w:rPr>
        <w:t>pop</w:t>
      </w:r>
      <w:r w:rsidRPr="000B30D2">
        <w:rPr>
          <w:rFonts w:cs="Times New Roman"/>
          <w:i/>
          <w:iCs/>
          <w:color w:val="000000"/>
          <w:szCs w:val="28"/>
        </w:rPr>
        <w:t>…;</w:t>
      </w:r>
    </w:p>
    <w:p w:rsidR="00160D6B" w:rsidRPr="000B30D2" w:rsidRDefault="00160D6B" w:rsidP="00160D6B">
      <w:pPr>
        <w:spacing w:after="0" w:line="240" w:lineRule="auto"/>
        <w:jc w:val="both"/>
        <w:rPr>
          <w:rFonts w:cs="Times New Roman"/>
          <w:i/>
          <w:iCs/>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названия профессий, связанных с культурной деятельностью</w:t>
      </w:r>
      <w:r w:rsidRPr="000B30D2">
        <w:rPr>
          <w:rFonts w:cs="Times New Roman"/>
          <w:i/>
          <w:iCs/>
          <w:color w:val="000000"/>
          <w:szCs w:val="28"/>
        </w:rPr>
        <w:t xml:space="preserve">, </w:t>
      </w:r>
      <w:r w:rsidRPr="000B30D2">
        <w:rPr>
          <w:rFonts w:cs="Times New Roman"/>
          <w:i/>
          <w:iCs/>
          <w:color w:val="000000"/>
          <w:szCs w:val="28"/>
          <w:lang w:val="en-US"/>
        </w:rPr>
        <w:t>ballet</w:t>
      </w:r>
      <w:r w:rsidRPr="000B30D2">
        <w:rPr>
          <w:rFonts w:cs="Times New Roman"/>
          <w:i/>
          <w:iCs/>
          <w:color w:val="000000"/>
          <w:szCs w:val="28"/>
        </w:rPr>
        <w:t xml:space="preserve"> </w:t>
      </w:r>
      <w:r w:rsidR="00C41249" w:rsidRPr="000B30D2">
        <w:rPr>
          <w:rFonts w:cs="Times New Roman"/>
          <w:i/>
          <w:iCs/>
          <w:color w:val="000000"/>
          <w:szCs w:val="28"/>
          <w:lang w:val="en-US"/>
        </w:rPr>
        <w:t>dancer</w:t>
      </w:r>
      <w:r w:rsidR="00C41249" w:rsidRPr="000B30D2">
        <w:rPr>
          <w:rFonts w:cs="Times New Roman"/>
          <w:i/>
          <w:iCs/>
          <w:color w:val="000000"/>
          <w:szCs w:val="28"/>
        </w:rPr>
        <w:t>, composer</w:t>
      </w:r>
      <w:r w:rsidRPr="000B30D2">
        <w:rPr>
          <w:rFonts w:cs="Times New Roman"/>
          <w:i/>
          <w:iCs/>
          <w:color w:val="000000"/>
          <w:szCs w:val="28"/>
        </w:rPr>
        <w:t xml:space="preserve">, </w:t>
      </w:r>
      <w:r w:rsidRPr="000B30D2">
        <w:rPr>
          <w:rFonts w:cs="Times New Roman"/>
          <w:i/>
          <w:iCs/>
          <w:color w:val="000000"/>
          <w:szCs w:val="28"/>
          <w:lang w:val="en-US"/>
        </w:rPr>
        <w:t>opera</w:t>
      </w:r>
      <w:r w:rsidRPr="000B30D2">
        <w:rPr>
          <w:rFonts w:cs="Times New Roman"/>
          <w:i/>
          <w:iCs/>
          <w:color w:val="000000"/>
          <w:szCs w:val="28"/>
        </w:rPr>
        <w:t xml:space="preserve"> </w:t>
      </w:r>
      <w:r w:rsidRPr="000B30D2">
        <w:rPr>
          <w:rFonts w:cs="Times New Roman"/>
          <w:i/>
          <w:iCs/>
          <w:color w:val="000000"/>
          <w:szCs w:val="28"/>
          <w:lang w:val="en-US"/>
        </w:rPr>
        <w:t>singer</w:t>
      </w:r>
      <w:r w:rsidRPr="000B30D2">
        <w:rPr>
          <w:rFonts w:cs="Times New Roman"/>
          <w:i/>
          <w:iCs/>
          <w:color w:val="000000"/>
          <w:szCs w:val="28"/>
        </w:rPr>
        <w:t xml:space="preserve">, </w:t>
      </w:r>
      <w:r w:rsidRPr="000B30D2">
        <w:rPr>
          <w:rFonts w:cs="Times New Roman"/>
          <w:i/>
          <w:iCs/>
          <w:color w:val="000000"/>
          <w:szCs w:val="28"/>
          <w:lang w:val="en-US"/>
        </w:rPr>
        <w:t>sculptor</w:t>
      </w:r>
      <w:r w:rsidRPr="000B30D2">
        <w:rPr>
          <w:rFonts w:cs="Times New Roman"/>
          <w:i/>
          <w:iCs/>
          <w:color w:val="000000"/>
          <w:szCs w:val="28"/>
        </w:rPr>
        <w:t>…;</w:t>
      </w:r>
    </w:p>
    <w:p w:rsidR="00160D6B" w:rsidRPr="000B30D2"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лексика, связанная с посещением культурных </w:t>
      </w:r>
      <w:r w:rsidR="00C41249" w:rsidRPr="000B30D2">
        <w:rPr>
          <w:rFonts w:cs="Times New Roman"/>
          <w:color w:val="000000"/>
          <w:szCs w:val="28"/>
        </w:rPr>
        <w:t xml:space="preserve">мероприятий: </w:t>
      </w:r>
      <w:r w:rsidR="00C41249" w:rsidRPr="000B30D2">
        <w:rPr>
          <w:rFonts w:cs="Times New Roman"/>
          <w:i/>
          <w:iCs/>
          <w:color w:val="000000"/>
          <w:szCs w:val="28"/>
        </w:rPr>
        <w:t>art</w:t>
      </w:r>
      <w:r w:rsidRPr="000B30D2">
        <w:rPr>
          <w:rFonts w:cs="Times New Roman"/>
          <w:i/>
          <w:iCs/>
          <w:color w:val="000000"/>
          <w:szCs w:val="28"/>
        </w:rPr>
        <w:t xml:space="preserve"> </w:t>
      </w:r>
      <w:r w:rsidRPr="000B30D2">
        <w:rPr>
          <w:rFonts w:cs="Times New Roman"/>
          <w:i/>
          <w:iCs/>
          <w:color w:val="000000"/>
          <w:szCs w:val="28"/>
          <w:lang w:val="en-US"/>
        </w:rPr>
        <w:t>gallery</w:t>
      </w:r>
      <w:r w:rsidRPr="000B30D2">
        <w:rPr>
          <w:rFonts w:cs="Times New Roman"/>
          <w:i/>
          <w:iCs/>
          <w:color w:val="000000"/>
          <w:szCs w:val="28"/>
        </w:rPr>
        <w:t xml:space="preserve">, </w:t>
      </w:r>
      <w:r w:rsidRPr="000B30D2">
        <w:rPr>
          <w:rFonts w:cs="Times New Roman"/>
          <w:i/>
          <w:iCs/>
          <w:color w:val="000000"/>
          <w:szCs w:val="28"/>
          <w:lang w:val="en-US"/>
        </w:rPr>
        <w:t>museum</w:t>
      </w:r>
      <w:r w:rsidRPr="000B30D2">
        <w:rPr>
          <w:rFonts w:cs="Times New Roman"/>
          <w:i/>
          <w:iCs/>
          <w:color w:val="000000"/>
          <w:szCs w:val="28"/>
        </w:rPr>
        <w:t xml:space="preserve">, </w:t>
      </w:r>
      <w:r w:rsidRPr="000B30D2">
        <w:rPr>
          <w:rFonts w:cs="Times New Roman"/>
          <w:i/>
          <w:iCs/>
          <w:color w:val="000000"/>
          <w:szCs w:val="28"/>
          <w:lang w:val="en-US"/>
        </w:rPr>
        <w:t>exhibition</w:t>
      </w:r>
      <w:r w:rsidRPr="000B30D2">
        <w:rPr>
          <w:rFonts w:cs="Times New Roman"/>
          <w:i/>
          <w:iCs/>
          <w:color w:val="000000"/>
          <w:szCs w:val="28"/>
        </w:rPr>
        <w:t xml:space="preserve">, </w:t>
      </w:r>
      <w:r w:rsidR="00C41249" w:rsidRPr="000B30D2">
        <w:rPr>
          <w:rFonts w:cs="Times New Roman"/>
          <w:i/>
          <w:iCs/>
          <w:color w:val="000000"/>
          <w:szCs w:val="28"/>
          <w:lang w:val="en-US"/>
        </w:rPr>
        <w:t>theatre</w:t>
      </w:r>
      <w:r w:rsidR="00C41249" w:rsidRPr="000B30D2">
        <w:rPr>
          <w:rFonts w:cs="Times New Roman"/>
          <w:i/>
          <w:iCs/>
          <w:color w:val="000000"/>
          <w:szCs w:val="28"/>
        </w:rPr>
        <w:t>, stage</w:t>
      </w:r>
      <w:r w:rsidRPr="000B30D2">
        <w:rPr>
          <w:rFonts w:cs="Times New Roman"/>
          <w:i/>
          <w:iCs/>
          <w:color w:val="000000"/>
          <w:szCs w:val="28"/>
        </w:rPr>
        <w:t xml:space="preserve">, </w:t>
      </w:r>
      <w:r w:rsidRPr="000B30D2">
        <w:rPr>
          <w:rFonts w:cs="Times New Roman"/>
          <w:i/>
          <w:iCs/>
          <w:color w:val="000000"/>
          <w:szCs w:val="28"/>
          <w:lang w:val="en-US"/>
        </w:rPr>
        <w:t>opera</w:t>
      </w:r>
      <w:r w:rsidRPr="000B30D2">
        <w:rPr>
          <w:rFonts w:cs="Times New Roman"/>
          <w:i/>
          <w:iCs/>
          <w:color w:val="000000"/>
          <w:szCs w:val="28"/>
        </w:rPr>
        <w:t xml:space="preserve">, </w:t>
      </w:r>
      <w:r w:rsidRPr="000B30D2">
        <w:rPr>
          <w:rFonts w:cs="Times New Roman"/>
          <w:i/>
          <w:iCs/>
          <w:color w:val="000000"/>
          <w:szCs w:val="28"/>
          <w:lang w:val="en-US"/>
        </w:rPr>
        <w:t>ballet</w:t>
      </w:r>
      <w:r w:rsidRPr="000B30D2">
        <w:rPr>
          <w:rFonts w:cs="Times New Roman"/>
          <w:i/>
          <w:iCs/>
          <w:color w:val="000000"/>
          <w:szCs w:val="28"/>
        </w:rPr>
        <w:t>…;</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посещения</w:t>
      </w:r>
      <w:r w:rsidRPr="000B30D2">
        <w:rPr>
          <w:rFonts w:cs="Times New Roman"/>
          <w:color w:val="000000"/>
          <w:szCs w:val="28"/>
          <w:lang w:val="en-US"/>
        </w:rPr>
        <w:t xml:space="preserve"> </w:t>
      </w:r>
      <w:r w:rsidRPr="000B30D2">
        <w:rPr>
          <w:rFonts w:cs="Times New Roman"/>
          <w:color w:val="000000"/>
          <w:szCs w:val="28"/>
        </w:rPr>
        <w:t>культурного</w:t>
      </w:r>
      <w:r w:rsidRPr="000B30D2">
        <w:rPr>
          <w:rFonts w:cs="Times New Roman"/>
          <w:color w:val="000000"/>
          <w:szCs w:val="28"/>
          <w:lang w:val="en-US"/>
        </w:rPr>
        <w:t xml:space="preserve"> </w:t>
      </w:r>
      <w:r w:rsidRPr="000B30D2">
        <w:rPr>
          <w:rFonts w:cs="Times New Roman"/>
          <w:color w:val="000000"/>
          <w:szCs w:val="28"/>
        </w:rPr>
        <w:t>мероприятия</w:t>
      </w:r>
      <w:r w:rsidRPr="000B30D2">
        <w:rPr>
          <w:rFonts w:cs="Times New Roman"/>
          <w:color w:val="000000"/>
          <w:szCs w:val="28"/>
          <w:lang w:val="en-US"/>
        </w:rPr>
        <w:t xml:space="preserve">: </w:t>
      </w:r>
      <w:r w:rsidRPr="000B30D2">
        <w:rPr>
          <w:rFonts w:cs="Times New Roman"/>
          <w:i/>
          <w:iCs/>
          <w:color w:val="000000"/>
          <w:szCs w:val="28"/>
          <w:lang w:val="en-US"/>
        </w:rPr>
        <w:t xml:space="preserve">book a </w:t>
      </w:r>
      <w:r w:rsidR="00C41249" w:rsidRPr="000B30D2">
        <w:rPr>
          <w:rFonts w:cs="Times New Roman"/>
          <w:i/>
          <w:iCs/>
          <w:color w:val="000000"/>
          <w:szCs w:val="28"/>
          <w:lang w:val="en-US"/>
        </w:rPr>
        <w:t>ticket, buy</w:t>
      </w:r>
      <w:r w:rsidRPr="000B30D2">
        <w:rPr>
          <w:rFonts w:cs="Times New Roman"/>
          <w:i/>
          <w:iCs/>
          <w:color w:val="000000"/>
          <w:szCs w:val="28"/>
          <w:lang w:val="en-US"/>
        </w:rPr>
        <w:t xml:space="preserve"> a theatre program, watch a play, visit an exhibition…</w:t>
      </w:r>
    </w:p>
    <w:p w:rsidR="00160D6B" w:rsidRPr="000B30D2" w:rsidRDefault="00160D6B" w:rsidP="00160D6B">
      <w:pPr>
        <w:spacing w:after="0" w:line="240" w:lineRule="auto"/>
        <w:ind w:firstLine="709"/>
        <w:jc w:val="both"/>
        <w:rPr>
          <w:rFonts w:cs="Times New Roman"/>
          <w:i/>
          <w:iCs/>
          <w:color w:val="000000"/>
          <w:szCs w:val="28"/>
          <w:lang w:val="en-US"/>
        </w:rPr>
      </w:pPr>
    </w:p>
    <w:p w:rsidR="00160D6B" w:rsidRPr="000B30D2" w:rsidRDefault="00160D6B" w:rsidP="00160D6B">
      <w:pPr>
        <w:spacing w:after="0" w:line="240" w:lineRule="auto"/>
        <w:jc w:val="both"/>
        <w:rPr>
          <w:szCs w:val="28"/>
        </w:rPr>
      </w:pPr>
      <w:r w:rsidRPr="000B30D2">
        <w:rPr>
          <w:b/>
          <w:bCs/>
          <w:szCs w:val="28"/>
        </w:rPr>
        <w:t>Раздел 2. Кино.</w:t>
      </w:r>
    </w:p>
    <w:p w:rsidR="00160D6B" w:rsidRPr="000B30D2" w:rsidRDefault="00160D6B" w:rsidP="00160D6B">
      <w:pPr>
        <w:pStyle w:val="a5"/>
        <w:numPr>
          <w:ilvl w:val="0"/>
          <w:numId w:val="206"/>
        </w:numPr>
        <w:ind w:left="0" w:firstLine="0"/>
        <w:jc w:val="both"/>
        <w:rPr>
          <w:rFonts w:ascii="Times New Roman" w:hAnsi="Times New Roman"/>
          <w:sz w:val="28"/>
          <w:szCs w:val="28"/>
        </w:rPr>
      </w:pPr>
      <w:r w:rsidRPr="000B30D2">
        <w:rPr>
          <w:rFonts w:ascii="Times New Roman" w:hAnsi="Times New Roman"/>
          <w:sz w:val="28"/>
          <w:szCs w:val="28"/>
        </w:rPr>
        <w:t>Мир кино.</w:t>
      </w:r>
    </w:p>
    <w:p w:rsidR="00160D6B" w:rsidRPr="000B30D2" w:rsidRDefault="00160D6B" w:rsidP="00160D6B">
      <w:pPr>
        <w:pStyle w:val="a5"/>
        <w:numPr>
          <w:ilvl w:val="0"/>
          <w:numId w:val="206"/>
        </w:numPr>
        <w:ind w:left="0" w:firstLine="0"/>
        <w:jc w:val="both"/>
        <w:rPr>
          <w:rFonts w:ascii="Times New Roman" w:hAnsi="Times New Roman"/>
          <w:sz w:val="28"/>
          <w:szCs w:val="28"/>
        </w:rPr>
      </w:pPr>
      <w:r w:rsidRPr="000B30D2">
        <w:rPr>
          <w:rFonts w:ascii="Times New Roman" w:hAnsi="Times New Roman"/>
          <w:sz w:val="28"/>
          <w:szCs w:val="28"/>
        </w:rPr>
        <w:t>Любимые фильмы.</w:t>
      </w:r>
    </w:p>
    <w:p w:rsidR="00160D6B" w:rsidRPr="000B30D2" w:rsidRDefault="00160D6B" w:rsidP="00160D6B">
      <w:pPr>
        <w:pStyle w:val="a5"/>
        <w:numPr>
          <w:ilvl w:val="0"/>
          <w:numId w:val="206"/>
        </w:numPr>
        <w:ind w:left="0" w:firstLine="0"/>
        <w:jc w:val="both"/>
        <w:rPr>
          <w:rFonts w:ascii="Times New Roman" w:hAnsi="Times New Roman"/>
          <w:sz w:val="28"/>
          <w:szCs w:val="28"/>
        </w:rPr>
      </w:pPr>
      <w:r w:rsidRPr="000B30D2">
        <w:rPr>
          <w:rFonts w:ascii="Times New Roman" w:hAnsi="Times New Roman"/>
          <w:sz w:val="28"/>
          <w:szCs w:val="28"/>
        </w:rPr>
        <w:t>Поход в кино.</w:t>
      </w: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рассказывать о любимом фильме;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рассказывать о персонаже фильма;</w:t>
      </w:r>
    </w:p>
    <w:p w:rsidR="00160D6B" w:rsidRPr="000B30D2" w:rsidRDefault="00160D6B" w:rsidP="00160D6B">
      <w:pPr>
        <w:spacing w:after="0" w:line="240" w:lineRule="auto"/>
        <w:jc w:val="both"/>
        <w:rPr>
          <w:rFonts w:ascii="Cambria" w:hAnsi="Cambria"/>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составлять голосовое сообщение о походе в кино;</w:t>
      </w:r>
    </w:p>
    <w:p w:rsidR="00160D6B" w:rsidRPr="000B30D2" w:rsidRDefault="00160D6B" w:rsidP="00160D6B">
      <w:pPr>
        <w:spacing w:after="0" w:line="240" w:lineRule="auto"/>
        <w:jc w:val="both"/>
        <w:rPr>
          <w:rFonts w:eastAsia="Times New Roman"/>
          <w:b/>
          <w:bCs/>
          <w:szCs w:val="28"/>
          <w:lang w:bidi="he-IL"/>
        </w:rPr>
      </w:pPr>
      <w:r w:rsidRPr="000B30D2">
        <w:rPr>
          <w:rFonts w:eastAsia="Times New Roman"/>
          <w:b/>
          <w:bCs/>
          <w:szCs w:val="28"/>
          <w:lang w:bidi="he-IL"/>
        </w:rPr>
        <w:t>в области письма</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отзыв о фильме по образцу;</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афишу для фильма;</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презентацию о профессиях в киноиндустрии;</w:t>
      </w:r>
    </w:p>
    <w:p w:rsidR="00160D6B" w:rsidRPr="000B30D2" w:rsidRDefault="00160D6B" w:rsidP="00160D6B">
      <w:pPr>
        <w:pStyle w:val="a5"/>
        <w:ind w:left="0"/>
        <w:jc w:val="both"/>
        <w:rPr>
          <w:rFonts w:ascii="Times New Roman" w:hAnsi="Times New Roman"/>
          <w:sz w:val="28"/>
          <w:szCs w:val="28"/>
        </w:rPr>
      </w:pPr>
      <w:r w:rsidRPr="000B30D2">
        <w:rPr>
          <w:rFonts w:ascii="Wingdings" w:hAnsi="Wingdings"/>
          <w:color w:val="000000"/>
          <w:sz w:val="28"/>
          <w:szCs w:val="28"/>
        </w:rPr>
        <w:lastRenderedPageBreak/>
        <w:t></w:t>
      </w:r>
      <w:r w:rsidRPr="000B30D2">
        <w:rPr>
          <w:rFonts w:ascii="Wingdings" w:hAnsi="Wingdings"/>
          <w:color w:val="000000"/>
          <w:sz w:val="28"/>
          <w:szCs w:val="28"/>
        </w:rPr>
        <w:t></w:t>
      </w:r>
      <w:r w:rsidRPr="000B30D2">
        <w:rPr>
          <w:rFonts w:ascii="Times New Roman" w:hAnsi="Times New Roman"/>
          <w:color w:val="000000"/>
          <w:sz w:val="28"/>
          <w:szCs w:val="28"/>
        </w:rPr>
        <w:t>составлять записку с предложением пойти в кино.</w:t>
      </w:r>
    </w:p>
    <w:p w:rsidR="00160D6B" w:rsidRPr="000B30D2" w:rsidRDefault="00160D6B" w:rsidP="00160D6B">
      <w:pPr>
        <w:pStyle w:val="a5"/>
        <w:ind w:left="0" w:firstLine="709"/>
        <w:rPr>
          <w:rFonts w:ascii="Times New Roman" w:hAnsi="Times New Roman"/>
          <w:b/>
          <w:color w:val="000000"/>
          <w:sz w:val="28"/>
          <w:szCs w:val="28"/>
        </w:rPr>
      </w:pP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b/>
          <w:color w:val="000000"/>
          <w:sz w:val="28"/>
          <w:szCs w:val="28"/>
        </w:rPr>
        <w:t>Примерный лексико-грамматический материал.</w:t>
      </w:r>
      <w:r w:rsidRPr="000B30D2">
        <w:rPr>
          <w:rFonts w:ascii="Times New Roman" w:hAnsi="Times New Roman"/>
          <w:color w:val="000000"/>
          <w:sz w:val="28"/>
          <w:szCs w:val="28"/>
        </w:rPr>
        <w:t xml:space="preserve"> </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2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будущее простое время для выражения спонтанного решения;</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придаточные описательные предложения с местоимениями </w:t>
      </w:r>
      <w:r w:rsidRPr="000B30D2">
        <w:rPr>
          <w:szCs w:val="28"/>
          <w:lang w:val="en-US"/>
        </w:rPr>
        <w:t>who</w:t>
      </w:r>
      <w:r w:rsidRPr="000B30D2">
        <w:rPr>
          <w:szCs w:val="28"/>
        </w:rPr>
        <w:t xml:space="preserve">, </w:t>
      </w:r>
      <w:r w:rsidRPr="000B30D2">
        <w:rPr>
          <w:szCs w:val="28"/>
          <w:lang w:val="en-US"/>
        </w:rPr>
        <w:t>which</w:t>
      </w:r>
      <w:r w:rsidRPr="000B30D2">
        <w:rPr>
          <w:szCs w:val="28"/>
        </w:rPr>
        <w:t xml:space="preserve">, </w:t>
      </w:r>
      <w:r w:rsidRPr="000B30D2">
        <w:rPr>
          <w:szCs w:val="28"/>
          <w:lang w:val="en-US"/>
        </w:rPr>
        <w:t>where</w:t>
      </w:r>
      <w:r w:rsidRPr="000B30D2">
        <w:rPr>
          <w:szCs w:val="28"/>
        </w:rPr>
        <w:t>;</w:t>
      </w:r>
    </w:p>
    <w:p w:rsidR="00160D6B" w:rsidRPr="000B30D2" w:rsidRDefault="00160D6B" w:rsidP="00160D6B">
      <w:pPr>
        <w:tabs>
          <w:tab w:val="left" w:pos="0"/>
        </w:tab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союзы </w:t>
      </w:r>
      <w:r w:rsidRPr="000B30D2">
        <w:rPr>
          <w:i/>
          <w:szCs w:val="28"/>
          <w:lang w:val="en-US"/>
        </w:rPr>
        <w:t>and</w:t>
      </w:r>
      <w:r w:rsidRPr="000B30D2">
        <w:rPr>
          <w:i/>
          <w:szCs w:val="28"/>
        </w:rPr>
        <w:t xml:space="preserve">, </w:t>
      </w:r>
      <w:r w:rsidRPr="000B30D2">
        <w:rPr>
          <w:i/>
          <w:szCs w:val="28"/>
          <w:lang w:val="en-US"/>
        </w:rPr>
        <w:t>but</w:t>
      </w:r>
      <w:r w:rsidRPr="000B30D2">
        <w:rPr>
          <w:i/>
          <w:szCs w:val="28"/>
        </w:rPr>
        <w:t xml:space="preserve">, </w:t>
      </w:r>
      <w:r w:rsidRPr="000B30D2">
        <w:rPr>
          <w:i/>
          <w:szCs w:val="28"/>
          <w:lang w:val="en-US"/>
        </w:rPr>
        <w:t>so</w:t>
      </w:r>
      <w:r w:rsidRPr="000B30D2">
        <w:rPr>
          <w:i/>
          <w:szCs w:val="28"/>
        </w:rPr>
        <w:t>.</w:t>
      </w:r>
    </w:p>
    <w:p w:rsidR="00160D6B" w:rsidRPr="000B30D2" w:rsidRDefault="00160D6B" w:rsidP="00160D6B">
      <w:pPr>
        <w:pStyle w:val="a5"/>
        <w:ind w:left="0" w:firstLine="709"/>
        <w:rPr>
          <w:rFonts w:ascii="Times New Roman" w:hAnsi="Times New Roman"/>
          <w:color w:val="000000"/>
          <w:sz w:val="28"/>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2:</w:t>
      </w:r>
    </w:p>
    <w:p w:rsidR="00160D6B" w:rsidRPr="000B30D2" w:rsidRDefault="00160D6B" w:rsidP="00160D6B">
      <w:pPr>
        <w:pStyle w:val="a5"/>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жанров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фильма</w:t>
      </w:r>
      <w:r w:rsidRPr="000B30D2">
        <w:rPr>
          <w:rFonts w:ascii="Times New Roman" w:hAnsi="Times New Roman"/>
          <w:color w:val="000000"/>
          <w:sz w:val="28"/>
          <w:szCs w:val="28"/>
          <w:lang w:val="en-US"/>
        </w:rPr>
        <w:t>:</w:t>
      </w:r>
      <w:r w:rsidRPr="000B30D2">
        <w:rPr>
          <w:rFonts w:ascii="Times New Roman" w:hAnsi="Times New Roman"/>
          <w:i/>
          <w:iCs/>
          <w:color w:val="000000"/>
          <w:sz w:val="28"/>
          <w:szCs w:val="28"/>
          <w:lang w:val="en-US"/>
        </w:rPr>
        <w:t xml:space="preserve"> love story, comedy, romantic, horror, action…;</w:t>
      </w:r>
    </w:p>
    <w:p w:rsidR="00160D6B" w:rsidRPr="000B30D2" w:rsidRDefault="00160D6B" w:rsidP="00160D6B">
      <w:pPr>
        <w:pStyle w:val="a5"/>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профессий</w:t>
      </w:r>
      <w:r w:rsidRPr="000B30D2">
        <w:rPr>
          <w:rFonts w:ascii="Times New Roman" w:hAnsi="Times New Roman"/>
          <w:color w:val="000000"/>
          <w:sz w:val="28"/>
          <w:szCs w:val="28"/>
          <w:lang w:val="en-US"/>
        </w:rPr>
        <w:t xml:space="preserve">, </w:t>
      </w:r>
      <w:r w:rsidR="00C41249" w:rsidRPr="000B30D2">
        <w:rPr>
          <w:rFonts w:ascii="Times New Roman" w:hAnsi="Times New Roman"/>
          <w:color w:val="000000"/>
          <w:sz w:val="28"/>
          <w:szCs w:val="28"/>
        </w:rPr>
        <w:t>связанных</w:t>
      </w:r>
      <w:r w:rsidR="00C41249" w:rsidRPr="000B30D2">
        <w:rPr>
          <w:rFonts w:ascii="Times New Roman" w:hAnsi="Times New Roman"/>
          <w:color w:val="000000"/>
          <w:sz w:val="28"/>
          <w:szCs w:val="28"/>
          <w:lang w:val="en-US"/>
        </w:rPr>
        <w:t xml:space="preserve"> миром</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киноиндустрии</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 xml:space="preserve">film director, producer, cameraman, sound director, scriptwriter…;  </w:t>
      </w:r>
    </w:p>
    <w:p w:rsidR="00160D6B" w:rsidRPr="000B30D2" w:rsidRDefault="00160D6B" w:rsidP="00160D6B">
      <w:pPr>
        <w:pStyle w:val="a5"/>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связанные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описанием</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процесса</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создания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фильма</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to shoot a film, to star in a film, to have an audition, to have a rehearsal…;</w:t>
      </w:r>
    </w:p>
    <w:p w:rsidR="00160D6B" w:rsidRPr="000B30D2" w:rsidRDefault="00160D6B" w:rsidP="00160D6B">
      <w:pPr>
        <w:pStyle w:val="a5"/>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ситуации</w:t>
      </w:r>
      <w:r w:rsidRPr="000B30D2">
        <w:rPr>
          <w:rFonts w:ascii="Times New Roman" w:hAnsi="Times New Roman"/>
          <w:color w:val="000000"/>
          <w:sz w:val="28"/>
          <w:szCs w:val="28"/>
          <w:lang w:val="en-US"/>
        </w:rPr>
        <w:t xml:space="preserve"> </w:t>
      </w:r>
      <w:r w:rsidR="00C41249" w:rsidRPr="000B30D2">
        <w:rPr>
          <w:rFonts w:ascii="Times New Roman" w:hAnsi="Times New Roman"/>
          <w:color w:val="000000"/>
          <w:sz w:val="28"/>
          <w:szCs w:val="28"/>
        </w:rPr>
        <w:t>общения</w:t>
      </w:r>
      <w:r w:rsidR="00C41249" w:rsidRPr="000B30D2">
        <w:rPr>
          <w:rFonts w:ascii="Times New Roman" w:hAnsi="Times New Roman"/>
          <w:color w:val="000000"/>
          <w:sz w:val="28"/>
          <w:szCs w:val="28"/>
          <w:lang w:val="en-US"/>
        </w:rPr>
        <w:t xml:space="preserve"> в</w:t>
      </w:r>
      <w:r w:rsidRPr="000B30D2">
        <w:rPr>
          <w:rFonts w:ascii="Times New Roman" w:hAnsi="Times New Roman"/>
          <w:color w:val="000000"/>
          <w:sz w:val="28"/>
          <w:szCs w:val="28"/>
          <w:lang w:val="en-US"/>
        </w:rPr>
        <w:t xml:space="preserve"> </w:t>
      </w:r>
      <w:r w:rsidR="00C41249" w:rsidRPr="000B30D2">
        <w:rPr>
          <w:rFonts w:ascii="Times New Roman" w:hAnsi="Times New Roman"/>
          <w:color w:val="000000"/>
          <w:sz w:val="28"/>
          <w:szCs w:val="28"/>
        </w:rPr>
        <w:t>кино</w:t>
      </w:r>
      <w:r w:rsidR="00C41249" w:rsidRPr="000B30D2">
        <w:rPr>
          <w:rFonts w:ascii="Times New Roman" w:hAnsi="Times New Roman"/>
          <w:color w:val="000000"/>
          <w:sz w:val="28"/>
          <w:szCs w:val="28"/>
          <w:lang w:val="en-US"/>
        </w:rPr>
        <w:t>: What’s</w:t>
      </w:r>
      <w:r w:rsidRPr="000B30D2">
        <w:rPr>
          <w:rFonts w:ascii="Times New Roman" w:hAnsi="Times New Roman"/>
          <w:i/>
          <w:iCs/>
          <w:color w:val="000000"/>
          <w:sz w:val="28"/>
          <w:szCs w:val="28"/>
          <w:lang w:val="en-US"/>
        </w:rPr>
        <w:t xml:space="preserve"> on </w:t>
      </w:r>
      <w:r w:rsidR="00C41249" w:rsidRPr="000B30D2">
        <w:rPr>
          <w:rFonts w:ascii="Times New Roman" w:hAnsi="Times New Roman"/>
          <w:i/>
          <w:iCs/>
          <w:color w:val="000000"/>
          <w:sz w:val="28"/>
          <w:szCs w:val="28"/>
          <w:lang w:val="en-US"/>
        </w:rPr>
        <w:t>…?, Do</w:t>
      </w:r>
      <w:r w:rsidRPr="000B30D2">
        <w:rPr>
          <w:rFonts w:ascii="Times New Roman" w:hAnsi="Times New Roman"/>
          <w:i/>
          <w:iCs/>
          <w:color w:val="000000"/>
          <w:sz w:val="28"/>
          <w:szCs w:val="28"/>
          <w:lang w:val="en-US"/>
        </w:rPr>
        <w:t xml:space="preserve"> you want to go to the movies?, Watch film at the cinema., Are there tickets for three </w:t>
      </w:r>
      <w:r w:rsidR="00C41249" w:rsidRPr="000B30D2">
        <w:rPr>
          <w:rFonts w:ascii="Times New Roman" w:hAnsi="Times New Roman"/>
          <w:i/>
          <w:iCs/>
          <w:color w:val="000000"/>
          <w:sz w:val="28"/>
          <w:szCs w:val="28"/>
          <w:lang w:val="en-US"/>
        </w:rPr>
        <w:t>o’clock? ...</w:t>
      </w:r>
      <w:r w:rsidRPr="000B30D2">
        <w:rPr>
          <w:rFonts w:ascii="Times New Roman" w:hAnsi="Times New Roman"/>
          <w:i/>
          <w:iCs/>
          <w:color w:val="000000"/>
          <w:sz w:val="28"/>
          <w:szCs w:val="28"/>
          <w:lang w:val="en-US"/>
        </w:rPr>
        <w:t xml:space="preserve"> .</w:t>
      </w:r>
    </w:p>
    <w:p w:rsidR="00160D6B" w:rsidRPr="000B30D2" w:rsidRDefault="00160D6B" w:rsidP="00160D6B">
      <w:pPr>
        <w:pStyle w:val="a5"/>
        <w:ind w:left="0"/>
        <w:jc w:val="both"/>
        <w:rPr>
          <w:rFonts w:ascii="Times New Roman" w:hAnsi="Times New Roman"/>
          <w:i/>
          <w:iCs/>
          <w:sz w:val="28"/>
          <w:szCs w:val="28"/>
          <w:lang w:val="en-US"/>
        </w:rPr>
      </w:pPr>
    </w:p>
    <w:p w:rsidR="00160D6B" w:rsidRPr="000B30D2" w:rsidRDefault="00160D6B" w:rsidP="00160D6B">
      <w:pPr>
        <w:spacing w:after="0" w:line="240" w:lineRule="auto"/>
        <w:jc w:val="both"/>
        <w:rPr>
          <w:szCs w:val="28"/>
        </w:rPr>
      </w:pPr>
      <w:r w:rsidRPr="000B30D2">
        <w:rPr>
          <w:b/>
          <w:bCs/>
          <w:szCs w:val="28"/>
        </w:rPr>
        <w:t>Раздел 3.</w:t>
      </w:r>
      <w:r w:rsidRPr="000B30D2">
        <w:rPr>
          <w:szCs w:val="28"/>
        </w:rPr>
        <w:t xml:space="preserve"> </w:t>
      </w:r>
      <w:r w:rsidRPr="000B30D2">
        <w:rPr>
          <w:b/>
          <w:bCs/>
          <w:szCs w:val="28"/>
        </w:rPr>
        <w:t>Книги</w:t>
      </w:r>
    </w:p>
    <w:p w:rsidR="00160D6B" w:rsidRPr="000B30D2" w:rsidRDefault="00160D6B" w:rsidP="00160D6B">
      <w:pPr>
        <w:pStyle w:val="a5"/>
        <w:numPr>
          <w:ilvl w:val="0"/>
          <w:numId w:val="207"/>
        </w:numPr>
        <w:ind w:left="0" w:firstLine="0"/>
        <w:jc w:val="both"/>
        <w:rPr>
          <w:rFonts w:ascii="Times New Roman" w:hAnsi="Times New Roman"/>
          <w:sz w:val="28"/>
          <w:szCs w:val="28"/>
        </w:rPr>
      </w:pPr>
      <w:r w:rsidRPr="000B30D2">
        <w:rPr>
          <w:rFonts w:ascii="Times New Roman" w:hAnsi="Times New Roman"/>
          <w:b/>
          <w:bCs/>
          <w:sz w:val="28"/>
          <w:szCs w:val="28"/>
        </w:rPr>
        <w:t xml:space="preserve"> </w:t>
      </w:r>
      <w:r w:rsidRPr="000B30D2">
        <w:rPr>
          <w:rFonts w:ascii="Times New Roman" w:hAnsi="Times New Roman"/>
          <w:sz w:val="28"/>
          <w:szCs w:val="28"/>
        </w:rPr>
        <w:t>Книги в моей жизни.</w:t>
      </w:r>
    </w:p>
    <w:p w:rsidR="00160D6B" w:rsidRPr="000B30D2" w:rsidRDefault="00160D6B" w:rsidP="00160D6B">
      <w:pPr>
        <w:pStyle w:val="a5"/>
        <w:numPr>
          <w:ilvl w:val="0"/>
          <w:numId w:val="207"/>
        </w:numPr>
        <w:ind w:left="0" w:firstLine="0"/>
        <w:jc w:val="both"/>
        <w:rPr>
          <w:rFonts w:ascii="Times New Roman" w:hAnsi="Times New Roman"/>
          <w:sz w:val="28"/>
          <w:szCs w:val="28"/>
        </w:rPr>
      </w:pPr>
      <w:r w:rsidRPr="000B30D2">
        <w:rPr>
          <w:rFonts w:ascii="Times New Roman" w:hAnsi="Times New Roman"/>
          <w:sz w:val="28"/>
          <w:szCs w:val="28"/>
        </w:rPr>
        <w:t>Известные писатели России и Великобритании.</w:t>
      </w:r>
    </w:p>
    <w:p w:rsidR="00160D6B" w:rsidRPr="000B30D2" w:rsidRDefault="00160D6B" w:rsidP="00160D6B">
      <w:pPr>
        <w:pStyle w:val="a5"/>
        <w:numPr>
          <w:ilvl w:val="0"/>
          <w:numId w:val="207"/>
        </w:numPr>
        <w:ind w:left="0" w:firstLine="0"/>
        <w:jc w:val="both"/>
        <w:rPr>
          <w:rFonts w:ascii="Times New Roman" w:hAnsi="Times New Roman"/>
          <w:sz w:val="28"/>
          <w:szCs w:val="28"/>
        </w:rPr>
      </w:pPr>
      <w:r w:rsidRPr="000B30D2">
        <w:rPr>
          <w:rFonts w:ascii="Times New Roman" w:hAnsi="Times New Roman"/>
          <w:sz w:val="28"/>
          <w:szCs w:val="28"/>
        </w:rPr>
        <w:t>Книги и фильмы.</w:t>
      </w: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рассказывать о любимой книге;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00C41249" w:rsidRPr="000B30D2">
        <w:rPr>
          <w:rFonts w:cs="Times New Roman"/>
          <w:color w:val="000000"/>
          <w:szCs w:val="28"/>
        </w:rPr>
        <w:t>рассказывать о</w:t>
      </w:r>
      <w:r w:rsidRPr="000B30D2">
        <w:rPr>
          <w:rFonts w:cs="Times New Roman"/>
          <w:color w:val="000000"/>
          <w:szCs w:val="28"/>
        </w:rPr>
        <w:t xml:space="preserve"> писателе страны изучаемого языка;</w:t>
      </w:r>
    </w:p>
    <w:p w:rsidR="00160D6B" w:rsidRPr="000B30D2" w:rsidRDefault="00160D6B" w:rsidP="00160D6B">
      <w:pPr>
        <w:spacing w:after="0" w:line="240" w:lineRule="auto"/>
        <w:jc w:val="both"/>
        <w:rPr>
          <w:rFonts w:ascii="Cambria" w:hAnsi="Cambria"/>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w:t>
      </w:r>
      <w:r w:rsidRPr="000B30D2">
        <w:rPr>
          <w:rFonts w:ascii="Cambria" w:hAnsi="Cambria"/>
          <w:color w:val="000000"/>
          <w:szCs w:val="28"/>
        </w:rPr>
        <w:t xml:space="preserve"> рассказывать об экранизациях известных литературных произведений;</w:t>
      </w:r>
    </w:p>
    <w:p w:rsidR="00160D6B" w:rsidRPr="000B30D2" w:rsidRDefault="00160D6B" w:rsidP="00160D6B">
      <w:pPr>
        <w:spacing w:after="0" w:line="240" w:lineRule="auto"/>
        <w:jc w:val="both"/>
        <w:rPr>
          <w:rFonts w:eastAsia="Times New Roman"/>
          <w:b/>
          <w:bCs/>
          <w:szCs w:val="28"/>
          <w:lang w:bidi="he-IL"/>
        </w:rPr>
      </w:pPr>
      <w:r w:rsidRPr="000B30D2">
        <w:rPr>
          <w:rFonts w:eastAsia="Times New Roman"/>
          <w:b/>
          <w:bCs/>
          <w:szCs w:val="28"/>
          <w:lang w:bidi="he-IL"/>
        </w:rPr>
        <w:t>в области письма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составлять отзыв о книге по образцу; </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презентации о любимом писателе;</w:t>
      </w:r>
    </w:p>
    <w:p w:rsidR="00160D6B" w:rsidRPr="000B30D2" w:rsidRDefault="00160D6B" w:rsidP="00160D6B">
      <w:pPr>
        <w:spacing w:after="0" w:line="240" w:lineRule="auto"/>
        <w:jc w:val="both"/>
        <w:rPr>
          <w:rFonts w:ascii="Cambria" w:hAnsi="Cambria"/>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составлять описание персонажа;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делать пост в социальных сетях с рекомендацией прочитать литературное произведение;</w:t>
      </w:r>
    </w:p>
    <w:p w:rsidR="00160D6B" w:rsidRPr="000B30D2" w:rsidRDefault="00160D6B" w:rsidP="00160D6B">
      <w:pPr>
        <w:spacing w:after="0" w:line="240" w:lineRule="auto"/>
        <w:jc w:val="both"/>
        <w:rPr>
          <w:szCs w:val="28"/>
        </w:rPr>
      </w:pP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b/>
          <w:color w:val="000000"/>
          <w:sz w:val="28"/>
          <w:szCs w:val="28"/>
        </w:rPr>
        <w:t>Примерный лексико-грамматический материал</w:t>
      </w:r>
      <w:r w:rsidRPr="000B30D2">
        <w:rPr>
          <w:rFonts w:ascii="Times New Roman" w:hAnsi="Times New Roman"/>
          <w:color w:val="000000"/>
          <w:sz w:val="28"/>
          <w:szCs w:val="28"/>
        </w:rPr>
        <w:t>.</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lastRenderedPageBreak/>
        <w:t xml:space="preserve">Изучение тематики раздела 3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tabs>
          <w:tab w:val="left" w:pos="0"/>
        </w:tab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речевая модель </w:t>
      </w:r>
      <w:r w:rsidRPr="000B30D2">
        <w:rPr>
          <w:i/>
          <w:szCs w:val="28"/>
          <w:lang w:val="en-US"/>
        </w:rPr>
        <w:t>I</w:t>
      </w:r>
      <w:r w:rsidRPr="000B30D2">
        <w:rPr>
          <w:i/>
          <w:szCs w:val="28"/>
        </w:rPr>
        <w:t xml:space="preserve"> </w:t>
      </w:r>
      <w:r w:rsidRPr="000B30D2">
        <w:rPr>
          <w:i/>
          <w:szCs w:val="28"/>
          <w:lang w:val="en-US"/>
        </w:rPr>
        <w:t>want</w:t>
      </w:r>
      <w:r w:rsidRPr="000B30D2">
        <w:rPr>
          <w:i/>
          <w:szCs w:val="28"/>
        </w:rPr>
        <w:t xml:space="preserve">+ </w:t>
      </w:r>
      <w:r w:rsidRPr="000B30D2">
        <w:rPr>
          <w:i/>
          <w:szCs w:val="28"/>
          <w:lang w:val="en-US"/>
        </w:rPr>
        <w:t>infinitive</w:t>
      </w:r>
      <w:r w:rsidRPr="000B30D2">
        <w:rPr>
          <w:i/>
          <w:szCs w:val="28"/>
        </w:rPr>
        <w:t xml:space="preserve"> </w:t>
      </w:r>
      <w:r w:rsidRPr="000B30D2">
        <w:rPr>
          <w:szCs w:val="28"/>
        </w:rPr>
        <w:t>для выражения намерения</w:t>
      </w:r>
      <w:r w:rsidRPr="000B30D2">
        <w:rPr>
          <w:i/>
          <w:szCs w:val="28"/>
        </w:rPr>
        <w:t xml:space="preserve"> (</w:t>
      </w:r>
      <w:r w:rsidRPr="000B30D2">
        <w:rPr>
          <w:i/>
          <w:szCs w:val="28"/>
          <w:lang w:val="en-US"/>
        </w:rPr>
        <w:t>I</w:t>
      </w:r>
      <w:r w:rsidRPr="000B30D2">
        <w:rPr>
          <w:i/>
          <w:szCs w:val="28"/>
        </w:rPr>
        <w:t xml:space="preserve"> </w:t>
      </w:r>
      <w:r w:rsidRPr="000B30D2">
        <w:rPr>
          <w:i/>
          <w:szCs w:val="28"/>
          <w:lang w:val="en-US"/>
        </w:rPr>
        <w:t>want</w:t>
      </w:r>
      <w:r w:rsidRPr="000B30D2">
        <w:rPr>
          <w:i/>
          <w:szCs w:val="28"/>
        </w:rPr>
        <w:t xml:space="preserve"> </w:t>
      </w:r>
      <w:r w:rsidRPr="000B30D2">
        <w:rPr>
          <w:i/>
          <w:szCs w:val="28"/>
          <w:lang w:val="en-US"/>
        </w:rPr>
        <w:t>to</w:t>
      </w:r>
      <w:r w:rsidRPr="000B30D2">
        <w:rPr>
          <w:i/>
          <w:szCs w:val="28"/>
        </w:rPr>
        <w:t xml:space="preserve"> </w:t>
      </w:r>
      <w:r w:rsidRPr="000B30D2">
        <w:rPr>
          <w:i/>
          <w:szCs w:val="28"/>
          <w:lang w:val="en-US"/>
        </w:rPr>
        <w:t>tell</w:t>
      </w:r>
      <w:r w:rsidRPr="000B30D2">
        <w:rPr>
          <w:i/>
          <w:szCs w:val="28"/>
        </w:rPr>
        <w:t xml:space="preserve"> </w:t>
      </w:r>
      <w:r w:rsidRPr="000B30D2">
        <w:rPr>
          <w:i/>
          <w:szCs w:val="28"/>
          <w:lang w:val="en-US"/>
        </w:rPr>
        <w:t>you</w:t>
      </w:r>
      <w:r w:rsidRPr="000B30D2">
        <w:rPr>
          <w:i/>
          <w:szCs w:val="28"/>
        </w:rPr>
        <w:t>);</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простое прошедшее время с правильными и неправильными глаголами для передачи автобиографических сведений;</w:t>
      </w:r>
    </w:p>
    <w:p w:rsidR="00160D6B" w:rsidRPr="000B30D2" w:rsidRDefault="00160D6B" w:rsidP="00160D6B">
      <w:pPr>
        <w:pStyle w:val="a5"/>
        <w:tabs>
          <w:tab w:val="left" w:pos="0"/>
        </w:tabs>
        <w:ind w:left="0"/>
        <w:jc w:val="both"/>
        <w:rPr>
          <w:rFonts w:ascii="Times New Roman" w:hAnsi="Times New Roman"/>
          <w:i/>
          <w:i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модальный глагол </w:t>
      </w:r>
      <w:r w:rsidRPr="000B30D2">
        <w:rPr>
          <w:rFonts w:ascii="Times New Roman" w:hAnsi="Times New Roman"/>
          <w:i/>
          <w:iCs/>
          <w:color w:val="000000"/>
          <w:sz w:val="28"/>
          <w:szCs w:val="28"/>
          <w:lang w:val="en-US"/>
        </w:rPr>
        <w:t>should</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 xml:space="preserve">для составления рекомендаций </w:t>
      </w:r>
      <w:r w:rsidR="00C41249" w:rsidRPr="000B30D2">
        <w:rPr>
          <w:rFonts w:ascii="Times New Roman" w:hAnsi="Times New Roman"/>
          <w:color w:val="000000"/>
          <w:sz w:val="28"/>
          <w:szCs w:val="28"/>
        </w:rPr>
        <w:t>(You</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should</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read</w:t>
      </w:r>
      <w:r w:rsidRPr="000B30D2">
        <w:rPr>
          <w:rFonts w:ascii="Times New Roman" w:hAnsi="Times New Roman"/>
          <w:i/>
          <w:iCs/>
          <w:color w:val="000000"/>
          <w:sz w:val="28"/>
          <w:szCs w:val="28"/>
        </w:rPr>
        <w:t xml:space="preserve"> …);</w:t>
      </w:r>
    </w:p>
    <w:p w:rsidR="00160D6B" w:rsidRPr="000B30D2" w:rsidRDefault="00160D6B" w:rsidP="00160D6B">
      <w:pPr>
        <w:pStyle w:val="a5"/>
        <w:tabs>
          <w:tab w:val="left" w:pos="0"/>
        </w:tabs>
        <w:ind w:left="0"/>
        <w:jc w:val="both"/>
        <w:rPr>
          <w:rFonts w:ascii="Times New Roman" w:hAnsi="Times New Roman"/>
          <w:i/>
          <w:i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страдательный залог в речевых моделях типа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was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written</w:t>
      </w:r>
      <w:r w:rsidR="00C41249" w:rsidRPr="000B30D2">
        <w:rPr>
          <w:rFonts w:ascii="Times New Roman" w:hAnsi="Times New Roman"/>
          <w:i/>
          <w:iCs/>
          <w:color w:val="000000"/>
          <w:sz w:val="28"/>
          <w:szCs w:val="28"/>
        </w:rPr>
        <w: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was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filmed</w:t>
      </w:r>
      <w:r w:rsidR="00C41249" w:rsidRPr="000B30D2">
        <w:rPr>
          <w:rFonts w:ascii="Times New Roman" w:hAnsi="Times New Roman"/>
          <w:i/>
          <w:iCs/>
          <w:color w:val="000000"/>
          <w:sz w:val="28"/>
          <w:szCs w:val="28"/>
        </w:rPr>
        <w:t>….</w:t>
      </w:r>
      <w:r w:rsidRPr="000B30D2">
        <w:rPr>
          <w:rFonts w:ascii="Times New Roman" w:hAnsi="Times New Roman"/>
          <w:i/>
          <w:iCs/>
          <w:color w:val="000000"/>
          <w:sz w:val="28"/>
          <w:szCs w:val="28"/>
        </w:rPr>
        <w:t xml:space="preserve"> </w:t>
      </w:r>
    </w:p>
    <w:p w:rsidR="00160D6B" w:rsidRPr="000B30D2" w:rsidRDefault="00160D6B" w:rsidP="00160D6B">
      <w:pPr>
        <w:tabs>
          <w:tab w:val="left" w:pos="0"/>
        </w:tabs>
        <w:suppressAutoHyphens/>
        <w:spacing w:after="0" w:line="240" w:lineRule="auto"/>
        <w:ind w:firstLine="709"/>
        <w:jc w:val="both"/>
        <w:rPr>
          <w:color w:val="000000"/>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3:</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названия жанров литературных </w:t>
      </w:r>
      <w:r w:rsidR="00C41249" w:rsidRPr="000B30D2">
        <w:rPr>
          <w:rFonts w:cs="Times New Roman"/>
          <w:color w:val="000000"/>
          <w:szCs w:val="28"/>
        </w:rPr>
        <w:t xml:space="preserve">произведений: </w:t>
      </w:r>
      <w:r w:rsidR="00C41249" w:rsidRPr="000B30D2">
        <w:rPr>
          <w:rFonts w:cs="Times New Roman"/>
          <w:i/>
          <w:iCs/>
          <w:color w:val="000000"/>
          <w:szCs w:val="28"/>
        </w:rPr>
        <w:t>drama</w:t>
      </w:r>
      <w:r w:rsidRPr="000B30D2">
        <w:rPr>
          <w:rFonts w:cs="Times New Roman"/>
          <w:i/>
          <w:iCs/>
          <w:color w:val="000000"/>
          <w:szCs w:val="28"/>
        </w:rPr>
        <w:t xml:space="preserve">, </w:t>
      </w:r>
      <w:r w:rsidRPr="000B30D2">
        <w:rPr>
          <w:rFonts w:cs="Times New Roman"/>
          <w:i/>
          <w:iCs/>
          <w:color w:val="000000"/>
          <w:szCs w:val="28"/>
          <w:lang w:val="en-US"/>
        </w:rPr>
        <w:t>science</w:t>
      </w:r>
      <w:r w:rsidRPr="000B30D2">
        <w:rPr>
          <w:rFonts w:cs="Times New Roman"/>
          <w:i/>
          <w:iCs/>
          <w:color w:val="000000"/>
          <w:szCs w:val="28"/>
        </w:rPr>
        <w:t xml:space="preserve"> </w:t>
      </w:r>
      <w:r w:rsidRPr="000B30D2">
        <w:rPr>
          <w:rFonts w:cs="Times New Roman"/>
          <w:i/>
          <w:iCs/>
          <w:color w:val="000000"/>
          <w:szCs w:val="28"/>
          <w:lang w:val="en-US"/>
        </w:rPr>
        <w:t>fiction</w:t>
      </w:r>
      <w:r w:rsidRPr="000B30D2">
        <w:rPr>
          <w:rFonts w:cs="Times New Roman"/>
          <w:i/>
          <w:iCs/>
          <w:color w:val="000000"/>
          <w:szCs w:val="28"/>
        </w:rPr>
        <w:t xml:space="preserve">, </w:t>
      </w:r>
      <w:r w:rsidRPr="000B30D2">
        <w:rPr>
          <w:rFonts w:cs="Times New Roman"/>
          <w:i/>
          <w:iCs/>
          <w:color w:val="000000"/>
          <w:szCs w:val="28"/>
          <w:lang w:val="en-US"/>
        </w:rPr>
        <w:t>poem</w:t>
      </w:r>
      <w:r w:rsidRPr="000B30D2">
        <w:rPr>
          <w:rFonts w:cs="Times New Roman"/>
          <w:i/>
          <w:iCs/>
          <w:color w:val="000000"/>
          <w:szCs w:val="28"/>
        </w:rPr>
        <w:t xml:space="preserve">, </w:t>
      </w:r>
      <w:r w:rsidRPr="000B30D2">
        <w:rPr>
          <w:rFonts w:cs="Times New Roman"/>
          <w:i/>
          <w:iCs/>
          <w:color w:val="000000"/>
          <w:szCs w:val="28"/>
          <w:lang w:val="en-US"/>
        </w:rPr>
        <w:t>comedy</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00C41249" w:rsidRPr="000B30D2">
        <w:rPr>
          <w:rFonts w:cs="Times New Roman"/>
          <w:color w:val="000000"/>
          <w:szCs w:val="28"/>
        </w:rPr>
        <w:t>клише</w:t>
      </w:r>
      <w:r w:rsidR="00C41249" w:rsidRPr="000B30D2">
        <w:rPr>
          <w:rFonts w:cs="Times New Roman"/>
          <w:color w:val="000000"/>
          <w:szCs w:val="28"/>
          <w:lang w:val="en-US"/>
        </w:rPr>
        <w:t xml:space="preserve"> для</w:t>
      </w:r>
      <w:r w:rsidRPr="000B30D2">
        <w:rPr>
          <w:rFonts w:cs="Times New Roman"/>
          <w:color w:val="000000"/>
          <w:szCs w:val="28"/>
          <w:lang w:val="en-US"/>
        </w:rPr>
        <w:t xml:space="preserve"> </w:t>
      </w:r>
      <w:r w:rsidRPr="000B30D2">
        <w:rPr>
          <w:rFonts w:cs="Times New Roman"/>
          <w:color w:val="000000"/>
          <w:szCs w:val="28"/>
        </w:rPr>
        <w:t>рассказа</w:t>
      </w:r>
      <w:r w:rsidRPr="000B30D2">
        <w:rPr>
          <w:rFonts w:cs="Times New Roman"/>
          <w:color w:val="000000"/>
          <w:szCs w:val="28"/>
          <w:lang w:val="en-US"/>
        </w:rPr>
        <w:t xml:space="preserve"> </w:t>
      </w:r>
      <w:r w:rsidRPr="000B30D2">
        <w:rPr>
          <w:rFonts w:cs="Times New Roman"/>
          <w:color w:val="000000"/>
          <w:szCs w:val="28"/>
        </w:rPr>
        <w:t>о</w:t>
      </w:r>
      <w:r w:rsidRPr="000B30D2">
        <w:rPr>
          <w:rFonts w:cs="Times New Roman"/>
          <w:color w:val="000000"/>
          <w:szCs w:val="28"/>
          <w:lang w:val="en-US"/>
        </w:rPr>
        <w:t xml:space="preserve"> </w:t>
      </w:r>
      <w:r w:rsidR="00C41249" w:rsidRPr="000B30D2">
        <w:rPr>
          <w:rFonts w:cs="Times New Roman"/>
          <w:color w:val="000000"/>
          <w:szCs w:val="28"/>
        </w:rPr>
        <w:t>книгах</w:t>
      </w:r>
      <w:r w:rsidR="00C41249" w:rsidRPr="000B30D2">
        <w:rPr>
          <w:rFonts w:cs="Times New Roman"/>
          <w:color w:val="000000"/>
          <w:szCs w:val="28"/>
          <w:lang w:val="en-US"/>
        </w:rPr>
        <w:t>: the</w:t>
      </w:r>
      <w:r w:rsidRPr="000B30D2">
        <w:rPr>
          <w:rFonts w:cs="Times New Roman"/>
          <w:i/>
          <w:iCs/>
          <w:color w:val="000000"/>
          <w:szCs w:val="28"/>
          <w:lang w:val="en-US"/>
        </w:rPr>
        <w:t xml:space="preserve"> book is about…, to find a plot interesting/boring, the main character is…;</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прилагательные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Pr="000B30D2">
        <w:rPr>
          <w:rFonts w:cs="Times New Roman"/>
          <w:color w:val="000000"/>
          <w:szCs w:val="28"/>
        </w:rPr>
        <w:t>сюжета</w:t>
      </w:r>
      <w:r w:rsidRPr="000B30D2">
        <w:rPr>
          <w:rFonts w:cs="Times New Roman"/>
          <w:color w:val="000000"/>
          <w:szCs w:val="28"/>
          <w:lang w:val="en-US"/>
        </w:rPr>
        <w:t xml:space="preserve">: </w:t>
      </w:r>
      <w:r w:rsidRPr="000B30D2">
        <w:rPr>
          <w:rFonts w:cs="Times New Roman"/>
          <w:i/>
          <w:iCs/>
          <w:color w:val="000000"/>
          <w:szCs w:val="28"/>
          <w:lang w:val="en-US"/>
        </w:rPr>
        <w:t>dull, exciting, amazing, fantastic, funny, moving…;</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прилагательные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Pr="000B30D2">
        <w:rPr>
          <w:rFonts w:cs="Times New Roman"/>
          <w:color w:val="000000"/>
          <w:szCs w:val="28"/>
        </w:rPr>
        <w:t>персонажа</w:t>
      </w:r>
      <w:r w:rsidRPr="000B30D2">
        <w:rPr>
          <w:rFonts w:cs="Times New Roman"/>
          <w:color w:val="000000"/>
          <w:szCs w:val="28"/>
          <w:lang w:val="en-US"/>
        </w:rPr>
        <w:t xml:space="preserve">: </w:t>
      </w:r>
      <w:r w:rsidRPr="000B30D2">
        <w:rPr>
          <w:rFonts w:cs="Times New Roman"/>
          <w:i/>
          <w:iCs/>
          <w:color w:val="000000"/>
          <w:szCs w:val="28"/>
          <w:lang w:val="en-US"/>
        </w:rPr>
        <w:t xml:space="preserve">thin, </w:t>
      </w:r>
      <w:r w:rsidR="00C41249" w:rsidRPr="000B30D2">
        <w:rPr>
          <w:rFonts w:cs="Times New Roman"/>
          <w:i/>
          <w:iCs/>
          <w:color w:val="000000"/>
          <w:szCs w:val="28"/>
          <w:lang w:val="en-US"/>
        </w:rPr>
        <w:t>tall, young</w:t>
      </w:r>
      <w:r w:rsidRPr="000B30D2">
        <w:rPr>
          <w:rFonts w:cs="Times New Roman"/>
          <w:i/>
          <w:iCs/>
          <w:color w:val="000000"/>
          <w:szCs w:val="28"/>
          <w:lang w:val="en-US"/>
        </w:rPr>
        <w:t>, old, middle-aged, strong, brave, smart, intelligent, lazy, friendly, polite, rude…;</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00C41249" w:rsidRPr="000B30D2">
        <w:rPr>
          <w:rFonts w:cs="Times New Roman"/>
          <w:color w:val="000000"/>
          <w:szCs w:val="28"/>
        </w:rPr>
        <w:t>персонажа</w:t>
      </w:r>
      <w:r w:rsidR="00C41249" w:rsidRPr="000B30D2">
        <w:rPr>
          <w:rFonts w:cs="Times New Roman"/>
          <w:color w:val="000000"/>
          <w:szCs w:val="28"/>
          <w:lang w:val="en-US"/>
        </w:rPr>
        <w:t>: I</w:t>
      </w:r>
      <w:r w:rsidRPr="000B30D2">
        <w:rPr>
          <w:rFonts w:cs="Times New Roman"/>
          <w:i/>
          <w:iCs/>
          <w:color w:val="000000"/>
          <w:szCs w:val="28"/>
          <w:lang w:val="en-US"/>
        </w:rPr>
        <w:t xml:space="preserve"> think, the main character is</w:t>
      </w:r>
      <w:r w:rsidR="00C41249" w:rsidRPr="000B30D2">
        <w:rPr>
          <w:rFonts w:cs="Times New Roman"/>
          <w:i/>
          <w:iCs/>
          <w:color w:val="000000"/>
          <w:szCs w:val="28"/>
          <w:lang w:val="en-US"/>
        </w:rPr>
        <w:t>…, He</w:t>
      </w:r>
      <w:r w:rsidRPr="000B30D2">
        <w:rPr>
          <w:rFonts w:cs="Times New Roman"/>
          <w:i/>
          <w:iCs/>
          <w:color w:val="000000"/>
          <w:szCs w:val="28"/>
          <w:lang w:val="en-US"/>
        </w:rPr>
        <w:t xml:space="preserve"> looks friendly., She is very beautiful., She has green eyes., He has a loud voice</w:t>
      </w:r>
      <w:r w:rsidR="00C41249" w:rsidRPr="000B30D2">
        <w:rPr>
          <w:rFonts w:cs="Times New Roman"/>
          <w:i/>
          <w:iCs/>
          <w:color w:val="000000"/>
          <w:szCs w:val="28"/>
          <w:lang w:val="en-US"/>
        </w:rPr>
        <w:t>….</w:t>
      </w:r>
    </w:p>
    <w:p w:rsidR="00160D6B" w:rsidRPr="000B30D2" w:rsidRDefault="00160D6B" w:rsidP="00160D6B">
      <w:pPr>
        <w:spacing w:after="0" w:line="240" w:lineRule="auto"/>
        <w:jc w:val="both"/>
        <w:rPr>
          <w:szCs w:val="28"/>
          <w:lang w:val="en-US"/>
        </w:rPr>
      </w:pPr>
    </w:p>
    <w:p w:rsidR="00160D6B" w:rsidRPr="000B30D2" w:rsidRDefault="00160D6B" w:rsidP="00160D6B">
      <w:pPr>
        <w:spacing w:after="0" w:line="240" w:lineRule="auto"/>
        <w:jc w:val="both"/>
        <w:rPr>
          <w:szCs w:val="28"/>
        </w:rPr>
      </w:pPr>
      <w:r w:rsidRPr="000B30D2">
        <w:rPr>
          <w:b/>
          <w:bCs/>
          <w:szCs w:val="28"/>
        </w:rPr>
        <w:t>Раздел 4. Иностранные языки</w:t>
      </w:r>
    </w:p>
    <w:p w:rsidR="00160D6B" w:rsidRPr="000B30D2" w:rsidRDefault="00160D6B" w:rsidP="00160D6B">
      <w:pPr>
        <w:pStyle w:val="a5"/>
        <w:numPr>
          <w:ilvl w:val="0"/>
          <w:numId w:val="176"/>
        </w:numPr>
        <w:ind w:left="0" w:firstLine="0"/>
        <w:jc w:val="both"/>
        <w:rPr>
          <w:rFonts w:ascii="Times New Roman" w:hAnsi="Times New Roman"/>
          <w:sz w:val="28"/>
          <w:szCs w:val="28"/>
        </w:rPr>
      </w:pPr>
      <w:r w:rsidRPr="000B30D2">
        <w:rPr>
          <w:rFonts w:ascii="Times New Roman" w:hAnsi="Times New Roman"/>
          <w:sz w:val="28"/>
          <w:szCs w:val="28"/>
        </w:rPr>
        <w:t>Английский язык в современном мире.</w:t>
      </w:r>
    </w:p>
    <w:p w:rsidR="00160D6B" w:rsidRPr="000B30D2" w:rsidRDefault="00160D6B" w:rsidP="00160D6B">
      <w:pPr>
        <w:pStyle w:val="a5"/>
        <w:numPr>
          <w:ilvl w:val="0"/>
          <w:numId w:val="176"/>
        </w:numPr>
        <w:ind w:left="0" w:firstLine="0"/>
        <w:jc w:val="both"/>
        <w:rPr>
          <w:rFonts w:ascii="Times New Roman" w:hAnsi="Times New Roman"/>
          <w:sz w:val="28"/>
          <w:szCs w:val="28"/>
        </w:rPr>
      </w:pPr>
      <w:r w:rsidRPr="000B30D2">
        <w:rPr>
          <w:rFonts w:ascii="Times New Roman" w:hAnsi="Times New Roman"/>
          <w:sz w:val="28"/>
          <w:szCs w:val="28"/>
        </w:rPr>
        <w:t>Языки разных стран.</w:t>
      </w:r>
    </w:p>
    <w:p w:rsidR="00160D6B" w:rsidRPr="000B30D2" w:rsidRDefault="00160D6B" w:rsidP="00160D6B">
      <w:pPr>
        <w:pStyle w:val="a5"/>
        <w:numPr>
          <w:ilvl w:val="0"/>
          <w:numId w:val="176"/>
        </w:numPr>
        <w:ind w:left="0" w:firstLine="0"/>
        <w:jc w:val="both"/>
        <w:rPr>
          <w:rFonts w:ascii="Times New Roman" w:hAnsi="Times New Roman"/>
          <w:sz w:val="28"/>
          <w:szCs w:val="28"/>
        </w:rPr>
      </w:pPr>
      <w:r w:rsidRPr="000B30D2">
        <w:rPr>
          <w:rFonts w:ascii="Times New Roman" w:hAnsi="Times New Roman"/>
          <w:sz w:val="28"/>
          <w:szCs w:val="28"/>
        </w:rPr>
        <w:t>Изучение иностранных языков.</w:t>
      </w:r>
    </w:p>
    <w:p w:rsidR="00160D6B" w:rsidRPr="000B30D2" w:rsidRDefault="00160D6B" w:rsidP="00160D6B">
      <w:pPr>
        <w:pStyle w:val="a5"/>
        <w:ind w:left="0"/>
        <w:jc w:val="both"/>
        <w:rPr>
          <w:rFonts w:ascii="Times New Roman" w:hAnsi="Times New Roman"/>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uppressAutoHyphens/>
        <w:spacing w:after="0" w:line="240" w:lineRule="auto"/>
        <w:jc w:val="both"/>
        <w:rPr>
          <w:rFonts w:ascii="Cambria" w:hAnsi="Cambria"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роли английского языка в современной жизни</w:t>
      </w:r>
      <w:r w:rsidRPr="000B30D2">
        <w:rPr>
          <w:rFonts w:ascii="Cambria" w:hAnsi="Cambria"/>
          <w:color w:val="000000"/>
          <w:szCs w:val="28"/>
        </w:rPr>
        <w:t>;</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на каких языках говорят в разных странах мира;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составлять и </w:t>
      </w:r>
      <w:r w:rsidR="00C41249" w:rsidRPr="000B30D2">
        <w:rPr>
          <w:rFonts w:cs="Times New Roman"/>
          <w:color w:val="000000"/>
          <w:szCs w:val="28"/>
        </w:rPr>
        <w:t>записывать фрагменты</w:t>
      </w:r>
      <w:r w:rsidRPr="000B30D2">
        <w:rPr>
          <w:rFonts w:cs="Times New Roman"/>
          <w:color w:val="000000"/>
          <w:szCs w:val="28"/>
        </w:rPr>
        <w:t xml:space="preserve"> для коллективного видео блога с </w:t>
      </w:r>
      <w:r w:rsidR="00C41249" w:rsidRPr="000B30D2">
        <w:rPr>
          <w:rFonts w:cs="Times New Roman"/>
          <w:color w:val="000000"/>
          <w:szCs w:val="28"/>
        </w:rPr>
        <w:t>советами, как</w:t>
      </w:r>
      <w:r w:rsidRPr="000B30D2">
        <w:rPr>
          <w:rFonts w:cs="Times New Roman"/>
          <w:color w:val="000000"/>
          <w:szCs w:val="28"/>
        </w:rPr>
        <w:t xml:space="preserve"> лучше учить иностранный язык (например, как лучше запоминать слова, готовиться к </w:t>
      </w:r>
      <w:r w:rsidR="00C41249" w:rsidRPr="000B30D2">
        <w:rPr>
          <w:rFonts w:cs="Times New Roman"/>
          <w:color w:val="000000"/>
          <w:szCs w:val="28"/>
        </w:rPr>
        <w:t>пересказу и</w:t>
      </w:r>
      <w:r w:rsidRPr="000B30D2">
        <w:rPr>
          <w:rFonts w:cs="Times New Roman"/>
          <w:color w:val="000000"/>
          <w:szCs w:val="28"/>
        </w:rPr>
        <w:t xml:space="preserve"> т.д.);</w:t>
      </w:r>
    </w:p>
    <w:p w:rsidR="00160D6B" w:rsidRPr="000B30D2" w:rsidRDefault="00160D6B" w:rsidP="00160D6B">
      <w:pPr>
        <w:spacing w:after="0" w:line="240" w:lineRule="auto"/>
        <w:jc w:val="both"/>
        <w:rPr>
          <w:rFonts w:eastAsia="Times New Roman"/>
          <w:b/>
          <w:bCs/>
          <w:szCs w:val="28"/>
          <w:lang w:bidi="he-IL"/>
        </w:rPr>
      </w:pPr>
      <w:r w:rsidRPr="000B30D2">
        <w:rPr>
          <w:rFonts w:eastAsia="Times New Roman"/>
          <w:b/>
          <w:bCs/>
          <w:szCs w:val="28"/>
          <w:lang w:bidi="he-IL"/>
        </w:rPr>
        <w:t>в области письма: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оформлять карту с информацией о том, на каких языках говорят в разных странах мира;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cs="Times New Roman"/>
          <w:color w:val="000000"/>
          <w:szCs w:val="28"/>
        </w:rPr>
        <w:t xml:space="preserve">  составлять пост для социальных сетей с советами, </w:t>
      </w:r>
      <w:r w:rsidR="00C41249" w:rsidRPr="000B30D2">
        <w:rPr>
          <w:rFonts w:cs="Times New Roman"/>
          <w:color w:val="000000"/>
          <w:szCs w:val="28"/>
        </w:rPr>
        <w:t>как лучше</w:t>
      </w:r>
      <w:r w:rsidRPr="000B30D2">
        <w:rPr>
          <w:rFonts w:cs="Times New Roman"/>
          <w:color w:val="000000"/>
          <w:szCs w:val="28"/>
        </w:rPr>
        <w:t xml:space="preserve"> учить иностранный язык; </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lastRenderedPageBreak/>
        <w:t></w:t>
      </w:r>
      <w:r w:rsidRPr="000B30D2">
        <w:rPr>
          <w:rFonts w:ascii="Wingdings" w:hAnsi="Wingdings"/>
          <w:color w:val="000000"/>
          <w:szCs w:val="28"/>
        </w:rPr>
        <w:t></w:t>
      </w:r>
      <w:r w:rsidRPr="000B30D2">
        <w:rPr>
          <w:rFonts w:cs="Times New Roman"/>
          <w:color w:val="000000"/>
          <w:szCs w:val="28"/>
        </w:rPr>
        <w:t>составлять презентацию «Почему я хочу говорить на английском языке».</w:t>
      </w:r>
    </w:p>
    <w:p w:rsidR="00160D6B" w:rsidRPr="000B30D2" w:rsidRDefault="00160D6B" w:rsidP="00160D6B">
      <w:pPr>
        <w:spacing w:after="0" w:line="240" w:lineRule="auto"/>
        <w:ind w:firstLine="992"/>
        <w:jc w:val="both"/>
        <w:rPr>
          <w:szCs w:val="28"/>
        </w:rPr>
      </w:pPr>
      <w:r w:rsidRPr="000B30D2">
        <w:rPr>
          <w:szCs w:val="28"/>
        </w:rPr>
        <w:t xml:space="preserve"> </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b/>
          <w:color w:val="000000"/>
          <w:sz w:val="28"/>
          <w:szCs w:val="28"/>
        </w:rPr>
        <w:t>Примерный лексико-грамматический материал</w:t>
      </w:r>
      <w:r w:rsidRPr="000B30D2">
        <w:rPr>
          <w:rFonts w:ascii="Times New Roman" w:hAnsi="Times New Roman"/>
          <w:color w:val="000000"/>
          <w:sz w:val="28"/>
          <w:szCs w:val="28"/>
        </w:rPr>
        <w:t>.</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4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6406EA"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6406EA">
        <w:rPr>
          <w:rFonts w:cs="Times New Roman"/>
          <w:color w:val="000000"/>
          <w:szCs w:val="28"/>
        </w:rPr>
        <w:t xml:space="preserve">  </w:t>
      </w:r>
      <w:r w:rsidRPr="000B30D2">
        <w:rPr>
          <w:rFonts w:cs="Times New Roman"/>
          <w:color w:val="000000"/>
          <w:szCs w:val="28"/>
        </w:rPr>
        <w:t>речевая</w:t>
      </w:r>
      <w:r w:rsidRPr="006406EA">
        <w:rPr>
          <w:rFonts w:cs="Times New Roman"/>
          <w:color w:val="000000"/>
          <w:szCs w:val="28"/>
        </w:rPr>
        <w:t xml:space="preserve"> </w:t>
      </w:r>
      <w:r w:rsidRPr="000B30D2">
        <w:rPr>
          <w:rFonts w:cs="Times New Roman"/>
          <w:color w:val="000000"/>
          <w:szCs w:val="28"/>
        </w:rPr>
        <w:t>модель</w:t>
      </w:r>
      <w:r w:rsidRPr="006406EA">
        <w:rPr>
          <w:rFonts w:cs="Times New Roman"/>
          <w:color w:val="000000"/>
          <w:szCs w:val="28"/>
        </w:rPr>
        <w:t xml:space="preserve"> </w:t>
      </w:r>
      <w:r w:rsidRPr="000B30D2">
        <w:rPr>
          <w:rFonts w:cs="Times New Roman"/>
          <w:color w:val="000000"/>
          <w:szCs w:val="28"/>
        </w:rPr>
        <w:t>с</w:t>
      </w:r>
      <w:r w:rsidRPr="006406EA">
        <w:rPr>
          <w:rFonts w:cs="Times New Roman"/>
          <w:color w:val="000000"/>
          <w:szCs w:val="28"/>
        </w:rPr>
        <w:t xml:space="preserve"> </w:t>
      </w:r>
      <w:r w:rsidRPr="000B30D2">
        <w:rPr>
          <w:rFonts w:cs="Times New Roman"/>
          <w:color w:val="000000"/>
          <w:szCs w:val="28"/>
        </w:rPr>
        <w:t>придаточным</w:t>
      </w:r>
      <w:r w:rsidRPr="006406EA">
        <w:rPr>
          <w:rFonts w:cs="Times New Roman"/>
          <w:color w:val="000000"/>
          <w:szCs w:val="28"/>
        </w:rPr>
        <w:t xml:space="preserve"> </w:t>
      </w:r>
      <w:r w:rsidR="00C41249" w:rsidRPr="000B30D2">
        <w:rPr>
          <w:rFonts w:cs="Times New Roman"/>
          <w:color w:val="000000"/>
          <w:szCs w:val="28"/>
        </w:rPr>
        <w:t>предложением</w:t>
      </w:r>
      <w:r w:rsidR="00C41249" w:rsidRPr="006406EA">
        <w:rPr>
          <w:rFonts w:cs="Times New Roman"/>
          <w:color w:val="000000"/>
          <w:szCs w:val="28"/>
        </w:rPr>
        <w:t xml:space="preserve"> </w:t>
      </w:r>
      <w:r w:rsidR="00C41249" w:rsidRPr="000B30D2">
        <w:rPr>
          <w:rFonts w:cs="Times New Roman"/>
          <w:color w:val="000000"/>
          <w:szCs w:val="28"/>
        </w:rPr>
        <w:t>условия</w:t>
      </w:r>
      <w:r w:rsidRPr="006406EA">
        <w:rPr>
          <w:rFonts w:cs="Times New Roman"/>
          <w:color w:val="000000"/>
          <w:szCs w:val="28"/>
        </w:rPr>
        <w:t xml:space="preserve"> </w:t>
      </w:r>
      <w:r w:rsidRPr="000B30D2">
        <w:rPr>
          <w:rFonts w:cs="Times New Roman"/>
          <w:color w:val="000000"/>
          <w:szCs w:val="28"/>
          <w:lang w:val="en-US"/>
        </w:rPr>
        <w:t>I</w:t>
      </w:r>
      <w:r w:rsidRPr="006406EA">
        <w:rPr>
          <w:rFonts w:cs="Times New Roman"/>
          <w:color w:val="000000"/>
          <w:szCs w:val="28"/>
        </w:rPr>
        <w:t xml:space="preserve"> </w:t>
      </w:r>
      <w:r w:rsidR="00C41249" w:rsidRPr="000B30D2">
        <w:rPr>
          <w:rFonts w:cs="Times New Roman"/>
          <w:color w:val="000000"/>
          <w:szCs w:val="28"/>
        </w:rPr>
        <w:t>типа</w:t>
      </w:r>
      <w:r w:rsidR="00C41249" w:rsidRPr="006406EA">
        <w:rPr>
          <w:rFonts w:cs="Times New Roman"/>
          <w:color w:val="000000"/>
          <w:szCs w:val="28"/>
        </w:rPr>
        <w:t xml:space="preserve">: </w:t>
      </w:r>
      <w:r w:rsidR="00C41249" w:rsidRPr="005E281A">
        <w:rPr>
          <w:rFonts w:cs="Times New Roman"/>
          <w:color w:val="000000"/>
          <w:szCs w:val="28"/>
          <w:lang w:val="en-US"/>
        </w:rPr>
        <w:t>If</w:t>
      </w:r>
      <w:r w:rsidRPr="006406EA">
        <w:rPr>
          <w:rFonts w:cs="Times New Roman"/>
          <w:i/>
          <w:iCs/>
          <w:color w:val="000000"/>
          <w:szCs w:val="28"/>
        </w:rPr>
        <w:t xml:space="preserve"> </w:t>
      </w:r>
      <w:r w:rsidRPr="000B30D2">
        <w:rPr>
          <w:rFonts w:cs="Times New Roman"/>
          <w:i/>
          <w:iCs/>
          <w:color w:val="000000"/>
          <w:szCs w:val="28"/>
          <w:lang w:val="en-US"/>
        </w:rPr>
        <w:t>I</w:t>
      </w:r>
      <w:r w:rsidRPr="006406EA">
        <w:rPr>
          <w:rFonts w:cs="Times New Roman"/>
          <w:i/>
          <w:iCs/>
          <w:color w:val="000000"/>
          <w:szCs w:val="28"/>
        </w:rPr>
        <w:t xml:space="preserve"> </w:t>
      </w:r>
      <w:r w:rsidRPr="000B30D2">
        <w:rPr>
          <w:rFonts w:cs="Times New Roman"/>
          <w:i/>
          <w:iCs/>
          <w:color w:val="000000"/>
          <w:szCs w:val="28"/>
          <w:lang w:val="en-US"/>
        </w:rPr>
        <w:t>learn</w:t>
      </w:r>
      <w:r w:rsidRPr="006406EA">
        <w:rPr>
          <w:rFonts w:cs="Times New Roman"/>
          <w:i/>
          <w:iCs/>
          <w:color w:val="000000"/>
          <w:szCs w:val="28"/>
        </w:rPr>
        <w:t xml:space="preserve"> </w:t>
      </w:r>
      <w:r w:rsidRPr="000B30D2">
        <w:rPr>
          <w:rFonts w:cs="Times New Roman"/>
          <w:i/>
          <w:iCs/>
          <w:color w:val="000000"/>
          <w:szCs w:val="28"/>
          <w:lang w:val="en-US"/>
        </w:rPr>
        <w:t>English</w:t>
      </w:r>
      <w:r w:rsidRPr="006406EA">
        <w:rPr>
          <w:rFonts w:cs="Times New Roman"/>
          <w:i/>
          <w:iCs/>
          <w:color w:val="000000"/>
          <w:szCs w:val="28"/>
        </w:rPr>
        <w:t xml:space="preserve">, </w:t>
      </w:r>
      <w:r w:rsidRPr="000B30D2">
        <w:rPr>
          <w:rFonts w:cs="Times New Roman"/>
          <w:i/>
          <w:iCs/>
          <w:color w:val="000000"/>
          <w:szCs w:val="28"/>
          <w:lang w:val="en-US"/>
        </w:rPr>
        <w:t>I</w:t>
      </w:r>
      <w:r w:rsidRPr="006406EA">
        <w:rPr>
          <w:rFonts w:cs="Times New Roman"/>
          <w:i/>
          <w:iCs/>
          <w:color w:val="000000"/>
          <w:szCs w:val="28"/>
        </w:rPr>
        <w:t xml:space="preserve"> </w:t>
      </w:r>
      <w:r w:rsidR="00C41249" w:rsidRPr="000B30D2">
        <w:rPr>
          <w:rFonts w:cs="Times New Roman"/>
          <w:i/>
          <w:iCs/>
          <w:color w:val="000000"/>
          <w:szCs w:val="28"/>
          <w:lang w:val="en-US"/>
        </w:rPr>
        <w:t>will</w:t>
      </w:r>
      <w:r w:rsidR="00C41249" w:rsidRPr="006406EA">
        <w:rPr>
          <w:rFonts w:cs="Times New Roman"/>
          <w:i/>
          <w:iCs/>
          <w:color w:val="000000"/>
          <w:szCs w:val="28"/>
        </w:rPr>
        <w:t xml:space="preserve"> </w:t>
      </w:r>
      <w:r w:rsidR="00C41249" w:rsidRPr="005E281A">
        <w:rPr>
          <w:rFonts w:cs="Times New Roman"/>
          <w:i/>
          <w:iCs/>
          <w:color w:val="000000"/>
          <w:szCs w:val="28"/>
          <w:lang w:val="en-US"/>
        </w:rPr>
        <w:t>travel</w:t>
      </w:r>
      <w:r w:rsidRPr="006406EA">
        <w:rPr>
          <w:rFonts w:cs="Times New Roman"/>
          <w:i/>
          <w:iCs/>
          <w:color w:val="000000"/>
          <w:szCs w:val="28"/>
        </w:rPr>
        <w:t xml:space="preserve"> </w:t>
      </w:r>
      <w:r w:rsidRPr="000B30D2">
        <w:rPr>
          <w:rFonts w:cs="Times New Roman"/>
          <w:i/>
          <w:iCs/>
          <w:color w:val="000000"/>
          <w:szCs w:val="28"/>
          <w:lang w:val="en-US"/>
        </w:rPr>
        <w:t>to</w:t>
      </w:r>
      <w:r w:rsidRPr="006406EA">
        <w:rPr>
          <w:rFonts w:cs="Times New Roman"/>
          <w:i/>
          <w:iCs/>
          <w:color w:val="000000"/>
          <w:szCs w:val="28"/>
        </w:rPr>
        <w:t xml:space="preserve"> </w:t>
      </w:r>
      <w:r w:rsidRPr="000B30D2">
        <w:rPr>
          <w:rFonts w:cs="Times New Roman"/>
          <w:i/>
          <w:iCs/>
          <w:color w:val="000000"/>
          <w:szCs w:val="28"/>
          <w:lang w:val="en-US"/>
        </w:rPr>
        <w:t>England</w:t>
      </w:r>
      <w:r w:rsidRPr="006406EA">
        <w:rPr>
          <w:rFonts w:cs="Times New Roman"/>
          <w:i/>
          <w:iCs/>
          <w:color w:val="000000"/>
          <w:szCs w:val="28"/>
        </w:rPr>
        <w:t>;</w:t>
      </w:r>
    </w:p>
    <w:p w:rsidR="00160D6B" w:rsidRPr="000B30D2" w:rsidRDefault="00160D6B" w:rsidP="00160D6B">
      <w:pPr>
        <w:spacing w:after="0" w:line="240" w:lineRule="auto"/>
        <w:jc w:val="both"/>
        <w:rPr>
          <w:rFonts w:ascii="Wingdings" w:hAnsi="Wingding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настоящее</w:t>
      </w:r>
      <w:r w:rsidRPr="000B30D2">
        <w:rPr>
          <w:rFonts w:cs="Times New Roman"/>
          <w:color w:val="000000"/>
          <w:szCs w:val="28"/>
          <w:lang w:val="en-US"/>
        </w:rPr>
        <w:t xml:space="preserve"> </w:t>
      </w:r>
      <w:r w:rsidRPr="000B30D2">
        <w:rPr>
          <w:rFonts w:cs="Times New Roman"/>
          <w:color w:val="000000"/>
          <w:szCs w:val="28"/>
        </w:rPr>
        <w:t>простое</w:t>
      </w:r>
      <w:r w:rsidRPr="000B30D2">
        <w:rPr>
          <w:rFonts w:cs="Times New Roman"/>
          <w:color w:val="000000"/>
          <w:szCs w:val="28"/>
          <w:lang w:val="en-US"/>
        </w:rPr>
        <w:t xml:space="preserve"> </w:t>
      </w:r>
      <w:r w:rsidRPr="000B30D2">
        <w:rPr>
          <w:rFonts w:cs="Times New Roman"/>
          <w:color w:val="000000"/>
          <w:szCs w:val="28"/>
        </w:rPr>
        <w:t>время</w:t>
      </w:r>
      <w:r w:rsidRPr="000B30D2">
        <w:rPr>
          <w:rFonts w:cs="Times New Roman"/>
          <w:color w:val="000000"/>
          <w:szCs w:val="28"/>
          <w:lang w:val="en-US"/>
        </w:rPr>
        <w:t xml:space="preserve"> </w:t>
      </w:r>
      <w:r w:rsidRPr="000B30D2">
        <w:rPr>
          <w:rFonts w:cs="Times New Roman"/>
          <w:color w:val="000000"/>
          <w:szCs w:val="28"/>
        </w:rPr>
        <w:t>с</w:t>
      </w:r>
      <w:r w:rsidRPr="000B30D2">
        <w:rPr>
          <w:rFonts w:cs="Times New Roman"/>
          <w:color w:val="000000"/>
          <w:szCs w:val="28"/>
          <w:lang w:val="en-US"/>
        </w:rPr>
        <w:t xml:space="preserve"> </w:t>
      </w:r>
      <w:r w:rsidRPr="000B30D2">
        <w:rPr>
          <w:rFonts w:cs="Times New Roman"/>
          <w:color w:val="000000"/>
          <w:szCs w:val="28"/>
        </w:rPr>
        <w:t>наречиями</w:t>
      </w:r>
      <w:r w:rsidRPr="000B30D2">
        <w:rPr>
          <w:rFonts w:cs="Times New Roman"/>
          <w:color w:val="000000"/>
          <w:szCs w:val="28"/>
          <w:lang w:val="en-US"/>
        </w:rPr>
        <w:t xml:space="preserve"> </w:t>
      </w:r>
      <w:r w:rsidRPr="000B30D2">
        <w:rPr>
          <w:rFonts w:cs="Times New Roman"/>
          <w:color w:val="000000"/>
          <w:szCs w:val="28"/>
        </w:rPr>
        <w:t>повторности</w:t>
      </w:r>
      <w:r w:rsidRPr="000B30D2">
        <w:rPr>
          <w:rFonts w:cs="Times New Roman"/>
          <w:color w:val="000000"/>
          <w:szCs w:val="28"/>
          <w:lang w:val="en-US"/>
        </w:rPr>
        <w:t>:</w:t>
      </w:r>
      <w:r w:rsidRPr="000B30D2">
        <w:rPr>
          <w:rFonts w:cs="Times New Roman"/>
          <w:i/>
          <w:iCs/>
          <w:color w:val="000000"/>
          <w:szCs w:val="28"/>
          <w:lang w:val="en-US"/>
        </w:rPr>
        <w:t xml:space="preserve"> I often </w:t>
      </w:r>
      <w:r w:rsidR="00C41249" w:rsidRPr="000B30D2">
        <w:rPr>
          <w:rFonts w:cs="Times New Roman"/>
          <w:i/>
          <w:iCs/>
          <w:color w:val="000000"/>
          <w:szCs w:val="28"/>
          <w:lang w:val="en-US"/>
        </w:rPr>
        <w:t>watch cartoons</w:t>
      </w:r>
      <w:r w:rsidRPr="000B30D2">
        <w:rPr>
          <w:rFonts w:cs="Times New Roman"/>
          <w:i/>
          <w:iCs/>
          <w:color w:val="000000"/>
          <w:szCs w:val="28"/>
          <w:lang w:val="en-US"/>
        </w:rPr>
        <w:t xml:space="preserve"> in English, I usually learn new words., I sometimes read stories in English…;</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модальный</w:t>
      </w:r>
      <w:r w:rsidRPr="000B30D2">
        <w:rPr>
          <w:rFonts w:cs="Times New Roman"/>
          <w:color w:val="000000"/>
          <w:szCs w:val="28"/>
          <w:lang w:val="en-US"/>
        </w:rPr>
        <w:t xml:space="preserve"> </w:t>
      </w:r>
      <w:r w:rsidR="00C41249" w:rsidRPr="000B30D2">
        <w:rPr>
          <w:rFonts w:cs="Times New Roman"/>
          <w:color w:val="000000"/>
          <w:szCs w:val="28"/>
        </w:rPr>
        <w:t>глагол</w:t>
      </w:r>
      <w:r w:rsidR="00C41249" w:rsidRPr="000B30D2">
        <w:rPr>
          <w:rFonts w:cs="Times New Roman"/>
          <w:color w:val="000000"/>
          <w:szCs w:val="28"/>
          <w:lang w:val="en-US"/>
        </w:rPr>
        <w:t xml:space="preserve"> should</w:t>
      </w:r>
      <w:r w:rsidR="00C41249" w:rsidRPr="000B30D2">
        <w:rPr>
          <w:rFonts w:cs="Times New Roman"/>
          <w:i/>
          <w:iCs/>
          <w:color w:val="000000"/>
          <w:szCs w:val="28"/>
          <w:lang w:val="en-US"/>
        </w:rPr>
        <w:t xml:space="preserve"> для</w:t>
      </w:r>
      <w:r w:rsidRPr="000B30D2">
        <w:rPr>
          <w:rFonts w:cs="Times New Roman"/>
          <w:color w:val="000000"/>
          <w:szCs w:val="28"/>
          <w:lang w:val="en-US"/>
        </w:rPr>
        <w:t xml:space="preserve"> </w:t>
      </w:r>
      <w:r w:rsidRPr="000B30D2">
        <w:rPr>
          <w:rFonts w:cs="Times New Roman"/>
          <w:color w:val="000000"/>
          <w:szCs w:val="28"/>
        </w:rPr>
        <w:t>выражения</w:t>
      </w:r>
      <w:r w:rsidRPr="000B30D2">
        <w:rPr>
          <w:rFonts w:cs="Times New Roman"/>
          <w:color w:val="000000"/>
          <w:szCs w:val="28"/>
          <w:lang w:val="en-US"/>
        </w:rPr>
        <w:t xml:space="preserve"> </w:t>
      </w:r>
      <w:r w:rsidR="00C41249" w:rsidRPr="000B30D2">
        <w:rPr>
          <w:rFonts w:cs="Times New Roman"/>
          <w:color w:val="000000"/>
          <w:szCs w:val="28"/>
        </w:rPr>
        <w:t>совета</w:t>
      </w:r>
      <w:r w:rsidR="00C41249" w:rsidRPr="000B30D2">
        <w:rPr>
          <w:rFonts w:cs="Times New Roman"/>
          <w:i/>
          <w:iCs/>
          <w:color w:val="000000"/>
          <w:szCs w:val="28"/>
          <w:lang w:val="en-US"/>
        </w:rPr>
        <w:t>: You</w:t>
      </w:r>
      <w:r w:rsidRPr="000B30D2">
        <w:rPr>
          <w:rFonts w:cs="Times New Roman"/>
          <w:i/>
          <w:iCs/>
          <w:color w:val="000000"/>
          <w:szCs w:val="28"/>
          <w:lang w:val="en-US"/>
        </w:rPr>
        <w:t xml:space="preserve"> should watch cartoons in English., You should read more… </w:t>
      </w:r>
      <w:r w:rsidRPr="000B30D2">
        <w:rPr>
          <w:rFonts w:cs="Times New Roman"/>
          <w:color w:val="000000"/>
          <w:szCs w:val="28"/>
          <w:lang w:val="en-US"/>
        </w:rPr>
        <w:t>(</w:t>
      </w:r>
      <w:r w:rsidRPr="000B30D2">
        <w:rPr>
          <w:rFonts w:cs="Times New Roman"/>
          <w:color w:val="000000"/>
          <w:szCs w:val="28"/>
        </w:rPr>
        <w:t>повторение</w:t>
      </w:r>
      <w:r w:rsidRPr="000B30D2">
        <w:rPr>
          <w:rFonts w:cs="Times New Roman"/>
          <w:i/>
          <w:iCs/>
          <w:color w:val="000000"/>
          <w:szCs w:val="28"/>
          <w:lang w:val="en-US"/>
        </w:rPr>
        <w:t>);</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модальный</w:t>
      </w:r>
      <w:r w:rsidRPr="000B30D2">
        <w:rPr>
          <w:rFonts w:cs="Times New Roman"/>
          <w:color w:val="000000"/>
          <w:szCs w:val="28"/>
          <w:lang w:val="en-US"/>
        </w:rPr>
        <w:t xml:space="preserve"> </w:t>
      </w:r>
      <w:r w:rsidRPr="000B30D2">
        <w:rPr>
          <w:rFonts w:cs="Times New Roman"/>
          <w:color w:val="000000"/>
          <w:szCs w:val="28"/>
        </w:rPr>
        <w:t>глагол</w:t>
      </w:r>
      <w:r w:rsidRPr="000B30D2">
        <w:rPr>
          <w:rFonts w:cs="Times New Roman"/>
          <w:color w:val="000000"/>
          <w:szCs w:val="28"/>
          <w:lang w:val="en-US"/>
        </w:rPr>
        <w:t xml:space="preserve"> </w:t>
      </w:r>
      <w:r w:rsidRPr="000B30D2">
        <w:rPr>
          <w:rFonts w:cs="Times New Roman"/>
          <w:i/>
          <w:iCs/>
          <w:color w:val="000000"/>
          <w:szCs w:val="28"/>
          <w:lang w:val="en-US"/>
        </w:rPr>
        <w:t xml:space="preserve">can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выражения</w:t>
      </w:r>
      <w:r w:rsidRPr="000B30D2">
        <w:rPr>
          <w:rFonts w:cs="Times New Roman"/>
          <w:color w:val="000000"/>
          <w:szCs w:val="28"/>
          <w:lang w:val="en-US"/>
        </w:rPr>
        <w:t xml:space="preserve"> </w:t>
      </w:r>
      <w:r w:rsidRPr="000B30D2">
        <w:rPr>
          <w:rFonts w:cs="Times New Roman"/>
          <w:color w:val="000000"/>
          <w:szCs w:val="28"/>
        </w:rPr>
        <w:t>возможности</w:t>
      </w:r>
      <w:r w:rsidRPr="000B30D2">
        <w:rPr>
          <w:rFonts w:cs="Times New Roman"/>
          <w:color w:val="000000"/>
          <w:szCs w:val="28"/>
          <w:lang w:val="en-US"/>
        </w:rPr>
        <w:t xml:space="preserve">: </w:t>
      </w:r>
      <w:r w:rsidRPr="000B30D2">
        <w:rPr>
          <w:rFonts w:cs="Times New Roman"/>
          <w:i/>
          <w:iCs/>
          <w:color w:val="000000"/>
          <w:szCs w:val="28"/>
          <w:lang w:val="en-US"/>
        </w:rPr>
        <w:t xml:space="preserve">I can listen to songs in English., I can learn poems in English… </w:t>
      </w:r>
      <w:r w:rsidRPr="000B30D2">
        <w:rPr>
          <w:rFonts w:cs="Times New Roman"/>
          <w:color w:val="000000"/>
          <w:szCs w:val="28"/>
          <w:lang w:val="en-US"/>
        </w:rPr>
        <w:t>(</w:t>
      </w:r>
      <w:r w:rsidRPr="000B30D2">
        <w:rPr>
          <w:rFonts w:cs="Times New Roman"/>
          <w:color w:val="000000"/>
          <w:szCs w:val="28"/>
        </w:rPr>
        <w:t>повторение</w:t>
      </w:r>
      <w:r w:rsidRPr="000B30D2">
        <w:rPr>
          <w:rFonts w:cs="Times New Roman"/>
          <w:i/>
          <w:iCs/>
          <w:color w:val="000000"/>
          <w:szCs w:val="28"/>
          <w:lang w:val="en-US"/>
        </w:rPr>
        <w:t>);</w:t>
      </w:r>
    </w:p>
    <w:p w:rsidR="00160D6B" w:rsidRPr="000B30D2" w:rsidRDefault="00160D6B" w:rsidP="00160D6B">
      <w:pPr>
        <w:tabs>
          <w:tab w:val="left" w:pos="0"/>
        </w:tabs>
        <w:suppressAutoHyphens/>
        <w:spacing w:after="0" w:line="240" w:lineRule="auto"/>
        <w:ind w:firstLine="709"/>
        <w:jc w:val="both"/>
        <w:rPr>
          <w:color w:val="000000"/>
          <w:szCs w:val="28"/>
          <w:lang w:val="en-US"/>
        </w:rPr>
      </w:pPr>
    </w:p>
    <w:p w:rsidR="00160D6B" w:rsidRPr="00B63577" w:rsidRDefault="00160D6B" w:rsidP="00160D6B">
      <w:pPr>
        <w:tabs>
          <w:tab w:val="left" w:pos="0"/>
        </w:tabs>
        <w:suppressAutoHyphens/>
        <w:spacing w:after="0" w:line="240" w:lineRule="auto"/>
        <w:ind w:firstLine="709"/>
        <w:jc w:val="both"/>
        <w:rPr>
          <w:color w:val="000000"/>
          <w:szCs w:val="28"/>
          <w:lang w:val="en-US"/>
        </w:rPr>
      </w:pPr>
      <w:r w:rsidRPr="000B30D2">
        <w:rPr>
          <w:color w:val="000000"/>
          <w:szCs w:val="28"/>
        </w:rPr>
        <w:t>Лексический</w:t>
      </w:r>
      <w:r w:rsidR="00E0564B" w:rsidRPr="00B63577">
        <w:rPr>
          <w:color w:val="000000"/>
          <w:szCs w:val="28"/>
          <w:lang w:val="en-US"/>
        </w:rPr>
        <w:t xml:space="preserve">  </w:t>
      </w:r>
      <w:r w:rsidRPr="000B30D2">
        <w:rPr>
          <w:color w:val="000000"/>
          <w:szCs w:val="28"/>
        </w:rPr>
        <w:t>материал</w:t>
      </w:r>
      <w:r w:rsidR="00E0564B" w:rsidRPr="00B63577">
        <w:rPr>
          <w:color w:val="000000"/>
          <w:szCs w:val="28"/>
          <w:lang w:val="en-US"/>
        </w:rPr>
        <w:t xml:space="preserve"> </w:t>
      </w:r>
      <w:r w:rsidRPr="000B30D2">
        <w:rPr>
          <w:color w:val="000000"/>
          <w:szCs w:val="28"/>
        </w:rPr>
        <w:t>отбирается</w:t>
      </w:r>
      <w:r w:rsidR="00E0564B" w:rsidRPr="00B63577">
        <w:rPr>
          <w:color w:val="000000"/>
          <w:szCs w:val="28"/>
          <w:lang w:val="en-US"/>
        </w:rPr>
        <w:t xml:space="preserve"> </w:t>
      </w:r>
      <w:r w:rsidRPr="000B30D2">
        <w:rPr>
          <w:color w:val="000000"/>
          <w:szCs w:val="28"/>
        </w:rPr>
        <w:t>с</w:t>
      </w:r>
      <w:r w:rsidR="00E0564B" w:rsidRPr="00B63577">
        <w:rPr>
          <w:color w:val="000000"/>
          <w:szCs w:val="28"/>
          <w:lang w:val="en-US"/>
        </w:rPr>
        <w:t xml:space="preserve"> </w:t>
      </w:r>
      <w:r w:rsidRPr="000B30D2">
        <w:rPr>
          <w:color w:val="000000"/>
          <w:szCs w:val="28"/>
        </w:rPr>
        <w:t>учетом</w:t>
      </w:r>
      <w:r w:rsidR="00E0564B" w:rsidRPr="00B63577">
        <w:rPr>
          <w:color w:val="000000"/>
          <w:szCs w:val="28"/>
          <w:lang w:val="en-US"/>
        </w:rPr>
        <w:t xml:space="preserve"> </w:t>
      </w:r>
      <w:r w:rsidRPr="000B30D2">
        <w:rPr>
          <w:color w:val="000000"/>
          <w:szCs w:val="28"/>
        </w:rPr>
        <w:t>тематики</w:t>
      </w:r>
      <w:r w:rsidR="00E0564B" w:rsidRPr="00B63577">
        <w:rPr>
          <w:color w:val="000000"/>
          <w:szCs w:val="28"/>
          <w:lang w:val="en-US"/>
        </w:rPr>
        <w:t xml:space="preserve"> </w:t>
      </w:r>
      <w:r w:rsidRPr="000B30D2">
        <w:rPr>
          <w:color w:val="000000"/>
          <w:szCs w:val="28"/>
        </w:rPr>
        <w:t>общения</w:t>
      </w:r>
      <w:r w:rsidR="00E0564B" w:rsidRPr="00B63577">
        <w:rPr>
          <w:color w:val="000000"/>
          <w:szCs w:val="28"/>
          <w:lang w:val="en-US"/>
        </w:rPr>
        <w:t xml:space="preserve"> </w:t>
      </w:r>
      <w:r w:rsidRPr="000B30D2">
        <w:rPr>
          <w:color w:val="000000"/>
          <w:szCs w:val="28"/>
        </w:rPr>
        <w:t>Раздела</w:t>
      </w:r>
      <w:r w:rsidR="00E0564B" w:rsidRPr="00B63577">
        <w:rPr>
          <w:color w:val="000000"/>
          <w:szCs w:val="28"/>
          <w:lang w:val="en-US"/>
        </w:rPr>
        <w:t xml:space="preserve"> 4:</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008A56FB" w:rsidRPr="000B30D2">
        <w:rPr>
          <w:rFonts w:cs="Times New Roman"/>
          <w:color w:val="000000"/>
          <w:szCs w:val="28"/>
        </w:rPr>
        <w:t>описания</w:t>
      </w:r>
      <w:r w:rsidR="008A56FB" w:rsidRPr="000B30D2">
        <w:rPr>
          <w:rFonts w:cs="Times New Roman"/>
          <w:color w:val="000000"/>
          <w:szCs w:val="28"/>
          <w:lang w:val="en-US"/>
        </w:rPr>
        <w:t xml:space="preserve"> роли</w:t>
      </w:r>
      <w:r w:rsidRPr="000B30D2">
        <w:rPr>
          <w:rFonts w:cs="Times New Roman"/>
          <w:color w:val="000000"/>
          <w:szCs w:val="28"/>
          <w:lang w:val="en-US"/>
        </w:rPr>
        <w:t xml:space="preserve"> </w:t>
      </w:r>
      <w:r w:rsidRPr="000B30D2">
        <w:rPr>
          <w:rFonts w:cs="Times New Roman"/>
          <w:color w:val="000000"/>
          <w:szCs w:val="28"/>
        </w:rPr>
        <w:t>иностранного</w:t>
      </w:r>
      <w:r w:rsidRPr="000B30D2">
        <w:rPr>
          <w:rFonts w:cs="Times New Roman"/>
          <w:color w:val="000000"/>
          <w:szCs w:val="28"/>
          <w:lang w:val="en-US"/>
        </w:rPr>
        <w:t xml:space="preserve"> </w:t>
      </w:r>
      <w:r w:rsidRPr="000B30D2">
        <w:rPr>
          <w:rFonts w:cs="Times New Roman"/>
          <w:color w:val="000000"/>
          <w:szCs w:val="28"/>
        </w:rPr>
        <w:t>языка</w:t>
      </w:r>
      <w:r w:rsidRPr="000B30D2">
        <w:rPr>
          <w:rFonts w:cs="Times New Roman"/>
          <w:color w:val="000000"/>
          <w:szCs w:val="28"/>
          <w:lang w:val="en-US"/>
        </w:rPr>
        <w:t xml:space="preserve"> </w:t>
      </w:r>
      <w:r w:rsidRPr="000B30D2">
        <w:rPr>
          <w:rFonts w:cs="Times New Roman"/>
          <w:color w:val="000000"/>
          <w:szCs w:val="28"/>
        </w:rPr>
        <w:t>в</w:t>
      </w:r>
      <w:r w:rsidRPr="000B30D2">
        <w:rPr>
          <w:rFonts w:cs="Times New Roman"/>
          <w:color w:val="000000"/>
          <w:szCs w:val="28"/>
          <w:lang w:val="en-US"/>
        </w:rPr>
        <w:t xml:space="preserve"> </w:t>
      </w:r>
      <w:r w:rsidRPr="000B30D2">
        <w:rPr>
          <w:rFonts w:cs="Times New Roman"/>
          <w:color w:val="000000"/>
          <w:szCs w:val="28"/>
        </w:rPr>
        <w:t>жизни</w:t>
      </w:r>
      <w:r w:rsidRPr="000B30D2">
        <w:rPr>
          <w:rFonts w:cs="Times New Roman"/>
          <w:color w:val="000000"/>
          <w:szCs w:val="28"/>
          <w:lang w:val="en-US"/>
        </w:rPr>
        <w:t xml:space="preserve"> </w:t>
      </w:r>
      <w:r w:rsidRPr="000B30D2">
        <w:rPr>
          <w:rFonts w:cs="Times New Roman"/>
          <w:color w:val="000000"/>
          <w:szCs w:val="28"/>
        </w:rPr>
        <w:t>современного</w:t>
      </w:r>
      <w:r w:rsidRPr="000B30D2">
        <w:rPr>
          <w:rFonts w:cs="Times New Roman"/>
          <w:color w:val="000000"/>
          <w:szCs w:val="28"/>
          <w:lang w:val="en-US"/>
        </w:rPr>
        <w:t xml:space="preserve"> </w:t>
      </w:r>
      <w:r w:rsidRPr="000B30D2">
        <w:rPr>
          <w:rFonts w:cs="Times New Roman"/>
          <w:color w:val="000000"/>
          <w:szCs w:val="28"/>
        </w:rPr>
        <w:t>человека</w:t>
      </w:r>
      <w:r w:rsidRPr="000B30D2">
        <w:rPr>
          <w:rFonts w:cs="Times New Roman"/>
          <w:color w:val="000000"/>
          <w:szCs w:val="28"/>
          <w:lang w:val="en-US"/>
        </w:rPr>
        <w:t xml:space="preserve">: </w:t>
      </w:r>
      <w:r w:rsidRPr="000B30D2">
        <w:rPr>
          <w:rFonts w:cs="Times New Roman"/>
          <w:i/>
          <w:iCs/>
          <w:color w:val="000000"/>
          <w:szCs w:val="28"/>
          <w:lang w:val="en-US"/>
        </w:rPr>
        <w:t>English is an international language., English can help you to…, People speak English all over the world., Without English you can’t…;</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названия</w:t>
      </w:r>
      <w:r w:rsidRPr="000B30D2">
        <w:rPr>
          <w:rFonts w:cs="Times New Roman"/>
          <w:color w:val="000000"/>
          <w:szCs w:val="28"/>
          <w:lang w:val="en-US"/>
        </w:rPr>
        <w:t xml:space="preserve"> </w:t>
      </w:r>
      <w:r w:rsidRPr="000B30D2">
        <w:rPr>
          <w:rFonts w:cs="Times New Roman"/>
          <w:color w:val="000000"/>
          <w:szCs w:val="28"/>
        </w:rPr>
        <w:t>разных</w:t>
      </w:r>
      <w:r w:rsidRPr="000B30D2">
        <w:rPr>
          <w:rFonts w:cs="Times New Roman"/>
          <w:color w:val="000000"/>
          <w:szCs w:val="28"/>
          <w:lang w:val="en-US"/>
        </w:rPr>
        <w:t xml:space="preserve"> </w:t>
      </w:r>
      <w:r w:rsidR="008A56FB" w:rsidRPr="000B30D2">
        <w:rPr>
          <w:rFonts w:cs="Times New Roman"/>
          <w:color w:val="000000"/>
          <w:szCs w:val="28"/>
        </w:rPr>
        <w:t>стран</w:t>
      </w:r>
      <w:r w:rsidR="008A56FB" w:rsidRPr="000B30D2">
        <w:rPr>
          <w:rFonts w:cs="Times New Roman"/>
          <w:color w:val="000000"/>
          <w:szCs w:val="28"/>
          <w:lang w:val="en-US"/>
        </w:rPr>
        <w:t>: England</w:t>
      </w:r>
      <w:r w:rsidRPr="000B30D2">
        <w:rPr>
          <w:rFonts w:cs="Times New Roman"/>
          <w:i/>
          <w:iCs/>
          <w:color w:val="000000"/>
          <w:szCs w:val="28"/>
          <w:lang w:val="en-US"/>
        </w:rPr>
        <w:t>, Scotland, the</w:t>
      </w:r>
      <w:r w:rsidRPr="000B30D2">
        <w:rPr>
          <w:rFonts w:cs="Times New Roman"/>
          <w:color w:val="000000"/>
          <w:szCs w:val="28"/>
          <w:lang w:val="en-US"/>
        </w:rPr>
        <w:t xml:space="preserve"> </w:t>
      </w:r>
      <w:r w:rsidRPr="000B30D2">
        <w:rPr>
          <w:rFonts w:cs="Times New Roman"/>
          <w:i/>
          <w:iCs/>
          <w:color w:val="000000"/>
          <w:szCs w:val="28"/>
          <w:lang w:val="en-US"/>
        </w:rPr>
        <w:t xml:space="preserve">USA, </w:t>
      </w:r>
      <w:r w:rsidR="008A56FB" w:rsidRPr="000B30D2">
        <w:rPr>
          <w:rFonts w:cs="Times New Roman"/>
          <w:i/>
          <w:iCs/>
          <w:color w:val="000000"/>
          <w:szCs w:val="28"/>
          <w:lang w:val="en-US"/>
        </w:rPr>
        <w:t>Germany, Spain</w:t>
      </w:r>
      <w:r w:rsidRPr="000B30D2">
        <w:rPr>
          <w:rFonts w:cs="Times New Roman"/>
          <w:i/>
          <w:iCs/>
          <w:color w:val="000000"/>
          <w:szCs w:val="28"/>
          <w:lang w:val="en-US"/>
        </w:rPr>
        <w:t xml:space="preserve">, France, Italy, China, </w:t>
      </w:r>
      <w:r w:rsidR="008A56FB" w:rsidRPr="000B30D2">
        <w:rPr>
          <w:rFonts w:cs="Times New Roman"/>
          <w:i/>
          <w:iCs/>
          <w:color w:val="000000"/>
          <w:szCs w:val="28"/>
          <w:lang w:val="en-US"/>
        </w:rPr>
        <w:t>Japan...</w:t>
      </w:r>
      <w:r w:rsidRPr="000B30D2">
        <w:rPr>
          <w:rFonts w:cs="Times New Roman"/>
          <w:i/>
          <w:iCs/>
          <w:color w:val="000000"/>
          <w:szCs w:val="28"/>
          <w:lang w:val="en-US"/>
        </w:rPr>
        <w:t>;</w:t>
      </w:r>
    </w:p>
    <w:p w:rsidR="00160D6B" w:rsidRPr="000B30D2" w:rsidRDefault="00160D6B" w:rsidP="00160D6B">
      <w:pPr>
        <w:spacing w:after="0" w:line="240" w:lineRule="auto"/>
        <w:jc w:val="both"/>
        <w:rPr>
          <w:rFonts w:cs="Times New Roman"/>
          <w:szCs w:val="28"/>
          <w:lang w:val="en-US"/>
        </w:rPr>
      </w:pPr>
      <w:r w:rsidRPr="000B30D2">
        <w:rPr>
          <w:rFonts w:ascii="Wingdings" w:hAnsi="Wingdings"/>
          <w:color w:val="000000"/>
          <w:szCs w:val="28"/>
        </w:rPr>
        <w:t></w:t>
      </w:r>
      <w:r w:rsidRPr="000B30D2">
        <w:rPr>
          <w:rFonts w:cs="Times New Roman"/>
          <w:color w:val="000000"/>
          <w:szCs w:val="28"/>
          <w:lang w:val="en-US"/>
        </w:rPr>
        <w:t xml:space="preserve">  </w:t>
      </w:r>
      <w:r w:rsidRPr="000B30D2">
        <w:rPr>
          <w:rFonts w:cs="Times New Roman"/>
          <w:color w:val="000000"/>
          <w:szCs w:val="28"/>
        </w:rPr>
        <w:t>названия</w:t>
      </w:r>
      <w:r w:rsidRPr="000B30D2">
        <w:rPr>
          <w:rFonts w:cs="Times New Roman"/>
          <w:color w:val="000000"/>
          <w:szCs w:val="28"/>
          <w:lang w:val="en-US"/>
        </w:rPr>
        <w:t xml:space="preserve"> </w:t>
      </w:r>
      <w:r w:rsidRPr="000B30D2">
        <w:rPr>
          <w:rFonts w:cs="Times New Roman"/>
          <w:color w:val="000000"/>
          <w:szCs w:val="28"/>
        </w:rPr>
        <w:t>иностранных</w:t>
      </w:r>
      <w:r w:rsidRPr="000B30D2">
        <w:rPr>
          <w:rFonts w:cs="Times New Roman"/>
          <w:color w:val="000000"/>
          <w:szCs w:val="28"/>
          <w:lang w:val="en-US"/>
        </w:rPr>
        <w:t xml:space="preserve"> </w:t>
      </w:r>
      <w:r w:rsidRPr="000B30D2">
        <w:rPr>
          <w:rFonts w:cs="Times New Roman"/>
          <w:color w:val="000000"/>
          <w:szCs w:val="28"/>
        </w:rPr>
        <w:t>языков</w:t>
      </w:r>
      <w:r w:rsidRPr="000B30D2">
        <w:rPr>
          <w:rFonts w:cs="Times New Roman"/>
          <w:color w:val="000000"/>
          <w:szCs w:val="28"/>
          <w:lang w:val="en-US"/>
        </w:rPr>
        <w:t xml:space="preserve">: </w:t>
      </w:r>
      <w:r w:rsidRPr="000B30D2">
        <w:rPr>
          <w:rFonts w:cs="Times New Roman"/>
          <w:i/>
          <w:iCs/>
          <w:color w:val="000000"/>
          <w:szCs w:val="28"/>
          <w:lang w:val="en-US"/>
        </w:rPr>
        <w:t xml:space="preserve">English, German, Spanish, French, </w:t>
      </w:r>
      <w:r w:rsidR="008A56FB" w:rsidRPr="000B30D2">
        <w:rPr>
          <w:rFonts w:cs="Times New Roman"/>
          <w:i/>
          <w:iCs/>
          <w:color w:val="000000"/>
          <w:szCs w:val="28"/>
          <w:lang w:val="en-US"/>
        </w:rPr>
        <w:t>Italian, Chinese</w:t>
      </w:r>
      <w:r w:rsidRPr="000B30D2">
        <w:rPr>
          <w:rFonts w:cs="Times New Roman"/>
          <w:i/>
          <w:iCs/>
          <w:color w:val="000000"/>
          <w:szCs w:val="28"/>
          <w:lang w:val="en-US"/>
        </w:rPr>
        <w:t>, Japanese…;</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связанные</w:t>
      </w:r>
      <w:r w:rsidRPr="000B30D2">
        <w:rPr>
          <w:rFonts w:cs="Times New Roman"/>
          <w:color w:val="000000"/>
          <w:szCs w:val="28"/>
          <w:lang w:val="en-US"/>
        </w:rPr>
        <w:t xml:space="preserve"> </w:t>
      </w:r>
      <w:r w:rsidRPr="000B30D2">
        <w:rPr>
          <w:rFonts w:cs="Times New Roman"/>
          <w:color w:val="000000"/>
          <w:szCs w:val="28"/>
        </w:rPr>
        <w:t>с</w:t>
      </w:r>
      <w:r w:rsidRPr="000B30D2">
        <w:rPr>
          <w:rFonts w:cs="Times New Roman"/>
          <w:color w:val="000000"/>
          <w:szCs w:val="28"/>
          <w:lang w:val="en-US"/>
        </w:rPr>
        <w:t xml:space="preserve"> </w:t>
      </w:r>
      <w:r w:rsidRPr="000B30D2">
        <w:rPr>
          <w:rFonts w:cs="Times New Roman"/>
          <w:color w:val="000000"/>
          <w:szCs w:val="28"/>
        </w:rPr>
        <w:t>изучением</w:t>
      </w:r>
      <w:r w:rsidRPr="000B30D2">
        <w:rPr>
          <w:rFonts w:cs="Times New Roman"/>
          <w:color w:val="000000"/>
          <w:szCs w:val="28"/>
          <w:lang w:val="en-US"/>
        </w:rPr>
        <w:t xml:space="preserve"> </w:t>
      </w:r>
      <w:r w:rsidRPr="000B30D2">
        <w:rPr>
          <w:rFonts w:cs="Times New Roman"/>
          <w:color w:val="000000"/>
          <w:szCs w:val="28"/>
        </w:rPr>
        <w:t>иностранного</w:t>
      </w:r>
      <w:r w:rsidRPr="000B30D2">
        <w:rPr>
          <w:rFonts w:cs="Times New Roman"/>
          <w:color w:val="000000"/>
          <w:szCs w:val="28"/>
          <w:lang w:val="en-US"/>
        </w:rPr>
        <w:t xml:space="preserve"> </w:t>
      </w:r>
      <w:r w:rsidRPr="000B30D2">
        <w:rPr>
          <w:rFonts w:cs="Times New Roman"/>
          <w:color w:val="000000"/>
          <w:szCs w:val="28"/>
        </w:rPr>
        <w:t>языка</w:t>
      </w:r>
      <w:r w:rsidRPr="000B30D2">
        <w:rPr>
          <w:rFonts w:cs="Times New Roman"/>
          <w:color w:val="000000"/>
          <w:szCs w:val="28"/>
          <w:lang w:val="en-US"/>
        </w:rPr>
        <w:t xml:space="preserve">: </w:t>
      </w:r>
      <w:r w:rsidRPr="000B30D2">
        <w:rPr>
          <w:rFonts w:cs="Times New Roman"/>
          <w:i/>
          <w:iCs/>
          <w:color w:val="000000"/>
          <w:szCs w:val="28"/>
          <w:lang w:val="en-US"/>
        </w:rPr>
        <w:t>learn new words, do grammar exercises, learn poems in English, watch videos on YouTube</w:t>
      </w:r>
      <w:r w:rsidR="008A56FB" w:rsidRPr="000B30D2">
        <w:rPr>
          <w:rFonts w:cs="Times New Roman"/>
          <w:i/>
          <w:iCs/>
          <w:color w:val="000000"/>
          <w:szCs w:val="28"/>
          <w:lang w:val="en-US"/>
        </w:rPr>
        <w:t>….</w:t>
      </w:r>
    </w:p>
    <w:p w:rsidR="00160D6B" w:rsidRPr="000B30D2" w:rsidRDefault="00160D6B" w:rsidP="00160D6B">
      <w:pPr>
        <w:spacing w:after="0" w:line="240" w:lineRule="auto"/>
        <w:jc w:val="both"/>
        <w:rPr>
          <w:rFonts w:cs="Times New Roman"/>
          <w:i/>
          <w:iCs/>
          <w:color w:val="000000"/>
          <w:szCs w:val="28"/>
          <w:lang w:val="en-US"/>
        </w:rPr>
      </w:pPr>
    </w:p>
    <w:p w:rsidR="00160D6B" w:rsidRPr="000B30D2" w:rsidRDefault="00160D6B" w:rsidP="00160D6B">
      <w:pPr>
        <w:spacing w:after="0" w:line="240" w:lineRule="auto"/>
        <w:ind w:firstLine="709"/>
        <w:jc w:val="both"/>
        <w:rPr>
          <w:rFonts w:cs="Times New Roman"/>
          <w:color w:val="000000"/>
          <w:szCs w:val="28"/>
        </w:rPr>
      </w:pPr>
      <w:r w:rsidRPr="000B30D2">
        <w:rPr>
          <w:rFonts w:cs="Times New Roman"/>
          <w:color w:val="000000"/>
          <w:szCs w:val="28"/>
        </w:rPr>
        <w:t xml:space="preserve">Для </w:t>
      </w:r>
      <w:r w:rsidR="00CC5E16">
        <w:rPr>
          <w:rFonts w:cs="Times New Roman"/>
          <w:color w:val="000000"/>
          <w:szCs w:val="28"/>
        </w:rPr>
        <w:t>обучающихся</w:t>
      </w:r>
      <w:r w:rsidRPr="000B30D2">
        <w:rPr>
          <w:rFonts w:cs="Times New Roman"/>
          <w:color w:val="000000"/>
          <w:szCs w:val="28"/>
        </w:rPr>
        <w:t xml:space="preserve"> с НОДА предусмотрено пролонгированное обучение иностранному языку.  В первом полугодии </w:t>
      </w:r>
      <w:r w:rsidR="00FA3388">
        <w:rPr>
          <w:rFonts w:cs="Times New Roman"/>
          <w:color w:val="000000"/>
          <w:szCs w:val="28"/>
        </w:rPr>
        <w:t>10</w:t>
      </w:r>
      <w:r w:rsidR="00BF1D96">
        <w:rPr>
          <w:rFonts w:cs="Times New Roman"/>
          <w:color w:val="000000"/>
          <w:szCs w:val="28"/>
        </w:rPr>
        <w:t xml:space="preserve"> </w:t>
      </w:r>
      <w:r w:rsidRPr="000B30D2">
        <w:rPr>
          <w:rFonts w:cs="Times New Roman"/>
          <w:color w:val="000000"/>
          <w:szCs w:val="28"/>
        </w:rPr>
        <w:t xml:space="preserve">класса предполагается повторение и закрепление </w:t>
      </w:r>
      <w:r w:rsidR="008A56FB" w:rsidRPr="000B30D2">
        <w:rPr>
          <w:rFonts w:cs="Times New Roman"/>
          <w:color w:val="000000"/>
          <w:szCs w:val="28"/>
        </w:rPr>
        <w:t>изученных в</w:t>
      </w:r>
      <w:r w:rsidRPr="000B30D2">
        <w:rPr>
          <w:rFonts w:cs="Times New Roman"/>
          <w:color w:val="000000"/>
          <w:szCs w:val="28"/>
        </w:rPr>
        <w:t xml:space="preserve"> 9 классе разделов. Во втором полугодии проводится повторение разделов, изученных за период обучения </w:t>
      </w:r>
      <w:r w:rsidR="00385D12">
        <w:rPr>
          <w:rFonts w:cs="Times New Roman"/>
          <w:color w:val="000000"/>
          <w:szCs w:val="28"/>
        </w:rPr>
        <w:t xml:space="preserve">на уровне основного общего образования  </w:t>
      </w:r>
      <w:r w:rsidRPr="000B30D2">
        <w:rPr>
          <w:rFonts w:cs="Times New Roman"/>
          <w:color w:val="000000"/>
          <w:szCs w:val="28"/>
        </w:rPr>
        <w:t>.</w:t>
      </w:r>
    </w:p>
    <w:p w:rsidR="00160D6B" w:rsidRPr="000B30D2" w:rsidRDefault="00160D6B" w:rsidP="00160D6B">
      <w:pPr>
        <w:spacing w:after="0" w:line="240" w:lineRule="auto"/>
        <w:ind w:firstLine="709"/>
        <w:jc w:val="both"/>
        <w:rPr>
          <w:rFonts w:cs="Times New Roman"/>
          <w:szCs w:val="28"/>
        </w:rPr>
      </w:pPr>
    </w:p>
    <w:p w:rsidR="00160D6B" w:rsidRPr="000B30D2" w:rsidRDefault="00160D6B" w:rsidP="00160D6B">
      <w:pPr>
        <w:pStyle w:val="ConsPlusNormal"/>
        <w:tabs>
          <w:tab w:val="left" w:pos="993"/>
        </w:tabs>
        <w:ind w:firstLine="992"/>
        <w:jc w:val="both"/>
        <w:rPr>
          <w:rFonts w:ascii="Times New Roman" w:hAnsi="Times New Roman" w:cs="Times New Roman"/>
          <w:color w:val="000000"/>
          <w:sz w:val="28"/>
          <w:szCs w:val="28"/>
        </w:rPr>
      </w:pPr>
      <w:r w:rsidRPr="000B30D2">
        <w:rPr>
          <w:rFonts w:ascii="Times New Roman" w:hAnsi="Times New Roman" w:cs="Times New Roman"/>
          <w:color w:val="000000"/>
          <w:sz w:val="28"/>
          <w:szCs w:val="28"/>
        </w:rPr>
        <w:t xml:space="preserve">В ходе изучения дисциплины «Иностранный язык» предполагается осуществление трех видов   контроля: текущий, </w:t>
      </w:r>
      <w:r w:rsidR="008A56FB" w:rsidRPr="000B30D2">
        <w:rPr>
          <w:rFonts w:ascii="Times New Roman" w:hAnsi="Times New Roman" w:cs="Times New Roman"/>
          <w:color w:val="000000"/>
          <w:sz w:val="28"/>
          <w:szCs w:val="28"/>
        </w:rPr>
        <w:t>промежуточный, итоговый</w:t>
      </w:r>
      <w:r w:rsidRPr="000B30D2">
        <w:rPr>
          <w:rFonts w:ascii="Times New Roman" w:hAnsi="Times New Roman" w:cs="Times New Roman"/>
          <w:color w:val="000000"/>
          <w:sz w:val="28"/>
          <w:szCs w:val="28"/>
        </w:rPr>
        <w:t>.  Текущий контроль предусматривает проведение проверочных и самостоятельных работ в ходе изучения каждого раздела.</w:t>
      </w:r>
    </w:p>
    <w:p w:rsidR="00160D6B" w:rsidRPr="000B30D2" w:rsidRDefault="00160D6B" w:rsidP="00160D6B">
      <w:pPr>
        <w:pStyle w:val="ConsPlusNormal"/>
        <w:tabs>
          <w:tab w:val="left" w:pos="993"/>
        </w:tabs>
        <w:ind w:firstLine="992"/>
        <w:jc w:val="both"/>
        <w:rPr>
          <w:rFonts w:ascii="Times New Roman" w:hAnsi="Times New Roman" w:cs="Times New Roman"/>
          <w:color w:val="000000"/>
          <w:sz w:val="28"/>
          <w:szCs w:val="28"/>
        </w:rPr>
      </w:pPr>
      <w:r w:rsidRPr="000B30D2">
        <w:rPr>
          <w:rFonts w:ascii="Times New Roman" w:hAnsi="Times New Roman" w:cs="Times New Roman"/>
          <w:color w:val="000000"/>
          <w:sz w:val="28"/>
          <w:szCs w:val="28"/>
        </w:rPr>
        <w:t>Итоговый контроль проводится в конце года после завершения изучения предлагаемых разделов курса.</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 xml:space="preserve">Промежуточный контроль приобретенных рецептивных и </w:t>
      </w:r>
      <w:r w:rsidR="008A56FB" w:rsidRPr="000B30D2">
        <w:rPr>
          <w:rFonts w:asciiTheme="majorBidi" w:hAnsiTheme="majorBidi" w:cstheme="majorBidi"/>
          <w:sz w:val="28"/>
          <w:szCs w:val="28"/>
        </w:rPr>
        <w:t>продуктивных навыков,</w:t>
      </w:r>
      <w:r w:rsidRPr="000B30D2">
        <w:rPr>
          <w:rFonts w:asciiTheme="majorBidi" w:hAnsiTheme="majorBidi" w:cstheme="majorBidi"/>
          <w:sz w:val="28"/>
          <w:szCs w:val="28"/>
        </w:rPr>
        <w:t xml:space="preserve"> и умений проводится в последнюю неделю первой четверти. Проведение контроля предполагает 3 этапа: </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Wingdings" w:hAnsi="Wingdings"/>
          <w:color w:val="000000"/>
          <w:sz w:val="28"/>
          <w:szCs w:val="28"/>
        </w:rPr>
        <w:lastRenderedPageBreak/>
        <w:t></w:t>
      </w:r>
      <w:r w:rsidRPr="000B30D2">
        <w:rPr>
          <w:rFonts w:asciiTheme="majorBidi" w:hAnsiTheme="majorBidi" w:cstheme="majorBidi"/>
          <w:sz w:val="28"/>
          <w:szCs w:val="28"/>
        </w:rPr>
        <w:t xml:space="preserve">   подготовка к диагностической работе;</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 xml:space="preserve">проведение диагностической работы; </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анализ диагностической работы, разбор ошибок.</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Формы контроля:</w:t>
      </w:r>
    </w:p>
    <w:p w:rsidR="00160D6B" w:rsidRPr="000B30D2" w:rsidRDefault="00160D6B" w:rsidP="00160D6B">
      <w:pPr>
        <w:pStyle w:val="ConsPlusNormal"/>
        <w:tabs>
          <w:tab w:val="left" w:pos="993"/>
        </w:tabs>
        <w:ind w:left="360"/>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проверка рецептивных навыков (аудирование , чтение);</w:t>
      </w:r>
    </w:p>
    <w:p w:rsidR="00160D6B" w:rsidRPr="000B30D2" w:rsidRDefault="00160D6B" w:rsidP="00160D6B">
      <w:pPr>
        <w:pStyle w:val="ConsPlusNormal"/>
        <w:tabs>
          <w:tab w:val="left" w:pos="993"/>
        </w:tabs>
        <w:ind w:left="360"/>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контроль лексико-грамматических навыков в рамках тем изученных разделов;</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Times New Roman" w:hAnsi="Times New Roman" w:cs="Times New Roman"/>
          <w:color w:val="000000"/>
          <w:sz w:val="28"/>
          <w:szCs w:val="28"/>
        </w:rPr>
        <w:t xml:space="preserve">      </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контроль умений строить элементарные диалогические единства на английском языке в рамках тематики изученных разделов;</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контроль навыков письма.</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p>
    <w:p w:rsidR="00160D6B" w:rsidRPr="000B30D2" w:rsidRDefault="00160D6B" w:rsidP="00160D6B">
      <w:pPr>
        <w:spacing w:after="0" w:line="240" w:lineRule="auto"/>
        <w:jc w:val="center"/>
        <w:rPr>
          <w:rFonts w:asciiTheme="majorBidi" w:hAnsiTheme="majorBidi" w:cstheme="majorBidi"/>
          <w:b/>
          <w:bCs/>
          <w:szCs w:val="28"/>
        </w:rPr>
      </w:pPr>
      <w:r w:rsidRPr="000B30D2">
        <w:rPr>
          <w:rFonts w:asciiTheme="majorBidi" w:hAnsiTheme="majorBidi" w:cstheme="majorBidi"/>
          <w:b/>
          <w:bCs/>
          <w:szCs w:val="28"/>
        </w:rPr>
        <w:t>Критерии оценивания</w:t>
      </w:r>
    </w:p>
    <w:p w:rsidR="00160D6B" w:rsidRPr="000B30D2" w:rsidRDefault="00160D6B" w:rsidP="00160D6B">
      <w:pPr>
        <w:pStyle w:val="aa"/>
        <w:spacing w:before="0" w:beforeAutospacing="0" w:after="0" w:afterAutospacing="0"/>
        <w:jc w:val="center"/>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Критерии оценивания говорения</w:t>
      </w:r>
    </w:p>
    <w:p w:rsidR="00160D6B" w:rsidRPr="000B30D2" w:rsidRDefault="00160D6B" w:rsidP="00160D6B">
      <w:pPr>
        <w:pStyle w:val="aa"/>
        <w:spacing w:before="0" w:beforeAutospacing="0" w:after="0" w:afterAutospacing="0"/>
        <w:ind w:firstLine="709"/>
        <w:jc w:val="both"/>
        <w:rPr>
          <w:rFonts w:asciiTheme="majorBidi" w:hAnsiTheme="majorBidi" w:cstheme="majorBidi"/>
          <w:b/>
          <w:bCs/>
          <w:color w:val="000000"/>
          <w:sz w:val="28"/>
          <w:szCs w:val="28"/>
        </w:rPr>
      </w:pPr>
    </w:p>
    <w:p w:rsidR="00160D6B" w:rsidRPr="000B30D2" w:rsidRDefault="00160D6B" w:rsidP="00160D6B">
      <w:pPr>
        <w:pStyle w:val="aa"/>
        <w:spacing w:before="0" w:beforeAutospacing="0" w:after="0" w:afterAutospacing="0"/>
        <w:ind w:firstLine="709"/>
        <w:jc w:val="both"/>
        <w:rPr>
          <w:rFonts w:asciiTheme="majorBidi" w:hAnsiTheme="majorBidi" w:cstheme="majorBidi"/>
          <w:bCs/>
          <w:color w:val="000000"/>
          <w:sz w:val="28"/>
          <w:szCs w:val="28"/>
        </w:rPr>
      </w:pPr>
      <w:r w:rsidRPr="000B30D2">
        <w:rPr>
          <w:rFonts w:asciiTheme="majorBidi" w:hAnsiTheme="majorBidi" w:cstheme="majorBidi"/>
          <w:bCs/>
          <w:color w:val="000000"/>
          <w:sz w:val="28"/>
          <w:szCs w:val="28"/>
        </w:rPr>
        <w:t xml:space="preserve">Проведение контрольного оценивания монологической и диалогической форм устной речи не является обязательной в случае, если обучающийся </w:t>
      </w:r>
      <w:r w:rsidR="008A56FB" w:rsidRPr="000B30D2">
        <w:rPr>
          <w:rFonts w:asciiTheme="majorBidi" w:hAnsiTheme="majorBidi" w:cstheme="majorBidi"/>
          <w:bCs/>
          <w:color w:val="000000"/>
          <w:sz w:val="28"/>
          <w:szCs w:val="28"/>
        </w:rPr>
        <w:t>испытывает существенные</w:t>
      </w:r>
      <w:r w:rsidRPr="000B30D2">
        <w:rPr>
          <w:rFonts w:asciiTheme="majorBidi" w:hAnsiTheme="majorBidi" w:cstheme="majorBidi"/>
          <w:bCs/>
          <w:color w:val="000000"/>
          <w:sz w:val="28"/>
          <w:szCs w:val="28"/>
        </w:rPr>
        <w:t xml:space="preserve"> трудности в устной коммуникации на родном языке.    При указанных обстоятельствах иноязычная речевая </w:t>
      </w:r>
      <w:r w:rsidR="008A56FB" w:rsidRPr="000B30D2">
        <w:rPr>
          <w:rFonts w:asciiTheme="majorBidi" w:hAnsiTheme="majorBidi" w:cstheme="majorBidi"/>
          <w:bCs/>
          <w:color w:val="000000"/>
          <w:sz w:val="28"/>
          <w:szCs w:val="28"/>
        </w:rPr>
        <w:t>продукция оценивается</w:t>
      </w:r>
      <w:r w:rsidRPr="000B30D2">
        <w:rPr>
          <w:rFonts w:asciiTheme="majorBidi" w:hAnsiTheme="majorBidi" w:cstheme="majorBidi"/>
          <w:bCs/>
          <w:color w:val="000000"/>
          <w:sz w:val="28"/>
          <w:szCs w:val="28"/>
        </w:rPr>
        <w:t xml:space="preserve"> только в письменной форме.</w:t>
      </w:r>
    </w:p>
    <w:p w:rsidR="00160D6B" w:rsidRPr="000B30D2" w:rsidRDefault="00160D6B" w:rsidP="00160D6B">
      <w:pPr>
        <w:pStyle w:val="aa"/>
        <w:spacing w:before="0" w:beforeAutospacing="0" w:after="0" w:afterAutospacing="0"/>
        <w:jc w:val="both"/>
        <w:rPr>
          <w:b/>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Монологическая форма</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rPr>
          <w:rStyle w:val="apple-converted-space"/>
          <w:rFonts w:asciiTheme="majorBidi" w:hAnsiTheme="majorBidi" w:cstheme="majorBidi"/>
          <w:b/>
          <w:bCs/>
          <w:color w:val="000000"/>
          <w:sz w:val="28"/>
          <w:szCs w:val="28"/>
        </w:rPr>
      </w:pPr>
      <w:r w:rsidRPr="000B30D2">
        <w:rPr>
          <w:rFonts w:asciiTheme="majorBidi" w:hAnsiTheme="majorBidi" w:cstheme="majorBidi"/>
          <w:b/>
          <w:bCs/>
          <w:color w:val="000000"/>
          <w:sz w:val="28"/>
          <w:szCs w:val="28"/>
        </w:rPr>
        <w:t>Характеристика ответа</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5</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 5,6 классы- не менее 3 фраз.</w:t>
      </w:r>
      <w:r w:rsidRPr="000B30D2">
        <w:rPr>
          <w:rStyle w:val="apple-converted-space"/>
          <w:rFonts w:asciiTheme="majorBidi" w:hAnsiTheme="majorBidi" w:cstheme="majorBidi"/>
          <w:color w:val="000000"/>
          <w:sz w:val="28"/>
          <w:szCs w:val="28"/>
        </w:rPr>
        <w:t> </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7, 8 классы -  4-5 фраз;</w:t>
      </w:r>
    </w:p>
    <w:p w:rsidR="00160D6B" w:rsidRPr="000B30D2" w:rsidRDefault="008A56F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9 класс</w:t>
      </w:r>
      <w:r w:rsidR="00160D6B" w:rsidRPr="000B30D2">
        <w:rPr>
          <w:rStyle w:val="apple-converted-space"/>
          <w:rFonts w:asciiTheme="majorBidi" w:hAnsiTheme="majorBidi" w:cstheme="majorBidi"/>
          <w:color w:val="000000"/>
          <w:sz w:val="28"/>
          <w:szCs w:val="28"/>
        </w:rPr>
        <w:t xml:space="preserve"> -не менее 5 фраз.</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b/>
          <w:bCs/>
          <w:color w:val="000000"/>
          <w:sz w:val="28"/>
          <w:szCs w:val="28"/>
        </w:rPr>
      </w:pPr>
      <w:r w:rsidRPr="000B30D2">
        <w:rPr>
          <w:rFonts w:asciiTheme="majorBidi" w:hAnsiTheme="majorBidi" w:cstheme="majorBidi"/>
          <w:b/>
          <w:bCs/>
          <w:color w:val="000000"/>
          <w:sz w:val="28"/>
          <w:szCs w:val="28"/>
        </w:rPr>
        <w:t>4</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 5,6 классы- не менее 3 фраз;</w:t>
      </w:r>
      <w:r w:rsidRPr="000B30D2">
        <w:rPr>
          <w:rStyle w:val="apple-converted-space"/>
          <w:rFonts w:asciiTheme="majorBidi" w:hAnsiTheme="majorBidi" w:cstheme="majorBidi"/>
          <w:color w:val="000000"/>
          <w:sz w:val="28"/>
          <w:szCs w:val="28"/>
        </w:rPr>
        <w:t> </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7, 8 классы -  4-5 фраз;</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9 класс -не менее 5 фраз.</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Style w:val="apple-converted-space"/>
          <w:rFonts w:asciiTheme="majorBidi" w:hAnsiTheme="majorBidi" w:cstheme="majorBidi"/>
          <w:b/>
          <w:bCs/>
          <w:color w:val="000000"/>
          <w:sz w:val="28"/>
          <w:szCs w:val="28"/>
        </w:rPr>
        <w:t>3</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 5,6 классы</w:t>
      </w:r>
      <w:r w:rsidR="005E281A">
        <w:rPr>
          <w:rFonts w:asciiTheme="majorBidi" w:hAnsiTheme="majorBidi" w:cstheme="majorBidi"/>
          <w:color w:val="000000"/>
          <w:sz w:val="28"/>
          <w:szCs w:val="28"/>
        </w:rPr>
        <w:t xml:space="preserve"> </w:t>
      </w:r>
      <w:r w:rsidRPr="000B30D2">
        <w:rPr>
          <w:rFonts w:asciiTheme="majorBidi" w:hAnsiTheme="majorBidi" w:cstheme="majorBidi"/>
          <w:color w:val="000000"/>
          <w:sz w:val="28"/>
          <w:szCs w:val="28"/>
        </w:rPr>
        <w:t>-  1-2 фразы;</w:t>
      </w:r>
      <w:r w:rsidRPr="000B30D2">
        <w:rPr>
          <w:rStyle w:val="apple-converted-space"/>
          <w:rFonts w:asciiTheme="majorBidi" w:hAnsiTheme="majorBidi" w:cstheme="majorBidi"/>
          <w:color w:val="000000"/>
          <w:sz w:val="28"/>
          <w:szCs w:val="28"/>
        </w:rPr>
        <w:t> </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7, 8 классы – 2-3 фразы;</w:t>
      </w:r>
    </w:p>
    <w:p w:rsidR="00160D6B" w:rsidRPr="000B30D2" w:rsidRDefault="008A56F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9 класс</w:t>
      </w:r>
      <w:r w:rsidR="00160D6B" w:rsidRPr="000B30D2">
        <w:rPr>
          <w:rStyle w:val="apple-converted-space"/>
          <w:rFonts w:asciiTheme="majorBidi" w:hAnsiTheme="majorBidi" w:cstheme="majorBidi"/>
          <w:color w:val="000000"/>
          <w:sz w:val="28"/>
          <w:szCs w:val="28"/>
        </w:rPr>
        <w:t xml:space="preserve"> -</w:t>
      </w:r>
      <w:r w:rsidR="005E281A">
        <w:rPr>
          <w:rStyle w:val="apple-converted-space"/>
          <w:rFonts w:asciiTheme="majorBidi" w:hAnsiTheme="majorBidi" w:cstheme="majorBidi"/>
          <w:color w:val="000000"/>
          <w:sz w:val="28"/>
          <w:szCs w:val="28"/>
        </w:rPr>
        <w:t xml:space="preserve"> </w:t>
      </w:r>
      <w:r w:rsidR="00160D6B" w:rsidRPr="000B30D2">
        <w:rPr>
          <w:rStyle w:val="apple-converted-space"/>
          <w:rFonts w:asciiTheme="majorBidi" w:hAnsiTheme="majorBidi" w:cstheme="majorBidi"/>
          <w:color w:val="000000"/>
          <w:sz w:val="28"/>
          <w:szCs w:val="28"/>
        </w:rPr>
        <w:t>не менее 3-</w:t>
      </w:r>
      <w:r w:rsidRPr="000B30D2">
        <w:rPr>
          <w:rStyle w:val="apple-converted-space"/>
          <w:rFonts w:asciiTheme="majorBidi" w:hAnsiTheme="majorBidi" w:cstheme="majorBidi"/>
          <w:color w:val="000000"/>
          <w:sz w:val="28"/>
          <w:szCs w:val="28"/>
        </w:rPr>
        <w:t>х фраз</w:t>
      </w:r>
      <w:r w:rsidR="00160D6B" w:rsidRPr="000B30D2">
        <w:rPr>
          <w:rStyle w:val="apple-converted-space"/>
          <w:rFonts w:asciiTheme="majorBidi" w:hAnsiTheme="majorBidi" w:cstheme="majorBidi"/>
          <w:color w:val="000000"/>
          <w:sz w:val="28"/>
          <w:szCs w:val="28"/>
        </w:rPr>
        <w:t>.</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b/>
          <w:bCs/>
          <w:color w:val="000000"/>
          <w:sz w:val="28"/>
          <w:szCs w:val="28"/>
        </w:rPr>
      </w:pPr>
      <w:r w:rsidRPr="000B30D2">
        <w:rPr>
          <w:rFonts w:asciiTheme="majorBidi" w:hAnsiTheme="majorBidi" w:cstheme="majorBidi"/>
          <w:b/>
          <w:bCs/>
          <w:color w:val="000000"/>
          <w:sz w:val="28"/>
          <w:szCs w:val="28"/>
        </w:rPr>
        <w:t>2</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Коммуникативная задача не решена.</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spacing w:after="0" w:line="240" w:lineRule="auto"/>
        <w:rPr>
          <w:rFonts w:asciiTheme="majorBidi" w:hAnsiTheme="majorBidi" w:cstheme="majorBidi"/>
          <w:b/>
          <w:bCs/>
          <w:szCs w:val="28"/>
        </w:rPr>
      </w:pPr>
      <w:r w:rsidRPr="000B30D2">
        <w:rPr>
          <w:rFonts w:asciiTheme="majorBidi" w:hAnsiTheme="majorBidi" w:cstheme="majorBidi"/>
          <w:b/>
          <w:bCs/>
          <w:szCs w:val="28"/>
        </w:rPr>
        <w:t xml:space="preserve">Диалогическая форма </w:t>
      </w:r>
    </w:p>
    <w:p w:rsidR="00160D6B" w:rsidRPr="000B30D2" w:rsidRDefault="00160D6B" w:rsidP="00160D6B">
      <w:pPr>
        <w:pStyle w:val="aa"/>
        <w:spacing w:before="0" w:beforeAutospacing="0" w:after="0" w:afterAutospacing="0"/>
        <w:rPr>
          <w:rStyle w:val="apple-converted-space"/>
          <w:rFonts w:asciiTheme="majorBidi" w:hAnsiTheme="majorBidi" w:cstheme="majorBidi"/>
          <w:b/>
          <w:bCs/>
          <w:color w:val="000000"/>
          <w:sz w:val="28"/>
          <w:szCs w:val="28"/>
        </w:rPr>
      </w:pPr>
      <w:r w:rsidRPr="000B30D2">
        <w:rPr>
          <w:rFonts w:asciiTheme="majorBidi" w:hAnsiTheme="majorBidi" w:cstheme="majorBidi"/>
          <w:b/>
          <w:bCs/>
          <w:color w:val="000000"/>
          <w:sz w:val="28"/>
          <w:szCs w:val="28"/>
        </w:rPr>
        <w:t>Характеристика ответа</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rPr>
          <w:rFonts w:asciiTheme="majorBidi" w:hAnsiTheme="majorBidi" w:cstheme="majorBidi"/>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5</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w:t>
      </w:r>
      <w:r w:rsidR="008A56FB" w:rsidRPr="000B30D2">
        <w:rPr>
          <w:rFonts w:asciiTheme="majorBidi" w:hAnsiTheme="majorBidi" w:cstheme="majorBidi"/>
          <w:color w:val="000000"/>
          <w:sz w:val="28"/>
          <w:szCs w:val="28"/>
        </w:rPr>
        <w:t>оценивается согласно</w:t>
      </w:r>
      <w:r w:rsidRPr="000B30D2">
        <w:rPr>
          <w:rFonts w:asciiTheme="majorBidi" w:hAnsiTheme="majorBidi" w:cstheme="majorBidi"/>
          <w:color w:val="000000"/>
          <w:sz w:val="28"/>
          <w:szCs w:val="28"/>
        </w:rPr>
        <w:t xml:space="preserve"> году обучения: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5,6 классы: –1-2 реплики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7,8,9 классы: – не менее 2-х реплик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 xml:space="preserve">4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5, 6 классы - 1-</w:t>
      </w:r>
      <w:r w:rsidR="008A56FB" w:rsidRPr="000B30D2">
        <w:rPr>
          <w:rFonts w:asciiTheme="majorBidi" w:hAnsiTheme="majorBidi" w:cstheme="majorBidi"/>
          <w:color w:val="000000"/>
          <w:sz w:val="28"/>
          <w:szCs w:val="28"/>
        </w:rPr>
        <w:t>2 реплики</w:t>
      </w:r>
      <w:r w:rsidRPr="000B30D2">
        <w:rPr>
          <w:rFonts w:asciiTheme="majorBidi" w:hAnsiTheme="majorBidi" w:cstheme="majorBidi"/>
          <w:color w:val="000000"/>
          <w:sz w:val="28"/>
          <w:szCs w:val="28"/>
        </w:rPr>
        <w:t xml:space="preserve">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lastRenderedPageBreak/>
        <w:t>7,8,</w:t>
      </w:r>
      <w:r w:rsidR="008A56FB" w:rsidRPr="000B30D2">
        <w:rPr>
          <w:rFonts w:asciiTheme="majorBidi" w:hAnsiTheme="majorBidi" w:cstheme="majorBidi"/>
          <w:color w:val="000000"/>
          <w:sz w:val="28"/>
          <w:szCs w:val="28"/>
        </w:rPr>
        <w:t>9 классы</w:t>
      </w:r>
      <w:r w:rsidRPr="000B30D2">
        <w:rPr>
          <w:rFonts w:asciiTheme="majorBidi" w:hAnsiTheme="majorBidi" w:cstheme="majorBidi"/>
          <w:color w:val="000000"/>
          <w:sz w:val="28"/>
          <w:szCs w:val="28"/>
        </w:rPr>
        <w:t xml:space="preserve"> – не менее 2-х реплик с каждой стороны, не включая формулы приветствия и прощания.</w:t>
      </w:r>
    </w:p>
    <w:p w:rsidR="00160D6B" w:rsidRPr="000B30D2" w:rsidRDefault="00160D6B" w:rsidP="00160D6B">
      <w:pPr>
        <w:pStyle w:val="aa"/>
        <w:spacing w:before="0" w:beforeAutospacing="0" w:after="0" w:afterAutospacing="0"/>
        <w:ind w:firstLine="709"/>
        <w:jc w:val="both"/>
        <w:rPr>
          <w:rFonts w:asciiTheme="majorBidi" w:hAnsiTheme="majorBidi" w:cstheme="majorBidi"/>
          <w:b/>
          <w:bCs/>
          <w:color w:val="000000"/>
          <w:sz w:val="28"/>
          <w:szCs w:val="28"/>
        </w:rPr>
      </w:pPr>
    </w:p>
    <w:p w:rsidR="00160D6B" w:rsidRPr="000B30D2" w:rsidRDefault="00160D6B" w:rsidP="00160D6B">
      <w:pPr>
        <w:pStyle w:val="aa"/>
        <w:spacing w:before="0" w:beforeAutospacing="0" w:after="0" w:afterAutospacing="0"/>
        <w:ind w:firstLine="709"/>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 xml:space="preserve">3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5,6 классы – 1-</w:t>
      </w:r>
      <w:r w:rsidR="008A56FB" w:rsidRPr="000B30D2">
        <w:rPr>
          <w:rFonts w:asciiTheme="majorBidi" w:hAnsiTheme="majorBidi" w:cstheme="majorBidi"/>
          <w:color w:val="000000"/>
          <w:sz w:val="28"/>
          <w:szCs w:val="28"/>
        </w:rPr>
        <w:t>2 реплики</w:t>
      </w:r>
      <w:r w:rsidRPr="000B30D2">
        <w:rPr>
          <w:rFonts w:asciiTheme="majorBidi" w:hAnsiTheme="majorBidi" w:cstheme="majorBidi"/>
          <w:color w:val="000000"/>
          <w:sz w:val="28"/>
          <w:szCs w:val="28"/>
        </w:rPr>
        <w:t xml:space="preserve">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7,8,</w:t>
      </w:r>
      <w:r w:rsidR="008A56FB" w:rsidRPr="000B30D2">
        <w:rPr>
          <w:rFonts w:asciiTheme="majorBidi" w:hAnsiTheme="majorBidi" w:cstheme="majorBidi"/>
          <w:color w:val="000000"/>
          <w:sz w:val="28"/>
          <w:szCs w:val="28"/>
        </w:rPr>
        <w:t>9 классы</w:t>
      </w:r>
      <w:r w:rsidRPr="000B30D2">
        <w:rPr>
          <w:rFonts w:asciiTheme="majorBidi" w:hAnsiTheme="majorBidi" w:cstheme="majorBidi"/>
          <w:color w:val="000000"/>
          <w:sz w:val="28"/>
          <w:szCs w:val="28"/>
        </w:rPr>
        <w:t xml:space="preserve">: </w:t>
      </w:r>
      <w:r w:rsidR="008A56FB" w:rsidRPr="000B30D2">
        <w:rPr>
          <w:rFonts w:asciiTheme="majorBidi" w:hAnsiTheme="majorBidi" w:cstheme="majorBidi"/>
          <w:color w:val="000000"/>
          <w:sz w:val="28"/>
          <w:szCs w:val="28"/>
        </w:rPr>
        <w:t>– не</w:t>
      </w:r>
      <w:r w:rsidRPr="000B30D2">
        <w:rPr>
          <w:rFonts w:asciiTheme="majorBidi" w:hAnsiTheme="majorBidi" w:cstheme="majorBidi"/>
          <w:color w:val="000000"/>
          <w:sz w:val="28"/>
          <w:szCs w:val="28"/>
        </w:rPr>
        <w:t xml:space="preserve"> менее 2-</w:t>
      </w:r>
      <w:r w:rsidR="008A56FB" w:rsidRPr="000B30D2">
        <w:rPr>
          <w:rFonts w:asciiTheme="majorBidi" w:hAnsiTheme="majorBidi" w:cstheme="majorBidi"/>
          <w:color w:val="000000"/>
          <w:sz w:val="28"/>
          <w:szCs w:val="28"/>
        </w:rPr>
        <w:t>х реплик</w:t>
      </w:r>
      <w:r w:rsidRPr="000B30D2">
        <w:rPr>
          <w:rFonts w:asciiTheme="majorBidi" w:hAnsiTheme="majorBidi" w:cstheme="majorBidi"/>
          <w:color w:val="000000"/>
          <w:sz w:val="28"/>
          <w:szCs w:val="28"/>
        </w:rPr>
        <w:t xml:space="preserve">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  </w:t>
      </w: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 xml:space="preserve">2 </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Коммуникативная задача не решена. </w:t>
      </w:r>
    </w:p>
    <w:p w:rsidR="00160D6B" w:rsidRPr="000B30D2" w:rsidRDefault="00160D6B" w:rsidP="00160D6B">
      <w:pPr>
        <w:pStyle w:val="aa"/>
        <w:spacing w:before="0" w:beforeAutospacing="0" w:after="0" w:afterAutospacing="0"/>
        <w:jc w:val="center"/>
        <w:rPr>
          <w:rFonts w:asciiTheme="majorBidi" w:hAnsiTheme="majorBidi" w:cstheme="majorBidi"/>
          <w:b/>
          <w:bCs/>
          <w:color w:val="000000"/>
          <w:sz w:val="28"/>
          <w:szCs w:val="28"/>
        </w:rPr>
      </w:pPr>
    </w:p>
    <w:p w:rsidR="00160D6B" w:rsidRPr="000B30D2" w:rsidRDefault="00160D6B" w:rsidP="00160D6B">
      <w:pPr>
        <w:pStyle w:val="aa"/>
        <w:spacing w:before="0" w:beforeAutospacing="0" w:after="0" w:afterAutospacing="0"/>
        <w:jc w:val="center"/>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Критерии оценивания письменных работ</w:t>
      </w:r>
    </w:p>
    <w:p w:rsidR="00160D6B" w:rsidRPr="000B30D2" w:rsidRDefault="00160D6B" w:rsidP="00160D6B">
      <w:pPr>
        <w:pStyle w:val="aa"/>
        <w:spacing w:before="0" w:beforeAutospacing="0" w:after="0" w:afterAutospacing="0"/>
        <w:ind w:firstLine="709"/>
        <w:jc w:val="both"/>
        <w:rPr>
          <w:rFonts w:asciiTheme="majorBidi" w:hAnsiTheme="majorBidi" w:cstheme="majorBidi"/>
          <w:bCs/>
          <w:color w:val="000000"/>
          <w:sz w:val="28"/>
          <w:szCs w:val="28"/>
        </w:rPr>
      </w:pPr>
      <w:r w:rsidRPr="000B30D2">
        <w:rPr>
          <w:rFonts w:asciiTheme="majorBidi" w:hAnsiTheme="majorBidi" w:cstheme="majorBidi"/>
          <w:bCs/>
          <w:color w:val="000000"/>
          <w:sz w:val="28"/>
          <w:szCs w:val="28"/>
        </w:rPr>
        <w:t xml:space="preserve">Письменные работы включают: </w:t>
      </w:r>
    </w:p>
    <w:p w:rsidR="00160D6B" w:rsidRPr="000B30D2" w:rsidRDefault="00160D6B" w:rsidP="00160D6B">
      <w:pPr>
        <w:pStyle w:val="aa"/>
        <w:spacing w:before="0" w:beforeAutospacing="0" w:after="0" w:afterAutospacing="0"/>
        <w:jc w:val="both"/>
        <w:rPr>
          <w:rFonts w:asciiTheme="majorBidi" w:hAnsiTheme="majorBidi" w:cstheme="majorBidi"/>
          <w:b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color w:val="000000"/>
          <w:sz w:val="28"/>
          <w:szCs w:val="28"/>
        </w:rPr>
        <w:t xml:space="preserve">самостоятельные </w:t>
      </w:r>
      <w:r w:rsidR="008A56FB" w:rsidRPr="000B30D2">
        <w:rPr>
          <w:rFonts w:asciiTheme="majorBidi" w:hAnsiTheme="majorBidi" w:cstheme="majorBidi"/>
          <w:bCs/>
          <w:color w:val="000000"/>
          <w:sz w:val="28"/>
          <w:szCs w:val="28"/>
        </w:rPr>
        <w:t>работы для</w:t>
      </w:r>
      <w:r w:rsidRPr="000B30D2">
        <w:rPr>
          <w:rFonts w:asciiTheme="majorBidi" w:hAnsiTheme="majorBidi" w:cstheme="majorBidi"/>
          <w:bCs/>
          <w:color w:val="000000"/>
          <w:sz w:val="28"/>
          <w:szCs w:val="28"/>
        </w:rPr>
        <w:t xml:space="preserve"> проведения </w:t>
      </w:r>
      <w:r w:rsidR="008A56FB" w:rsidRPr="000B30D2">
        <w:rPr>
          <w:rFonts w:asciiTheme="majorBidi" w:hAnsiTheme="majorBidi" w:cstheme="majorBidi"/>
          <w:bCs/>
          <w:color w:val="000000"/>
          <w:sz w:val="28"/>
          <w:szCs w:val="28"/>
        </w:rPr>
        <w:t>текущего контроля</w:t>
      </w:r>
      <w:r w:rsidRPr="000B30D2">
        <w:rPr>
          <w:rFonts w:asciiTheme="majorBidi" w:hAnsiTheme="majorBidi" w:cstheme="majorBidi"/>
          <w:bCs/>
          <w:color w:val="000000"/>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color w:val="000000"/>
          <w:sz w:val="28"/>
          <w:szCs w:val="28"/>
        </w:rPr>
        <w:t xml:space="preserve"> промежуточные </w:t>
      </w:r>
      <w:r w:rsidR="008A56FB" w:rsidRPr="000B30D2">
        <w:rPr>
          <w:rFonts w:asciiTheme="majorBidi" w:hAnsiTheme="majorBidi" w:cstheme="majorBidi"/>
          <w:bCs/>
          <w:color w:val="000000"/>
          <w:sz w:val="28"/>
          <w:szCs w:val="28"/>
        </w:rPr>
        <w:t>и итоговые</w:t>
      </w:r>
      <w:r w:rsidRPr="000B30D2">
        <w:rPr>
          <w:rFonts w:asciiTheme="majorBidi" w:hAnsiTheme="majorBidi" w:cstheme="majorBidi"/>
          <w:bCs/>
          <w:color w:val="000000"/>
          <w:sz w:val="28"/>
          <w:szCs w:val="28"/>
        </w:rPr>
        <w:t xml:space="preserve"> контрольные работы.</w:t>
      </w:r>
    </w:p>
    <w:p w:rsidR="00160D6B" w:rsidRPr="000B30D2" w:rsidRDefault="00160D6B" w:rsidP="00160D6B">
      <w:pPr>
        <w:pStyle w:val="aa"/>
        <w:spacing w:before="0" w:beforeAutospacing="0" w:after="0" w:afterAutospacing="0"/>
        <w:jc w:val="both"/>
        <w:rPr>
          <w:rFonts w:asciiTheme="majorBidi" w:hAnsiTheme="majorBidi" w:cstheme="majorBidi"/>
          <w:bCs/>
          <w:color w:val="000000"/>
          <w:sz w:val="28"/>
          <w:szCs w:val="28"/>
        </w:rPr>
      </w:pPr>
      <w:r w:rsidRPr="000B30D2">
        <w:rPr>
          <w:rFonts w:asciiTheme="majorBidi" w:hAnsiTheme="majorBidi" w:cstheme="majorBidi"/>
          <w:bCs/>
          <w:color w:val="000000"/>
          <w:sz w:val="28"/>
          <w:szCs w:val="28"/>
        </w:rPr>
        <w:t xml:space="preserve"> Самостоятельные и контрольные работы направлены на проверку рецептивных навыков (аудирование, чтение) и лексико-грамматических умений.</w:t>
      </w:r>
    </w:p>
    <w:p w:rsidR="00160D6B" w:rsidRPr="000B30D2" w:rsidRDefault="00160D6B" w:rsidP="00160D6B">
      <w:pPr>
        <w:pStyle w:val="aa"/>
        <w:spacing w:before="0" w:beforeAutospacing="0" w:after="0" w:afterAutospacing="0"/>
        <w:ind w:firstLine="709"/>
        <w:jc w:val="both"/>
        <w:rPr>
          <w:rFonts w:asciiTheme="majorBidi" w:hAnsiTheme="majorBidi" w:cstheme="majorBidi"/>
          <w:bCs/>
          <w:color w:val="000000"/>
          <w:sz w:val="28"/>
          <w:szCs w:val="28"/>
        </w:rPr>
      </w:pPr>
      <w:r w:rsidRPr="000B30D2">
        <w:rPr>
          <w:rFonts w:asciiTheme="majorBidi" w:hAnsiTheme="majorBidi" w:cstheme="majorBidi"/>
          <w:bCs/>
          <w:color w:val="000000"/>
          <w:sz w:val="28"/>
          <w:szCs w:val="28"/>
        </w:rPr>
        <w:t xml:space="preserve"> Самостоятельные работы оцениваются исходя из процента правильно выполненных заданий.</w:t>
      </w: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5   </w:t>
      </w:r>
      <w:r w:rsidRPr="000B30D2">
        <w:rPr>
          <w:rFonts w:asciiTheme="majorBidi" w:hAnsiTheme="majorBidi" w:cstheme="majorBidi"/>
          <w:bCs/>
          <w:color w:val="000000"/>
          <w:szCs w:val="28"/>
          <w:shd w:val="clear" w:color="auto" w:fill="FFFFFF"/>
        </w:rPr>
        <w:t>90-100%</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4  </w:t>
      </w:r>
      <w:r w:rsidRPr="000B30D2">
        <w:rPr>
          <w:rFonts w:asciiTheme="majorBidi" w:hAnsiTheme="majorBidi" w:cstheme="majorBidi"/>
          <w:bCs/>
          <w:color w:val="000000"/>
          <w:szCs w:val="28"/>
          <w:shd w:val="clear" w:color="auto" w:fill="FFFFFF"/>
        </w:rPr>
        <w:t>75-89%</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3  </w:t>
      </w:r>
      <w:r w:rsidRPr="000B30D2">
        <w:rPr>
          <w:rFonts w:asciiTheme="majorBidi" w:hAnsiTheme="majorBidi" w:cstheme="majorBidi"/>
          <w:bCs/>
          <w:color w:val="000000"/>
          <w:szCs w:val="28"/>
          <w:shd w:val="clear" w:color="auto" w:fill="FFFFFF"/>
        </w:rPr>
        <w:t>60-74%</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2  </w:t>
      </w:r>
      <w:r w:rsidRPr="000B30D2">
        <w:rPr>
          <w:rFonts w:asciiTheme="majorBidi" w:hAnsiTheme="majorBidi" w:cstheme="majorBidi"/>
          <w:bCs/>
          <w:color w:val="000000"/>
          <w:szCs w:val="28"/>
          <w:shd w:val="clear" w:color="auto" w:fill="FFFFFF"/>
        </w:rPr>
        <w:t>0-59%</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spacing w:after="0" w:line="240" w:lineRule="auto"/>
        <w:rPr>
          <w:rFonts w:asciiTheme="majorBidi" w:hAnsiTheme="majorBidi" w:cstheme="majorBidi"/>
          <w:szCs w:val="28"/>
        </w:rPr>
      </w:pPr>
      <w:r w:rsidRPr="000B30D2">
        <w:rPr>
          <w:rFonts w:asciiTheme="majorBidi" w:hAnsiTheme="majorBidi" w:cstheme="majorBidi"/>
          <w:szCs w:val="28"/>
        </w:rPr>
        <w:t>Промежуточные и итоговые контрольные работы оцениваются по следующей шкале.</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5   </w:t>
      </w:r>
      <w:r w:rsidRPr="000B30D2">
        <w:rPr>
          <w:rFonts w:asciiTheme="majorBidi" w:hAnsiTheme="majorBidi" w:cstheme="majorBidi"/>
          <w:bCs/>
          <w:color w:val="000000"/>
          <w:szCs w:val="28"/>
          <w:shd w:val="clear" w:color="auto" w:fill="FFFFFF"/>
        </w:rPr>
        <w:t>85-100%</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4   </w:t>
      </w:r>
      <w:r w:rsidRPr="000B30D2">
        <w:rPr>
          <w:rFonts w:asciiTheme="majorBidi" w:hAnsiTheme="majorBidi" w:cstheme="majorBidi"/>
          <w:bCs/>
          <w:color w:val="000000"/>
          <w:szCs w:val="28"/>
          <w:shd w:val="clear" w:color="auto" w:fill="FFFFFF"/>
        </w:rPr>
        <w:t>70-84%</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3   </w:t>
      </w:r>
      <w:r w:rsidRPr="000B30D2">
        <w:rPr>
          <w:rFonts w:asciiTheme="majorBidi" w:hAnsiTheme="majorBidi" w:cstheme="majorBidi"/>
          <w:bCs/>
          <w:color w:val="000000"/>
          <w:szCs w:val="28"/>
          <w:shd w:val="clear" w:color="auto" w:fill="FFFFFF"/>
        </w:rPr>
        <w:t>50-69%</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2   </w:t>
      </w:r>
      <w:r w:rsidRPr="000B30D2">
        <w:rPr>
          <w:rFonts w:asciiTheme="majorBidi" w:hAnsiTheme="majorBidi" w:cstheme="majorBidi"/>
          <w:bCs/>
          <w:color w:val="000000"/>
          <w:szCs w:val="28"/>
          <w:shd w:val="clear" w:color="auto" w:fill="FFFFFF"/>
        </w:rPr>
        <w:t>0-49%</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spacing w:after="0" w:line="240" w:lineRule="auto"/>
        <w:ind w:firstLine="709"/>
        <w:jc w:val="both"/>
        <w:rPr>
          <w:rFonts w:cs="Times New Roman"/>
          <w:szCs w:val="28"/>
        </w:rPr>
      </w:pPr>
      <w:r w:rsidRPr="000B30D2">
        <w:rPr>
          <w:rFonts w:cs="Times New Roman"/>
          <w:szCs w:val="28"/>
        </w:rPr>
        <w:lastRenderedPageBreak/>
        <w:t xml:space="preserve">Творческие письменные работы (письма, записки, открытки и другие </w:t>
      </w:r>
      <w:r w:rsidR="00E94118" w:rsidRPr="000B30D2">
        <w:rPr>
          <w:rFonts w:cs="Times New Roman"/>
          <w:szCs w:val="28"/>
        </w:rPr>
        <w:t>предусмотренные разделами</w:t>
      </w:r>
      <w:r w:rsidRPr="000B30D2">
        <w:rPr>
          <w:rFonts w:cs="Times New Roman"/>
          <w:szCs w:val="28"/>
        </w:rPr>
        <w:t xml:space="preserve"> программы) оцениваются по следующим критериям:</w:t>
      </w:r>
    </w:p>
    <w:p w:rsidR="00160D6B" w:rsidRPr="000B30D2" w:rsidRDefault="00160D6B" w:rsidP="00160D6B">
      <w:pPr>
        <w:spacing w:after="0" w:line="240" w:lineRule="auto"/>
        <w:ind w:firstLine="709"/>
        <w:jc w:val="both"/>
        <w:rPr>
          <w:rFonts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szCs w:val="28"/>
        </w:rPr>
        <w:t>содержание работы, решение коммуникативной задачи;</w:t>
      </w:r>
    </w:p>
    <w:p w:rsidR="00160D6B" w:rsidRPr="000B30D2" w:rsidRDefault="00160D6B" w:rsidP="00160D6B">
      <w:pPr>
        <w:spacing w:after="0" w:line="240" w:lineRule="auto"/>
        <w:ind w:firstLine="709"/>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организация и оформление работы;</w:t>
      </w:r>
    </w:p>
    <w:p w:rsidR="00160D6B" w:rsidRPr="000B30D2" w:rsidRDefault="00160D6B" w:rsidP="00160D6B">
      <w:pPr>
        <w:spacing w:after="0" w:line="240" w:lineRule="auto"/>
        <w:ind w:firstLine="709"/>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лексико-грамматическое оформление работы;</w:t>
      </w:r>
    </w:p>
    <w:p w:rsidR="00160D6B" w:rsidRPr="000B30D2" w:rsidRDefault="00160D6B" w:rsidP="00160D6B">
      <w:pPr>
        <w:spacing w:after="0" w:line="240" w:lineRule="auto"/>
        <w:ind w:firstLine="709"/>
        <w:jc w:val="both"/>
        <w:rPr>
          <w:rFonts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пунктуационное оформление предложения (заглавная буква, точка, вопросительный знак в конце предложения).</w:t>
      </w:r>
    </w:p>
    <w:p w:rsidR="00160D6B" w:rsidRPr="000B30D2" w:rsidRDefault="00160D6B" w:rsidP="00160D6B">
      <w:pPr>
        <w:pStyle w:val="aa"/>
        <w:spacing w:before="0" w:beforeAutospacing="0" w:after="0" w:afterAutospacing="0"/>
        <w:ind w:firstLine="709"/>
        <w:jc w:val="both"/>
        <w:rPr>
          <w:rFonts w:asciiTheme="majorBidi" w:hAnsiTheme="majorBidi" w:cstheme="majorBidi"/>
          <w:b/>
          <w:bCs/>
          <w:color w:val="000000"/>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spacing w:after="0" w:line="240" w:lineRule="auto"/>
        <w:jc w:val="both"/>
        <w:rPr>
          <w:rFonts w:asciiTheme="majorBidi" w:hAnsiTheme="majorBidi" w:cstheme="majorBidi"/>
          <w:b/>
          <w:bCs/>
          <w:color w:val="000000"/>
          <w:szCs w:val="28"/>
          <w:shd w:val="clear" w:color="auto" w:fill="FFFFFF"/>
        </w:rPr>
      </w:pPr>
      <w:r w:rsidRPr="000B30D2">
        <w:rPr>
          <w:rFonts w:asciiTheme="majorBidi" w:hAnsiTheme="majorBidi" w:cstheme="majorBidi"/>
          <w:b/>
          <w:bCs/>
          <w:color w:val="000000"/>
          <w:szCs w:val="28"/>
          <w:shd w:val="clear" w:color="auto" w:fill="FFFFFF"/>
        </w:rPr>
        <w:t xml:space="preserve">5   </w:t>
      </w:r>
    </w:p>
    <w:p w:rsidR="00160D6B" w:rsidRPr="000B30D2" w:rsidRDefault="00160D6B" w:rsidP="00160D6B">
      <w:pPr>
        <w:spacing w:after="0" w:line="240" w:lineRule="auto"/>
        <w:ind w:firstLine="709"/>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Коммуникативная задача решена. Текст написан в соответствии с заданием. Работа оформлена </w:t>
      </w:r>
      <w:r w:rsidR="00E94118" w:rsidRPr="000B30D2">
        <w:rPr>
          <w:rFonts w:asciiTheme="majorBidi" w:hAnsiTheme="majorBidi" w:cstheme="majorBidi"/>
          <w:bCs/>
          <w:color w:val="000000"/>
          <w:szCs w:val="28"/>
          <w:shd w:val="clear" w:color="auto" w:fill="FFFFFF"/>
        </w:rPr>
        <w:t>с учетом</w:t>
      </w:r>
      <w:r w:rsidRPr="000B30D2">
        <w:rPr>
          <w:rFonts w:asciiTheme="majorBidi" w:hAnsiTheme="majorBidi" w:cstheme="majorBidi"/>
          <w:bCs/>
          <w:color w:val="000000"/>
          <w:szCs w:val="28"/>
          <w:shd w:val="clear" w:color="auto" w:fill="FFFFFF"/>
        </w:rPr>
        <w:t xml:space="preserve">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5,6 </w:t>
      </w:r>
      <w:r w:rsidR="00E94118" w:rsidRPr="000B30D2">
        <w:rPr>
          <w:rFonts w:asciiTheme="majorBidi" w:hAnsiTheme="majorBidi" w:cstheme="majorBidi"/>
          <w:bCs/>
          <w:color w:val="000000"/>
          <w:szCs w:val="28"/>
          <w:shd w:val="clear" w:color="auto" w:fill="FFFFFF"/>
        </w:rPr>
        <w:t>классы -</w:t>
      </w:r>
      <w:r w:rsidRPr="000B30D2">
        <w:rPr>
          <w:rFonts w:asciiTheme="majorBidi" w:hAnsiTheme="majorBidi" w:cstheme="majorBidi"/>
          <w:bCs/>
          <w:color w:val="000000"/>
          <w:szCs w:val="28"/>
          <w:shd w:val="clear" w:color="auto" w:fill="FFFFFF"/>
        </w:rPr>
        <w:t xml:space="preserve">  </w:t>
      </w:r>
      <w:r w:rsidR="00E94118" w:rsidRPr="000B30D2">
        <w:rPr>
          <w:rFonts w:asciiTheme="majorBidi" w:hAnsiTheme="majorBidi" w:cstheme="majorBidi"/>
          <w:bCs/>
          <w:color w:val="000000"/>
          <w:szCs w:val="28"/>
          <w:shd w:val="clear" w:color="auto" w:fill="FFFFFF"/>
        </w:rPr>
        <w:t>не менее</w:t>
      </w:r>
      <w:r w:rsidRPr="000B30D2">
        <w:rPr>
          <w:rFonts w:asciiTheme="majorBidi" w:hAnsiTheme="majorBidi" w:cstheme="majorBidi"/>
          <w:bCs/>
          <w:color w:val="000000"/>
          <w:szCs w:val="28"/>
          <w:shd w:val="clear" w:color="auto" w:fill="FFFFFF"/>
        </w:rPr>
        <w:t xml:space="preserve"> 20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7,8 классы- не менее 30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9 </w:t>
      </w:r>
      <w:r w:rsidR="00E94118" w:rsidRPr="000B30D2">
        <w:rPr>
          <w:rFonts w:asciiTheme="majorBidi" w:hAnsiTheme="majorBidi" w:cstheme="majorBidi"/>
          <w:bCs/>
          <w:color w:val="000000"/>
          <w:szCs w:val="28"/>
          <w:shd w:val="clear" w:color="auto" w:fill="FFFFFF"/>
        </w:rPr>
        <w:t>класс -</w:t>
      </w:r>
      <w:r w:rsidRPr="000B30D2">
        <w:rPr>
          <w:rFonts w:asciiTheme="majorBidi" w:hAnsiTheme="majorBidi" w:cstheme="majorBidi"/>
          <w:bCs/>
          <w:color w:val="000000"/>
          <w:szCs w:val="28"/>
          <w:shd w:val="clear" w:color="auto" w:fill="FFFFFF"/>
        </w:rPr>
        <w:t xml:space="preserve"> не менее </w:t>
      </w:r>
      <w:r w:rsidR="00E94118" w:rsidRPr="000B30D2">
        <w:rPr>
          <w:rFonts w:asciiTheme="majorBidi" w:hAnsiTheme="majorBidi" w:cstheme="majorBidi"/>
          <w:bCs/>
          <w:color w:val="000000"/>
          <w:szCs w:val="28"/>
          <w:shd w:val="clear" w:color="auto" w:fill="FFFFFF"/>
        </w:rPr>
        <w:t>40 слов</w:t>
      </w:r>
      <w:r w:rsidRPr="000B30D2">
        <w:rPr>
          <w:rFonts w:asciiTheme="majorBidi" w:hAnsiTheme="majorBidi" w:cstheme="majorBidi"/>
          <w:bCs/>
          <w:color w:val="000000"/>
          <w:szCs w:val="28"/>
          <w:shd w:val="clear" w:color="auto" w:fill="FFFFFF"/>
        </w:rPr>
        <w:t>.</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p>
    <w:p w:rsidR="00160D6B" w:rsidRPr="000B30D2" w:rsidRDefault="00160D6B" w:rsidP="00160D6B">
      <w:pPr>
        <w:spacing w:after="0" w:line="240" w:lineRule="auto"/>
        <w:jc w:val="both"/>
        <w:rPr>
          <w:rFonts w:asciiTheme="majorBidi" w:hAnsiTheme="majorBidi" w:cstheme="majorBidi"/>
          <w:b/>
          <w:bCs/>
          <w:color w:val="000000"/>
          <w:szCs w:val="28"/>
          <w:shd w:val="clear" w:color="auto" w:fill="FFFFFF"/>
        </w:rPr>
      </w:pPr>
      <w:r w:rsidRPr="000B30D2">
        <w:rPr>
          <w:rFonts w:asciiTheme="majorBidi" w:hAnsiTheme="majorBidi" w:cstheme="majorBidi"/>
          <w:b/>
          <w:bCs/>
          <w:color w:val="000000"/>
          <w:szCs w:val="28"/>
          <w:shd w:val="clear" w:color="auto" w:fill="FFFFFF"/>
        </w:rPr>
        <w:t xml:space="preserve">4   </w:t>
      </w:r>
    </w:p>
    <w:p w:rsidR="00160D6B" w:rsidRPr="000B30D2" w:rsidRDefault="00160D6B" w:rsidP="00160D6B">
      <w:pPr>
        <w:spacing w:after="0" w:line="240" w:lineRule="auto"/>
        <w:ind w:firstLine="709"/>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w:t>
      </w:r>
      <w:r w:rsidR="00E94118" w:rsidRPr="000B30D2">
        <w:rPr>
          <w:rFonts w:asciiTheme="majorBidi" w:hAnsiTheme="majorBidi" w:cstheme="majorBidi"/>
          <w:bCs/>
          <w:color w:val="000000"/>
          <w:szCs w:val="28"/>
          <w:shd w:val="clear" w:color="auto" w:fill="FFFFFF"/>
        </w:rPr>
        <w:t>Допущено не</w:t>
      </w:r>
      <w:r w:rsidRPr="000B30D2">
        <w:rPr>
          <w:rFonts w:asciiTheme="majorBidi" w:hAnsiTheme="majorBidi" w:cstheme="majorBidi"/>
          <w:bCs/>
          <w:color w:val="000000"/>
          <w:szCs w:val="28"/>
          <w:shd w:val="clear" w:color="auto" w:fill="FFFFFF"/>
        </w:rPr>
        <w:t xml:space="preserve"> более 4-</w:t>
      </w:r>
      <w:r w:rsidR="00E94118" w:rsidRPr="000B30D2">
        <w:rPr>
          <w:rFonts w:asciiTheme="majorBidi" w:hAnsiTheme="majorBidi" w:cstheme="majorBidi"/>
          <w:bCs/>
          <w:color w:val="000000"/>
          <w:szCs w:val="28"/>
          <w:shd w:val="clear" w:color="auto" w:fill="FFFFFF"/>
        </w:rPr>
        <w:t>х ошибок</w:t>
      </w:r>
      <w:r w:rsidRPr="000B30D2">
        <w:rPr>
          <w:rFonts w:asciiTheme="majorBidi" w:hAnsiTheme="majorBidi" w:cstheme="majorBidi"/>
          <w:bCs/>
          <w:color w:val="000000"/>
          <w:szCs w:val="28"/>
          <w:shd w:val="clear" w:color="auto" w:fill="FFFFFF"/>
        </w:rPr>
        <w:t xml:space="preserve">. </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Объем высказывания оценивается согласно году обучения:</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5,6 </w:t>
      </w:r>
      <w:r w:rsidR="00E94118" w:rsidRPr="000B30D2">
        <w:rPr>
          <w:rFonts w:asciiTheme="majorBidi" w:hAnsiTheme="majorBidi" w:cstheme="majorBidi"/>
          <w:bCs/>
          <w:color w:val="000000"/>
          <w:szCs w:val="28"/>
          <w:shd w:val="clear" w:color="auto" w:fill="FFFFFF"/>
        </w:rPr>
        <w:t>классы -</w:t>
      </w:r>
      <w:r w:rsidRPr="000B30D2">
        <w:rPr>
          <w:rFonts w:asciiTheme="majorBidi" w:hAnsiTheme="majorBidi" w:cstheme="majorBidi"/>
          <w:bCs/>
          <w:color w:val="000000"/>
          <w:szCs w:val="28"/>
          <w:shd w:val="clear" w:color="auto" w:fill="FFFFFF"/>
        </w:rPr>
        <w:t xml:space="preserve">  </w:t>
      </w:r>
      <w:r w:rsidR="00E94118" w:rsidRPr="000B30D2">
        <w:rPr>
          <w:rFonts w:asciiTheme="majorBidi" w:hAnsiTheme="majorBidi" w:cstheme="majorBidi"/>
          <w:bCs/>
          <w:color w:val="000000"/>
          <w:szCs w:val="28"/>
          <w:shd w:val="clear" w:color="auto" w:fill="FFFFFF"/>
        </w:rPr>
        <w:t>не менее</w:t>
      </w:r>
      <w:r w:rsidRPr="000B30D2">
        <w:rPr>
          <w:rFonts w:asciiTheme="majorBidi" w:hAnsiTheme="majorBidi" w:cstheme="majorBidi"/>
          <w:bCs/>
          <w:color w:val="000000"/>
          <w:szCs w:val="28"/>
          <w:shd w:val="clear" w:color="auto" w:fill="FFFFFF"/>
        </w:rPr>
        <w:t xml:space="preserve"> 20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7,8 классы- не менее 30 слов;</w:t>
      </w:r>
    </w:p>
    <w:p w:rsidR="00160D6B" w:rsidRPr="000B30D2" w:rsidRDefault="00E94118"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9 классы -</w:t>
      </w:r>
      <w:r w:rsidR="00160D6B" w:rsidRPr="000B30D2">
        <w:rPr>
          <w:rFonts w:asciiTheme="majorBidi" w:hAnsiTheme="majorBidi" w:cstheme="majorBidi"/>
          <w:bCs/>
          <w:color w:val="000000"/>
          <w:szCs w:val="28"/>
          <w:shd w:val="clear" w:color="auto" w:fill="FFFFFF"/>
        </w:rPr>
        <w:t xml:space="preserve"> не менее </w:t>
      </w:r>
      <w:r w:rsidRPr="000B30D2">
        <w:rPr>
          <w:rFonts w:asciiTheme="majorBidi" w:hAnsiTheme="majorBidi" w:cstheme="majorBidi"/>
          <w:bCs/>
          <w:color w:val="000000"/>
          <w:szCs w:val="28"/>
          <w:shd w:val="clear" w:color="auto" w:fill="FFFFFF"/>
        </w:rPr>
        <w:t>40 слов</w:t>
      </w:r>
      <w:r w:rsidR="00160D6B" w:rsidRPr="000B30D2">
        <w:rPr>
          <w:rFonts w:asciiTheme="majorBidi" w:hAnsiTheme="majorBidi" w:cstheme="majorBidi"/>
          <w:bCs/>
          <w:color w:val="000000"/>
          <w:szCs w:val="28"/>
          <w:shd w:val="clear" w:color="auto" w:fill="FFFFFF"/>
        </w:rPr>
        <w:t>.</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p>
    <w:p w:rsidR="00160D6B" w:rsidRPr="000B30D2" w:rsidRDefault="00160D6B" w:rsidP="00160D6B">
      <w:pPr>
        <w:spacing w:after="0" w:line="240" w:lineRule="auto"/>
        <w:jc w:val="both"/>
        <w:rPr>
          <w:rFonts w:asciiTheme="majorBidi" w:hAnsiTheme="majorBidi" w:cstheme="majorBidi"/>
          <w:b/>
          <w:bCs/>
          <w:color w:val="000000"/>
          <w:szCs w:val="28"/>
          <w:shd w:val="clear" w:color="auto" w:fill="FFFFFF"/>
        </w:rPr>
      </w:pPr>
      <w:r w:rsidRPr="000B30D2">
        <w:rPr>
          <w:rFonts w:asciiTheme="majorBidi" w:hAnsiTheme="majorBidi" w:cstheme="majorBidi"/>
          <w:b/>
          <w:bCs/>
          <w:color w:val="000000"/>
          <w:szCs w:val="28"/>
          <w:shd w:val="clear" w:color="auto" w:fill="FFFFFF"/>
        </w:rPr>
        <w:t xml:space="preserve">3 </w:t>
      </w:r>
    </w:p>
    <w:p w:rsidR="00160D6B" w:rsidRPr="000B30D2" w:rsidRDefault="00160D6B" w:rsidP="00160D6B">
      <w:pPr>
        <w:spacing w:after="0" w:line="240" w:lineRule="auto"/>
        <w:ind w:firstLine="709"/>
        <w:jc w:val="both"/>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 </w:t>
      </w:r>
      <w:r w:rsidRPr="000B30D2">
        <w:rPr>
          <w:rFonts w:asciiTheme="majorBidi" w:hAnsiTheme="majorBidi" w:cstheme="majorBidi"/>
          <w:bCs/>
          <w:color w:val="000000"/>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w:t>
      </w:r>
      <w:r w:rsidR="00E94118" w:rsidRPr="000B30D2">
        <w:rPr>
          <w:rFonts w:asciiTheme="majorBidi" w:hAnsiTheme="majorBidi" w:cstheme="majorBidi"/>
          <w:bCs/>
          <w:color w:val="000000"/>
          <w:szCs w:val="28"/>
          <w:shd w:val="clear" w:color="auto" w:fill="FFFFFF"/>
        </w:rPr>
        <w:t>5 и</w:t>
      </w:r>
      <w:r w:rsidRPr="000B30D2">
        <w:rPr>
          <w:rFonts w:asciiTheme="majorBidi" w:hAnsiTheme="majorBidi" w:cstheme="majorBidi"/>
          <w:bCs/>
          <w:color w:val="000000"/>
          <w:szCs w:val="28"/>
          <w:shd w:val="clear" w:color="auto" w:fill="FFFFFF"/>
        </w:rPr>
        <w:t xml:space="preserve"> более). Присутствуют нарушения пунктуационного и орфографического оформления текста.</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Объем высказывания ограничен:</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5,6 </w:t>
      </w:r>
      <w:r w:rsidR="00E94118" w:rsidRPr="000B30D2">
        <w:rPr>
          <w:rFonts w:asciiTheme="majorBidi" w:hAnsiTheme="majorBidi" w:cstheme="majorBidi"/>
          <w:bCs/>
          <w:color w:val="000000"/>
          <w:szCs w:val="28"/>
          <w:shd w:val="clear" w:color="auto" w:fill="FFFFFF"/>
        </w:rPr>
        <w:t>классы -</w:t>
      </w:r>
      <w:r w:rsidRPr="000B30D2">
        <w:rPr>
          <w:rFonts w:asciiTheme="majorBidi" w:hAnsiTheme="majorBidi" w:cstheme="majorBidi"/>
          <w:bCs/>
          <w:color w:val="000000"/>
          <w:szCs w:val="28"/>
          <w:shd w:val="clear" w:color="auto" w:fill="FFFFFF"/>
        </w:rPr>
        <w:t xml:space="preserve">   менее 20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7,8 классы-  менее 30 слов;</w:t>
      </w:r>
    </w:p>
    <w:p w:rsidR="00160D6B" w:rsidRPr="000B30D2" w:rsidRDefault="00E94118"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9 классы -</w:t>
      </w:r>
      <w:r w:rsidR="00160D6B" w:rsidRPr="000B30D2">
        <w:rPr>
          <w:rFonts w:asciiTheme="majorBidi" w:hAnsiTheme="majorBidi" w:cstheme="majorBidi"/>
          <w:bCs/>
          <w:color w:val="000000"/>
          <w:szCs w:val="28"/>
          <w:shd w:val="clear" w:color="auto" w:fill="FFFFFF"/>
        </w:rPr>
        <w:t xml:space="preserve"> менее 40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p>
    <w:p w:rsidR="00160D6B" w:rsidRPr="000B30D2" w:rsidRDefault="00E94118" w:rsidP="00160D6B">
      <w:pPr>
        <w:spacing w:after="0" w:line="240" w:lineRule="auto"/>
        <w:rPr>
          <w:rFonts w:cs="Times New Roman"/>
          <w:szCs w:val="28"/>
        </w:rPr>
      </w:pPr>
      <w:r w:rsidRPr="000B30D2">
        <w:rPr>
          <w:rFonts w:asciiTheme="majorBidi" w:hAnsiTheme="majorBidi" w:cstheme="majorBidi"/>
          <w:b/>
          <w:bCs/>
          <w:color w:val="000000"/>
          <w:szCs w:val="28"/>
          <w:shd w:val="clear" w:color="auto" w:fill="FFFFFF"/>
        </w:rPr>
        <w:t>2 Коммуникативная</w:t>
      </w:r>
      <w:r w:rsidR="00160D6B" w:rsidRPr="000B30D2">
        <w:rPr>
          <w:rStyle w:val="apple-converted-space"/>
          <w:rFonts w:asciiTheme="majorBidi" w:hAnsiTheme="majorBidi" w:cstheme="majorBidi"/>
          <w:color w:val="000000"/>
          <w:szCs w:val="28"/>
        </w:rPr>
        <w:t xml:space="preserve"> задача не решена</w:t>
      </w:r>
    </w:p>
    <w:p w:rsidR="00160D6B" w:rsidRPr="006A617B" w:rsidRDefault="00160D6B" w:rsidP="00160D6B">
      <w:pPr>
        <w:spacing w:after="0" w:line="240" w:lineRule="auto"/>
        <w:rPr>
          <w:rFonts w:eastAsia="Cambria" w:cs="Times New Roman"/>
          <w:szCs w:val="28"/>
          <w:lang w:eastAsia="en-US"/>
        </w:rPr>
      </w:pPr>
    </w:p>
    <w:p w:rsidR="00160D6B" w:rsidRPr="00E52A50" w:rsidRDefault="00160D6B" w:rsidP="00160D6B">
      <w:pPr>
        <w:pStyle w:val="aff6"/>
        <w:rPr>
          <w:b/>
        </w:rPr>
      </w:pPr>
      <w:bookmarkStart w:id="119" w:name="_Toc76714729"/>
      <w:r w:rsidRPr="00E52A50">
        <w:rPr>
          <w:b/>
        </w:rPr>
        <w:t>3.2.2.4 ИСТОРИЯ РОССИИ. ВСЕОБЩАЯ ИСТОРИЯ</w:t>
      </w:r>
      <w:bookmarkEnd w:id="119"/>
    </w:p>
    <w:p w:rsidR="00160D6B" w:rsidRPr="006A617B" w:rsidRDefault="00160D6B" w:rsidP="00160D6B">
      <w:pPr>
        <w:autoSpaceDN w:val="0"/>
        <w:spacing w:after="0" w:line="240" w:lineRule="auto"/>
        <w:ind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Предмет «История» является одним из наиболее важных предметов учебного плана ОУ РФ. Эта дисциплина наиболее полно аккумулирует предшествующий социальный опыт человечества. Она же наиболее системно передает этот опыт обучающимся, выступая объединяющим элементом для всех гуманитарных (и, отчасти, естественных) дисциплин. Преподавание ведется по концентрической модели исторического образования, которая предполагает изучение единого непротиворечивого курса отечественной и всеобщей истории</w:t>
      </w:r>
      <w:r w:rsidRPr="006A617B">
        <w:rPr>
          <w:rFonts w:cs="Times New Roman"/>
          <w:b/>
          <w:szCs w:val="28"/>
        </w:rPr>
        <w:t>.</w:t>
      </w:r>
      <w:r w:rsidRPr="006A617B">
        <w:rPr>
          <w:rFonts w:cs="Times New Roman"/>
          <w:szCs w:val="28"/>
        </w:rPr>
        <w:t xml:space="preserve"> Изучение истории должно формировать у обучающихся целостное представление об историческом пути народов, основных этапах, важнейших событиях и крупных деятелях ис</w:t>
      </w:r>
      <w:r w:rsidRPr="006A617B">
        <w:rPr>
          <w:rFonts w:cs="Times New Roman"/>
          <w:szCs w:val="28"/>
        </w:rPr>
        <w:softHyphen/>
        <w:t>тории. При этом отбор фактического материала осу</w:t>
      </w:r>
      <w:r w:rsidRPr="006A617B">
        <w:rPr>
          <w:rFonts w:cs="Times New Roman"/>
          <w:szCs w:val="28"/>
        </w:rPr>
        <w:softHyphen/>
        <w:t>ществляется таким образом, чтобы он способствовал воспита</w:t>
      </w:r>
      <w:r w:rsidRPr="006A617B">
        <w:rPr>
          <w:rFonts w:cs="Times New Roman"/>
          <w:szCs w:val="28"/>
        </w:rPr>
        <w:softHyphen/>
        <w:t>нию гражданских и патриотических качеств обучающихся, содей</w:t>
      </w:r>
      <w:r w:rsidRPr="006A617B">
        <w:rPr>
          <w:rFonts w:cs="Times New Roman"/>
          <w:szCs w:val="28"/>
        </w:rPr>
        <w:softHyphen/>
        <w:t>ствовал формированию личностного отношения к истории своей страны, стимулировал желание самостоятельного поис</w:t>
      </w:r>
      <w:r w:rsidRPr="006A617B">
        <w:rPr>
          <w:rFonts w:cs="Times New Roman"/>
          <w:szCs w:val="28"/>
        </w:rPr>
        <w:softHyphen/>
        <w:t>ка и расширения знаний по истории своей Родины.</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Курс истории на </w:t>
      </w:r>
      <w:r w:rsidR="001E2F78">
        <w:rPr>
          <w:rFonts w:cs="Times New Roman"/>
          <w:szCs w:val="28"/>
        </w:rPr>
        <w:t>уровне</w:t>
      </w:r>
      <w:r w:rsidR="001E2F78" w:rsidRPr="006A617B">
        <w:rPr>
          <w:rFonts w:cs="Times New Roman"/>
          <w:szCs w:val="28"/>
        </w:rPr>
        <w:t xml:space="preserve"> </w:t>
      </w:r>
      <w:r w:rsidRPr="006A617B">
        <w:rPr>
          <w:rFonts w:cs="Times New Roman"/>
          <w:szCs w:val="28"/>
        </w:rPr>
        <w:t xml:space="preserve">основного общего образования является частью концентрической системы исторического образования. Адаптированная основная образовательная программа по истории для обучающихся с НОДА направлена на приобретение ими исторических знаний, приведенных в простейшую пространственно-хронологическую систему, на формирование умения оперировать исторической терминологией в соответствии со спецификой определенных эпох, на знакомство с основными способами исторического анализа. </w:t>
      </w:r>
    </w:p>
    <w:p w:rsidR="00160D6B" w:rsidRPr="006A617B" w:rsidRDefault="00160D6B" w:rsidP="00160D6B">
      <w:pPr>
        <w:spacing w:after="0" w:line="240" w:lineRule="auto"/>
        <w:jc w:val="both"/>
        <w:rPr>
          <w:rFonts w:cs="Times New Roman"/>
          <w:szCs w:val="28"/>
        </w:rPr>
      </w:pPr>
      <w:r w:rsidRPr="006A617B">
        <w:rPr>
          <w:rFonts w:cs="Times New Roman"/>
          <w:szCs w:val="28"/>
        </w:rPr>
        <w:t xml:space="preserve"> </w:t>
      </w:r>
      <w:r w:rsidRPr="006A617B">
        <w:rPr>
          <w:rFonts w:cs="Times New Roman"/>
          <w:szCs w:val="28"/>
        </w:rPr>
        <w:tab/>
        <w:t xml:space="preserve"> Курс «История России» дает представление об основных этапах исторического пути Отечества. 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w:t>
      </w:r>
    </w:p>
    <w:p w:rsidR="00160D6B" w:rsidRPr="006A617B" w:rsidRDefault="00160D6B" w:rsidP="00160D6B">
      <w:pPr>
        <w:shd w:val="clear" w:color="auto" w:fill="FFFFFF"/>
        <w:autoSpaceDE w:val="0"/>
        <w:autoSpaceDN w:val="0"/>
        <w:adjustRightInd w:val="0"/>
        <w:spacing w:after="0" w:line="240" w:lineRule="auto"/>
        <w:jc w:val="both"/>
        <w:rPr>
          <w:rFonts w:cs="Times New Roman"/>
          <w:b/>
          <w:szCs w:val="28"/>
        </w:rPr>
      </w:pPr>
      <w:r w:rsidRPr="006A617B">
        <w:rPr>
          <w:rFonts w:cs="Times New Roman"/>
          <w:szCs w:val="28"/>
        </w:rPr>
        <w:t xml:space="preserve"> </w:t>
      </w:r>
      <w:r w:rsidRPr="006A617B">
        <w:rPr>
          <w:rFonts w:cs="Times New Roman"/>
          <w:szCs w:val="28"/>
        </w:rPr>
        <w:tab/>
        <w:t xml:space="preserve"> В курсе «Всеобщая история» рассматриваются характерные черты основных исторических эпох, существовавших в рамках цивилизации, прослеживаются линии взаимодействия.</w:t>
      </w:r>
      <w:r w:rsidRPr="006A617B">
        <w:rPr>
          <w:rFonts w:eastAsia="Times New Roman" w:cs="Times New Roman"/>
          <w:spacing w:val="5"/>
          <w:szCs w:val="28"/>
        </w:rPr>
        <w:t xml:space="preserve"> </w:t>
      </w:r>
      <w:r w:rsidRPr="006A617B">
        <w:rPr>
          <w:rFonts w:cs="Times New Roman"/>
          <w:szCs w:val="28"/>
        </w:rPr>
        <w:t>Предполагается</w:t>
      </w:r>
      <w:r w:rsidRPr="006A617B">
        <w:rPr>
          <w:rFonts w:eastAsia="Times New Roman" w:cs="Times New Roman"/>
          <w:szCs w:val="28"/>
        </w:rPr>
        <w:t xml:space="preserve"> </w:t>
      </w:r>
      <w:r w:rsidRPr="006A617B">
        <w:rPr>
          <w:rFonts w:cs="Times New Roman"/>
          <w:szCs w:val="28"/>
        </w:rPr>
        <w:t>последовательное</w:t>
      </w:r>
      <w:r w:rsidRPr="006A617B">
        <w:rPr>
          <w:rFonts w:eastAsia="Times New Roman" w:cs="Times New Roman"/>
          <w:szCs w:val="28"/>
        </w:rPr>
        <w:t xml:space="preserve"> </w:t>
      </w:r>
      <w:r w:rsidRPr="006A617B">
        <w:rPr>
          <w:rFonts w:cs="Times New Roman"/>
          <w:szCs w:val="28"/>
        </w:rPr>
        <w:t>изучение</w:t>
      </w:r>
      <w:r w:rsidRPr="006A617B">
        <w:rPr>
          <w:rFonts w:eastAsia="Times New Roman" w:cs="Times New Roman"/>
          <w:szCs w:val="28"/>
        </w:rPr>
        <w:t xml:space="preserve"> </w:t>
      </w:r>
      <w:r w:rsidRPr="006A617B">
        <w:rPr>
          <w:rFonts w:cs="Times New Roman"/>
          <w:szCs w:val="28"/>
        </w:rPr>
        <w:t>двух</w:t>
      </w:r>
      <w:r w:rsidRPr="006A617B">
        <w:rPr>
          <w:rFonts w:eastAsia="Times New Roman" w:cs="Times New Roman"/>
          <w:szCs w:val="28"/>
        </w:rPr>
        <w:t xml:space="preserve"> </w:t>
      </w:r>
      <w:r w:rsidRPr="006A617B">
        <w:rPr>
          <w:rFonts w:cs="Times New Roman"/>
          <w:szCs w:val="28"/>
        </w:rPr>
        <w:t>курсов.</w:t>
      </w:r>
      <w:r w:rsidRPr="006A617B">
        <w:rPr>
          <w:rFonts w:cs="Times New Roman"/>
          <w:b/>
          <w:szCs w:val="28"/>
        </w:rPr>
        <w:t xml:space="preserve"> </w:t>
      </w:r>
    </w:p>
    <w:p w:rsidR="00160D6B" w:rsidRPr="006A617B" w:rsidRDefault="00160D6B" w:rsidP="00160D6B">
      <w:pPr>
        <w:spacing w:after="0" w:line="240" w:lineRule="auto"/>
        <w:ind w:firstLine="708"/>
        <w:jc w:val="both"/>
        <w:rPr>
          <w:rFonts w:cs="Times New Roman"/>
          <w:bCs/>
          <w:szCs w:val="28"/>
        </w:rPr>
      </w:pPr>
      <w:r w:rsidRPr="006A617B">
        <w:rPr>
          <w:rFonts w:cs="Times New Roman"/>
          <w:bCs/>
          <w:szCs w:val="28"/>
        </w:rPr>
        <w:t xml:space="preserve">Задачи коррекционно-развивающей работы </w:t>
      </w:r>
      <w:r w:rsidRPr="006A617B">
        <w:rPr>
          <w:rFonts w:cs="Times New Roman"/>
          <w:szCs w:val="28"/>
        </w:rPr>
        <w:t>на уроках истории</w:t>
      </w:r>
      <w:r w:rsidRPr="006A617B">
        <w:rPr>
          <w:rFonts w:cs="Times New Roman"/>
          <w:bCs/>
          <w:szCs w:val="28"/>
        </w:rPr>
        <w:t xml:space="preserve">: </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 с учетом индивидуальных особенностей каждого обучающегося.</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xml:space="preserve">- Воспитание обучающихся в духе патриотизма, уважения к своему Отечеству – многонациональному Российскому государству, в соответствии </w:t>
      </w:r>
      <w:r w:rsidRPr="006A617B">
        <w:rPr>
          <w:rFonts w:ascii="Times New Roman" w:hAnsi="Times New Roman"/>
          <w:sz w:val="28"/>
          <w:szCs w:val="28"/>
        </w:rPr>
        <w:lastRenderedPageBreak/>
        <w:t>с идеями взаимопонимания, толерантности и мира между людьми и народами, в духе демократических ценностей современного общества.</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Развитие способности обучающихся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xml:space="preserve">- Формирование у </w:t>
      </w:r>
      <w:r w:rsidR="00103145">
        <w:rPr>
          <w:rFonts w:ascii="Times New Roman" w:hAnsi="Times New Roman"/>
          <w:sz w:val="28"/>
          <w:szCs w:val="28"/>
        </w:rPr>
        <w:t>обучающихся</w:t>
      </w:r>
      <w:r w:rsidRPr="006A617B">
        <w:rPr>
          <w:rFonts w:ascii="Times New Roman" w:hAnsi="Times New Roman"/>
          <w:sz w:val="28"/>
          <w:szCs w:val="28"/>
        </w:rPr>
        <w:t xml:space="preserve"> умений применять исторические знания для осмысления сущности современных общественных явлений, в общении с другими людьми в современном обществе путем смены способов, форм и методов обучения.</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xml:space="preserve">- Развивать обще интеллектуальные умения: приемы анализа, сравнения, обобщения, навыки группировки и классификации. </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Осуществлять нормализацию учебной деятельности, формировать умение ориентироваться в задании, воспитывать навыки самоконтроля, самооценки.</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xml:space="preserve">- Развивать словарь, устную (письменную, если </w:t>
      </w:r>
      <w:r w:rsidR="00F76A7D">
        <w:rPr>
          <w:rFonts w:ascii="Times New Roman" w:hAnsi="Times New Roman"/>
          <w:sz w:val="28"/>
          <w:szCs w:val="28"/>
        </w:rPr>
        <w:t>обучающийся</w:t>
      </w:r>
      <w:r w:rsidR="00F76A7D" w:rsidRPr="006A617B">
        <w:rPr>
          <w:rFonts w:ascii="Times New Roman" w:hAnsi="Times New Roman"/>
          <w:sz w:val="28"/>
          <w:szCs w:val="28"/>
        </w:rPr>
        <w:t xml:space="preserve"> </w:t>
      </w:r>
      <w:r w:rsidRPr="006A617B">
        <w:rPr>
          <w:rFonts w:ascii="Times New Roman" w:hAnsi="Times New Roman"/>
          <w:sz w:val="28"/>
          <w:szCs w:val="28"/>
        </w:rPr>
        <w:t xml:space="preserve">с НОДА не владеет устной) монологическую речь обучающихся в единстве с обогащением </w:t>
      </w:r>
      <w:r w:rsidR="00F76A7D" w:rsidRPr="006A617B">
        <w:rPr>
          <w:rFonts w:ascii="Times New Roman" w:hAnsi="Times New Roman"/>
          <w:sz w:val="28"/>
          <w:szCs w:val="28"/>
        </w:rPr>
        <w:t>знани</w:t>
      </w:r>
      <w:r w:rsidR="00F76A7D">
        <w:rPr>
          <w:rFonts w:ascii="Times New Roman" w:hAnsi="Times New Roman"/>
          <w:sz w:val="28"/>
          <w:szCs w:val="28"/>
        </w:rPr>
        <w:t>й</w:t>
      </w:r>
      <w:r w:rsidR="00F76A7D" w:rsidRPr="006A617B">
        <w:rPr>
          <w:rFonts w:ascii="Times New Roman" w:hAnsi="Times New Roman"/>
          <w:sz w:val="28"/>
          <w:szCs w:val="28"/>
        </w:rPr>
        <w:t xml:space="preserve"> </w:t>
      </w:r>
      <w:r w:rsidRPr="006A617B">
        <w:rPr>
          <w:rFonts w:ascii="Times New Roman" w:hAnsi="Times New Roman"/>
          <w:sz w:val="28"/>
          <w:szCs w:val="28"/>
        </w:rPr>
        <w:t xml:space="preserve">и </w:t>
      </w:r>
      <w:r w:rsidR="00F76A7D" w:rsidRPr="006A617B">
        <w:rPr>
          <w:rFonts w:ascii="Times New Roman" w:hAnsi="Times New Roman"/>
          <w:sz w:val="28"/>
          <w:szCs w:val="28"/>
        </w:rPr>
        <w:t>представлени</w:t>
      </w:r>
      <w:r w:rsidR="00F76A7D">
        <w:rPr>
          <w:rFonts w:ascii="Times New Roman" w:hAnsi="Times New Roman"/>
          <w:sz w:val="28"/>
          <w:szCs w:val="28"/>
        </w:rPr>
        <w:t>й</w:t>
      </w:r>
      <w:r w:rsidR="00F76A7D" w:rsidRPr="006A617B">
        <w:rPr>
          <w:rFonts w:ascii="Times New Roman" w:hAnsi="Times New Roman"/>
          <w:sz w:val="28"/>
          <w:szCs w:val="28"/>
        </w:rPr>
        <w:t xml:space="preserve"> </w:t>
      </w:r>
      <w:r w:rsidRPr="006A617B">
        <w:rPr>
          <w:rFonts w:ascii="Times New Roman" w:hAnsi="Times New Roman"/>
          <w:sz w:val="28"/>
          <w:szCs w:val="28"/>
        </w:rPr>
        <w:t xml:space="preserve">об окружающей действительности. </w:t>
      </w:r>
    </w:p>
    <w:p w:rsidR="00160D6B" w:rsidRPr="006A617B" w:rsidRDefault="00160D6B" w:rsidP="00160D6B">
      <w:pPr>
        <w:pStyle w:val="a5"/>
        <w:ind w:left="0" w:firstLine="720"/>
        <w:jc w:val="both"/>
        <w:rPr>
          <w:rFonts w:ascii="Times New Roman" w:hAnsi="Times New Roman"/>
          <w:sz w:val="28"/>
          <w:szCs w:val="28"/>
        </w:rPr>
      </w:pPr>
    </w:p>
    <w:p w:rsidR="00160D6B" w:rsidRPr="006A617B" w:rsidRDefault="00160D6B" w:rsidP="00160D6B">
      <w:pPr>
        <w:spacing w:after="0" w:line="240" w:lineRule="auto"/>
        <w:ind w:firstLine="709"/>
        <w:jc w:val="center"/>
        <w:rPr>
          <w:rFonts w:cs="Times New Roman"/>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Основу курсов истории для обучающихся с НОДА составляют следующие содержательные линии: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1.Историческое время – хронология и периодизация событий и процессов.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3.Историческое движение:</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эволюция трудовой и хозяйственной деятельности людей, развитие материального производства, техники;</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 xml:space="preserve">формирование и развитие человеческих общностей – социальных, этнонациональных, религиозных и др.; </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образование и развитие государств, их исторические формы и типы;</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история познания человеком окружающего мира и себя в мире;</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развитие отношений между народами, государствами, цивилизациями.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160D6B" w:rsidRPr="006A617B" w:rsidRDefault="00160D6B" w:rsidP="00160D6B">
      <w:pPr>
        <w:spacing w:after="0" w:line="240" w:lineRule="auto"/>
        <w:ind w:firstLine="709"/>
        <w:jc w:val="both"/>
        <w:rPr>
          <w:rFonts w:cs="Times New Roman"/>
          <w:szCs w:val="28"/>
        </w:rPr>
      </w:pPr>
      <w:r w:rsidRPr="006A617B">
        <w:rPr>
          <w:rFonts w:eastAsia="Times New Roman" w:cs="Times New Roman"/>
          <w:szCs w:val="28"/>
        </w:rPr>
        <w:lastRenderedPageBreak/>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w:t>
      </w:r>
      <w:r w:rsidRPr="006A617B">
        <w:rPr>
          <w:rFonts w:eastAsia="Times New Roman" w:cs="Times New Roman"/>
          <w:szCs w:val="28"/>
          <w:lang w:eastAsia="en-US"/>
        </w:rPr>
        <w:t xml:space="preserve">Образовательно-коррекционная работа с </w:t>
      </w:r>
      <w:r w:rsidR="00F22A97">
        <w:rPr>
          <w:rFonts w:eastAsia="Times New Roman" w:cs="Times New Roman"/>
          <w:szCs w:val="28"/>
          <w:lang w:eastAsia="en-US"/>
        </w:rPr>
        <w:t>обучающимися</w:t>
      </w:r>
      <w:r w:rsidR="00F22A97" w:rsidRPr="006A617B">
        <w:rPr>
          <w:rFonts w:eastAsia="Times New Roman" w:cs="Times New Roman"/>
          <w:szCs w:val="28"/>
          <w:lang w:eastAsia="en-US"/>
        </w:rPr>
        <w:t xml:space="preserve"> </w:t>
      </w:r>
      <w:r w:rsidRPr="006A617B">
        <w:rPr>
          <w:rFonts w:eastAsia="Times New Roman" w:cs="Times New Roman"/>
          <w:szCs w:val="28"/>
          <w:lang w:eastAsia="en-US"/>
        </w:rPr>
        <w:t xml:space="preserve">с НОДА на уроках истории предполагают </w:t>
      </w:r>
      <w:r w:rsidRPr="006A617B">
        <w:rPr>
          <w:rFonts w:eastAsia="Times New Roman" w:cs="Times New Roman"/>
          <w:i/>
          <w:szCs w:val="28"/>
          <w:lang w:eastAsia="en-US"/>
        </w:rPr>
        <w:t>развитие и коррекцию внимания.</w:t>
      </w:r>
      <w:r w:rsidRPr="006A617B">
        <w:rPr>
          <w:rFonts w:eastAsia="Times New Roman" w:cs="Times New Roman"/>
          <w:szCs w:val="28"/>
          <w:lang w:eastAsia="en-US"/>
        </w:rPr>
        <w:t xml:space="preserve"> Необходимо для </w:t>
      </w:r>
      <w:r w:rsidR="00F76A7D">
        <w:rPr>
          <w:rFonts w:eastAsia="Times New Roman" w:cs="Times New Roman"/>
          <w:szCs w:val="28"/>
          <w:lang w:eastAsia="en-US"/>
        </w:rPr>
        <w:t>обучающихся</w:t>
      </w:r>
      <w:r w:rsidRPr="006A617B">
        <w:rPr>
          <w:rFonts w:eastAsia="Times New Roman" w:cs="Times New Roman"/>
          <w:szCs w:val="28"/>
          <w:lang w:eastAsia="en-US"/>
        </w:rPr>
        <w:t xml:space="preserve"> с НОДА осуществлять </w:t>
      </w:r>
      <w:r w:rsidRPr="006A617B">
        <w:rPr>
          <w:rFonts w:cs="Times New Roman"/>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разбора,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w:t>
      </w:r>
      <w:r w:rsidRPr="006A617B">
        <w:rPr>
          <w:rFonts w:cs="Times New Roman"/>
          <w:szCs w:val="28"/>
        </w:rPr>
        <w:lastRenderedPageBreak/>
        <w:t xml:space="preserve">участникам, что крайне важно в ситуации ограниченного социального опыта данной категории лиц.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 уроках истории, при обучении </w:t>
      </w:r>
      <w:r w:rsidR="00CC5E16">
        <w:rPr>
          <w:rFonts w:cs="Times New Roman"/>
          <w:szCs w:val="28"/>
        </w:rPr>
        <w:t>обучающихся</w:t>
      </w:r>
      <w:r w:rsidRPr="006A617B">
        <w:rPr>
          <w:rFonts w:cs="Times New Roman"/>
          <w:szCs w:val="28"/>
        </w:rPr>
        <w:t xml:space="preserve"> с НОДА, используются те же методы, приемы и средства обучения, что и </w:t>
      </w:r>
      <w:r w:rsidR="00E1260C">
        <w:rPr>
          <w:rFonts w:cs="Times New Roman"/>
          <w:szCs w:val="28"/>
        </w:rPr>
        <w:t>при обучении их здоровых сверстников</w:t>
      </w:r>
      <w:r w:rsidRPr="006A617B">
        <w:rPr>
          <w:rFonts w:cs="Times New Roman"/>
          <w:szCs w:val="28"/>
        </w:rPr>
        <w:t xml:space="preserve">,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rsidR="00160D6B" w:rsidRPr="006A617B" w:rsidRDefault="00160D6B" w:rsidP="00160D6B">
      <w:pPr>
        <w:spacing w:after="0" w:line="240" w:lineRule="auto"/>
        <w:ind w:firstLine="709"/>
        <w:jc w:val="both"/>
        <w:rPr>
          <w:rFonts w:cs="Times New Roman"/>
          <w:szCs w:val="28"/>
        </w:rPr>
      </w:pPr>
      <w:r w:rsidRPr="006A617B">
        <w:rPr>
          <w:rFonts w:eastAsiaTheme="minorHAnsi" w:cs="Times New Roman"/>
          <w:szCs w:val="28"/>
          <w:shd w:val="clear" w:color="auto" w:fill="FFFFFF"/>
          <w:lang w:eastAsia="en-US"/>
        </w:rPr>
        <w:t xml:space="preserve">Для объяснения нового материала целесообразно использовать тематические таблицы, схемы, памятки, инструкции; </w:t>
      </w:r>
      <w:r w:rsidRPr="006A617B">
        <w:rPr>
          <w:rFonts w:eastAsiaTheme="minorHAnsi" w:cs="Times New Roman"/>
          <w:szCs w:val="28"/>
          <w:lang w:eastAsia="en-US"/>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C5E16">
        <w:rPr>
          <w:rFonts w:eastAsiaTheme="minorHAnsi" w:cs="Times New Roman"/>
          <w:szCs w:val="28"/>
          <w:lang w:eastAsia="en-US"/>
        </w:rPr>
        <w:t>обучающихся</w:t>
      </w:r>
      <w:r w:rsidRPr="006A617B">
        <w:rPr>
          <w:rFonts w:eastAsiaTheme="minorHAnsi" w:cs="Times New Roman"/>
          <w:szCs w:val="28"/>
          <w:lang w:eastAsia="en-US"/>
        </w:rPr>
        <w:t xml:space="preserve"> снижена скорость письма).</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Изучая любое историческое событие, обучающиеся должны представлять:</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а) место, где происходило событие;</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б) направления действий;</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 дальность расположения объектов относительно друг друга;</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г) условия местности, ее особенности;</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 роль географической среды в жизни и деятельности людей (там, где возможно это определить).</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а) </w:t>
      </w:r>
      <w:r w:rsidRPr="006A617B">
        <w:rPr>
          <w:rFonts w:eastAsia="Times New Roman" w:cs="Times New Roman"/>
          <w:i/>
          <w:iCs/>
          <w:szCs w:val="28"/>
        </w:rPr>
        <w:t>экономические понятия</w:t>
      </w:r>
      <w:r w:rsidRPr="006A617B">
        <w:rPr>
          <w:rFonts w:eastAsia="Times New Roman" w:cs="Times New Roman"/>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б) </w:t>
      </w:r>
      <w:r w:rsidRPr="006A617B">
        <w:rPr>
          <w:rFonts w:eastAsia="Times New Roman" w:cs="Times New Roman"/>
          <w:i/>
          <w:iCs/>
          <w:szCs w:val="28"/>
        </w:rPr>
        <w:t>социально-политические понятия</w:t>
      </w:r>
      <w:r w:rsidRPr="006A617B">
        <w:rPr>
          <w:rFonts w:eastAsia="Times New Roman" w:cs="Times New Roman"/>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 </w:t>
      </w:r>
      <w:r w:rsidRPr="006A617B">
        <w:rPr>
          <w:rFonts w:eastAsia="Times New Roman" w:cs="Times New Roman"/>
          <w:i/>
          <w:iCs/>
          <w:szCs w:val="28"/>
        </w:rPr>
        <w:t>историко-культурные понятия –</w:t>
      </w:r>
      <w:r w:rsidRPr="006A617B">
        <w:rPr>
          <w:rFonts w:eastAsia="Times New Roman" w:cs="Times New Roman"/>
          <w:szCs w:val="28"/>
        </w:rPr>
        <w:t xml:space="preserve"> это понятия, отражающие достижения материальной и духовной культуры (например, архитектура, живопись, книгопечатание).</w:t>
      </w:r>
    </w:p>
    <w:p w:rsidR="00160D6B" w:rsidRPr="006A617B" w:rsidRDefault="00160D6B" w:rsidP="00160D6B">
      <w:pPr>
        <w:spacing w:after="0" w:line="240" w:lineRule="auto"/>
        <w:ind w:firstLine="709"/>
        <w:jc w:val="both"/>
        <w:rPr>
          <w:rFonts w:eastAsiaTheme="minorHAnsi" w:cs="Times New Roman"/>
          <w:szCs w:val="28"/>
          <w:u w:val="single"/>
          <w:shd w:val="clear" w:color="auto" w:fill="FFFFFF"/>
          <w:lang w:eastAsia="en-US"/>
        </w:rPr>
      </w:pPr>
      <w:r w:rsidRPr="006A617B">
        <w:rPr>
          <w:rFonts w:eastAsiaTheme="minorHAnsi" w:cs="Times New Roman"/>
          <w:szCs w:val="28"/>
          <w:lang w:eastAsia="en-US"/>
        </w:rPr>
        <w:t xml:space="preserve">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w:t>
      </w:r>
      <w:r w:rsidR="00E94118" w:rsidRPr="006A617B">
        <w:rPr>
          <w:rFonts w:eastAsiaTheme="minorHAnsi" w:cs="Times New Roman"/>
          <w:szCs w:val="28"/>
          <w:lang w:eastAsia="en-US"/>
        </w:rPr>
        <w:t>и т.</w:t>
      </w:r>
      <w:r w:rsidRPr="006A617B">
        <w:rPr>
          <w:rFonts w:eastAsiaTheme="minorHAnsi" w:cs="Times New Roman"/>
          <w:szCs w:val="28"/>
          <w:lang w:eastAsia="en-US"/>
        </w:rPr>
        <w:t xml:space="preserve"> д.</w:t>
      </w:r>
      <w:r w:rsidRPr="006A617B">
        <w:rPr>
          <w:rFonts w:eastAsiaTheme="minorHAnsi" w:cs="Times New Roman"/>
          <w:szCs w:val="28"/>
          <w:u w:val="single"/>
          <w:shd w:val="clear" w:color="auto" w:fill="FFFFFF"/>
          <w:lang w:eastAsia="en-US"/>
        </w:rPr>
        <w:t xml:space="preserve"> </w:t>
      </w:r>
    </w:p>
    <w:p w:rsidR="00160D6B" w:rsidRPr="006A617B" w:rsidRDefault="00160D6B" w:rsidP="00160D6B">
      <w:pPr>
        <w:spacing w:after="0" w:line="240" w:lineRule="auto"/>
        <w:ind w:firstLine="709"/>
        <w:jc w:val="both"/>
        <w:rPr>
          <w:rFonts w:eastAsiaTheme="minorHAnsi" w:cs="Times New Roman"/>
          <w:szCs w:val="28"/>
          <w:u w:val="single"/>
          <w:lang w:eastAsia="en-US"/>
        </w:rPr>
      </w:pPr>
      <w:r w:rsidRPr="006A617B">
        <w:rPr>
          <w:rFonts w:eastAsiaTheme="minorHAnsi" w:cs="Times New Roman"/>
          <w:szCs w:val="28"/>
          <w:shd w:val="clear" w:color="auto" w:fill="FFFFFF"/>
          <w:lang w:eastAsia="en-US"/>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A617B">
        <w:rPr>
          <w:rFonts w:eastAsia="Times New Roman" w:cs="Times New Roman"/>
          <w:i/>
          <w:iCs/>
          <w:szCs w:val="28"/>
        </w:rPr>
        <w:t>–</w:t>
      </w:r>
      <w:r w:rsidRPr="006A617B">
        <w:rPr>
          <w:rFonts w:eastAsiaTheme="minorHAnsi" w:cs="Times New Roman"/>
          <w:szCs w:val="28"/>
          <w:shd w:val="clear" w:color="auto" w:fill="FFFFFF"/>
          <w:lang w:eastAsia="en-US"/>
        </w:rPr>
        <w:t xml:space="preserve"> дома). Работа по алгоритму способствует </w:t>
      </w:r>
      <w:r w:rsidRPr="006A617B">
        <w:rPr>
          <w:rFonts w:eastAsiaTheme="minorHAnsi" w:cs="Times New Roman"/>
          <w:szCs w:val="28"/>
          <w:lang w:eastAsia="en-US"/>
        </w:rPr>
        <w:t xml:space="preserve">развитию дефицитарных функций, например развитие навыков </w:t>
      </w:r>
      <w:r w:rsidRPr="006A617B">
        <w:rPr>
          <w:rFonts w:eastAsiaTheme="minorHAnsi" w:cs="Times New Roman"/>
          <w:szCs w:val="28"/>
          <w:lang w:eastAsia="en-US"/>
        </w:rPr>
        <w:lastRenderedPageBreak/>
        <w:t xml:space="preserve">самоконтроля; составление списка необходимых действий при выполнении задания (обучение навыкам планирования) </w:t>
      </w:r>
      <w:r w:rsidR="00E94118" w:rsidRPr="006A617B">
        <w:rPr>
          <w:rFonts w:eastAsiaTheme="minorHAnsi" w:cs="Times New Roman"/>
          <w:szCs w:val="28"/>
          <w:lang w:eastAsia="en-US"/>
        </w:rPr>
        <w:t>и т.</w:t>
      </w:r>
      <w:r w:rsidRPr="006A617B">
        <w:rPr>
          <w:rFonts w:eastAsiaTheme="minorHAnsi" w:cs="Times New Roman"/>
          <w:szCs w:val="28"/>
          <w:lang w:eastAsia="en-US"/>
        </w:rPr>
        <w:t xml:space="preserve"> д., что может быть достигнуто за счет таких приемов, как дублирование обучающимся инструкций учителя.</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shd w:val="clear" w:color="auto" w:fill="FFFFFF"/>
          <w:lang w:eastAsia="en-US"/>
        </w:rPr>
        <w:t>Работа обучающихся с НОДА на уроках истории с картой/контурной картой может проводиться следующим образом:</w:t>
      </w:r>
    </w:p>
    <w:p w:rsidR="00160D6B" w:rsidRPr="006A617B" w:rsidRDefault="00160D6B" w:rsidP="00160D6B">
      <w:pPr>
        <w:spacing w:after="0" w:line="240" w:lineRule="auto"/>
        <w:ind w:firstLine="709"/>
        <w:contextualSpacing/>
        <w:jc w:val="both"/>
        <w:rPr>
          <w:rFonts w:eastAsiaTheme="minorHAnsi" w:cs="Times New Roman"/>
          <w:szCs w:val="28"/>
          <w:shd w:val="clear" w:color="auto" w:fill="FFFFFF"/>
          <w:lang w:eastAsia="en-US"/>
        </w:rPr>
      </w:pPr>
      <w:r w:rsidRPr="006A617B">
        <w:rPr>
          <w:rFonts w:eastAsiaTheme="minorHAnsi" w:cs="Times New Roman"/>
          <w:szCs w:val="28"/>
          <w:shd w:val="clear" w:color="auto" w:fill="FFFFFF"/>
          <w:lang w:eastAsia="en-US"/>
        </w:rPr>
        <w:t>- использование трех основных видов карт:</w:t>
      </w:r>
    </w:p>
    <w:p w:rsidR="00160D6B" w:rsidRPr="006A617B" w:rsidRDefault="00160D6B" w:rsidP="00160D6B">
      <w:pPr>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shd w:val="clear" w:color="auto" w:fill="FFFFFF"/>
          <w:lang w:eastAsia="en-US"/>
        </w:rPr>
        <w:t xml:space="preserve">а) </w:t>
      </w:r>
      <w:r w:rsidRPr="006A617B">
        <w:rPr>
          <w:rFonts w:eastAsiaTheme="minorHAnsi" w:cs="Times New Roman"/>
          <w:szCs w:val="28"/>
          <w:lang w:eastAsia="en-US"/>
        </w:rPr>
        <w:t>общие карты, отражающие исторические события в стране в определенный момент развития (например, карта «Российская империя в XIX в.»);</w:t>
      </w:r>
    </w:p>
    <w:p w:rsidR="00160D6B" w:rsidRPr="006A617B" w:rsidRDefault="00160D6B" w:rsidP="00160D6B">
      <w:pPr>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rsidR="00160D6B" w:rsidRPr="006A617B" w:rsidRDefault="00160D6B" w:rsidP="00160D6B">
      <w:pPr>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в) тематические карты, посвященные отдельным событиям или сторонам исторического процесса (например, карта «Первая русская революция 1905–1907 гг.»);</w:t>
      </w:r>
    </w:p>
    <w:p w:rsidR="00160D6B" w:rsidRPr="006A617B" w:rsidRDefault="00160D6B" w:rsidP="00160D6B">
      <w:pPr>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г) карты-схемы конкретных событий, например, «Невская битва».</w:t>
      </w:r>
    </w:p>
    <w:p w:rsidR="00160D6B" w:rsidRPr="006A617B" w:rsidRDefault="00160D6B" w:rsidP="00160D6B">
      <w:pPr>
        <w:spacing w:after="0" w:line="240" w:lineRule="auto"/>
        <w:ind w:firstLine="709"/>
        <w:jc w:val="both"/>
        <w:rPr>
          <w:rFonts w:eastAsiaTheme="minorHAnsi" w:cs="Times New Roman"/>
          <w:szCs w:val="28"/>
          <w:shd w:val="clear" w:color="auto" w:fill="FFFFFF"/>
          <w:lang w:eastAsia="en-US"/>
        </w:rPr>
      </w:pPr>
      <w:r w:rsidRPr="006A617B">
        <w:rPr>
          <w:rFonts w:eastAsiaTheme="minorHAnsi" w:cs="Times New Roman"/>
          <w:szCs w:val="28"/>
          <w:shd w:val="clear" w:color="auto" w:fill="FFFFFF"/>
          <w:lang w:eastAsia="en-US"/>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rsidR="00160D6B" w:rsidRPr="006A617B" w:rsidRDefault="00160D6B" w:rsidP="00160D6B">
      <w:pPr>
        <w:spacing w:after="0" w:line="240" w:lineRule="auto"/>
        <w:ind w:firstLine="709"/>
        <w:jc w:val="both"/>
        <w:rPr>
          <w:rFonts w:eastAsiaTheme="minorHAnsi" w:cs="Times New Roman"/>
          <w:szCs w:val="28"/>
          <w:shd w:val="clear" w:color="auto" w:fill="FFFFFF"/>
          <w:lang w:eastAsia="en-US"/>
        </w:rPr>
      </w:pPr>
    </w:p>
    <w:p w:rsidR="00160D6B" w:rsidRPr="006A617B" w:rsidRDefault="00160D6B" w:rsidP="00160D6B">
      <w:pPr>
        <w:spacing w:after="0" w:line="240" w:lineRule="auto"/>
        <w:ind w:firstLine="709"/>
        <w:jc w:val="center"/>
        <w:rPr>
          <w:rFonts w:eastAsiaTheme="minorHAnsi" w:cs="Times New Roman"/>
          <w:bCs/>
          <w:i/>
          <w:szCs w:val="28"/>
        </w:rPr>
      </w:pPr>
      <w:r w:rsidRPr="006A617B">
        <w:rPr>
          <w:rFonts w:eastAsiaTheme="minorHAnsi" w:cs="Times New Roman"/>
          <w:bCs/>
          <w:i/>
          <w:szCs w:val="28"/>
        </w:rPr>
        <w:t>Характеристика особых образовательных потребностей</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практико-ориентированный характер обучению истории и упрощение системы учебно-познавательных задач, решаемых в процессе образования;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специальное обучение «переносу» сформированных исторических знаний и умений в новые ситуации взаимодействия с действительностью;</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специальная помощь в развитии возможностей вербальной и невербальной коммуникации на уроках истории;</w:t>
      </w:r>
    </w:p>
    <w:p w:rsidR="00160D6B" w:rsidRPr="006A617B" w:rsidRDefault="00160D6B" w:rsidP="00160D6B">
      <w:pPr>
        <w:autoSpaceDE w:val="0"/>
        <w:autoSpaceDN w:val="0"/>
        <w:adjustRightInd w:val="0"/>
        <w:spacing w:after="0" w:line="240" w:lineRule="auto"/>
        <w:ind w:firstLine="709"/>
        <w:contextualSpacing/>
        <w:jc w:val="both"/>
        <w:rPr>
          <w:rFonts w:eastAsiaTheme="minorHAnsi" w:cs="Times New Roman"/>
          <w:szCs w:val="28"/>
          <w:lang w:eastAsia="en-US"/>
        </w:rPr>
      </w:pPr>
      <w:r w:rsidRPr="006A617B">
        <w:rPr>
          <w:rFonts w:eastAsia="Times New Roman" w:cs="Times New Roman"/>
          <w:szCs w:val="28"/>
        </w:rPr>
        <w:t xml:space="preserve">- </w:t>
      </w:r>
      <w:r w:rsidRPr="006A617B">
        <w:rPr>
          <w:rFonts w:eastAsiaTheme="minorHAnsi" w:cs="Times New Roman"/>
          <w:szCs w:val="28"/>
          <w:lang w:eastAsia="en-US"/>
        </w:rPr>
        <w:t>потребность в адресной помощи по коррекции на уроке познавательных и социально-личностных нарушений;</w:t>
      </w:r>
    </w:p>
    <w:p w:rsidR="00160D6B" w:rsidRPr="006A617B" w:rsidRDefault="00160D6B" w:rsidP="00160D6B">
      <w:pPr>
        <w:autoSpaceDE w:val="0"/>
        <w:autoSpaceDN w:val="0"/>
        <w:adjustRightInd w:val="0"/>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 xml:space="preserve">- 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F76A7D">
        <w:rPr>
          <w:rFonts w:eastAsiaTheme="minorHAnsi" w:cs="Times New Roman"/>
          <w:szCs w:val="28"/>
          <w:lang w:eastAsia="en-US"/>
        </w:rPr>
        <w:t>обучающегося</w:t>
      </w:r>
      <w:r w:rsidRPr="006A617B">
        <w:rPr>
          <w:rFonts w:eastAsiaTheme="minorHAnsi" w:cs="Times New Roman"/>
          <w:szCs w:val="28"/>
          <w:lang w:eastAsia="en-US"/>
        </w:rPr>
        <w:t xml:space="preserve">; </w:t>
      </w:r>
      <w:r w:rsidRPr="006A617B">
        <w:rPr>
          <w:rFonts w:eastAsiaTheme="minorHAnsi" w:cs="Times New Roman"/>
          <w:szCs w:val="28"/>
          <w:lang w:eastAsia="en-US"/>
        </w:rPr>
        <w:lastRenderedPageBreak/>
        <w:t xml:space="preserve">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F76A7D">
        <w:rPr>
          <w:rFonts w:eastAsiaTheme="minorHAnsi" w:cs="Times New Roman"/>
          <w:szCs w:val="28"/>
          <w:lang w:eastAsia="en-US"/>
        </w:rPr>
        <w:t>обучающегося</w:t>
      </w:r>
      <w:r w:rsidRPr="006A617B">
        <w:rPr>
          <w:rFonts w:eastAsiaTheme="minorHAnsi" w:cs="Times New Roman"/>
          <w:szCs w:val="28"/>
          <w:lang w:eastAsia="en-US"/>
        </w:rPr>
        <w:t xml:space="preserve"> в классе).</w:t>
      </w:r>
    </w:p>
    <w:p w:rsidR="00160D6B" w:rsidRPr="006A617B" w:rsidRDefault="00160D6B" w:rsidP="00160D6B">
      <w:pPr>
        <w:autoSpaceDE w:val="0"/>
        <w:autoSpaceDN w:val="0"/>
        <w:adjustRightInd w:val="0"/>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 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160D6B" w:rsidRPr="006A617B" w:rsidRDefault="00160D6B" w:rsidP="00160D6B">
      <w:pPr>
        <w:spacing w:after="0" w:line="240" w:lineRule="auto"/>
        <w:jc w:val="both"/>
        <w:rPr>
          <w:rFonts w:cs="Times New Roman"/>
          <w:szCs w:val="28"/>
        </w:rPr>
      </w:pPr>
      <w:r w:rsidRPr="006A617B">
        <w:rPr>
          <w:rFonts w:cs="Times New Roman"/>
          <w:szCs w:val="28"/>
        </w:rPr>
        <w:t xml:space="preserve"> </w:t>
      </w:r>
    </w:p>
    <w:p w:rsidR="00160D6B" w:rsidRPr="006A617B" w:rsidRDefault="00160D6B" w:rsidP="00160D6B">
      <w:pPr>
        <w:autoSpaceDN w:val="0"/>
        <w:spacing w:after="0" w:line="240" w:lineRule="auto"/>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cs="Times New Roman"/>
          <w:szCs w:val="28"/>
        </w:rPr>
        <w:t xml:space="preserve">К важнейшим </w:t>
      </w:r>
      <w:r w:rsidRPr="006A617B">
        <w:rPr>
          <w:rFonts w:cs="Times New Roman"/>
          <w:b/>
          <w:szCs w:val="28"/>
        </w:rPr>
        <w:t>личностным результатам</w:t>
      </w:r>
      <w:r w:rsidRPr="006A617B">
        <w:rPr>
          <w:rFonts w:cs="Times New Roman"/>
          <w:szCs w:val="28"/>
        </w:rPr>
        <w:t xml:space="preserve"> изучения истории в </w:t>
      </w:r>
      <w:r w:rsidR="00FA3388">
        <w:rPr>
          <w:rFonts w:eastAsia="Calibri" w:cs="Times New Roman"/>
          <w:sz w:val="24"/>
          <w:szCs w:val="24"/>
          <w:lang w:eastAsia="en-US"/>
        </w:rPr>
        <w:t xml:space="preserve">10 </w:t>
      </w:r>
      <w:r w:rsidRPr="006A617B">
        <w:rPr>
          <w:rFonts w:cs="Times New Roman"/>
          <w:szCs w:val="28"/>
        </w:rPr>
        <w:t>классе относятся следующие убеждения и качества:</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осознание своей идентичности как гражданина страны – исторической преемницы Российской империи;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готовность к служению Отечеству, его защите;</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нравственное сознание и поведение на основе усвоения общечеловеческих ценностей;</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осмысление социально-нравственного опыта мира и России;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 уважение к культуре России и мира. </w:t>
      </w:r>
    </w:p>
    <w:p w:rsidR="00160D6B" w:rsidRPr="006A617B" w:rsidRDefault="00160D6B" w:rsidP="00160D6B">
      <w:pPr>
        <w:spacing w:after="0" w:line="240" w:lineRule="auto"/>
        <w:ind w:firstLine="708"/>
        <w:jc w:val="both"/>
        <w:rPr>
          <w:rFonts w:cs="Times New Roman"/>
          <w:szCs w:val="28"/>
        </w:rPr>
      </w:pPr>
      <w:r w:rsidRPr="006A617B">
        <w:rPr>
          <w:rFonts w:cs="Times New Roman"/>
          <w:b/>
          <w:szCs w:val="28"/>
        </w:rPr>
        <w:t>Метапредметные результаты</w:t>
      </w:r>
      <w:r w:rsidRPr="006A617B">
        <w:rPr>
          <w:rFonts w:cs="Times New Roman"/>
          <w:szCs w:val="28"/>
        </w:rPr>
        <w:t xml:space="preserve"> изучения истории </w:t>
      </w:r>
      <w:r w:rsidR="00385D12">
        <w:rPr>
          <w:rFonts w:cs="Times New Roman"/>
          <w:szCs w:val="28"/>
        </w:rPr>
        <w:t xml:space="preserve">на уровне основного общего образования  </w:t>
      </w:r>
      <w:r w:rsidRPr="006A617B">
        <w:rPr>
          <w:rFonts w:cs="Times New Roman"/>
          <w:szCs w:val="28"/>
        </w:rPr>
        <w:t xml:space="preserve"> выражаются в следующих качествах:</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способность сознательно организовывать и регулировать свою деятельность — учебную, общественную и др.;</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lastRenderedPageBreak/>
        <w:t>- готовность к сотрудничеству с</w:t>
      </w:r>
      <w:r w:rsidR="00B477BD">
        <w:rPr>
          <w:rFonts w:cs="Times New Roman"/>
          <w:szCs w:val="28"/>
        </w:rPr>
        <w:t xml:space="preserve"> другими</w:t>
      </w:r>
      <w:r w:rsidRPr="006A617B">
        <w:rPr>
          <w:rFonts w:cs="Times New Roman"/>
          <w:szCs w:val="28"/>
        </w:rPr>
        <w:t xml:space="preserve"> </w:t>
      </w:r>
      <w:r w:rsidR="00B477BD">
        <w:rPr>
          <w:rFonts w:eastAsia="Arial" w:cs="Times New Roman"/>
          <w:bCs/>
          <w:kern w:val="1"/>
          <w:szCs w:val="28"/>
          <w:lang w:eastAsia="ar-SA"/>
        </w:rPr>
        <w:t>обучающимися</w:t>
      </w:r>
      <w:r w:rsidRPr="006A617B">
        <w:rPr>
          <w:rFonts w:cs="Times New Roman"/>
          <w:szCs w:val="28"/>
        </w:rPr>
        <w:t xml:space="preserve">, коллективной работе, освоение основ межкультурного взаимодействия в </w:t>
      </w:r>
      <w:r w:rsidR="00E1260C">
        <w:rPr>
          <w:rFonts w:cs="Times New Roman"/>
          <w:szCs w:val="28"/>
        </w:rPr>
        <w:t>образовательной организации</w:t>
      </w:r>
      <w:r w:rsidR="00E1260C" w:rsidRPr="006A617B">
        <w:rPr>
          <w:rFonts w:cs="Times New Roman"/>
          <w:szCs w:val="28"/>
        </w:rPr>
        <w:t xml:space="preserve"> </w:t>
      </w:r>
      <w:r w:rsidRPr="006A617B">
        <w:rPr>
          <w:rFonts w:cs="Times New Roman"/>
          <w:szCs w:val="28"/>
        </w:rPr>
        <w:t>и социальном окружении.</w:t>
      </w:r>
    </w:p>
    <w:p w:rsidR="00160D6B" w:rsidRPr="006A617B" w:rsidRDefault="00160D6B" w:rsidP="00160D6B">
      <w:pPr>
        <w:spacing w:after="0" w:line="240" w:lineRule="auto"/>
        <w:ind w:left="142"/>
        <w:jc w:val="both"/>
        <w:rPr>
          <w:rFonts w:eastAsia="Times New Roman" w:cs="Times New Roman"/>
          <w:b/>
          <w:spacing w:val="5"/>
          <w:szCs w:val="28"/>
        </w:rPr>
      </w:pPr>
    </w:p>
    <w:p w:rsidR="00160D6B" w:rsidRPr="006A617B" w:rsidRDefault="00160D6B" w:rsidP="00160D6B">
      <w:pPr>
        <w:spacing w:after="0" w:line="240" w:lineRule="auto"/>
        <w:jc w:val="center"/>
        <w:rPr>
          <w:rFonts w:cs="Times New Roman"/>
          <w:b/>
          <w:szCs w:val="28"/>
        </w:rPr>
      </w:pPr>
      <w:r w:rsidRPr="006A617B">
        <w:rPr>
          <w:rFonts w:cs="Times New Roman"/>
          <w:b/>
          <w:szCs w:val="28"/>
        </w:rPr>
        <w:t>Предметные результаты по годам обучения</w:t>
      </w:r>
    </w:p>
    <w:p w:rsidR="00160D6B" w:rsidRPr="006A617B" w:rsidRDefault="00160D6B" w:rsidP="00160D6B">
      <w:pPr>
        <w:pStyle w:val="ConsPlusNormal"/>
        <w:tabs>
          <w:tab w:val="left" w:pos="993"/>
        </w:tabs>
        <w:ind w:firstLine="709"/>
        <w:jc w:val="both"/>
        <w:rPr>
          <w:rFonts w:ascii="Times New Roman" w:hAnsi="Times New Roman" w:cs="Times New Roman"/>
          <w:sz w:val="28"/>
          <w:szCs w:val="28"/>
        </w:rPr>
      </w:pPr>
      <w:r w:rsidRPr="006A617B">
        <w:rPr>
          <w:rFonts w:ascii="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cs="Times New Roman"/>
          <w:szCs w:val="28"/>
        </w:rPr>
      </w:pPr>
    </w:p>
    <w:p w:rsidR="00160D6B" w:rsidRPr="006A617B" w:rsidRDefault="00160D6B" w:rsidP="00160D6B">
      <w:pPr>
        <w:widowControl w:val="0"/>
        <w:spacing w:after="0" w:line="240" w:lineRule="auto"/>
        <w:contextualSpacing/>
        <w:jc w:val="both"/>
        <w:rPr>
          <w:rFonts w:cs="Times New Roman"/>
          <w:szCs w:val="28"/>
        </w:rPr>
      </w:pPr>
      <w:r w:rsidRPr="006A617B">
        <w:rPr>
          <w:rFonts w:cs="Times New Roman"/>
          <w:szCs w:val="28"/>
        </w:rPr>
        <w:tab/>
        <w:t xml:space="preserve">Предметные результаты по итогам </w:t>
      </w:r>
      <w:r w:rsidRPr="006A617B">
        <w:rPr>
          <w:rFonts w:cs="Times New Roman"/>
          <w:b/>
          <w:szCs w:val="28"/>
        </w:rPr>
        <w:t>первого года</w:t>
      </w:r>
      <w:r w:rsidRPr="006A617B">
        <w:rPr>
          <w:rFonts w:cs="Times New Roman"/>
          <w:szCs w:val="28"/>
        </w:rPr>
        <w:t xml:space="preserve"> изучения учебного предмета «История» должны отражать сформированность умений</w:t>
      </w:r>
      <w:r w:rsidRPr="006A617B">
        <w:rPr>
          <w:rFonts w:cs="Times New Roman"/>
          <w:iCs/>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длительность исторических процессов, последовательность событий, явлений, процессов истории Древнего мира, соотносить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Первобытность</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Появление «человека разумного». Появление человеческих рас. Возникновение религии и искусства. Переход от присваивающего хозяйства к производящему. Появление ремесла. Возникновение имущественного и социального неравенства.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Древний Восток</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Зарождение первых цивилизаций на берегах великих рек.</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Древний Египет. Образование единого царства. Фараон-реформатор Эхнатон. Военные походы и завоевания фараонов.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Месопотамия. Шумерские города-государства.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Финикия. Развитие ремесел и торговли. Морская торговля и пиратство. Финикийская колонизация Средиземноморья.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Палестина. Еврейское государство и его цари.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Ассирия. Начало обработки железа. Завоевания ассирийских царей. Падение Ассирии.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Великие царства Западной Азии: Лидия, Мидия, Нововавилонское царство. Падение Вавилона.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Персидская держава. Военные походы персидских царей.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Древняя Индия. Возникновение буддизма. Объединение Индии царем Ашокой.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Древний Китай. Объединение Китая при Цинь Шихуане. Империи Цинь и Хань. Конфуций и его учение.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Древняя Греция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Хронология античного мира.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Древнейшие государства на Крите. Государства ахейской Греции (Микены, Тиринф). Троянская война. Дорийское завоевание Греции.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Возникновение полисов – городов-государств. Развитие земледелия и ремесла. Утверждение демократии в Афинском полисе. Древняя Спарта.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Греческая колонизация побережья Средиземного и Черного морей.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Греко-Персидские войны. Расцвет древнегреческой демократии.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Пелопонесские войны. Междоусобные войны греческих полисов и их ослабление. Возвышение Македонии. Подчинение греческих полисов Македонии.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Походы Александра Македонского. Распад державы Александра Македонского.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Древний Рим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Основание Рима. Рим эпохи царей. Римская республика.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Завоевание Италии Римом. Войны с Карфагеном. Завоевание Греции и Македонии Римом. Реформы братьев Гракхов. Восстание Спартака.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Гражданские войны в Риме. Борьба полководцев за единоличную власть. Гай Юлий Цезарь. Установление пожизненной диктатуры.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Римская империя. Установление единовластия Октавиана Августа. Политика преемников Августа.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Возникновение христианства. Исторические свидетельства об Иисусе Христе. Формирование Церкви. Преследования христиан римскими властями.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Расцвет империи во II в. Возникновение и развитие колоната.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Поздняя империя. Константин Великий. Изменение в положении христианской Церкви во времена императора Константина. Разделение империи на Западную и Восточную. Великое переселение народов. Падение Западной Римской империи.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объяснять смысл изученных исторических понятий и терминов по истории Древнего мира,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Древний Египет: фараон, чиновники, подданные, пирамиды, храмы, жрецы;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Древняя Месопотамия: восточная деспотия;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Палестина: Библейские пророки, Ветхозаветные сказания;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Индия: варны, касты;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Древний Китай: Великая Китайская стена, великий шелковый путь;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Греция: полис, Законы Солона, спартанское воспитание, эллинизм, эллинистические государства Востока;</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Древний Рим: этруски, патриции и плебеи, Евангелия, апостолы, варвары;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корректно использовать изученные понятия и термины в рассказе о событиях, явлениях и процессах, деятелях истории Древнего мира, в том числе описывать</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родовую и соседскую общины, орудия труда, занятия первобытного человека;</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природные условия и занятия населения Древнего Египта, верования, письменность, изобретения древних египтян;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lastRenderedPageBreak/>
        <w:t xml:space="preserve">знания и изобретения шумеров, Древний Вавилон, законы царя Хаммурапи, богов и храмы Древней Месопотамии;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природные условия и занятия жителей Финикии, древнейший финикийский алфавит;</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религию древних евреев;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культурные сокровища Ниневии; знаменитые сооружения Вавилона;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организацию управления Персидской державой, религию древних персов;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природу и население, общественное устройство Древней Индии;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«ленту времени», хронологические и синхронистические таблицы в процессе изучения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читать и использовать для получения информации историческую карту/схему; соотносить информацию тематических, общих, обзорных исторических карт по истории Древнего мира; заполнять контурную карту, используя атлас и другие источники информации;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разные типы исторических источников по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комментированное чтение адаптированного исторического источника по истории Древнего мира; привлекать дополнительную информацию для пояснения терминов, используемых в письменном историческом источнике;</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на основе информации, представленной в письменном историческом источнике, период истории Древнего мира, к которому он относится, страну, где он был создан;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группировать (систематизировать, обобщать) отдельные элементы знания по истории Древнего мира по определенным признакам по предложенному образцу, составлять таблицы и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изобразительной наглядности;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по освоенному учебному материалу истории Древнего мира, предполагающие воспроизведение, уточнение, понимание;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по заданию и предложенному образцу простой план изучаемой темы по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выделять по предложенному образцу существенные признаки исторических событий (явлений, процессов)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устанавливать по предложенному алгоритму причинно-следственные, пространственные, связи исторических событий, явлений, процессов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сравнивать по предложенному образцу исторические события, явления, процессы в истории Древнего мира, представленные в учебном тексте по предложенным критериям (2–3 критерия), оформлять результаты сравнения в виде сравнительной таблицы, на основе сравнения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по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both"/>
        <w:rPr>
          <w:rFonts w:cs="Times New Roman"/>
          <w:szCs w:val="28"/>
          <w:lang w:eastAsia="ar-SA"/>
        </w:rPr>
      </w:pPr>
      <w:r w:rsidRPr="006A617B">
        <w:rPr>
          <w:rFonts w:cs="Times New Roman"/>
          <w:szCs w:val="28"/>
        </w:rPr>
        <w:t xml:space="preserve">Предметные результаты по итогам </w:t>
      </w:r>
      <w:r w:rsidRPr="006A617B">
        <w:rPr>
          <w:rFonts w:cs="Times New Roman"/>
          <w:b/>
          <w:szCs w:val="28"/>
        </w:rPr>
        <w:t>второго года</w:t>
      </w:r>
      <w:r w:rsidRPr="006A617B">
        <w:rPr>
          <w:rFonts w:cs="Times New Roman"/>
          <w:szCs w:val="28"/>
        </w:rPr>
        <w:t xml:space="preserve"> изучения учебного предмета «История» должны отражать сформированность умений</w:t>
      </w:r>
      <w:r w:rsidRPr="006A617B">
        <w:rPr>
          <w:rFonts w:cs="Times New Roman"/>
          <w:iCs/>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длительность исторических процессов, последовательность событий, явлений, процессов истории России с древнейших времён до начала </w:t>
      </w:r>
      <w:r w:rsidRPr="006A617B">
        <w:rPr>
          <w:rFonts w:ascii="Times New Roman" w:hAnsi="Times New Roman"/>
          <w:sz w:val="28"/>
          <w:szCs w:val="28"/>
          <w:lang w:val="en-US"/>
        </w:rPr>
        <w:t>XVI</w:t>
      </w:r>
      <w:r w:rsidRPr="006A617B">
        <w:rPr>
          <w:rFonts w:ascii="Times New Roman" w:hAnsi="Times New Roman"/>
          <w:sz w:val="28"/>
          <w:szCs w:val="28"/>
        </w:rPr>
        <w:t xml:space="preserve">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Народы и государства на территории нашей страны в древности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Разделение славян на три ветви – восточных, западных и южных. Возникновение княжеской власти у восточных славян.</w:t>
      </w:r>
    </w:p>
    <w:p w:rsidR="00160D6B" w:rsidRPr="006A617B" w:rsidRDefault="00160D6B" w:rsidP="00160D6B">
      <w:pPr>
        <w:spacing w:after="0" w:line="240" w:lineRule="auto"/>
        <w:ind w:firstLine="709"/>
        <w:jc w:val="both"/>
        <w:rPr>
          <w:rFonts w:cs="Times New Roman"/>
          <w:szCs w:val="28"/>
        </w:rPr>
      </w:pPr>
      <w:r w:rsidRPr="006A617B">
        <w:rPr>
          <w:rFonts w:cs="Times New Roman"/>
          <w:b/>
          <w:szCs w:val="28"/>
        </w:rPr>
        <w:t>Русь в IX–первой половине XII в.</w:t>
      </w:r>
      <w:r w:rsidRPr="006A617B">
        <w:rPr>
          <w:rFonts w:cs="Times New Roman"/>
          <w:szCs w:val="28"/>
        </w:rPr>
        <w:t xml:space="preserve">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Образование Древнерусского государства. Деятельность первых русских князей. Внутриполитическое развитие Руси в конце X–начале XII в. Правление Владимира I Святого. Принятие Русью христианства. Борьба за власть между сыновьями Владимира Святого. Правление Ярослава Мудрого. Политическое развитие Руси при Ярославичах. Правление Владимира Мономаха.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Внешняя политика и международные связи Руси. </w:t>
      </w:r>
    </w:p>
    <w:p w:rsidR="00160D6B" w:rsidRPr="006A617B" w:rsidRDefault="00160D6B" w:rsidP="00160D6B">
      <w:pPr>
        <w:spacing w:after="0" w:line="240" w:lineRule="auto"/>
        <w:ind w:firstLine="709"/>
        <w:jc w:val="both"/>
        <w:rPr>
          <w:rFonts w:cs="Times New Roman"/>
          <w:szCs w:val="28"/>
        </w:rPr>
      </w:pPr>
      <w:r w:rsidRPr="006A617B">
        <w:rPr>
          <w:rFonts w:cs="Times New Roman"/>
          <w:b/>
          <w:szCs w:val="28"/>
        </w:rPr>
        <w:t>Русь в середине XII–начале XIII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Владимиро-Суздальского, Галицко-Волынского княжеств. Внешняя политика и внутриполитическое развитие Новгородской земли.</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Русские земли в середине XIII–XIV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Возникновение Монгольской империи и изменение политической карты мира. Завоевания Чингисхана. Походы Батыя на Восточную Европу. </w:t>
      </w:r>
      <w:r w:rsidRPr="006A617B">
        <w:rPr>
          <w:rFonts w:cs="Times New Roman"/>
          <w:szCs w:val="28"/>
        </w:rPr>
        <w:lastRenderedPageBreak/>
        <w:t>Возникновение Золотой Орды. Установление ордынского владычества над Русью.</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Развитие южных и западных русских земель. Возникновение Литовского государства и включение в его состав части русских земель.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Борьба с экспансией завоевателей на северо-западных границах Руси. Деятельность Александра Невского, его взаимоотношения с Ордой. Социально-экономическое и политическое развитие княжеств Северо-Восточной Руси. Борьба за великое княжение Владимирское. Правление Ивана Калиты. Усиление Московского княжества.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Дмитрий Донской. Куликовская битва. Закрепление первенствующего положения московских князей.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Перенос митрополичьей кафедры в Москву. Деятельность Сергия Радонежского.</w:t>
      </w:r>
      <w:r w:rsidRPr="006A617B">
        <w:rPr>
          <w:rFonts w:cs="Times New Roman"/>
          <w:b/>
          <w:szCs w:val="28"/>
        </w:rPr>
        <w:t xml:space="preserve">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Народы и государства степной зоны Восточной Европы и Сибири в XIII–XV вв.</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Ослабление Золотой Орды во второй половине XIV в., нашествие Тимура. Распад Золотой Орды, образование татарских ханств.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Формирование единого Русского государства в XV в.</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Политическое развитие Новгорода и Пскова в XV в.</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Падение Византии и усиление позиций Москвы в православном мире.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Установление автокефалии Русской церкви. Внутрицерковная борьба.</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Раннее Средневековье</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Великое переселение народов. Образование варварских королевств. Деятельность Карла Великого. Создание и распад Каролингской империи. Создание Священной Римской империи. Нормандское завоевание Англии. Складывание феодальных отношений в странах Европы. Христианизация Европы. </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Внутренняя и внешняя политика Византийской империи в IV–XI вв. Складывание государств и принятие христианства у западных славян.</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Возникновение и распространение ислама. Завоевания арабов. Арабский халифат, его расцвет и распад.</w:t>
      </w:r>
    </w:p>
    <w:p w:rsidR="00160D6B" w:rsidRPr="006A617B" w:rsidRDefault="00160D6B" w:rsidP="00160D6B">
      <w:pPr>
        <w:autoSpaceDE w:val="0"/>
        <w:autoSpaceDN w:val="0"/>
        <w:adjustRightInd w:val="0"/>
        <w:spacing w:after="0" w:line="240" w:lineRule="auto"/>
        <w:ind w:firstLine="709"/>
        <w:jc w:val="both"/>
        <w:rPr>
          <w:rFonts w:cs="Times New Roman"/>
          <w:b/>
          <w:szCs w:val="28"/>
        </w:rPr>
      </w:pPr>
      <w:r w:rsidRPr="006A617B">
        <w:rPr>
          <w:rFonts w:cs="Times New Roman"/>
          <w:b/>
          <w:szCs w:val="28"/>
        </w:rPr>
        <w:t>Зрелое и Позднее Средневековье</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Разделение христианства на католицизм и православие. Крестовые походы. Деятельность духовно-рыцарских орденов. Борьба церкви с ересями. Инквизиция.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Политическое развитие государств Европы в конце XI–Х</w:t>
      </w:r>
      <w:r w:rsidRPr="006A617B">
        <w:rPr>
          <w:rFonts w:cs="Times New Roman"/>
          <w:szCs w:val="28"/>
          <w:lang w:val="en-US"/>
        </w:rPr>
        <w:t>III</w:t>
      </w:r>
      <w:r w:rsidRPr="006A617B">
        <w:rPr>
          <w:rFonts w:cs="Times New Roman"/>
          <w:szCs w:val="28"/>
        </w:rPr>
        <w:t xml:space="preserve"> в.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lastRenderedPageBreak/>
        <w:t>Столетняя война, роль Жанны д’Арк. Усиление королевской власти в конце XV века во Франции и в Англии. Политическое развитие Священной Римской империи, Чехии, Польши. Борьба Польши и Великого княжества Литовского с Тевтонским орденом.</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Реконкиста и образование централизованных государств на Пиренейском полуострове.</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Жакерия, восстание Уота Тайлера. Гуситские войны.</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Политическое развитие Византийской империи и славянских государств. Экспансия турок-османов и падение Византии.</w:t>
      </w:r>
      <w:r w:rsidRPr="006A617B">
        <w:rPr>
          <w:rFonts w:cs="Times New Roman"/>
          <w:b/>
          <w:szCs w:val="28"/>
        </w:rPr>
        <w:t xml:space="preserve"> </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Внутриполитическое развитие и внешняя политика Османской империи, Китая, Японии, Индии;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объяснять смысл изученных исторических понятий и терминов по истории России с древнейших времён до начала </w:t>
      </w:r>
      <w:r w:rsidRPr="006A617B">
        <w:rPr>
          <w:rFonts w:ascii="Times New Roman" w:hAnsi="Times New Roman"/>
          <w:sz w:val="28"/>
          <w:szCs w:val="28"/>
          <w:lang w:val="en-US"/>
        </w:rPr>
        <w:t>XVI</w:t>
      </w:r>
      <w:r w:rsidRPr="006A617B">
        <w:rPr>
          <w:rFonts w:ascii="Times New Roman" w:hAnsi="Times New Roman"/>
          <w:sz w:val="28"/>
          <w:szCs w:val="28"/>
        </w:rPr>
        <w:t xml:space="preserve"> в и истории Средних веков,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Народы и государства на территории нашей страны в древности: каменный век, неолитическая революция, присваивающее и производящее хозяйство, славяне.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Русь в IX – первой половине XII в.: 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традиционные верования, христианство, православие, ислам, иудаизм, граффити, базилика, крестово-купольный храм, фреска, мозаика, летопись, жития;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Русь в середине XII – начале XIII в.: политическая раздробленность, республика, вече, посадник, тысяцкий, берестяные грамоты;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Русские земли в середине XIII–XIV вв.: ордынское владычество, баскак, ярлык, военные монашеские Ордена, крестоносцы;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Народы и государства степной зоны Восточной Европы и Сибири в XIII–XV вв.: Орда, курултай;</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Русские земли в середине XIII–XIV вв.: централизация. кормление, регалии, государственная символика;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История Средних веков: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сословие, сословно-представительная монархия, тевтонцы, трёхполье, университет, феод, феодализм, цех, эмират;</w:t>
      </w:r>
    </w:p>
    <w:p w:rsidR="00160D6B" w:rsidRPr="006A617B" w:rsidRDefault="00160D6B" w:rsidP="00160D6B">
      <w:pPr>
        <w:pStyle w:val="a5"/>
        <w:numPr>
          <w:ilvl w:val="0"/>
          <w:numId w:val="22"/>
        </w:numPr>
        <w:ind w:left="0" w:firstLine="709"/>
        <w:jc w:val="both"/>
        <w:rPr>
          <w:rFonts w:ascii="Times New Roman" w:hAnsi="Times New Roman"/>
          <w:sz w:val="28"/>
          <w:szCs w:val="28"/>
        </w:rPr>
      </w:pPr>
      <w:r w:rsidRPr="006A617B">
        <w:rPr>
          <w:rFonts w:ascii="Times New Roman" w:hAnsi="Times New Roman"/>
          <w:sz w:val="28"/>
          <w:szCs w:val="28"/>
        </w:rPr>
        <w:t xml:space="preserve">рассказывать (при наличии возможности) по заданному плану о событиях, явлениях, процессах, деятелях истории России с древнейших времён до начала </w:t>
      </w:r>
      <w:r w:rsidRPr="006A617B">
        <w:rPr>
          <w:rFonts w:ascii="Times New Roman" w:hAnsi="Times New Roman"/>
          <w:sz w:val="28"/>
          <w:szCs w:val="28"/>
          <w:lang w:val="en-US"/>
        </w:rPr>
        <w:t>XVI</w:t>
      </w:r>
      <w:r w:rsidRPr="006A617B">
        <w:rPr>
          <w:rFonts w:ascii="Times New Roman" w:hAnsi="Times New Roman"/>
          <w:sz w:val="28"/>
          <w:szCs w:val="28"/>
        </w:rPr>
        <w:t xml:space="preserve"> в. и истории Средних веков, используя различные источники информации, корректно используя изученные понятия и термины, в том числе описывать</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занятия древнейших земледельцев и скотоводов;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условия жизни и занятия народов проживавших на территории нашей страны до середины 1-го тысячелетия до н.э.;</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расселение, условия жизни и занятия восточных славян;</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общественный строй и политическую организацию восточных славян, религию древних славян;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роль природно-климатического фактора в формировании русской государственности; органы власти и управления в государстве Русь;</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общественный строй Руси, положение различных категорий свободного и зависимого населения;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Руси в середине XII – начале XIII в.: летописание, литературу, архитектуру;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систему зависимости русских земель от ордынских ханов;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государственный строй, население, экономику, культуру Золотой Орды;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новую государственную символику, появившуюся при Иване </w:t>
      </w:r>
      <w:r w:rsidRPr="006A617B">
        <w:rPr>
          <w:rFonts w:cs="Times New Roman"/>
          <w:szCs w:val="28"/>
          <w:lang w:val="en-US"/>
        </w:rPr>
        <w:t>III</w:t>
      </w:r>
      <w:r w:rsidRPr="006A617B">
        <w:rPr>
          <w:rFonts w:cs="Times New Roman"/>
          <w:szCs w:val="28"/>
        </w:rPr>
        <w:t>, теорию «Москва – третий Рим»;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Русского государства в XV в.: летописание, литературу, архитектуру, изобразительное искусство;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повседневную жизнь и быт людей на Руси в IX–XV вв.;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условия жизни, устройство общества, верования древних германцев;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Византии, деятельность славянских просветителей Кирилла и Мефодия; расселение, занятия, арабов в VI–ХI вв.;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арабскую культуру;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особенности экономики и общества Западной Европы в </w:t>
      </w:r>
      <w:r w:rsidRPr="006A617B">
        <w:rPr>
          <w:rFonts w:cs="Times New Roman"/>
          <w:szCs w:val="28"/>
          <w:lang w:val="en-US"/>
        </w:rPr>
        <w:t>XI</w:t>
      </w:r>
      <w:r w:rsidRPr="006A617B">
        <w:rPr>
          <w:rFonts w:cs="Times New Roman"/>
          <w:szCs w:val="28"/>
        </w:rPr>
        <w:t>–</w:t>
      </w:r>
      <w:r w:rsidRPr="006A617B">
        <w:rPr>
          <w:rFonts w:cs="Times New Roman"/>
          <w:szCs w:val="28"/>
          <w:lang w:val="en-US"/>
        </w:rPr>
        <w:t>XIII</w:t>
      </w:r>
      <w:r w:rsidRPr="006A617B">
        <w:rPr>
          <w:rFonts w:cs="Times New Roman"/>
          <w:szCs w:val="28"/>
        </w:rPr>
        <w:t xml:space="preserve"> вв.: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народов Востока;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читать и использовать историческую карту/схему при изучении событий (явлений, процессов) истории России с древнейших времён до начала XVI в. и истории Средних веков; проводить атрибуцию исторической карты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наносить на контурную карту (при наличии возможности) отдельные объекты с непосредственной опорой (без опоры) на атлас и другие источники информации по предложенным заданиям, заполнять легенду карты/схемы;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типы исторических источников по истории России с древнейших времён до начала XVI в. и истории Средних веков, соотносить их с историческими периодами, к которым они относятся, описывать по заданному плану;</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основные виды письменных источников по истории России с древнейших времён до начала XVI в. и истории Средних веков;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письменного исторического источника по истории России с древнейших времён до начала XVI в. и истории Средних веков;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по содержанию письменного исторического источника по истории России с древнейших времён до начала XVI в. и истории Средних веков и составлять по образцу на его основе план;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дополнительной информации по истории России с древнейших времён до начала XVI в. и истории Средних веков в справочной литературе, сети Интернет для решения различных учебных задач;</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вещественные исторические источники по истории России с древнейших времён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с древнейших времён до начала XVI в. и истории Средних веков при изучении событий (явлений, процессов), проводить атрибуцию изобразительной наглядности;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в исторической информации по истории России с древнейших времён до начала XVI в. и истории Средних веков события, явления, процессы; факты и мнения;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значения терминов «причина», «предпосылка», «повод», «итоги», «последствия», «значение» и использовать их при характеристике событий (явлений, процессов);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группировать (систематизировать, обобщать) отдельные элементы знания по истории России с древнейших времён до начала XVI в. и истории Средних веков по предложенным признакам, самостоятельно составлять таблицы,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времён до начала XVI в. и истории Средних веков;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простой план изучаемой темы;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выделять существенные признаки исторических событий (явлений, процессов) истории России с древнейших времён до начала XVI в. и истории Средних веков;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устанавливать причинно-следственные, пространственные, а также временные связи исторических событий, явлений, процессов истории России с древнейших времён до начала XVI в. и истории Средних веков; использовать знание причинно-следственных связей при изложении учебного материала;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сравнивать события, явления, процессы в истории России с древнейших времён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самостоятельно оформлять результаты сравнения в виде сравнительной таблицы, на основе сравнения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времён до начала XVI в. и истории Средних веков;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находить в учебном тексте по истории России с древнейших времён до начала XVI в. и истории Средних веков факты, которые могут быть использованы для подтверждения / опровержения заданной точки зрения, объяснять, как предложенные факты могут быть использованы для подтверждения / опровержения заданной точки зрения;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третьего года</w:t>
      </w:r>
      <w:r w:rsidRPr="006A617B">
        <w:rPr>
          <w:rFonts w:cs="Times New Roman"/>
          <w:szCs w:val="28"/>
        </w:rPr>
        <w:t xml:space="preserve"> изучения учебного предмета «История» должны отражать сформированность умений</w:t>
      </w:r>
      <w:r w:rsidRPr="006A617B">
        <w:rPr>
          <w:rFonts w:cs="Times New Roman"/>
          <w:iCs/>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длительность исторических процессов, последовательность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Россия в XVI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w:t>
      </w:r>
      <w:r w:rsidRPr="006A617B" w:rsidDel="006335C9">
        <w:rPr>
          <w:rFonts w:cs="Times New Roman"/>
          <w:szCs w:val="28"/>
        </w:rPr>
        <w:t xml:space="preserve"> </w:t>
      </w:r>
      <w:r w:rsidRPr="006A617B">
        <w:rPr>
          <w:rFonts w:cs="Times New Roman"/>
          <w:szCs w:val="28"/>
        </w:rPr>
        <w:t>Регентство Елены Глинской. Денежная реформа.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Период боярского правления.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Правление Ивана </w:t>
      </w:r>
      <w:r w:rsidRPr="006A617B">
        <w:rPr>
          <w:rFonts w:cs="Times New Roman"/>
          <w:szCs w:val="28"/>
          <w:lang w:val="en-US"/>
        </w:rPr>
        <w:t>IV</w:t>
      </w:r>
      <w:r w:rsidRPr="006A617B">
        <w:rPr>
          <w:rFonts w:cs="Times New Roman"/>
          <w:szCs w:val="28"/>
        </w:rPr>
        <w:t>. Губная реформа. Московское восстание 1547 г. Принятие Иваном IV царского титула. Реформы «Избранной рады» и их значение. Политика опричнины.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Внешняя политика России в XVI в. Присоединение Казанского и Астраханского ханств. Войны с Крымским ханством. Ливонская война. Поход Ермака Тимофеевича на Сибирское ханство.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царя Федора Ивановича. Борьба за власть в боярском окружении. Правление Бориса Годунова. Учреждение патриаршества. Издание указа об «урочных летах». Пресечение царской династии Рюриковичей.</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Смутное время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Избрание на царство Бориса Годунова. Политика Бориса Годунова. Голод 1601–1603 гг. и обострение социально-экономического кризиса.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Приход к власти Лжедмитрия I и его политика. Восстание 1606 г. и убийство самозванца.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Василия Шуйского. Восстание под предводительством Ивана Болотникова. Деятельность Лжедмитрия II. Вторжение на территорию России польско-литовских отрядов. Оборона Троице-Сергиева монастыря. Выборгский договор между Россией и Швецией. Открытое вступление в войну против России Речи Посполитой. Оборона Смоленска.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Деятельность патриарха Гермогена. Формирование и деятельность Первого и Второго ополчений. Освобождение Москвы в 1612 г.</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Земский собор 1613 г. Избрание на царство Михаила Федоровича Романова. Заключение Столбовского мира со Швецией и Деулинского перемирия с Речью Посполитой.</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Россия в 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Михаила Федоровича и Алексея Михайловича. Особенности системы управления: царь, Боярская дума, земские соборы, Освященный собор, приказы. Воеводская власть. Губные и земские учреждения. Укрепление самодержавия. Принятие Соборного уложения 1649 г. Церковная реформа патриарха Никона. Раскол в Церкви.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Федора Алексеевича. Отмена местничества. Налоговая (податная) реформа.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Экономическое развитие России в XVII в. Посошное и подворное обложение. Появление мануфактур.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Народные движения. Соляной и Медный бунты в Москве. Восстание под предводительством Степана Разина.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России в XVII в. Войны со Швецией и Речью Посполитой. «Азовское осадное сидение». Вхождение Левобережной Украины в состав России. Войны России в 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Строительство засечных черт. Освоение Дикого поля, Сибири и Дальнего Востока. Ясачное налогообложение.</w:t>
      </w:r>
    </w:p>
    <w:p w:rsidR="00160D6B" w:rsidRPr="006A617B" w:rsidRDefault="00160D6B" w:rsidP="00160D6B">
      <w:pPr>
        <w:spacing w:after="0" w:line="240" w:lineRule="auto"/>
        <w:ind w:firstLine="709"/>
        <w:jc w:val="both"/>
        <w:rPr>
          <w:rFonts w:cs="Times New Roman"/>
          <w:szCs w:val="28"/>
        </w:rPr>
      </w:pPr>
      <w:r w:rsidRPr="006A617B">
        <w:rPr>
          <w:rFonts w:cs="Times New Roman"/>
          <w:b/>
          <w:szCs w:val="28"/>
        </w:rPr>
        <w:t>История зарубежных стран: Великие географические открытия. Первые колониальные империи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Продвижение португальцев вдоль берегов Западной Африки. Открытие морского пути в Индию вокруг Африки. Плавания Колумба, Америго Веспуччи. Кругосветное путешествие Ф. Магеллана. Начало колонизации Северной Америки.</w:t>
      </w:r>
    </w:p>
    <w:p w:rsidR="00160D6B" w:rsidRPr="006A617B" w:rsidRDefault="00160D6B" w:rsidP="00160D6B">
      <w:pPr>
        <w:spacing w:after="0" w:line="240" w:lineRule="auto"/>
        <w:ind w:firstLine="709"/>
        <w:jc w:val="both"/>
        <w:rPr>
          <w:rFonts w:cs="Times New Roman"/>
          <w:szCs w:val="28"/>
        </w:rPr>
      </w:pPr>
      <w:r w:rsidRPr="006A617B">
        <w:rPr>
          <w:rFonts w:cs="Times New Roman"/>
          <w:b/>
          <w:szCs w:val="28"/>
        </w:rPr>
        <w:t>Экономическое, политическое и социальное развитие Европы в конце XV – XVII в.</w:t>
      </w:r>
      <w:r w:rsidRPr="006A617B">
        <w:rPr>
          <w:rFonts w:cs="Times New Roman"/>
          <w:szCs w:val="28"/>
        </w:rPr>
        <w:t xml:space="preserve">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Реформация и Контрреформация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Реформация в Германии. Вооруженная борьба между сторонниками и противниками Реформации. Аугсбургский религиозный мир. Реформация в Англии. Кальвинистская реформация в Швейцарии. Контрреформация и католическая реформа.</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Страны Европы в конце XV–XVII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Испания в конце XV – начале XVI в. Внутренняя и внешняя политика Карла V и Филиппа II. Упадок Испании и его причины.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Нидерланды под властью Габсбургов. Освободительное движение против Испании. Образование Республики Соединенных провинций.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Религиозные войны во Франции. Правление Генриха IV. Издание Нантского эдикта. Людовик XIII и Ришелье. Фронда. Правление Людовика XIV.</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Англия при Тюдорах. Изменения в социально-экономических отношениях. Правление первых Стюартов. Английская революция. Реставрация Стюартов. Возникновение политических партий. Славная революция. Переход к системе конституционной монархии.</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Международные отношения в конце XV–XVII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Англо-испанское противостояние. Гибель Непобедимой армады. Борьба христианской Европы с наступлением османов. Политические и религиозные противоречия начала XVII в. Тридцатилетняя война. Вестфальский мир и его значение. Международные отношения во второй половине XVII в. Изменение соотношения сил в Европе и создание коалиций.</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Страны Азии в конце XV–XVII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Внутриполитическое развитие и внешняя политика Османской империи, Индии, Китая, Японии.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объяснять смысл изученных исторических понятий и терминов, по истории России начала XVI–конца XVII в. и Новой истории XVI–XVII вв.,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Россия в XVI в.: местничество, челобитная, государев двор, сословно-представительная монархия, Земские соборы, приказы, заповедные лета, урочные лета, засечная черта, стрельцы, ясак, тягло;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Смутное время: самозванство, интервенция;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Россия в XVII в.: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Новая история (история зарубежных стран </w:t>
      </w:r>
      <w:r w:rsidRPr="006A617B">
        <w:rPr>
          <w:rFonts w:cs="Times New Roman"/>
          <w:szCs w:val="28"/>
          <w:lang w:val="en-US"/>
        </w:rPr>
        <w:t>XVI</w:t>
      </w:r>
      <w:r w:rsidRPr="006A617B">
        <w:rPr>
          <w:rFonts w:cs="Times New Roman"/>
          <w:szCs w:val="28"/>
        </w:rPr>
        <w:t>–</w:t>
      </w:r>
      <w:r w:rsidRPr="006A617B">
        <w:rPr>
          <w:rFonts w:cs="Times New Roman"/>
          <w:szCs w:val="28"/>
          <w:lang w:val="en-US"/>
        </w:rPr>
        <w:t>XVII</w:t>
      </w:r>
      <w:r w:rsidRPr="006A617B">
        <w:rPr>
          <w:rFonts w:cs="Times New Roman"/>
          <w:szCs w:val="28"/>
        </w:rPr>
        <w:t xml:space="preserve"> вв.): абсолютизм, англиканская церковь, виги и тори, гугеноты, диггеры, индепенденты, капитализм, контрреформация, левеллеры, огораживания, пресвитериане, Протекторат, протестантизм, пуритане, Реформация, Фронда, эдикт;</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рассказывать (при наличии возможности или представлять в письменной форме) об исторических событиях, процессах, явлениях, деятелях истории России начала XVI–конца XVII в. и Новой истории XVI–XVII вв., по самостоятельно составленному плану, корректно используя информацию, представленную в источниках различного типа; изученные понятия и термины, в том числе описывать</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социальную структуру российского общества в </w:t>
      </w:r>
      <w:r w:rsidRPr="006A617B">
        <w:rPr>
          <w:rFonts w:cs="Times New Roman"/>
          <w:szCs w:val="28"/>
          <w:lang w:val="en-US"/>
        </w:rPr>
        <w:t>XVI</w:t>
      </w:r>
      <w:r w:rsidRPr="006A617B">
        <w:rPr>
          <w:rFonts w:cs="Times New Roman"/>
          <w:szCs w:val="28"/>
        </w:rPr>
        <w:t xml:space="preserve"> в., многонациональный состав населения Русского государства;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культурное пространство России в XVI в.: изменения в картине мира человека и в повседневной жизни в XVI в., архитектуру, литературу</w:t>
      </w:r>
      <w:r w:rsidR="00BF44D8" w:rsidRPr="006A617B">
        <w:rPr>
          <w:rFonts w:cs="Times New Roman"/>
          <w:szCs w:val="28"/>
        </w:rPr>
        <w:t>, начало</w:t>
      </w:r>
      <w:r w:rsidRPr="006A617B">
        <w:rPr>
          <w:rFonts w:cs="Times New Roman"/>
          <w:szCs w:val="28"/>
        </w:rPr>
        <w:t xml:space="preserve"> книгопечатания;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итоги Смутного времени;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народы и регионы страны, социальную структуру российского общества в 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путешествия российских землепроходцев в 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культурное пространство России в XVII в.: изменения в картине мира человека и в повседневной жизни в XVII вв., архитектура, изобразительное искусство, литература, усиление светского начала в российской культуре, развитие образования и научных знаний;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сословную структуру европейских обществ, положение сословий европейского общества;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влияние научной революции на развитие европейской мысли;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читать и использовать историческую карту/схему при изучении событий (явлений, процессов) истории России начала XVI–конца XVII в. и Новой истории XVI–XVII вв.; проводить атрибуцию исторической карты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w:t>
      </w:r>
      <w:r w:rsidRPr="006A617B">
        <w:rPr>
          <w:rFonts w:ascii="Times New Roman" w:hAnsi="Times New Roman"/>
          <w:sz w:val="28"/>
          <w:szCs w:val="28"/>
        </w:rPr>
        <w:lastRenderedPageBreak/>
        <w:t>период, проводить сравнение социально-экономических и геополитических условий существования государств, народов, делать выводы;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наносить на контурную карту объекты (при наличии возможности), характеризующиеся значительным охватом пространства (военные походы, границы государств), с непосредственной опорой (без опоры) на атлас м другие источники информации; заполнять легенду карты/схемы;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самостоятельно составленному плану; приводить примеры источников разных типов;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основные виды письменных источников по истории России начала XVI–конца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анализировать позицию автора документа и участников событий (процессов), описываемых в письменном историческом источнике по истории России начала XVI – 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дополнительной информации в справочной литературе, сети Интернет для решения различных учебных задач;</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соотносить вещественный исторический источник с историческим периодом, к которому он относится;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начала XVI – конца XVII в. и Новой истории XVI–XVII вв. при изучении событий (явлений, процессов), проводить атрибуцию изобразительной наглядности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группировать (систематизировать, обобщать) отдельные элементы знания по истории России начала XVI – конца XVII в. и Новой истории XVI – XVII вв. по 2–3 самостоятельно определённым признакам, самостоятельно составлять таблицы,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анализировать историческую ситуацию на основе учебного текста по истории России начала XVI – 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начала XVI – конца XVII в. и Новой истории XVI – XVII вв.;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сложный план определенных разделов изучаемой темы;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выделять существенные признаки различных исторических событий (явлений, процессов) истории России начала XVI – 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и указывать причины, предпосылки, повод, последствия, значение исторических событий (явлений, процессов) на основе </w:t>
      </w:r>
      <w:r w:rsidRPr="006A617B">
        <w:rPr>
          <w:rFonts w:ascii="Times New Roman" w:hAnsi="Times New Roman"/>
          <w:sz w:val="28"/>
          <w:szCs w:val="28"/>
        </w:rPr>
        <w:lastRenderedPageBreak/>
        <w:t>изученного материала по истории России начала XVI – 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сравнивать события, явления, процессы в истории России начала XVI – конца XVII в. и Новой истории XVI–XVII вв., взгляды исторических деятелей, предложенные в форме учебного текста по 2–3 самостоятельно определенным критериям,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начала XVI – конца XVII в. и Новой истории XVI–XVII вв., достижениям и историческим личностям;</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отбирать факты в учебном тексте, тексте исторического источника по истории России начала XVI – конца XVII в. и Новой истории XVI–XVII вв.,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заданной точки зрения;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Предметные результаты по итогам </w:t>
      </w:r>
      <w:r w:rsidRPr="006A617B">
        <w:rPr>
          <w:rFonts w:ascii="Times New Roman" w:hAnsi="Times New Roman"/>
          <w:b/>
          <w:sz w:val="28"/>
          <w:szCs w:val="28"/>
        </w:rPr>
        <w:t>четвертого года</w:t>
      </w:r>
      <w:r w:rsidRPr="006A617B">
        <w:rPr>
          <w:rFonts w:ascii="Times New Roman" w:hAnsi="Times New Roman"/>
          <w:sz w:val="28"/>
          <w:szCs w:val="28"/>
        </w:rPr>
        <w:t xml:space="preserve"> изучения учебного предмета «История» должны отражать сформированность умений</w:t>
      </w:r>
      <w:r w:rsidRPr="006A617B">
        <w:rPr>
          <w:rFonts w:ascii="Times New Roman" w:hAnsi="Times New Roman"/>
          <w:iCs/>
          <w:sz w:val="28"/>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длительность исторических процессов, последовательность событий, явлений, процессов истории России конца XVII – 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Россия в эпоху преобразований Петра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Россия в конце </w:t>
      </w:r>
      <w:r w:rsidRPr="006A617B">
        <w:rPr>
          <w:rFonts w:cs="Times New Roman"/>
          <w:szCs w:val="28"/>
          <w:lang w:val="en-US"/>
        </w:rPr>
        <w:t>XVII</w:t>
      </w:r>
      <w:r w:rsidRPr="006A617B">
        <w:rPr>
          <w:rFonts w:cs="Times New Roman"/>
          <w:szCs w:val="28"/>
        </w:rPr>
        <w:t xml:space="preserve"> в., необходимость реформ. Начало царствования Петра I, борьба за власть. Правление царевны Софьи. Основание Славяно-греко-латинской академии в Москве. Стрелецкие бунты.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Вечный мир с Речью Посполитой. Крымские походы. Азовские походы. Великое посольство.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Северная война. Санкт-Петербург – новая столица. Создание регулярной армии, военного флота. Ништадтский мир. Провозглашение России империей. Каспийский поход Петра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Экономическая политика Петра I. Роль государства в создании промышленности. Таможенный тариф.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Реформы государственного управления. Правительствующий Сенат, коллегии, органы надзора и суда. Генеральный регламент.</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Церковная реформа. Упразднение патриаршества, учреждение Святейшего Синода.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Реформы местного управления.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Издание указа о престолонаследии. Повышение роли дворянства в управлении страной. Издание указа о единонаследии. Табель о рангах. Переписи населения. Введение подушной подати.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Социальные движения в первой четверти XVIII в.: восстания в Астрахани, Башкирии, восстание под предводительством К.А. Булавина на Дону. Дело царевича Алексея.</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Эпоха дворцовых переворотов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Правление Екатерины I. Создание Верховного тайного совета.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Петра II. Ссылка А.Д. Меншикова.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Правление Анны Иоанновны. Создание Кабинета министров.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Расширение привилегий дворянства. Создание Сухопутного шляхетского кадетского корпуса. Правление Ивана VI Антоновича.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Елизаветы Петровны. Создание Дворянского и Купеческого банков. Ликвидация внутренних таможен. Рост косвенных налогов. Основание Московского университета и Академии художеств.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Правление Петра III. Манифест о вольности дворянской. Переворот 1762 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Россия в международных конфликтах 1730 – начала 1760-х годов. Участие России в Семилетней войне.</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Правление Екатерины II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Внутренняя политика Екатерины II. «Просвещенный абсолютизм», его особенности в России. Секуляризация церковных земель. Уложенная комиссия. Экономическая и финансовая политика правительства. Начало выпуска ассигнаций. Вольное экономическое общество. Губернская реформа. Издание Жалованных грамот дворянству и городам.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Национальная политика. Ликвидация украинского гетманства. Колонизационная политика Екатерины </w:t>
      </w:r>
      <w:r w:rsidRPr="006A617B">
        <w:rPr>
          <w:rFonts w:cs="Times New Roman"/>
          <w:szCs w:val="28"/>
          <w:lang w:val="en-US"/>
        </w:rPr>
        <w:t>II</w:t>
      </w:r>
      <w:r w:rsidRPr="006A617B">
        <w:rPr>
          <w:rFonts w:cs="Times New Roman"/>
          <w:szCs w:val="28"/>
        </w:rPr>
        <w:t xml:space="preserve"> и привлечение иностранцев в Россию. Укрепление начал веротерпимости.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Экономическое развитие России во второй половине XVIII в. Роль государства, купечества, помещиков в развитии промышленности. Крепостной и вольнонаемный труд. Внутренняя и внешняя торговля.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Обострение социальных противоречий. Чумной бунт. Восстание под предводительством Емельяна Пугачева.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Георгиевский трактат. Создание Черноморского флота. Участие России в разделах Речи Посполитой. Отношения с Англией. Декларация о вооруженном нейтралитете. Борьба с революционной Францией.</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Россия при Павле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Внутренняя политика Павла I. Изменение порядка престолонаследия. Социальная политика Павла I. Издание манифеста о трехдневной барщине. Заговор 11 марта 1801 г. и убийство императора Павла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Павла I. Участие России в антифранцузских коалициях. Итальянский и Швейцарский походы А.В. Суворова. Военные экспедиции Ф.Ф. Ушакова. Сближение России и Франции в 1800 г.</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Технический прогресс и промышленный переворот в странах Европы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Складывание новых отношений в английской деревне. Промышленный переворот в Англии. Уменьшение роли земельной аристократии. Возникновение промышленной буржуазии и промышленного пролетариата.</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 xml:space="preserve">Страны Европы в </w:t>
      </w:r>
      <w:r w:rsidRPr="006A617B">
        <w:rPr>
          <w:rFonts w:cs="Times New Roman"/>
          <w:b/>
          <w:szCs w:val="28"/>
          <w:lang w:val="en-US"/>
        </w:rPr>
        <w:t>XVIII</w:t>
      </w:r>
      <w:r w:rsidRPr="006A617B">
        <w:rPr>
          <w:rFonts w:cs="Times New Roman"/>
          <w:b/>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Эпоха Просвещения. Изменения в культуре повседневности.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Развитие парламентской монархии в Англии в </w:t>
      </w:r>
      <w:r w:rsidRPr="006A617B">
        <w:rPr>
          <w:rFonts w:cs="Times New Roman"/>
          <w:szCs w:val="28"/>
          <w:lang w:val="en-US"/>
        </w:rPr>
        <w:t>XVIII</w:t>
      </w:r>
      <w:r w:rsidRPr="006A617B">
        <w:rPr>
          <w:rFonts w:cs="Times New Roman"/>
          <w:szCs w:val="28"/>
        </w:rPr>
        <w:t xml:space="preserve"> 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Абсолютная монархия во Франции. Особенности положения третьего сословия.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Национальное и политическое своеобразие монархии Габсбургов. Реформы просвещенного абсолютизма.</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Война за независимость британских колоний в Северной Америке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Конфликт британских колоний в Северной Америке с метрополией. Декларация независимости США. Война за независимость США. Конституция США. Билль о правах.</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 xml:space="preserve">Французская революция </w:t>
      </w:r>
      <w:r w:rsidRPr="006A617B">
        <w:rPr>
          <w:rFonts w:cs="Times New Roman"/>
          <w:b/>
          <w:szCs w:val="28"/>
          <w:lang w:val="en-US"/>
        </w:rPr>
        <w:t>XVIII</w:t>
      </w:r>
      <w:r w:rsidRPr="006A617B">
        <w:rPr>
          <w:rFonts w:cs="Times New Roman"/>
          <w:b/>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Причины революции. Основные этапы. Политические течения и деятели революции. Программные и государственные документы.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Международные отношения в XVIII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Новые черты международных отношений. Войны XVIII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Влияние Французской революции на международные процессы. Крушение европейского равновесия. Революционные войны.</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Традиционные общества Востока в условиях европейской колониальной экспансии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Реакция цивилизаций Востока на экспансию Запада: отторжение и изоляция, сопротивление и подчинение. Колониальное соперничество и его значение. Создание колониальных империй. Внутренняя и внешняя политика Османской империи, Индии, Китая, Японии.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объяснять смысл изученных исторических понятий и терминов, по истории России конца </w:t>
      </w:r>
      <w:r w:rsidRPr="006A617B">
        <w:rPr>
          <w:rFonts w:ascii="Times New Roman" w:hAnsi="Times New Roman"/>
          <w:sz w:val="28"/>
          <w:szCs w:val="28"/>
          <w:lang w:val="en-US"/>
        </w:rPr>
        <w:t>XVII</w:t>
      </w:r>
      <w:r w:rsidRPr="006A617B">
        <w:rPr>
          <w:rFonts w:ascii="Times New Roman" w:hAnsi="Times New Roman"/>
          <w:sz w:val="28"/>
          <w:szCs w:val="28"/>
        </w:rPr>
        <w:t>–</w:t>
      </w:r>
      <w:r w:rsidRPr="006A617B">
        <w:rPr>
          <w:rFonts w:ascii="Times New Roman" w:hAnsi="Times New Roman"/>
          <w:sz w:val="28"/>
          <w:szCs w:val="28"/>
          <w:lang w:val="en-US"/>
        </w:rPr>
        <w:t>XVIII</w:t>
      </w:r>
      <w:r w:rsidRPr="006A617B">
        <w:rPr>
          <w:rFonts w:ascii="Times New Roman" w:hAnsi="Times New Roman"/>
          <w:sz w:val="28"/>
          <w:szCs w:val="28"/>
        </w:rPr>
        <w:t xml:space="preserve"> в. и Новой истории </w:t>
      </w:r>
      <w:r w:rsidRPr="006A617B">
        <w:rPr>
          <w:rFonts w:ascii="Times New Roman" w:hAnsi="Times New Roman"/>
          <w:sz w:val="28"/>
          <w:szCs w:val="28"/>
          <w:lang w:val="en-US"/>
        </w:rPr>
        <w:t>XVIII</w:t>
      </w:r>
      <w:r w:rsidRPr="006A617B">
        <w:rPr>
          <w:rFonts w:ascii="Times New Roman" w:hAnsi="Times New Roman"/>
          <w:sz w:val="28"/>
          <w:szCs w:val="28"/>
        </w:rPr>
        <w:t xml:space="preserve"> в.,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Россия в эпоху преобразований Петра I: модернизация, меркантилизм, протекционизм, гвардия, империя, коллегии, губерния, крепостная мануфактура, рекрутские наборы, ревизия, прокурор, фискал, прибыльщик, </w:t>
      </w:r>
      <w:r w:rsidRPr="006A617B">
        <w:rPr>
          <w:rFonts w:cs="Times New Roman"/>
          <w:szCs w:val="28"/>
        </w:rPr>
        <w:lastRenderedPageBreak/>
        <w:t>приписные и посессионные крестьяне, ассамблея, ратуша, магистрат, барокко;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Эпоха дворцовых переворотов: «Кондиции». «Бироновщина», Кабинет министров, рококо;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Екатерины II: барщинное и оброчное хозяйство, «просвещенный абсолютизм», секуляризация, гильдия, классицизм, сентиментализм;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Новая история (история зарубежных стран </w:t>
      </w:r>
      <w:r w:rsidRPr="006A617B">
        <w:rPr>
          <w:rFonts w:cs="Times New Roman"/>
          <w:szCs w:val="28"/>
          <w:lang w:val="en-US"/>
        </w:rPr>
        <w:t>XVIII</w:t>
      </w:r>
      <w:r w:rsidRPr="006A617B">
        <w:rPr>
          <w:rFonts w:cs="Times New Roman"/>
          <w:szCs w:val="28"/>
        </w:rPr>
        <w:t xml:space="preserve"> вв.):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рассказывать по самостоятельно составленному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и термины, в том числе описывать роль сподвижников Петра </w:t>
      </w:r>
      <w:r w:rsidRPr="006A617B">
        <w:rPr>
          <w:rFonts w:ascii="Times New Roman" w:hAnsi="Times New Roman"/>
          <w:sz w:val="28"/>
          <w:szCs w:val="28"/>
          <w:lang w:val="en-US"/>
        </w:rPr>
        <w:t>I</w:t>
      </w:r>
      <w:r w:rsidRPr="006A617B">
        <w:rPr>
          <w:rFonts w:ascii="Times New Roman" w:hAnsi="Times New Roman"/>
          <w:sz w:val="28"/>
          <w:szCs w:val="28"/>
        </w:rPr>
        <w:t xml:space="preserve"> в процессе преобразований (при наличии возможности или представить в письменной форме);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систему управления страной, сложившуюся в результате преобразований Петра </w:t>
      </w:r>
      <w:r w:rsidRPr="006A617B">
        <w:rPr>
          <w:rFonts w:cs="Times New Roman"/>
          <w:szCs w:val="28"/>
          <w:lang w:val="en-US"/>
        </w:rPr>
        <w:t>I</w:t>
      </w:r>
      <w:r w:rsidRPr="006A617B">
        <w:rPr>
          <w:rFonts w:cs="Times New Roman"/>
          <w:szCs w:val="28"/>
        </w:rPr>
        <w:t>;</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положение сословий российского общества в период правления Екатерины </w:t>
      </w:r>
      <w:r w:rsidRPr="006A617B">
        <w:rPr>
          <w:rFonts w:cs="Times New Roman"/>
          <w:szCs w:val="28"/>
          <w:lang w:val="en-US"/>
        </w:rPr>
        <w:t>II</w:t>
      </w:r>
      <w:r w:rsidRPr="006A617B">
        <w:rPr>
          <w:rFonts w:cs="Times New Roman"/>
          <w:szCs w:val="28"/>
        </w:rPr>
        <w:t>;</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повседневную жизнь и быт правящей элиты и основной массы населения;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развитие общественной мысли в России в </w:t>
      </w:r>
      <w:r w:rsidRPr="006A617B">
        <w:rPr>
          <w:rFonts w:cs="Times New Roman"/>
          <w:szCs w:val="28"/>
          <w:lang w:val="en-US"/>
        </w:rPr>
        <w:t>XVIII</w:t>
      </w:r>
      <w:r w:rsidRPr="006A617B">
        <w:rPr>
          <w:rFonts w:cs="Times New Roman"/>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идеи эпохи Просвещения;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стран Европы эпохи Просвещения;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читать и анализировать историческую карту / схему по истории России конца XVII – XVIII в. и Новой истории XVIII в..; на основе анализа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 xml:space="preserve">использовать карту родного края для анализа исторической информации и рассказа о событиях региональной истории;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привлекать контекстную информацию из различных источников при работе с исторической картой по истории России конца XVII – XVIII в. и Новой истории XVIII 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наносить на контурную карту различные объекты, без непосредственной опоры на атлас и другие источники информации; заполнять легенду карты/схемы (при наличии возможности);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основные виды письменных источников по истории России конца XVII – XVIII в. и Новой истории XVIII 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письменного исторического источника по истории России конца XVII – 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смысловые связи отдельных положений письменного исторического источника истории России конца XVII – XVIII в. и Новой истории XVIII в., составлять на его основе план;</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 – XVIII в. и Новой истории XVIII 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различных видов вещественных исторических источников по истории России конца XVII – XVIII в. и Новой истории XVIII в., составлять их описание, используя контекстную информацию, объяснять обстоятельства появления вещественного исторического источника;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 – XVIII в. и Новой истории XVIII 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подбирать изобразительную наглядность, иллюстрирующую события (явления, процессы) истории России конца XVII – XVIII в. и Новой истории XVIII в., используя заданные источники информации;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группировать (систематизировать, обобщать) отдельные элементы знания по истории России конца XVII – XVIII в. и Новой истории XVIII в. по самостоятельно определённым признакам, самостоятельно составлять таблицы,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анализировать историческую ситуацию на основе учебного текста по истории России конца XVII – XVIII в. и Новой истории XVIII в., делать выводы, отвечать на вопросы;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 – XVIII в. и Новой истории XVIII 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сложный план изучаемой темы;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выделять и обобщать существенные признаки исторических событий (явлений, процессов) истории России конца XVII – XVIII в. и Новой истории XVIII в.; выделять наиболее значимые события в рамках исторических процессов;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 – XVIII в. и Новой истории XVIII в., излагать исторический материал, включающий причинно-следственные связи;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сравнивать изученные исторические события, явления, процессы в истории России конца XVII – XVIII в. и Новой истории XVIII в., взгляды исторических деятелей, по самостоятельно определенным критериям,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конца XVII – XVIII в. и Новой истории XVIII в., достижениям и историческим личностям;</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jc w:val="both"/>
        <w:rPr>
          <w:rFonts w:eastAsia="Times New Roman" w:cs="Times New Roman"/>
          <w:b/>
          <w:szCs w:val="28"/>
          <w:lang w:eastAsia="ar-SA"/>
        </w:rPr>
      </w:pP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Предметные результаты по итогам </w:t>
      </w:r>
      <w:r w:rsidRPr="006A617B">
        <w:rPr>
          <w:rFonts w:ascii="Times New Roman" w:hAnsi="Times New Roman"/>
          <w:b/>
          <w:sz w:val="28"/>
          <w:szCs w:val="28"/>
        </w:rPr>
        <w:t>пятого года</w:t>
      </w:r>
      <w:r w:rsidRPr="006A617B">
        <w:rPr>
          <w:rFonts w:ascii="Times New Roman" w:hAnsi="Times New Roman"/>
          <w:sz w:val="28"/>
          <w:szCs w:val="28"/>
        </w:rPr>
        <w:t xml:space="preserve"> изучения учебного предмета «История» должны отражать сформированность умений</w:t>
      </w:r>
      <w:r w:rsidRPr="006A617B">
        <w:rPr>
          <w:rFonts w:ascii="Times New Roman" w:hAnsi="Times New Roman"/>
          <w:iCs/>
          <w:sz w:val="28"/>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длительность исторических процессов, последовательность событий, явлений, процессов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и Новой истории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hd w:val="clear" w:color="auto" w:fill="FFFFFF"/>
        <w:autoSpaceDE w:val="0"/>
        <w:autoSpaceDN w:val="0"/>
        <w:adjustRightInd w:val="0"/>
        <w:spacing w:after="0" w:line="240" w:lineRule="auto"/>
        <w:ind w:firstLine="709"/>
        <w:jc w:val="both"/>
        <w:rPr>
          <w:rFonts w:cs="Times New Roman"/>
          <w:b/>
          <w:szCs w:val="28"/>
        </w:rPr>
      </w:pPr>
      <w:r w:rsidRPr="006A617B">
        <w:rPr>
          <w:rFonts w:cs="Times New Roman"/>
          <w:b/>
          <w:szCs w:val="28"/>
        </w:rPr>
        <w:t xml:space="preserve">Россия в эпоху правления Александра </w:t>
      </w:r>
      <w:r w:rsidRPr="006A617B">
        <w:rPr>
          <w:rFonts w:cs="Times New Roman"/>
          <w:b/>
          <w:szCs w:val="28"/>
          <w:lang w:val="en-US"/>
        </w:rPr>
        <w:t>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Переворот 11 марта 1801 г. Внутренняя политика в 1801–1811 гг. Негласный комитет. Разработка проектов либеральных реформ. Издание указа о «вольных хлебопашцах». Реформа народного просвещения. Учреждение в России министерств. Аграрная реформа в Прибалтике. Разработка М.М. Сперанским «Введения к уложению государственных законов». Учреждение Государственного совета.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Внешняя политика России. Войны России с Турцией и Ираном. Расширение российского присутствия на Кавказе. Заключение Тильзитского мира. Присоединение к России Финляндии.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Отечественная война 1812 г. Заграничный поход русской армии. Венский конгресс и его решения. Священный союз. Венская система и усиление роли России в международных делах.</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Социально-экономическое развитие России в 1814–1825 гг.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Дарование конституции Царству Польскому. «Уставная грамота Российской империи» Н.Н. Новосильцева. Усиление политической реакции в начале 1820-х гг.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Движение декабристов. Деятельность Союза спасения, Союза благоденствия, Южного и Северного обществ. Программные проекты П.И. Пестеля и Н.М. Муравьева.</w:t>
      </w:r>
      <w:r w:rsidRPr="006A617B" w:rsidDel="006A0CB6">
        <w:rPr>
          <w:rFonts w:cs="Times New Roman"/>
          <w:szCs w:val="28"/>
        </w:rPr>
        <w:t xml:space="preserve"> Восстание 14 декабря 1825 г. Восстание Черниговского полка на Украине.</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Правление Николая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Следствие и суд по делу декабристов. III отделение Собственной Его Императорского Величества канцелярии. Свод законов Российской империи. Укрепление роли государственного аппарата.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Ужесточение контроля над обществом. 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и ограничительная политика в образовании после 1848 г. Русская православная церковь и государство.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Социально-экономическое развитие России при Николае </w:t>
      </w:r>
      <w:r w:rsidRPr="006A617B">
        <w:rPr>
          <w:rFonts w:cs="Times New Roman"/>
          <w:szCs w:val="28"/>
          <w:lang w:val="en-US"/>
        </w:rPr>
        <w:t>I</w:t>
      </w:r>
      <w:r w:rsidRPr="006A617B">
        <w:rPr>
          <w:rFonts w:cs="Times New Roman"/>
          <w:szCs w:val="28"/>
        </w:rPr>
        <w:t xml:space="preserve">. Рост городов. Начало промышленного переворота и его особенности в России. Первые железные дороги. Финансовая реформа Е.Ф. Канкрина. Попытки решения крестьянского вопроса.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Общественная жизнь в 1830–1850-е гг.</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Народы России. Национальная политика. Польское восстание 1830–1831 гг. Кавказская война.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России. Войны России с Турцией и Ираном. Россия и Центральная Азия. Союз с Австрией и Пруссией. Обострение русско-английских противоречий. Россия и европейские революции 1848 г. Восточный вопрос во внешней политике России. Крымская война. Парижский мир 1856 г.</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Россия в правление Александра II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Начало правления Александра II. Подготовка Крестьянской реформы. Крестьянская реформа 1861 г. Земская и городская реформы. Судебная реформа. Военные реформы. Реформы в области просвещения. Покушение на Александра </w:t>
      </w:r>
      <w:r w:rsidRPr="006A617B">
        <w:rPr>
          <w:rFonts w:cs="Times New Roman"/>
          <w:szCs w:val="28"/>
          <w:lang w:val="en-US"/>
        </w:rPr>
        <w:t>II</w:t>
      </w:r>
      <w:r w:rsidRPr="006A617B">
        <w:rPr>
          <w:rFonts w:cs="Times New Roman"/>
          <w:szCs w:val="28"/>
        </w:rPr>
        <w:t xml:space="preserve"> в 1866 г. и изменение политического курса. «Конституция» М.Т. Лорис-Меликова.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Национальная и религиозная политика. Польское восстание 1863-1864 гг.</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 – начала 1870-х гг. Хождение в народ. «Земля и воля». Раскол «Земли и воли». Деятельность «Народной воли». Убийство Александра II.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России в правление Александра III. Социально-экономическое развитие страны в конце XIX–начале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Наступление на местное самоуправление. Национальная и религиозная политика Александра III.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 Сельская община. Аграрное перенаселение.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Промышленный подъем на рубеже XIX–XX вв.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Александра III. Россия в военно-политических блоках. Сближение России и Франции. Азиатская политика России.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Общественное движение в 1880–1890-х гг. Кризис революционного народничества. Изменения в либеральном движении. Усиление позиций консерваторов. Распространение марксизма в России. «Союз борьбы за освобождение рабочего класса». I съезд РСДРП.</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Кризис империи в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Общественно-политические движения в начале XX в. Российская социал-демократия. II съезд РСДРП. Партия социалистов-революционеров. Особенности программных и тактических установок. Радикализация либерального движения.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Антиправительственное движение в 1901–1904 гг. «Зубатовский социализм». Первая российская революция 1905–1907 гг. Основные революционные события. Манифест 17 октября 1905 г. Формирование многопартийной системы. Основные государственные законы1906 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Деятельность I Государственной думы, ее аграрные проекты.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 А. Столыпин: программа системных реформ, масштаб и результаты.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II Государственная дума. Третьеиюньский государственный переворот.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III и IV Государственные думы. Общественное и политическое развитие России в 1912–1914 гг.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Николая II. Русско-японская война 1904–1905 гг. Портсмутский мир. Россия в системе международных отношений. Обострение русско-германских противоречий.</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 xml:space="preserve">объяснять смысл изученных исторических понятий и терминов,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в том числе</w:t>
      </w:r>
    </w:p>
    <w:p w:rsidR="00160D6B" w:rsidRPr="006A617B" w:rsidRDefault="00160D6B" w:rsidP="00160D6B">
      <w:pPr>
        <w:shd w:val="clear" w:color="auto" w:fill="FFFFFF"/>
        <w:autoSpaceDE w:val="0"/>
        <w:autoSpaceDN w:val="0"/>
        <w:adjustRightInd w:val="0"/>
        <w:spacing w:after="0" w:line="240" w:lineRule="auto"/>
        <w:ind w:firstLine="709"/>
        <w:jc w:val="both"/>
        <w:rPr>
          <w:rFonts w:cs="Times New Roman"/>
          <w:szCs w:val="28"/>
        </w:rPr>
      </w:pPr>
      <w:r w:rsidRPr="006A617B">
        <w:rPr>
          <w:rFonts w:cs="Times New Roman"/>
          <w:szCs w:val="28"/>
        </w:rPr>
        <w:t xml:space="preserve">Россия в эпоху правления Александра </w:t>
      </w:r>
      <w:r w:rsidRPr="006A617B">
        <w:rPr>
          <w:rFonts w:cs="Times New Roman"/>
          <w:szCs w:val="28"/>
          <w:lang w:val="en-US"/>
        </w:rPr>
        <w:t>I</w:t>
      </w:r>
      <w:r w:rsidRPr="006A617B">
        <w:rPr>
          <w:rFonts w:cs="Times New Roman"/>
          <w:szCs w:val="28"/>
        </w:rPr>
        <w:t>: крепостное хозяйство, Негласный комитет, Университетский устав, военные поселения, ампир, романтизм;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Николая I: бюрократия, славянофильство, западничество, теория официальной народности, петрашевцы, теория русского социализма, либерализм, консерватизм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Россия в правление Александра II: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России в правление Александра III. Социально-экономическое развитие страны в конце XIX – начале XX в.: контрреформы, земские начальники, марксизм;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рассказывать (при наличии возможности или представить в письменной форме) по самостоятельно составленному плану об исторических событиях, процессах, явлениях, деятелях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создавать устные монологические высказывания с соблюдением норм современного русского языка и речевого этикета, корректно используя изученные понятия и термины в рассказе, в том числе описывать положение России в мире на рубеже XVIII–XIX вв.;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политический строй, сословную структуру российского общества, народы России в начале XIX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социально-экономическое развитие России, крепостнический характер экономики в </w:t>
      </w:r>
      <w:r w:rsidRPr="006A617B">
        <w:rPr>
          <w:rFonts w:cs="Times New Roman"/>
          <w:szCs w:val="28"/>
          <w:lang w:val="en-US"/>
        </w:rPr>
        <w:t>I</w:t>
      </w:r>
      <w:r w:rsidRPr="006A617B">
        <w:rPr>
          <w:rFonts w:cs="Times New Roman"/>
          <w:szCs w:val="28"/>
        </w:rPr>
        <w:t xml:space="preserve"> половине </w:t>
      </w:r>
      <w:r w:rsidRPr="006A617B">
        <w:rPr>
          <w:rFonts w:cs="Times New Roman"/>
          <w:szCs w:val="28"/>
          <w:lang w:val="en-US"/>
        </w:rPr>
        <w:t>XIX</w:t>
      </w:r>
      <w:r w:rsidRPr="006A617B">
        <w:rPr>
          <w:rFonts w:cs="Times New Roman"/>
          <w:szCs w:val="28"/>
        </w:rPr>
        <w:t xml:space="preserve"> 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развитие образования в России в </w:t>
      </w:r>
      <w:r w:rsidRPr="006A617B">
        <w:rPr>
          <w:rFonts w:cs="Times New Roman"/>
          <w:szCs w:val="28"/>
          <w:lang w:val="en-US"/>
        </w:rPr>
        <w:t>XIX</w:t>
      </w:r>
      <w:r w:rsidRPr="006A617B">
        <w:rPr>
          <w:rFonts w:cs="Times New Roman"/>
          <w:szCs w:val="28"/>
        </w:rPr>
        <w:t xml:space="preserve"> в., научные открытия, развитие военно-полевой хирургии, географические открытия и путешествия;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серебряный век российской культуры: основные тенденции развития русской культуры начала XX в.; развитие науки и образования, развитие </w:t>
      </w:r>
      <w:r w:rsidRPr="006A617B">
        <w:rPr>
          <w:rFonts w:cs="Times New Roman"/>
          <w:szCs w:val="28"/>
        </w:rPr>
        <w:lastRenderedPageBreak/>
        <w:t>русской философии, литературу, изобразительное искусство, архитектуру, скульптуру;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театральное и музыкальное искусство в России в начале </w:t>
      </w:r>
      <w:r w:rsidRPr="006A617B">
        <w:rPr>
          <w:rFonts w:cs="Times New Roman"/>
          <w:szCs w:val="28"/>
          <w:lang w:val="en-US"/>
        </w:rPr>
        <w:t>XX</w:t>
      </w:r>
      <w:r w:rsidRPr="006A617B">
        <w:rPr>
          <w:rFonts w:cs="Times New Roman"/>
          <w:szCs w:val="28"/>
        </w:rPr>
        <w:t xml:space="preserve"> в., балет, кинематограф;</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народов Российской империи;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социально-экономическое развитие России во </w:t>
      </w:r>
      <w:r w:rsidRPr="006A617B">
        <w:rPr>
          <w:rFonts w:cs="Times New Roman"/>
          <w:szCs w:val="28"/>
          <w:lang w:val="en-US"/>
        </w:rPr>
        <w:t>II</w:t>
      </w:r>
      <w:r w:rsidRPr="006A617B">
        <w:rPr>
          <w:rFonts w:cs="Times New Roman"/>
          <w:szCs w:val="28"/>
        </w:rPr>
        <w:t xml:space="preserve"> половине </w:t>
      </w:r>
      <w:r w:rsidRPr="006A617B">
        <w:rPr>
          <w:rFonts w:cs="Times New Roman"/>
          <w:szCs w:val="28"/>
          <w:lang w:val="en-US"/>
        </w:rPr>
        <w:t>XIX</w:t>
      </w:r>
      <w:r w:rsidRPr="006A617B">
        <w:rPr>
          <w:rFonts w:cs="Times New Roman"/>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новые черты в жизни города и деревни во </w:t>
      </w:r>
      <w:r w:rsidRPr="006A617B">
        <w:rPr>
          <w:rFonts w:cs="Times New Roman"/>
          <w:szCs w:val="28"/>
          <w:lang w:val="en-US"/>
        </w:rPr>
        <w:t>II</w:t>
      </w:r>
      <w:r w:rsidRPr="006A617B">
        <w:rPr>
          <w:rFonts w:cs="Times New Roman"/>
          <w:szCs w:val="28"/>
        </w:rPr>
        <w:t xml:space="preserve"> половине </w:t>
      </w:r>
      <w:r w:rsidRPr="006A617B">
        <w:rPr>
          <w:rFonts w:cs="Times New Roman"/>
          <w:szCs w:val="28"/>
          <w:lang w:val="en-US"/>
        </w:rPr>
        <w:t>XIX</w:t>
      </w:r>
      <w:r w:rsidRPr="006A617B">
        <w:rPr>
          <w:rFonts w:cs="Times New Roman"/>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индустриальную революцию и становление индустриального общества в странах </w:t>
      </w:r>
    </w:p>
    <w:p w:rsidR="00160D6B" w:rsidRPr="006A617B" w:rsidRDefault="00160D6B" w:rsidP="00160D6B">
      <w:pPr>
        <w:spacing w:after="0" w:line="240" w:lineRule="auto"/>
        <w:ind w:firstLine="709"/>
        <w:jc w:val="both"/>
        <w:rPr>
          <w:rFonts w:cs="Times New Roman"/>
          <w:szCs w:val="28"/>
        </w:rPr>
      </w:pPr>
      <w:r w:rsidRPr="006A617B">
        <w:rPr>
          <w:szCs w:val="28"/>
        </w:rPr>
        <w:t>–</w:t>
      </w:r>
      <w:r w:rsidRPr="006A617B">
        <w:rPr>
          <w:rFonts w:cs="Times New Roman"/>
          <w:szCs w:val="28"/>
        </w:rPr>
        <w:t xml:space="preserve"> читать и анализировать историческую карту / схему по истории России XIX – начала XX в. (в том числе карту родного края), привлекая контекстную информацию; на основе анализа исторической карты / схемы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сопоставлять, анализировать информацию, представленную на двух или более тематических (обзорных) исторических картах/схемах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делать выводы; сопоставлять информацию, представленную на исторической карте/схеме, с другими источниками информации;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заполнять контурную карту (при наличии возможности) на основе предложенных заданий, самостоятельно создавать систему обозначений для легенды карты/схемы;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различать основные виды письменных источников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проводить атрибуцию письменного исторического источника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соотносить содержание письменного исторического источника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с информацией, представленной других письменных исторических источниках, а также с информацией, представленной в других знаковых системах;</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проводить атрибуцию различных видов вещественных исторических источников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указывать их различия, составлять описание, используя контекстную информацию, объяснять обстоятельства их появления; сопоставлять информацию, </w:t>
      </w:r>
      <w:r w:rsidRPr="006A617B">
        <w:rPr>
          <w:rFonts w:ascii="Times New Roman" w:hAnsi="Times New Roman"/>
          <w:sz w:val="28"/>
          <w:szCs w:val="28"/>
        </w:rPr>
        <w:lastRenderedPageBreak/>
        <w:t>представленную в виде вещественных источников, с информацией письменных исторических источников, делать выводы;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делать выводы;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самостоятельно подбирать изобразительную наглядность, иллюстрирующую события (явления, процессы)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используя различные источники информации;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группировать (систематизировать, обобщать) отдельные элементы знания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по самостоятельно определённым признакам, самостоятельно составлять таблицы, схемы;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анализировать историческую ситуацию из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привлекая контекстную информацию из различных источников, делать выводы, отвечать на вопросы, касающиеся анализа исторической ситуации;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план-конспект изучаемой темы;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выделять и обобщать существенные признаки исторических событий (явлений, процессов)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объяснять критерии выделения существенных признаков;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объяснять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сравнивать изученные исторические события, явления, процессы в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взгляды исторических деятелей, общественно-политические течения, теории по самостоятельно определенным критериям, привлекая информацию, полученную из различных исторических источников,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и объяснять с опорой на фактический материал свое отношение к наиболее значительным событиям, достижениям из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и историческим личностям;</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 </w:t>
      </w:r>
      <w:r w:rsidRPr="006A617B">
        <w:rPr>
          <w:rFonts w:ascii="Times New Roman" w:hAnsi="Times New Roman"/>
          <w:sz w:val="28"/>
          <w:szCs w:val="28"/>
        </w:rPr>
        <w:lastRenderedPageBreak/>
        <w:t>сравнивать предложенную аргументацию, выбирать наиболее аргументированную позицию;</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шестого года</w:t>
      </w:r>
      <w:r w:rsidRPr="006A617B">
        <w:rPr>
          <w:rFonts w:cs="Times New Roman"/>
          <w:szCs w:val="28"/>
        </w:rPr>
        <w:t xml:space="preserve"> изучения учебного предмета «История» должны отражать сформированность умений: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определять длительность исторических процессов, последовательность событий, явлений, процессов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Страны Европы в первой половине XIX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Франция в период Консульства. Первая империя во Франции. Внутренняя политика Консульства и Империи. Завоевательные войны Консульства и Империи. Падение Первой империи. Реставрация Бурбонов.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Международные отношения в первой половине XIX в. Национальные и колониальные войны.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Политическое и социально-экономическое развитие европейских стран в 1815–1849 гг. Европейские революции 1830–1831 и 1848–1849 гг. Утверждение конституционных и парламентских монархий.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Страны Европы во второй половине XIX – начале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Великобритания. Социальное и экономическое развитие. Либеральный и консервативный политические курсы. Парламентские реформы. Расширение колониальной империи. Викторианская эпоха.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Вторая империя во Франции. Франко-прусская война и ее последствия. Политическое развитие Третьей Республики.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Движение за национальное единство и независимость Италии. Рисорджименто. Образование единого государства в Италии.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Политическая раздробленность германских государств. Войны за объединение Германии. Создание Германской империи. Внутренняя и внешняя политика Отто фон Бисмарка. Колониальная политика. Новый политический курс.</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Империя Габсбургов. Провозглашение конституционной дуалистической Австро-Венгерской монархии.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Народы Балканского полуострова. Обострение соперничества великих держав в регионе. Борьба за создание национальных государств. Превращение Балкан в узел противоречий мировой политики.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Страны Америки в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США в первой половине XIX в. Гражданская война в США. Отмена рабства. Реконструкция Юга. США в конце XIX – начале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Борьба за независимость и образование независимых государств в Латинской Америке в XIX в. Межгосударственные конфликты.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Страны Азии и Африки в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Османская империя, Индия, Китай, Япония в XIX – начале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Колониальный раздел Африки. Антиколониальные движения.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Мировая политика во второй половине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Военные союзы в Европе и назревание общеевропейского кризиса. Международное соперничество и войны западных стран в начале ХХ в. Англо-бурская война. Возникновение Тройственного союза и Антанты. Июльский кризис 1914 г. и начало Первой мировой войны.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объяснять смысл изученных исторических понятий и терминов, по Новой истории XIX – начала XX в.,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рассказывать (при наличии возможности или представить в письменной форме) по самостоятельно составленному плану об исторических событиях, процессах, явлениях, деятелях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создавать устные монологические высказывания с соблюдением норм современного русского языка и речевого этикета, корректно используя изученные понятия и термины в рассказе, в том числе описывать индустриальную революцию и становление индустриального общества в странах Западной Европы и Америки в XIX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общие направления экономического и общественно-политического развития стран Западной Европы и Америки в конце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развитие науки, образования и культуры в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духовный кризис индустриального общества.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читать и анализировать историческую карту / схему по Новой истории XIX – начала XX в., привлекая контекстную информацию; на основе анализа исторической карты / схемы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сопоставлять, анализировать информацию, представленную на двух или более тематических (обзорных) исторических картах/схемах по Новой истории XIX – начала XX в., делать выводы; сопоставлять информацию, представленную на исторической карте/схеме, с другими источниками информации;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w:t>
      </w:r>
      <w:r w:rsidRPr="006A617B">
        <w:rPr>
          <w:rFonts w:cs="Times New Roman"/>
          <w:szCs w:val="28"/>
        </w:rPr>
        <w:tab/>
        <w:t>заполнять контурную карту (при наличии возможности) на основе предложенных заданий, самостоятельно создавать систему обозначений для легенды карты/схемы;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различать основные виды письменных источников по Новой истории XIX – начала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проводить атрибуцию письменного исторического источника по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соотносить содержание письменного исторического источника по Новой истории XIX – начала XX в., с информацией, представленной других письменных исторических источниках, а также с информацией, представленной в других знаковых системах;</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проводить атрибуцию различных видов вещественных исторических источников по Новой истории XIX – начала XX в., указывать их различия, составлять описание, используя контекстную информацию, объяснять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Новой истории XIX – начала XX в., делать выводы;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самостоятельно подбирать изобразительную наглядность, иллюстрирующую события (явления, процессы) Новой истории XIX – начала XX в., используя различные источники информации;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группировать (систематизировать, обобщать) отдельные элементы знания по Новой истории XIX – начала XX в. по самостоятельно определённым признакам, самостоятельно составлять таблицы, схемы;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анализировать историческую ситуацию из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Новой истории XIX – начала XX 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составлять план-конспект изучаемой темы;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w:t>
      </w:r>
      <w:r w:rsidRPr="006A617B">
        <w:rPr>
          <w:rFonts w:cs="Times New Roman"/>
          <w:szCs w:val="28"/>
        </w:rPr>
        <w:tab/>
        <w:t>выделять и обобщать существенные признаки исторических событий (явлений, процессов) Новой истории XIX – начала XX в., объяснять критерии выделения существенных признаков;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определять и указывать причины, предпосылки, повод, последствия, значение исторических событий (явлений, процессов) на основе изученного материала по Новой истории XIX – начала XX в., объяснять причинно-следственные связи; излагать исторический материал на основе понимания причинно-следственных связей исторических событий (явлений, процессов)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сравнивать изученные исторические события, явления, процессы в Новой истории XIX – начала XX в., взгляды исторических деятелей, общественно-политические течения, теории по самостоятельно определенным критериям, привлекая информацию, полученную из различных исторических источников,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определять и объяснять с опорой на фактический материал свое отношение к наиболее значительным событиям, достижениям из Новой истории XIX – начала XX в., и историческим личностям;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160D6B" w:rsidRPr="006A617B" w:rsidRDefault="00160D6B" w:rsidP="00160D6B">
      <w:pPr>
        <w:shd w:val="clear" w:color="auto" w:fill="FFFFFF"/>
        <w:autoSpaceDE w:val="0"/>
        <w:autoSpaceDN w:val="0"/>
        <w:adjustRightInd w:val="0"/>
        <w:spacing w:after="0" w:line="240" w:lineRule="auto"/>
        <w:jc w:val="both"/>
        <w:rPr>
          <w:rFonts w:eastAsia="Times New Roman" w:cs="Times New Roman"/>
          <w:spacing w:val="5"/>
          <w:szCs w:val="28"/>
        </w:rPr>
      </w:pPr>
    </w:p>
    <w:p w:rsidR="00160D6B" w:rsidRPr="006A617B" w:rsidRDefault="00160D6B" w:rsidP="00160D6B">
      <w:pPr>
        <w:pStyle w:val="a5"/>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истории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Примерная адаптированная программа по истории предоставляет автору рабочей программы свободу в распределении материала по годам обучения. В примерной адаптированной программе предложен «тематический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по урокам с учетом федерального образовательного стандарта и индивидуальных особенностей развития обучающихся. </w:t>
      </w:r>
    </w:p>
    <w:p w:rsidR="00160D6B" w:rsidRPr="006A617B" w:rsidRDefault="00160D6B" w:rsidP="00160D6B">
      <w:pPr>
        <w:widowControl w:val="0"/>
        <w:autoSpaceDE w:val="0"/>
        <w:spacing w:after="0" w:line="240" w:lineRule="auto"/>
        <w:jc w:val="both"/>
        <w:rPr>
          <w:rFonts w:cs="Times New Roman"/>
          <w:b/>
          <w:bCs/>
          <w:w w:val="106"/>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Times New Roman"/>
          <w:b/>
          <w:szCs w:val="28"/>
        </w:rPr>
      </w:pPr>
      <w:r w:rsidRPr="00215E9C">
        <w:rPr>
          <w:rFonts w:eastAsia="Times New Roman"/>
          <w:b/>
          <w:szCs w:val="28"/>
        </w:rPr>
        <w:t>Тематическое планирование по истории</w:t>
      </w:r>
    </w:p>
    <w:p w:rsidR="00160D6B" w:rsidRPr="00215E9C" w:rsidRDefault="00160D6B" w:rsidP="00160D6B">
      <w:pPr>
        <w:spacing w:after="0"/>
        <w:jc w:val="center"/>
        <w:rPr>
          <w:rFonts w:eastAsia="Times New Roman"/>
          <w:b/>
          <w:szCs w:val="28"/>
        </w:rPr>
      </w:pPr>
      <w:r w:rsidRPr="00215E9C">
        <w:rPr>
          <w:rFonts w:eastAsia="Times New Roman"/>
          <w:b/>
          <w:szCs w:val="28"/>
        </w:rPr>
        <w:t>5 класс</w:t>
      </w:r>
    </w:p>
    <w:p w:rsidR="00160D6B" w:rsidRPr="006A617B" w:rsidRDefault="00160D6B" w:rsidP="00160D6B">
      <w:pPr>
        <w:spacing w:after="0" w:line="240" w:lineRule="auto"/>
        <w:jc w:val="center"/>
        <w:rPr>
          <w:rFonts w:eastAsia="Times New Roman" w:cs="Times New Roman"/>
          <w:b/>
          <w:szCs w:val="28"/>
        </w:rPr>
      </w:pPr>
    </w:p>
    <w:tbl>
      <w:tblPr>
        <w:tblStyle w:val="9"/>
        <w:tblW w:w="0" w:type="auto"/>
        <w:tblInd w:w="106" w:type="dxa"/>
        <w:tblLook w:val="04A0" w:firstRow="1" w:lastRow="0" w:firstColumn="1" w:lastColumn="0" w:noHBand="0" w:noVBand="1"/>
      </w:tblPr>
      <w:tblGrid>
        <w:gridCol w:w="566"/>
        <w:gridCol w:w="6960"/>
        <w:gridCol w:w="1713"/>
      </w:tblGrid>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Вводный урок. Откуда мы знаем, как жили наши предки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РАЗДЕЛ 1. ЖИЗНЬ ПЕРВОБЫТНЫХ ЛЮДЕЙ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Древнейшие люди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Родовые общины охотников и собирателей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Возникновение искусства и религиозных верований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Возникновение земледелия и скотоводства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Появление неравенства и знати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«Жизнь первобытных людей»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Счет лет в истории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РАЗДЕЛ 2. ДРЕВНИЙ ВОСТОК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19ч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Древний Египет</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 первобытности к цивилизации. Государство на берегах Нила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Как жили земледельцы и ремесленники в Египте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Жизнь египетского вельможи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Военные походы фараонов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Религия древних египтян</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Искусство Древнего Египта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Письменность и знания древних египтян</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Западная Азия в Древности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Древнее Двуречье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Вавилонский царь Хаммурапи и его законы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Финикийские мореплаватели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Библейские сказания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Древнееврейское царство</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Ассирийская держава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Персидская держава «Царя царей»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Индия и Китай в Древности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Природа и люди Древней Индии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Индийские касты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Чему учил китайский мудрец Конфуций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Первый властелин единого Китая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Обобщающее повторение по теме «Древний Восток»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РАЗДЕЛ 3. ДРЕВНЯЯ ГРЕЦИЯ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20ч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Древнейшая Греция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Греки и критяне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Микены и Троя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Поэма Гомера «Илиада»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Поэма Гомера «Одиссея»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Религия древних греков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Полисы Греции и их борьба с персидским нашествием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Земледельцы Аттики теряют землю и свободу</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Зарождение демократии в Афинах</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Древняя Спарта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Греческие колонии на берегах Средиземного и Черного морей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Олимпийские игры в древности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Победа греков над персами. Нашествие персидских войск на Элладу</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Возвышение Афин в </w:t>
            </w:r>
            <w:r w:rsidRPr="006A617B">
              <w:rPr>
                <w:rFonts w:eastAsia="Times New Roman"/>
                <w:sz w:val="24"/>
                <w:szCs w:val="24"/>
                <w:lang w:val="en-US"/>
              </w:rPr>
              <w:t>V</w:t>
            </w:r>
            <w:r w:rsidRPr="006A617B">
              <w:rPr>
                <w:rFonts w:eastAsia="Times New Roman"/>
                <w:sz w:val="24"/>
                <w:szCs w:val="24"/>
              </w:rPr>
              <w:t xml:space="preserve">в. до н.э. и расцвет демократии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гаванях афинского порта Пирей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городе богини Афины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афинских школах и гимнасиях</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театре Диониса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43.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Афинская демократия при Перикле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Македонские завоевания в </w:t>
            </w:r>
            <w:r w:rsidRPr="006A617B">
              <w:rPr>
                <w:rFonts w:eastAsia="Times New Roman"/>
                <w:sz w:val="24"/>
                <w:szCs w:val="24"/>
                <w:lang w:val="en-US"/>
              </w:rPr>
              <w:t>IV</w:t>
            </w:r>
            <w:r w:rsidRPr="006A617B">
              <w:rPr>
                <w:rFonts w:eastAsia="Times New Roman"/>
                <w:sz w:val="24"/>
                <w:szCs w:val="24"/>
              </w:rPr>
              <w:t xml:space="preserve"> в. до н.э.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Города Эллады подчиняются Македонии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Поход Александра Македонского на Восток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Александрии Египетской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Обобщающее повторение по теме «Древняя Греция»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РАЗДЕЛ 4. ДРЕВНИЙ РИМ</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22ч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Рим: от его возникновения до установления господства над Италией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Древнейший Рим</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Завоевания Римом Италии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Устройство Римской республики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Рим: сильнейшая держава Средиземноморья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Вторая война Рима с Карфагеном</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Установление господства Рима во всем Средиземноморье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Рабство в Древнем Риме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Гражданские войны в Риме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Земельный закон братьев Гракхов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Восстание Спартака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Единовластие Цезаря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Установление империи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Римская империя в первые века нашей эры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58.</w:t>
            </w:r>
          </w:p>
          <w:p w:rsidR="00160D6B" w:rsidRPr="006A617B" w:rsidRDefault="00160D6B" w:rsidP="00160D6B">
            <w:pPr>
              <w:rPr>
                <w:rFonts w:eastAsia="Times New Roman"/>
                <w:sz w:val="24"/>
                <w:szCs w:val="24"/>
              </w:rPr>
            </w:pPr>
            <w:r w:rsidRPr="006A617B">
              <w:rPr>
                <w:rFonts w:eastAsia="Times New Roman"/>
                <w:sz w:val="24"/>
                <w:szCs w:val="24"/>
              </w:rPr>
              <w:t>59.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Соседи Римской империи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Риме при императоре Нероне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Первые христиане и их учения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Расцвет империи во II веке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63.</w:t>
            </w:r>
          </w:p>
          <w:p w:rsidR="00160D6B" w:rsidRPr="006A617B" w:rsidRDefault="00160D6B" w:rsidP="00160D6B">
            <w:pPr>
              <w:rPr>
                <w:rFonts w:eastAsia="Times New Roman"/>
                <w:sz w:val="24"/>
                <w:szCs w:val="24"/>
              </w:rPr>
            </w:pPr>
            <w:r w:rsidRPr="006A617B">
              <w:rPr>
                <w:rFonts w:eastAsia="Times New Roman"/>
                <w:sz w:val="24"/>
                <w:szCs w:val="24"/>
              </w:rPr>
              <w:t>64.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«Вечный город» и его жители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Разгром Рима германцами. Падение Западной Римской империи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Римская империя при Константине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66.</w:t>
            </w:r>
          </w:p>
          <w:p w:rsidR="00160D6B" w:rsidRPr="006A617B" w:rsidRDefault="00160D6B" w:rsidP="00160D6B">
            <w:pPr>
              <w:rPr>
                <w:rFonts w:eastAsia="Times New Roman"/>
                <w:sz w:val="24"/>
                <w:szCs w:val="24"/>
              </w:rPr>
            </w:pPr>
            <w:r w:rsidRPr="006A617B">
              <w:rPr>
                <w:rFonts w:eastAsia="Times New Roman"/>
                <w:sz w:val="24"/>
                <w:szCs w:val="24"/>
              </w:rPr>
              <w:t>67.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Взятие Рима варварами</w:t>
            </w:r>
          </w:p>
          <w:p w:rsidR="00160D6B" w:rsidRPr="006A617B" w:rsidRDefault="00160D6B" w:rsidP="00160D6B">
            <w:pPr>
              <w:rPr>
                <w:rFonts w:eastAsia="Times New Roman"/>
                <w:sz w:val="24"/>
                <w:szCs w:val="24"/>
              </w:rPr>
            </w:pPr>
            <w:r w:rsidRPr="006A617B">
              <w:rPr>
                <w:rFonts w:eastAsia="Times New Roman"/>
                <w:sz w:val="24"/>
                <w:szCs w:val="24"/>
              </w:rPr>
              <w:t>Падение Западной Римской империи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68.</w:t>
            </w:r>
          </w:p>
          <w:p w:rsidR="00160D6B" w:rsidRPr="006A617B" w:rsidRDefault="00160D6B" w:rsidP="00160D6B">
            <w:pPr>
              <w:rPr>
                <w:rFonts w:eastAsia="Times New Roman"/>
                <w:sz w:val="24"/>
                <w:szCs w:val="24"/>
              </w:rPr>
            </w:pPr>
            <w:r w:rsidRPr="006A617B">
              <w:rPr>
                <w:rFonts w:eastAsia="Times New Roman"/>
                <w:sz w:val="24"/>
                <w:szCs w:val="24"/>
              </w:rPr>
              <w:t>69.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«Древний Рим»</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6 класс</w:t>
      </w:r>
    </w:p>
    <w:p w:rsidR="00160D6B" w:rsidRPr="006A617B" w:rsidRDefault="00160D6B" w:rsidP="00160D6B">
      <w:pPr>
        <w:spacing w:after="0" w:line="240" w:lineRule="auto"/>
        <w:jc w:val="center"/>
        <w:rPr>
          <w:rFonts w:eastAsia="Times New Roman" w:cs="Times New Roman"/>
          <w:b/>
          <w:szCs w:val="28"/>
        </w:rPr>
      </w:pPr>
    </w:p>
    <w:tbl>
      <w:tblPr>
        <w:tblStyle w:val="10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История Средних веков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Введение. Что изучает история средних веков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1. Становление Средневековой Европы VI-XI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Древние германцы и Римская империя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Королевство франков и христианская церковь в </w:t>
            </w:r>
            <w:r w:rsidRPr="006A617B">
              <w:rPr>
                <w:rFonts w:eastAsia="Times New Roman"/>
                <w:sz w:val="24"/>
                <w:szCs w:val="24"/>
                <w:lang w:val="en-US"/>
              </w:rPr>
              <w:t>VI</w:t>
            </w:r>
            <w:r w:rsidRPr="006A617B">
              <w:rPr>
                <w:rFonts w:eastAsia="Times New Roman"/>
                <w:sz w:val="24"/>
                <w:szCs w:val="24"/>
              </w:rPr>
              <w:t>-</w:t>
            </w:r>
            <w:r w:rsidRPr="006A617B">
              <w:rPr>
                <w:rFonts w:eastAsia="Times New Roman"/>
                <w:sz w:val="24"/>
                <w:szCs w:val="24"/>
                <w:lang w:val="en-US"/>
              </w:rPr>
              <w:t>VIII</w:t>
            </w:r>
            <w:r w:rsidRPr="006A617B">
              <w:rPr>
                <w:rFonts w:eastAsia="Times New Roman"/>
                <w:sz w:val="24"/>
                <w:szCs w:val="24"/>
              </w:rPr>
              <w:t xml:space="preserve"> веках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Империя Карла Великого. Феодальная раздробленность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Западная Европа в </w:t>
            </w:r>
            <w:r w:rsidRPr="006A617B">
              <w:rPr>
                <w:rFonts w:eastAsia="Times New Roman"/>
                <w:sz w:val="24"/>
                <w:szCs w:val="24"/>
                <w:lang w:val="en-US"/>
              </w:rPr>
              <w:t>IX</w:t>
            </w:r>
            <w:r w:rsidRPr="006A617B">
              <w:rPr>
                <w:rFonts w:eastAsia="Times New Roman"/>
                <w:sz w:val="24"/>
                <w:szCs w:val="24"/>
              </w:rPr>
              <w:t>-</w:t>
            </w:r>
            <w:r w:rsidRPr="006A617B">
              <w:rPr>
                <w:rFonts w:eastAsia="Times New Roman"/>
                <w:sz w:val="24"/>
                <w:szCs w:val="24"/>
                <w:lang w:val="en-US"/>
              </w:rPr>
              <w:t>XI</w:t>
            </w:r>
            <w:r w:rsidRPr="006A617B">
              <w:rPr>
                <w:rFonts w:eastAsia="Times New Roman"/>
                <w:sz w:val="24"/>
                <w:szCs w:val="24"/>
              </w:rPr>
              <w:t xml:space="preserve"> веках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Западной Европы в раннее Средневековье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2. Византийская империя и славяне в VI-XI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Византия при Юстиниане. Борьба империи с внешними врагами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Византии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Образование славянских государств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3. Арабы в VI-XI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Возникновение ислама. Арабский халифат и его распад</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стран Арабского халифата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4. Феодалы и крестьяне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рыцарском замке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Средневековая деревня и ее обитатели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both"/>
              <w:rPr>
                <w:rFonts w:eastAsia="Times New Roman"/>
                <w:sz w:val="24"/>
                <w:szCs w:val="24"/>
              </w:rPr>
            </w:pPr>
            <w:r w:rsidRPr="006A617B">
              <w:rPr>
                <w:rFonts w:eastAsia="Times New Roman"/>
                <w:sz w:val="24"/>
                <w:szCs w:val="24"/>
              </w:rPr>
              <w:t xml:space="preserve">Глава 5. Средневековый город в Западной и Центральной Европе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14.</w:t>
            </w:r>
          </w:p>
          <w:p w:rsidR="00160D6B" w:rsidRPr="006A617B" w:rsidRDefault="00160D6B" w:rsidP="00160D6B">
            <w:pPr>
              <w:jc w:val="cente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Формирование средневековых городов. Мастерская ремесленника. Торговля в Средние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Горожане и их образ жизни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6. Католическая церковь в </w:t>
            </w:r>
            <w:r w:rsidRPr="006A617B">
              <w:rPr>
                <w:rFonts w:eastAsia="Times New Roman"/>
                <w:sz w:val="24"/>
                <w:szCs w:val="24"/>
                <w:lang w:val="en-US"/>
              </w:rPr>
              <w:t>XI</w:t>
            </w:r>
            <w:r w:rsidRPr="006A617B">
              <w:rPr>
                <w:rFonts w:eastAsia="Times New Roman"/>
                <w:sz w:val="24"/>
                <w:szCs w:val="24"/>
              </w:rPr>
              <w:t>-</w:t>
            </w:r>
            <w:r w:rsidRPr="006A617B">
              <w:rPr>
                <w:rFonts w:eastAsia="Times New Roman"/>
                <w:sz w:val="24"/>
                <w:szCs w:val="24"/>
                <w:lang w:val="en-US"/>
              </w:rPr>
              <w:t>XIII</w:t>
            </w:r>
            <w:r w:rsidRPr="006A617B">
              <w:rPr>
                <w:rFonts w:eastAsia="Times New Roman"/>
                <w:sz w:val="24"/>
                <w:szCs w:val="24"/>
              </w:rPr>
              <w:t xml:space="preserve">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Могущество папской власти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Католическая церковь и еретики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Крестовые походы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7. Образование централизованных государств в Западной Европе </w:t>
            </w:r>
            <w:r w:rsidRPr="006A617B">
              <w:rPr>
                <w:rFonts w:eastAsia="Times New Roman"/>
                <w:sz w:val="24"/>
                <w:szCs w:val="24"/>
                <w:lang w:val="en-US"/>
              </w:rPr>
              <w:t>XI</w:t>
            </w:r>
            <w:r w:rsidRPr="006A617B">
              <w:rPr>
                <w:rFonts w:eastAsia="Times New Roman"/>
                <w:sz w:val="24"/>
                <w:szCs w:val="24"/>
              </w:rPr>
              <w:t>-</w:t>
            </w:r>
            <w:r w:rsidRPr="006A617B">
              <w:rPr>
                <w:rFonts w:eastAsia="Times New Roman"/>
                <w:sz w:val="24"/>
                <w:szCs w:val="24"/>
                <w:lang w:val="en-US"/>
              </w:rPr>
              <w:t>XV</w:t>
            </w:r>
            <w:r w:rsidRPr="006A617B">
              <w:rPr>
                <w:rFonts w:eastAsia="Times New Roman"/>
                <w:sz w:val="24"/>
                <w:szCs w:val="24"/>
              </w:rPr>
              <w:t xml:space="preserve">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Как происходило объединение Франции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Что англичане считают началом своих свобод</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Столетняя война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Крестьянские восстания во Франции и в Англии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Усиление королевской власти в к. </w:t>
            </w:r>
            <w:r w:rsidRPr="006A617B">
              <w:rPr>
                <w:rFonts w:eastAsia="Times New Roman"/>
                <w:sz w:val="24"/>
                <w:szCs w:val="24"/>
                <w:lang w:val="en-US"/>
              </w:rPr>
              <w:t>XV</w:t>
            </w:r>
            <w:r w:rsidRPr="006A617B">
              <w:rPr>
                <w:rFonts w:eastAsia="Times New Roman"/>
                <w:sz w:val="24"/>
                <w:szCs w:val="24"/>
              </w:rPr>
              <w:t xml:space="preserve"> в. во Франции и Англии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Образование централизованных государств на Пиренейском полуострове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8. Германия и Италия в VII-</w:t>
            </w:r>
            <w:r w:rsidRPr="006A617B">
              <w:rPr>
                <w:rFonts w:eastAsia="Times New Roman"/>
                <w:sz w:val="24"/>
                <w:szCs w:val="24"/>
                <w:lang w:val="en-US"/>
              </w:rPr>
              <w:t>XV</w:t>
            </w:r>
            <w:r w:rsidRPr="006A617B">
              <w:rPr>
                <w:rFonts w:eastAsia="Times New Roman"/>
                <w:sz w:val="24"/>
                <w:szCs w:val="24"/>
              </w:rPr>
              <w:t xml:space="preserve">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Германия и Италия в VII-XV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9. Славянские государства и Византия в XIV-XV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Гуситское движение в Чехии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10. Культура Западной Европы в XI-XV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Западной Европы в XI-XV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11. Народы Азии, Америки и Африки в Средние Века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Средневековый Китай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Индия. Государства и культура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Государства и народы доколумбовой Америки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Африка в средние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История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37ч.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Введение. Наша Родина – России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1. Народы и государства на территории нашей страны в древности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Древние люди и их стоянки на территории современной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Неолитическая революция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Образование первых государств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Восточные славяне и их соседи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2. Русь в IX – первой половине XII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Первые известия о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7.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Становление Древнерусского государства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Правление князя Владимира. Крещение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Русское государство при Ярославе Мудром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Русь при наследниках Ярослава Мудрого. Владимир Мономах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Общественный строй на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Место и роль Руси в Европе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Культурное пространство Европы и культура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населения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3. Русь в середине XII – начале XIII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Политическая раздробленность на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Владимиро-Суздальское княжество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Новгородская республика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Южные и юго-западные русские княжества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4. Русские земли в середине XIII-XIV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Монгольская империя и изменение политической картины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Батыево нашествие на Русь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 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Северо-Западная Русь между Востоком и Западом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Золотая Орда: государственный строй, население, экономика, культура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Литовское государство и Русь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Усиление Московского княжества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25.</w:t>
            </w:r>
          </w:p>
          <w:p w:rsidR="00160D6B" w:rsidRPr="006A617B" w:rsidRDefault="00160D6B" w:rsidP="00160D6B">
            <w:pPr>
              <w:jc w:val="cente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Объединение русских земель вокруг Москвы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русских земель во II половине XIII – XIV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 Формирование единого Русского государства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Русские земли на политической карте Европы и мира в начале XV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29.</w:t>
            </w:r>
          </w:p>
          <w:p w:rsidR="00160D6B" w:rsidRPr="006A617B" w:rsidRDefault="00160D6B" w:rsidP="00160D6B">
            <w:pPr>
              <w:jc w:val="cente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Московское княжество в первой половине XV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Распад Золотой Орды и его последствия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32.</w:t>
            </w:r>
          </w:p>
          <w:p w:rsidR="00160D6B" w:rsidRPr="006A617B" w:rsidRDefault="00160D6B" w:rsidP="00160D6B">
            <w:pPr>
              <w:jc w:val="cente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Московское государство и его соседи во II половине XV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4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Итого 70 ч.</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7 класс</w:t>
      </w:r>
    </w:p>
    <w:p w:rsidR="00160D6B" w:rsidRPr="006A617B" w:rsidRDefault="00160D6B" w:rsidP="00160D6B">
      <w:pPr>
        <w:spacing w:after="0" w:line="240" w:lineRule="auto"/>
        <w:jc w:val="center"/>
        <w:rPr>
          <w:rFonts w:eastAsia="Times New Roman" w:cs="Times New Roman"/>
          <w:b/>
          <w:szCs w:val="28"/>
        </w:rPr>
      </w:pPr>
    </w:p>
    <w:tbl>
      <w:tblPr>
        <w:tblStyle w:val="11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lastRenderedPageBreak/>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История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40ч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xml:space="preserve">. Россия в XVI веке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Мир и Россия в начале эпохи Великих Географических открытий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Территория, население и хозяйство России в начале XVI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Формирование единых государств в Европе и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Российское государство в первой трети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Российского государства в первой трети XVI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Начало правления Ивана </w:t>
            </w:r>
            <w:r w:rsidRPr="006A617B">
              <w:rPr>
                <w:rFonts w:eastAsia="Times New Roman"/>
                <w:sz w:val="24"/>
                <w:szCs w:val="24"/>
                <w:lang w:val="en-US"/>
              </w:rPr>
              <w:t>IV</w:t>
            </w:r>
            <w:r w:rsidRPr="006A617B">
              <w:rPr>
                <w:rFonts w:eastAsia="Times New Roman"/>
                <w:sz w:val="24"/>
                <w:szCs w:val="24"/>
              </w:rPr>
              <w:t>. Реформы Избранной Рады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Государства Поволжья, Северного Причерноморья и Сибири в середине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Внешняя политика России во </w:t>
            </w:r>
            <w:r w:rsidRPr="006A617B">
              <w:rPr>
                <w:rFonts w:eastAsia="Times New Roman"/>
                <w:sz w:val="24"/>
                <w:szCs w:val="24"/>
                <w:lang w:val="en-US"/>
              </w:rPr>
              <w:t>II</w:t>
            </w:r>
            <w:r w:rsidRPr="006A617B">
              <w:rPr>
                <w:rFonts w:eastAsia="Times New Roman"/>
                <w:sz w:val="24"/>
                <w:szCs w:val="24"/>
              </w:rPr>
              <w:t xml:space="preserve"> половине XVI в.</w:t>
            </w:r>
          </w:p>
          <w:p w:rsidR="00160D6B" w:rsidRPr="006A617B" w:rsidRDefault="00160D6B" w:rsidP="00160D6B">
            <w:pPr>
              <w:rPr>
                <w:rFonts w:eastAsia="Times New Roman"/>
                <w:sz w:val="24"/>
                <w:szCs w:val="24"/>
              </w:rPr>
            </w:pPr>
            <w:r w:rsidRPr="006A617B">
              <w:rPr>
                <w:rFonts w:eastAsia="Times New Roman"/>
                <w:sz w:val="24"/>
                <w:szCs w:val="24"/>
              </w:rPr>
              <w:t>Ливонская война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Российское общество XVI в: «служилые» и «тяглые».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Народы России во II половине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Опричнина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в конце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Церковь и государство в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и повседневная жизнь народов России в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xml:space="preserve">. Смутное время. Россия при первых Романовых.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Внешнеполитические связи России с Европой и Азией в конце XVI – начале </w:t>
            </w:r>
            <w:r w:rsidRPr="006A617B">
              <w:rPr>
                <w:rFonts w:eastAsia="Times New Roman"/>
                <w:sz w:val="24"/>
                <w:szCs w:val="24"/>
                <w:lang w:val="en-US"/>
              </w:rPr>
              <w:t>XVII</w:t>
            </w:r>
            <w:r w:rsidRPr="006A617B">
              <w:rPr>
                <w:rFonts w:eastAsia="Times New Roman"/>
                <w:sz w:val="24"/>
                <w:szCs w:val="24"/>
              </w:rPr>
              <w:t xml:space="preserve">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Смута в Российском государстве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Окончание Смутного времени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Экономическое развитие России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при первых Романовых: перемены в государственном устройстве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Изменения в социальной структуре российского общества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Народные движения в XVII в.</w:t>
            </w:r>
          </w:p>
          <w:p w:rsidR="00160D6B" w:rsidRPr="006A617B" w:rsidRDefault="00160D6B" w:rsidP="00160D6B">
            <w:pPr>
              <w:rPr>
                <w:rFonts w:eastAsia="Times New Roman"/>
                <w:sz w:val="24"/>
                <w:szCs w:val="24"/>
              </w:rPr>
            </w:pPr>
            <w:r w:rsidRPr="006A617B">
              <w:rPr>
                <w:rFonts w:eastAsia="Times New Roman"/>
                <w:sz w:val="24"/>
                <w:szCs w:val="24"/>
              </w:rPr>
              <w:t>Восстание Степана Разина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в системе международных отношений.</w:t>
            </w:r>
          </w:p>
          <w:p w:rsidR="00160D6B" w:rsidRPr="006A617B" w:rsidRDefault="00160D6B" w:rsidP="00160D6B">
            <w:pPr>
              <w:rPr>
                <w:rFonts w:eastAsia="Times New Roman"/>
                <w:sz w:val="24"/>
                <w:szCs w:val="24"/>
              </w:rPr>
            </w:pPr>
            <w:r w:rsidRPr="006A617B">
              <w:rPr>
                <w:rFonts w:eastAsia="Times New Roman"/>
                <w:sz w:val="24"/>
                <w:szCs w:val="24"/>
              </w:rPr>
              <w:t>Российско-китайские отношения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«Под рукой» российского государя: вхождение Украины в состав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Русская православная церковь в XVII в.</w:t>
            </w:r>
          </w:p>
          <w:p w:rsidR="00160D6B" w:rsidRPr="006A617B" w:rsidRDefault="00160D6B" w:rsidP="00160D6B">
            <w:pPr>
              <w:rPr>
                <w:rFonts w:eastAsia="Times New Roman"/>
                <w:sz w:val="24"/>
                <w:szCs w:val="24"/>
              </w:rPr>
            </w:pPr>
            <w:r w:rsidRPr="006A617B">
              <w:rPr>
                <w:rFonts w:eastAsia="Times New Roman"/>
                <w:sz w:val="24"/>
                <w:szCs w:val="24"/>
              </w:rPr>
              <w:t>Реформа патриарха Никона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Народы России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Русские путешественники и первопроходцы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народов России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Сословный быт и картина мира русского человека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народов Украины и Поволжья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народов Сибири и Северного Кавказа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Защита информационно-творческих проектов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Защита информационно-творческих проектов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Защита информационно-творческих проектов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autoSpaceDE w:val="0"/>
              <w:autoSpaceDN w:val="0"/>
              <w:adjustRightInd w:val="0"/>
              <w:jc w:val="center"/>
              <w:rPr>
                <w:rFonts w:eastAsia="Times New Roman"/>
                <w:color w:val="000000"/>
                <w:spacing w:val="5"/>
                <w:sz w:val="24"/>
                <w:szCs w:val="24"/>
              </w:rPr>
            </w:pPr>
            <w:r w:rsidRPr="006A617B">
              <w:rPr>
                <w:rFonts w:eastAsia="Times New Roman"/>
                <w:sz w:val="24"/>
                <w:szCs w:val="24"/>
              </w:rPr>
              <w:t>Всеобщая история. История Нового времени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30ч.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 Что изучает новая история?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1. Раннее Новое время. Конец </w:t>
            </w:r>
            <w:r w:rsidRPr="006A617B">
              <w:rPr>
                <w:rFonts w:eastAsia="Times New Roman"/>
                <w:sz w:val="24"/>
                <w:szCs w:val="24"/>
                <w:lang w:val="en-US"/>
              </w:rPr>
              <w:t>XV</w:t>
            </w:r>
            <w:r w:rsidRPr="006A617B">
              <w:rPr>
                <w:rFonts w:eastAsia="Times New Roman"/>
                <w:sz w:val="24"/>
                <w:szCs w:val="24"/>
              </w:rPr>
              <w:t xml:space="preserve">– первая половина </w:t>
            </w:r>
            <w:r w:rsidRPr="006A617B">
              <w:rPr>
                <w:rFonts w:eastAsia="Times New Roman"/>
                <w:sz w:val="24"/>
                <w:szCs w:val="24"/>
                <w:lang w:val="en-US"/>
              </w:rPr>
              <w:t>XVII</w:t>
            </w:r>
            <w:r w:rsidRPr="006A617B">
              <w:rPr>
                <w:rFonts w:eastAsia="Times New Roman"/>
                <w:sz w:val="24"/>
                <w:szCs w:val="24"/>
              </w:rPr>
              <w:t xml:space="preserve">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Великие географические открытия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Новый и Старый Свет: время перемен</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Развитие техники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Рождение капитализма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европейцев в XVI-XVII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Европейское Возрождение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Реформация и Крестьянская война в Германии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9.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Реформация и Контрреформация в XVI веке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Могущество и упадок империи, в которой «никогда не заходило солнце»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Нидерланды против Испании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Англия при Тюдорах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9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Франция на пути к абсолютизму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Международные отношения в XVI-XVII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Европейская культура в конце XVI – I половине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2. Новое время. Вторая половина XVII – XVIII век.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Французская монархия в зените: Людовик XIV – «король-солнце»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Революция в Англии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Становление английской парламентской монархии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Идеи и общество эпохи Просвещения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Борьба за передел Европы и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Промышленный переворот в Англии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Война за независимость и образование США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Французской революции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 диктатуры якобинцев к Директории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Великие державы Азии в XVI – XVIII веках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Китай и Япония в XVI – XVIII веках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4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Итого 70 ч.</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8 класс</w:t>
      </w:r>
    </w:p>
    <w:p w:rsidR="00160D6B" w:rsidRPr="006A617B" w:rsidRDefault="00160D6B" w:rsidP="00160D6B">
      <w:pPr>
        <w:spacing w:after="0" w:line="240" w:lineRule="auto"/>
        <w:jc w:val="center"/>
        <w:rPr>
          <w:rFonts w:eastAsia="Times New Roman" w:cs="Times New Roman"/>
          <w:b/>
          <w:szCs w:val="28"/>
        </w:rPr>
      </w:pPr>
    </w:p>
    <w:tbl>
      <w:tblPr>
        <w:tblStyle w:val="12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Новая история 1800-1913гг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Введение. Новое время: </w:t>
            </w:r>
            <w:r w:rsidRPr="006A617B">
              <w:rPr>
                <w:rFonts w:eastAsia="Times New Roman"/>
                <w:sz w:val="24"/>
                <w:szCs w:val="24"/>
                <w:lang w:val="en-US"/>
              </w:rPr>
              <w:t>XIX</w:t>
            </w:r>
            <w:r w:rsidRPr="006A617B">
              <w:rPr>
                <w:rFonts w:eastAsia="Times New Roman"/>
                <w:sz w:val="24"/>
                <w:szCs w:val="24"/>
              </w:rPr>
              <w:t xml:space="preserve">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Реакция и революции в европейском и мировом развитии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Империя Наполеона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Народы против Французской империи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Поход в Россию и крушение Французской империи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Священный союз и революционное движение в Европе в 1820-1830-х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Освободительное движение в Латинской Америке в </w:t>
            </w:r>
            <w:r w:rsidRPr="006A617B">
              <w:rPr>
                <w:rFonts w:eastAsia="Times New Roman"/>
                <w:sz w:val="24"/>
                <w:szCs w:val="24"/>
                <w:lang w:val="en-US"/>
              </w:rPr>
              <w:t>I</w:t>
            </w:r>
            <w:r w:rsidRPr="006A617B">
              <w:rPr>
                <w:rFonts w:eastAsia="Times New Roman"/>
                <w:sz w:val="24"/>
                <w:szCs w:val="24"/>
              </w:rPr>
              <w:t xml:space="preserve"> пол.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 Становление национальных государств в Европе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Незавершенные революции 1848-1849гг. в Европе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8.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воссоединения Италии и объединения Германии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Франко-германская война и Парижская коммуна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III. Европа на пути промышленного развития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Рост промышленного производства и зарождение рабочего движения в 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Индустриальные страны во II половине XIX–н. XX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Консервативные, либеральные и социалистические идеи в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«Европа в 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IV. Ведущие страны мира в середине XIX – начале XX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Великобритания и ее доминионы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США: причины и итоги Гражданской войны 1861-1865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Страны Западной и Центральной Европы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Государства Южной и Юго-Восточной Европы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Япония на пути модернизации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 Восток в орбите влияния Запада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Индия под властью англичан</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«Опиумные войны» и закабаление Китая индустриальными державами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 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Османская империя и Персия в XIX–начале XX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 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Завершение колониального раздела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Латинская Америка во II половине XIX–начале XX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«Ведущие страны мира в середине XIX – начале XX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VI. Обострение противоречий на международной арене в конце XIX–начале XX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Военно-политические союзы и международные конфликты на рубеже XIX– XX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Первой мировой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 фронтах Первой мировой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VII. Наука, культура и искусство в XIX–начале XX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2ч</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Технический прогресс и развитие научной картины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Технический прогресс и развитие научной картины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3F7D7A" w:rsidRDefault="00160D6B" w:rsidP="00160D6B">
            <w:pPr>
              <w:jc w:val="center"/>
              <w:rPr>
                <w:rFonts w:eastAsia="Times New Roman"/>
                <w:sz w:val="24"/>
              </w:rPr>
            </w:pPr>
            <w:r w:rsidRPr="003F7D7A">
              <w:rPr>
                <w:rFonts w:eastAsia="Times New Roman"/>
                <w:sz w:val="24"/>
              </w:rPr>
              <w:t xml:space="preserve">Истории </w:t>
            </w:r>
            <w:r w:rsidRPr="003F7D7A">
              <w:rPr>
                <w:rFonts w:eastAsia="Times New Roman"/>
                <w:bCs/>
                <w:color w:val="000000"/>
                <w:sz w:val="24"/>
              </w:rPr>
              <w:t xml:space="preserve">России </w:t>
            </w:r>
            <w:r w:rsidRPr="003F7D7A">
              <w:rPr>
                <w:rFonts w:eastAsia="Times New Roman"/>
                <w:sz w:val="24"/>
                <w:lang w:val="en-US"/>
              </w:rPr>
              <w:t>XVIII</w:t>
            </w:r>
            <w:r w:rsidRPr="003F7D7A">
              <w:rPr>
                <w:rFonts w:eastAsia="Times New Roman"/>
                <w:bCs/>
                <w:color w:val="000000"/>
                <w:sz w:val="24"/>
              </w:rPr>
              <w:t xml:space="preserve">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Введение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xml:space="preserve">. Россия в эпоху преобразований Петра 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и Европа в конце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Предпосылки Петровских реформ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правления Петра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Великая Северная война 1700-1721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Реформы управления Петра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7.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Экономическая политика Петра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Российское общество в Петровскую эпоху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Церковная реформа. Положение традиционных конфессий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Социальные и национальные движения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Перемены в культуре России в годы Петровских реформ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9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и быт при Петре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Значение петровских преобразований в истории страны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 Россия при наследниках Петра: эпоха дворцовых переворотов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Эпоха дворцовых переворотов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Внутренняя политика России в 1725-1762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России в 1725-1762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и религиозная политика в 1725-1762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III. Российская империя при Екатерине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в системе международных отношений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Внутренняя политика Екатерины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 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Экономическое развитие России при Екатерине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Социальная структура российского общества во II половине XVIII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Восстание под предводительством Е.И. Пугачева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Национальная и религиозная политика Екатерины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Внешняя политика Екатерины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освоения Новороссии и Крыма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12"/>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«Российская империя при Екатерине II»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35"/>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IV. Российская империя при Павле 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rPr>
          <w:trHeight w:val="127"/>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Внутренняя политика Павла 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26"/>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Павла 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26"/>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«Российская империя при Павле 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63"/>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 Формирование единого Русского государства </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rPr>
          <w:trHeight w:val="109"/>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Общественная мысль, литература, пресса. Образование в России в XVIII в.</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35"/>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Российская наука и техника в XVIII в.</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6"/>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Русская архитектура в XVIII в. Живопись и скульптура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63"/>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Музыкальное и театральное искусство</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Народы России в XVIII в. Перемены в повседневной жизни российских сословий</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«Формирование единого Русского государства»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36.</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37.</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38.</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09"/>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9  класс </w:t>
      </w:r>
    </w:p>
    <w:p w:rsidR="00160D6B" w:rsidRPr="006A617B" w:rsidRDefault="00160D6B" w:rsidP="00160D6B">
      <w:pPr>
        <w:spacing w:after="0" w:line="240" w:lineRule="auto"/>
        <w:jc w:val="center"/>
        <w:rPr>
          <w:rFonts w:eastAsia="Times New Roman" w:cs="Times New Roman"/>
          <w:b/>
          <w:szCs w:val="28"/>
        </w:rPr>
      </w:pPr>
    </w:p>
    <w:tbl>
      <w:tblPr>
        <w:tblStyle w:val="13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История России в 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40ч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Россия в первой четверти X</w:t>
            </w:r>
            <w:r w:rsidRPr="006A617B">
              <w:rPr>
                <w:rFonts w:eastAsia="Times New Roman"/>
                <w:sz w:val="24"/>
                <w:szCs w:val="24"/>
                <w:lang w:val="en-US"/>
              </w:rPr>
              <w:t>IX</w:t>
            </w:r>
            <w:r w:rsidRPr="006A617B">
              <w:rPr>
                <w:rFonts w:eastAsia="Times New Roman"/>
                <w:sz w:val="24"/>
                <w:szCs w:val="24"/>
              </w:rPr>
              <w:t xml:space="preserve">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Россия и мир на рубеже </w:t>
            </w:r>
            <w:r w:rsidRPr="006A617B">
              <w:rPr>
                <w:rFonts w:eastAsia="Times New Roman"/>
                <w:sz w:val="24"/>
                <w:szCs w:val="24"/>
                <w:lang w:val="en-US"/>
              </w:rPr>
              <w:t>XVIII</w:t>
            </w:r>
            <w:r w:rsidRPr="006A617B">
              <w:rPr>
                <w:rFonts w:eastAsia="Times New Roman"/>
                <w:sz w:val="24"/>
                <w:szCs w:val="24"/>
              </w:rPr>
              <w:t xml:space="preserve"> –</w:t>
            </w:r>
            <w:r w:rsidRPr="006A617B">
              <w:rPr>
                <w:rFonts w:eastAsia="Times New Roman"/>
                <w:sz w:val="24"/>
                <w:szCs w:val="24"/>
                <w:lang w:val="en-US"/>
              </w:rPr>
              <w:t>XIX</w:t>
            </w:r>
            <w:r w:rsidRPr="006A617B">
              <w:rPr>
                <w:rFonts w:eastAsia="Times New Roman"/>
                <w:sz w:val="24"/>
                <w:szCs w:val="24"/>
              </w:rPr>
              <w:t xml:space="preserve"> вв. </w:t>
            </w:r>
          </w:p>
          <w:p w:rsidR="00160D6B" w:rsidRPr="006A617B" w:rsidRDefault="00160D6B" w:rsidP="00160D6B">
            <w:pPr>
              <w:rPr>
                <w:rFonts w:eastAsia="Times New Roman"/>
                <w:sz w:val="24"/>
                <w:szCs w:val="24"/>
              </w:rPr>
            </w:pPr>
            <w:r w:rsidRPr="006A617B">
              <w:rPr>
                <w:rFonts w:eastAsia="Times New Roman"/>
                <w:sz w:val="24"/>
                <w:szCs w:val="24"/>
              </w:rPr>
              <w:t xml:space="preserve">Россия в первой четверти XIX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Александр I: начало правления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Реформы М. М. Сперанского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Александра I в 1801-1812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Отечественная война 1812 г.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Изгнание Наполеона из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Заграничные походы русской армии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Александра I в 1813-1825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Либеральные и охранительные тенденции во внутренней политике Александра I в 1815-1825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политика Александра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Социально-экономическое развитие страны в первой четверти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Общественное движение при Александре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Выступление декабристов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 I четверти XIX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 Россия во второй четверти XIX века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Реформаторские тенденции во внутренней политике Николая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Консервативные тенденции во внутренней политике Николая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Социально-экономическое развитие страны во второй четверти XIX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Общественное движение при Николае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и религиозная политика Николая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Этнокультурный облик страны.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Николая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Кавказская война 1817-1864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Культурное пространство империи в первой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во II четверти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III. Россия в эпоху Великих реформ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ind w:right="-109"/>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Европейская индустриализация и предпосылки реформ в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Александр II: начало правления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Крестьянская реформа 1861 г.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p w:rsidR="00160D6B" w:rsidRPr="006A617B" w:rsidRDefault="00160D6B" w:rsidP="00160D6B">
            <w:pP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Реформы 1860-1870-х гг.: социальная и правовая модернизация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Общественное движение при Александре II и политика правительства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и религиозная политика Александра 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Национальный вопрос в Европе и в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Александра 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Русско-турецкая война 1877-1878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 эпоху Великих реформ»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shd w:val="clear" w:color="auto" w:fill="FFFFFF"/>
              <w:autoSpaceDE w:val="0"/>
              <w:rPr>
                <w:rFonts w:eastAsia="Times New Roman"/>
                <w:sz w:val="24"/>
                <w:szCs w:val="24"/>
              </w:rPr>
            </w:pPr>
            <w:r w:rsidRPr="006A617B">
              <w:rPr>
                <w:rFonts w:eastAsia="Times New Roman"/>
                <w:sz w:val="24"/>
                <w:szCs w:val="24"/>
              </w:rPr>
              <w:t>«Всеобщая история. История Нового времени»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28ч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1.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Введение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I</w:t>
            </w:r>
            <w:r w:rsidRPr="006A617B">
              <w:rPr>
                <w:rFonts w:eastAsia="Times New Roman"/>
                <w:sz w:val="24"/>
                <w:szCs w:val="24"/>
              </w:rPr>
              <w:t xml:space="preserve">. Человечество после I мировой войны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Версальско-Вашингтонская система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1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Революционное движение в Европе и Азии после I мировой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399"/>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Левые и правые в политической жизни индустриальных стран в 1920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Раздел II. Ведущие страны Запада: от процветания к кризису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Мировой экономический кризис 1929-1932 гг. и «Новый курс Ф.Д. Рузвельта»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Тоталитаризм в Германии и Италии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Милитаристский режим в Японии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Альтернатива фашизму: опыт Великобритании и Франции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9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Милитаризм и пацифизм на международной арене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«Ведущие страны Запада: от процветания к кризису»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Раздел III. Человечество во Второй мировой войне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Начальный период мировой войны. Движение Сопротивления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Антигитлеровская коалиция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Трудный путь к победе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Итоги и уроки Второй мировой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«Человечество во Второй мировой войне»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IV</w:t>
            </w:r>
            <w:r w:rsidRPr="006A617B">
              <w:rPr>
                <w:rFonts w:eastAsia="Times New Roman"/>
                <w:sz w:val="24"/>
                <w:szCs w:val="24"/>
              </w:rPr>
              <w:t>. Мировое развитие и международные отношения в годы «холодной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Истоки «холодной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Крушение колониализма, локальные конфликты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20.</w:t>
            </w:r>
          </w:p>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Партнерство и соперничество сверхдержав.</w:t>
            </w:r>
          </w:p>
          <w:p w:rsidR="00160D6B" w:rsidRPr="006A617B" w:rsidRDefault="00160D6B" w:rsidP="00160D6B">
            <w:pPr>
              <w:rPr>
                <w:rFonts w:eastAsia="Times New Roman"/>
                <w:sz w:val="24"/>
                <w:szCs w:val="24"/>
              </w:rPr>
            </w:pPr>
            <w:r w:rsidRPr="006A617B">
              <w:rPr>
                <w:rFonts w:eastAsia="Times New Roman"/>
                <w:sz w:val="24"/>
                <w:szCs w:val="24"/>
              </w:rPr>
              <w:t>Кризис политики «холодной войны» и ее завершение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tabs>
                <w:tab w:val="left" w:pos="0"/>
              </w:tabs>
              <w:rPr>
                <w:rFonts w:eastAsia="Times New Roman"/>
                <w:sz w:val="24"/>
                <w:szCs w:val="24"/>
              </w:rPr>
            </w:pPr>
            <w:r w:rsidRPr="006A617B">
              <w:rPr>
                <w:rFonts w:eastAsia="Times New Roman"/>
                <w:sz w:val="24"/>
                <w:szCs w:val="24"/>
              </w:rPr>
              <w:t>21.</w:t>
            </w:r>
          </w:p>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«Мировое развитие и международные отношения в годы «холодной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V. Страны Европы и Северной Америки во </w:t>
            </w:r>
            <w:r w:rsidRPr="006A617B">
              <w:rPr>
                <w:rFonts w:eastAsia="Times New Roman"/>
                <w:sz w:val="24"/>
                <w:szCs w:val="24"/>
                <w:lang w:val="en-US"/>
              </w:rPr>
              <w:t>II</w:t>
            </w:r>
            <w:r w:rsidRPr="006A617B">
              <w:rPr>
                <w:rFonts w:eastAsia="Times New Roman"/>
                <w:sz w:val="24"/>
                <w:szCs w:val="24"/>
              </w:rPr>
              <w:t xml:space="preserve"> половине  XX – начале XXI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tabs>
                <w:tab w:val="left" w:pos="0"/>
              </w:tabs>
              <w:rPr>
                <w:rFonts w:eastAsia="Times New Roman"/>
                <w:sz w:val="24"/>
                <w:szCs w:val="24"/>
              </w:rPr>
            </w:pPr>
            <w:r w:rsidRPr="006A617B">
              <w:rPr>
                <w:rFonts w:eastAsia="Times New Roman"/>
                <w:sz w:val="24"/>
                <w:szCs w:val="24"/>
              </w:rPr>
              <w:t>22.</w:t>
            </w:r>
          </w:p>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Становление соц. ориентированной рыночной экономики в странах Западной Европы и США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29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Политические кризисы в индустриальных странах в 1950-1970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50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ind w:right="-109"/>
              <w:rPr>
                <w:rFonts w:eastAsia="Times New Roman"/>
                <w:sz w:val="24"/>
                <w:szCs w:val="24"/>
              </w:rPr>
            </w:pPr>
            <w:r w:rsidRPr="006A617B">
              <w:rPr>
                <w:rFonts w:eastAsia="Times New Roman"/>
                <w:sz w:val="24"/>
                <w:szCs w:val="24"/>
              </w:rPr>
              <w:t>25.</w:t>
            </w:r>
          </w:p>
          <w:p w:rsidR="00160D6B" w:rsidRPr="006A617B" w:rsidRDefault="00160D6B" w:rsidP="00160D6B">
            <w:pPr>
              <w:ind w:right="-109"/>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Эволюция политической мысли во II п. XX в. Возникновение информационного общества: страны Запада на рубеже XX-XXI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ind w:right="-109"/>
              <w:rPr>
                <w:rFonts w:eastAsia="Times New Roman"/>
                <w:sz w:val="24"/>
                <w:szCs w:val="24"/>
              </w:rPr>
            </w:pPr>
            <w:r w:rsidRPr="006A617B">
              <w:rPr>
                <w:rFonts w:eastAsia="Times New Roman"/>
                <w:sz w:val="24"/>
                <w:szCs w:val="24"/>
              </w:rPr>
              <w:t>26.</w:t>
            </w:r>
          </w:p>
          <w:p w:rsidR="00160D6B" w:rsidRPr="006A617B" w:rsidRDefault="00160D6B" w:rsidP="00160D6B">
            <w:pPr>
              <w:ind w:right="-109"/>
              <w:rPr>
                <w:rFonts w:eastAsia="Times New Roman"/>
                <w:sz w:val="24"/>
                <w:szCs w:val="24"/>
              </w:rPr>
            </w:pPr>
            <w:r w:rsidRPr="006A617B">
              <w:rPr>
                <w:rFonts w:eastAsia="Times New Roman"/>
                <w:sz w:val="24"/>
                <w:szCs w:val="24"/>
              </w:rPr>
              <w:t>27.</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Восточная Европа: долгий путь к демократии</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ind w:right="-109"/>
              <w:rPr>
                <w:rFonts w:eastAsia="Times New Roman"/>
                <w:sz w:val="24"/>
                <w:szCs w:val="24"/>
              </w:rPr>
            </w:pPr>
            <w:r w:rsidRPr="006A617B">
              <w:rPr>
                <w:rFonts w:eastAsia="Times New Roman"/>
                <w:sz w:val="24"/>
                <w:szCs w:val="24"/>
              </w:rPr>
              <w:t>28.</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Повторение по теме «Страны Европы и Северной Америки во </w:t>
            </w:r>
            <w:r w:rsidRPr="006A617B">
              <w:rPr>
                <w:rFonts w:eastAsia="Times New Roman"/>
                <w:sz w:val="24"/>
                <w:szCs w:val="24"/>
                <w:lang w:val="en-US"/>
              </w:rPr>
              <w:t>II</w:t>
            </w:r>
            <w:r w:rsidRPr="006A617B">
              <w:rPr>
                <w:rFonts w:eastAsia="Times New Roman"/>
                <w:sz w:val="24"/>
                <w:szCs w:val="24"/>
              </w:rPr>
              <w:t xml:space="preserve"> половине XX – начале XXI </w:t>
            </w:r>
            <w:r w:rsidR="00322B64" w:rsidRPr="006A617B">
              <w:rPr>
                <w:rFonts w:eastAsia="Times New Roman"/>
                <w:sz w:val="24"/>
                <w:szCs w:val="24"/>
              </w:rPr>
              <w:t>вв.</w:t>
            </w:r>
            <w:r w:rsidRPr="006A617B">
              <w:rPr>
                <w:rFonts w:eastAsia="Times New Roman"/>
                <w:sz w:val="24"/>
                <w:szCs w:val="24"/>
              </w:rPr>
              <w:t xml:space="preserve">» </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ind w:right="-109"/>
              <w:rPr>
                <w:rFonts w:eastAsia="Times New Roman"/>
                <w:sz w:val="24"/>
                <w:szCs w:val="24"/>
              </w:rPr>
            </w:pPr>
            <w:r w:rsidRPr="006A617B">
              <w:rPr>
                <w:rFonts w:eastAsia="Times New Roman"/>
                <w:sz w:val="24"/>
                <w:szCs w:val="24"/>
              </w:rPr>
              <w:lastRenderedPageBreak/>
              <w:t>29.</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 по курсу</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bl>
    <w:p w:rsidR="00160D6B" w:rsidRPr="006A617B" w:rsidRDefault="00160D6B" w:rsidP="00160D6B">
      <w:pPr>
        <w:spacing w:after="0" w:line="240" w:lineRule="auto"/>
        <w:rPr>
          <w:rFonts w:eastAsia="Times New Roman" w:cs="Times New Roman"/>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 </w:t>
      </w:r>
      <w:r w:rsidR="00EE5B32">
        <w:rPr>
          <w:rFonts w:eastAsia="Times New Roman" w:cs="Times New Roman"/>
          <w:b/>
          <w:szCs w:val="28"/>
        </w:rPr>
        <w:t>10</w:t>
      </w:r>
      <w:r w:rsidR="00EE5B32" w:rsidRPr="006A617B">
        <w:rPr>
          <w:rFonts w:eastAsia="Times New Roman" w:cs="Times New Roman"/>
          <w:b/>
          <w:szCs w:val="28"/>
        </w:rPr>
        <w:t xml:space="preserve"> </w:t>
      </w:r>
      <w:r w:rsidRPr="006A617B">
        <w:rPr>
          <w:rFonts w:eastAsia="Times New Roman" w:cs="Times New Roman"/>
          <w:b/>
          <w:szCs w:val="28"/>
        </w:rPr>
        <w:t xml:space="preserve">класс  </w:t>
      </w:r>
    </w:p>
    <w:p w:rsidR="00160D6B" w:rsidRPr="006A617B" w:rsidRDefault="00160D6B" w:rsidP="00160D6B">
      <w:pPr>
        <w:spacing w:after="0" w:line="240" w:lineRule="auto"/>
        <w:jc w:val="center"/>
        <w:rPr>
          <w:rFonts w:eastAsia="Times New Roman" w:cs="Times New Roman"/>
          <w:b/>
          <w:szCs w:val="28"/>
        </w:rPr>
      </w:pPr>
    </w:p>
    <w:tbl>
      <w:tblPr>
        <w:tblStyle w:val="142"/>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shd w:val="clear" w:color="auto" w:fill="FFFFFF"/>
              <w:autoSpaceDE w:val="0"/>
              <w:jc w:val="center"/>
              <w:rPr>
                <w:rFonts w:eastAsia="Times New Roman"/>
                <w:sz w:val="24"/>
                <w:szCs w:val="24"/>
              </w:rPr>
            </w:pPr>
            <w:r w:rsidRPr="006A617B">
              <w:rPr>
                <w:rFonts w:eastAsia="Times New Roman"/>
                <w:sz w:val="24"/>
                <w:szCs w:val="24"/>
              </w:rPr>
              <w:t xml:space="preserve">«Всеобщая история. История Нового времени»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27ч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Вводный урок. Человечество в </w:t>
            </w:r>
            <w:r w:rsidRPr="006A617B">
              <w:rPr>
                <w:rFonts w:eastAsia="Times New Roman"/>
                <w:sz w:val="24"/>
                <w:szCs w:val="24"/>
                <w:lang w:val="en-US"/>
              </w:rPr>
              <w:t>I</w:t>
            </w:r>
            <w:r w:rsidRPr="006A617B">
              <w:rPr>
                <w:rFonts w:eastAsia="Times New Roman"/>
                <w:sz w:val="24"/>
                <w:szCs w:val="24"/>
              </w:rPr>
              <w:t xml:space="preserve"> пол. </w:t>
            </w:r>
            <w:r w:rsidRPr="006A617B">
              <w:rPr>
                <w:rFonts w:eastAsia="Times New Roman"/>
                <w:sz w:val="24"/>
                <w:szCs w:val="24"/>
                <w:lang w:val="en-US"/>
              </w:rPr>
              <w:t>XX</w:t>
            </w:r>
            <w:r w:rsidRPr="006A617B">
              <w:rPr>
                <w:rFonts w:eastAsia="Times New Roman"/>
                <w:sz w:val="24"/>
                <w:szCs w:val="24"/>
              </w:rPr>
              <w:t xml:space="preserve">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V</w:t>
            </w:r>
            <w:r w:rsidRPr="006A617B">
              <w:rPr>
                <w:rFonts w:eastAsia="Times New Roman"/>
                <w:sz w:val="24"/>
                <w:szCs w:val="24"/>
              </w:rPr>
              <w:t xml:space="preserve">. Страны Европы и Северной Америки во </w:t>
            </w:r>
            <w:r w:rsidRPr="006A617B">
              <w:rPr>
                <w:rFonts w:eastAsia="Times New Roman"/>
                <w:sz w:val="24"/>
                <w:szCs w:val="24"/>
                <w:lang w:val="en-US"/>
              </w:rPr>
              <w:t>II</w:t>
            </w:r>
            <w:r w:rsidRPr="006A617B">
              <w:rPr>
                <w:rFonts w:eastAsia="Times New Roman"/>
                <w:sz w:val="24"/>
                <w:szCs w:val="24"/>
              </w:rPr>
              <w:t xml:space="preserve"> половине XX-–начале XXI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Интеграционные процессы в Западной Европе. Североатлантическая интеграция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Образование и развитие СНГ. </w:t>
            </w:r>
          </w:p>
          <w:p w:rsidR="00160D6B" w:rsidRPr="006A617B" w:rsidRDefault="00160D6B" w:rsidP="00160D6B">
            <w:pPr>
              <w:rPr>
                <w:rFonts w:eastAsia="Times New Roman"/>
                <w:sz w:val="24"/>
                <w:szCs w:val="24"/>
              </w:rPr>
            </w:pPr>
            <w:r w:rsidRPr="006A617B">
              <w:rPr>
                <w:rFonts w:eastAsia="Times New Roman"/>
                <w:sz w:val="24"/>
                <w:szCs w:val="24"/>
              </w:rPr>
              <w:t>СНГ в мировом сообществе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VI</w:t>
            </w:r>
            <w:r w:rsidRPr="006A617B">
              <w:rPr>
                <w:rFonts w:eastAsia="Times New Roman"/>
                <w:sz w:val="24"/>
                <w:szCs w:val="24"/>
              </w:rPr>
              <w:t>. Пути модернизации в Азии, Африке и Латинской Америке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Япония и новые индустриальные страны. «Японское экономическое чудо»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Китай на пути модернизации и реформирования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Китая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Индия во </w:t>
            </w:r>
            <w:r w:rsidRPr="006A617B">
              <w:rPr>
                <w:rFonts w:eastAsia="Times New Roman"/>
                <w:sz w:val="24"/>
                <w:szCs w:val="24"/>
                <w:lang w:val="en-US"/>
              </w:rPr>
              <w:t>II</w:t>
            </w:r>
            <w:r w:rsidRPr="006A617B">
              <w:rPr>
                <w:rFonts w:eastAsia="Times New Roman"/>
                <w:sz w:val="24"/>
                <w:szCs w:val="24"/>
              </w:rPr>
              <w:t xml:space="preserve"> пол. </w:t>
            </w:r>
            <w:r w:rsidRPr="006A617B">
              <w:rPr>
                <w:rFonts w:eastAsia="Times New Roman"/>
                <w:sz w:val="24"/>
                <w:szCs w:val="24"/>
                <w:lang w:val="en-US"/>
              </w:rPr>
              <w:t>XX</w:t>
            </w:r>
            <w:r w:rsidRPr="006A617B">
              <w:rPr>
                <w:rFonts w:eastAsia="Times New Roman"/>
                <w:sz w:val="24"/>
                <w:szCs w:val="24"/>
              </w:rPr>
              <w:t xml:space="preserve">-н. </w:t>
            </w:r>
            <w:r w:rsidRPr="006A617B">
              <w:rPr>
                <w:rFonts w:eastAsia="Times New Roman"/>
                <w:sz w:val="24"/>
                <w:szCs w:val="24"/>
                <w:lang w:val="en-US"/>
              </w:rPr>
              <w:t>XXI</w:t>
            </w:r>
            <w:r w:rsidRPr="006A617B">
              <w:rPr>
                <w:rFonts w:eastAsia="Times New Roman"/>
                <w:sz w:val="24"/>
                <w:szCs w:val="24"/>
              </w:rPr>
              <w:t xml:space="preserve">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Индии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53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Исламский мир: единство и многообразие.</w:t>
            </w:r>
          </w:p>
          <w:p w:rsidR="00160D6B" w:rsidRPr="006A617B" w:rsidRDefault="00160D6B" w:rsidP="00160D6B">
            <w:pPr>
              <w:rPr>
                <w:rFonts w:eastAsia="Times New Roman"/>
                <w:sz w:val="24"/>
                <w:szCs w:val="24"/>
              </w:rPr>
            </w:pPr>
            <w:r w:rsidRPr="006A617B">
              <w:rPr>
                <w:rFonts w:eastAsia="Times New Roman"/>
                <w:sz w:val="24"/>
                <w:szCs w:val="24"/>
              </w:rPr>
              <w:t>Исламский мир и международный терроризм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Африка к югу от Сахары: опыт независимого развития. Проблемы в развитии стран Африки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47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Латинская Америка: между авторитаризмом и демократией. Кубинская революция и ее последствия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Повторительно-обобщающий урок по теме: </w:t>
            </w:r>
          </w:p>
          <w:p w:rsidR="00160D6B" w:rsidRPr="006A617B" w:rsidRDefault="00160D6B" w:rsidP="00160D6B">
            <w:pPr>
              <w:rPr>
                <w:rFonts w:eastAsia="Times New Roman"/>
                <w:sz w:val="24"/>
                <w:szCs w:val="24"/>
              </w:rPr>
            </w:pPr>
            <w:r w:rsidRPr="006A617B">
              <w:rPr>
                <w:rFonts w:eastAsia="Times New Roman"/>
                <w:sz w:val="24"/>
                <w:szCs w:val="24"/>
              </w:rPr>
              <w:t>«Пути модернизации в Азии, Африке и Латинской Америке»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VII</w:t>
            </w:r>
            <w:r w:rsidRPr="006A617B">
              <w:rPr>
                <w:rFonts w:eastAsia="Times New Roman"/>
                <w:sz w:val="24"/>
                <w:szCs w:val="24"/>
              </w:rPr>
              <w:t xml:space="preserve">. Наука и культура </w:t>
            </w:r>
            <w:r w:rsidRPr="006A617B">
              <w:rPr>
                <w:rFonts w:eastAsia="Times New Roman"/>
                <w:sz w:val="24"/>
                <w:szCs w:val="24"/>
                <w:lang w:val="en-US"/>
              </w:rPr>
              <w:t>XX</w:t>
            </w:r>
            <w:r w:rsidRPr="006A617B">
              <w:rPr>
                <w:rFonts w:eastAsia="Times New Roman"/>
                <w:sz w:val="24"/>
                <w:szCs w:val="24"/>
              </w:rPr>
              <w:t>-</w:t>
            </w:r>
            <w:r w:rsidRPr="006A617B">
              <w:rPr>
                <w:rFonts w:eastAsia="Times New Roman"/>
                <w:sz w:val="24"/>
                <w:szCs w:val="24"/>
                <w:lang w:val="en-US"/>
              </w:rPr>
              <w:t>XXI</w:t>
            </w:r>
            <w:r w:rsidRPr="006A617B">
              <w:rPr>
                <w:rFonts w:eastAsia="Times New Roman"/>
                <w:sz w:val="24"/>
                <w:szCs w:val="24"/>
              </w:rPr>
              <w:t xml:space="preserve">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Научно-технический прогресс и общественно-политическая мысль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Основные направления в искусстве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Массовая культура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VIII</w:t>
            </w:r>
            <w:r w:rsidRPr="006A617B">
              <w:rPr>
                <w:rFonts w:eastAsia="Times New Roman"/>
                <w:sz w:val="24"/>
                <w:szCs w:val="24"/>
              </w:rPr>
              <w:t xml:space="preserve">. Проблемы мирового развития в н. </w:t>
            </w:r>
            <w:r w:rsidRPr="006A617B">
              <w:rPr>
                <w:rFonts w:eastAsia="Times New Roman"/>
                <w:sz w:val="24"/>
                <w:szCs w:val="24"/>
                <w:lang w:val="en-US"/>
              </w:rPr>
              <w:t>XXI</w:t>
            </w:r>
            <w:r w:rsidRPr="006A617B">
              <w:rPr>
                <w:rFonts w:eastAsia="Times New Roman"/>
                <w:sz w:val="24"/>
                <w:szCs w:val="24"/>
              </w:rPr>
              <w:t xml:space="preserve">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Глобальные проблемы современности.</w:t>
            </w:r>
          </w:p>
          <w:p w:rsidR="00160D6B" w:rsidRPr="006A617B" w:rsidRDefault="00160D6B" w:rsidP="00160D6B">
            <w:pPr>
              <w:rPr>
                <w:rFonts w:eastAsia="Times New Roman"/>
                <w:sz w:val="24"/>
                <w:szCs w:val="24"/>
              </w:rPr>
            </w:pPr>
            <w:r w:rsidRPr="006A617B">
              <w:rPr>
                <w:rFonts w:eastAsia="Times New Roman"/>
                <w:sz w:val="24"/>
                <w:szCs w:val="24"/>
              </w:rPr>
              <w:t>Глобализация экономики и ее последствия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Проблемы устойчиво-безопасного развития человечества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r w:rsidRPr="006A617B">
              <w:rPr>
                <w:rFonts w:eastAsia="Times New Roman"/>
                <w:sz w:val="24"/>
                <w:szCs w:val="24"/>
              </w:rPr>
              <w:t>История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Введение. Россия в первой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IV</w:t>
            </w:r>
            <w:r w:rsidRPr="006A617B">
              <w:rPr>
                <w:rFonts w:eastAsia="Times New Roman"/>
                <w:sz w:val="24"/>
                <w:szCs w:val="24"/>
              </w:rPr>
              <w:t xml:space="preserve">. Россия в 1880-1890-е гг.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18ч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Александр III: особенности внутренней политики. Попечительская политика Александр III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4. </w:t>
            </w:r>
          </w:p>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Экономическая политика С.Ю. Витте.</w:t>
            </w:r>
          </w:p>
          <w:p w:rsidR="00160D6B" w:rsidRPr="006A617B" w:rsidRDefault="00160D6B" w:rsidP="00160D6B">
            <w:pPr>
              <w:rPr>
                <w:rFonts w:eastAsia="Times New Roman"/>
                <w:sz w:val="24"/>
                <w:szCs w:val="24"/>
              </w:rPr>
            </w:pPr>
            <w:r w:rsidRPr="006A617B">
              <w:rPr>
                <w:rFonts w:eastAsia="Times New Roman"/>
                <w:sz w:val="24"/>
                <w:szCs w:val="24"/>
              </w:rPr>
              <w:t>Социальная структура пореформенного общества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Общественное движение в 1880 – первой половине 1890 гг. Русский марксизм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политика Александр III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Религиозная политика Александр III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Александр III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Наука и образование России во II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13.</w:t>
            </w:r>
          </w:p>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Русская литература во II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Художественная культура народов России во II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разных слоев населения в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 1880-1890-е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8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V</w:t>
            </w:r>
            <w:r w:rsidRPr="006A617B">
              <w:rPr>
                <w:rFonts w:eastAsia="Times New Roman"/>
                <w:sz w:val="24"/>
                <w:szCs w:val="24"/>
              </w:rPr>
              <w:t>. Россия в начале XX века</w:t>
            </w:r>
          </w:p>
          <w:p w:rsidR="00160D6B" w:rsidRPr="006A617B" w:rsidRDefault="00160D6B" w:rsidP="00160D6B">
            <w:pPr>
              <w:jc w:val="center"/>
              <w:rPr>
                <w:rFonts w:eastAsia="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20ч</w:t>
            </w:r>
          </w:p>
        </w:tc>
      </w:tr>
      <w:tr w:rsidR="00160D6B" w:rsidRPr="006A617B" w:rsidTr="00160D6B">
        <w:trPr>
          <w:trHeight w:val="21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Россия и мир на рубеже XIX – XX вв. </w:t>
            </w:r>
          </w:p>
          <w:p w:rsidR="00160D6B" w:rsidRPr="006A617B" w:rsidRDefault="00160D6B" w:rsidP="00160D6B">
            <w:pPr>
              <w:rPr>
                <w:rFonts w:eastAsia="Times New Roman"/>
                <w:sz w:val="24"/>
                <w:szCs w:val="24"/>
              </w:rPr>
            </w:pPr>
            <w:r w:rsidRPr="006A617B">
              <w:rPr>
                <w:rFonts w:eastAsia="Times New Roman"/>
                <w:sz w:val="24"/>
                <w:szCs w:val="24"/>
              </w:rPr>
              <w:t>Особенности российской модернизации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Социально-экономическое развитие страны на рубеже XIX – XX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Николай II: начало правления.</w:t>
            </w:r>
          </w:p>
          <w:p w:rsidR="00160D6B" w:rsidRPr="006A617B" w:rsidRDefault="00160D6B" w:rsidP="00160D6B">
            <w:pPr>
              <w:rPr>
                <w:rFonts w:eastAsia="Times New Roman"/>
                <w:sz w:val="24"/>
                <w:szCs w:val="24"/>
              </w:rPr>
            </w:pPr>
            <w:r w:rsidRPr="006A617B">
              <w:rPr>
                <w:rFonts w:eastAsia="Times New Roman"/>
                <w:sz w:val="24"/>
                <w:szCs w:val="24"/>
              </w:rPr>
              <w:t>Политическое развитие страны в 1894-1904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Николая II.</w:t>
            </w:r>
          </w:p>
          <w:p w:rsidR="00160D6B" w:rsidRPr="006A617B" w:rsidRDefault="00160D6B" w:rsidP="00160D6B">
            <w:pPr>
              <w:rPr>
                <w:rFonts w:eastAsia="Times New Roman"/>
                <w:sz w:val="24"/>
                <w:szCs w:val="24"/>
              </w:rPr>
            </w:pPr>
            <w:r w:rsidRPr="006A617B">
              <w:rPr>
                <w:rFonts w:eastAsia="Times New Roman"/>
                <w:sz w:val="24"/>
                <w:szCs w:val="24"/>
              </w:rPr>
              <w:t>Русско-японская война 1904-1905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Первая российская революция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Политические реформы 1905-1907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Социально-экономические реформы П.А. Столыпина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Общество и власть после революции.</w:t>
            </w:r>
          </w:p>
          <w:p w:rsidR="00160D6B" w:rsidRPr="006A617B" w:rsidRDefault="00160D6B" w:rsidP="00160D6B">
            <w:pPr>
              <w:rPr>
                <w:rFonts w:eastAsia="Times New Roman"/>
                <w:sz w:val="24"/>
                <w:szCs w:val="24"/>
              </w:rPr>
            </w:pPr>
            <w:r w:rsidRPr="006A617B">
              <w:rPr>
                <w:rFonts w:eastAsia="Times New Roman"/>
                <w:sz w:val="24"/>
                <w:szCs w:val="24"/>
              </w:rPr>
              <w:t>Политическое развитие страны в 1907-1914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p w:rsidR="00160D6B" w:rsidRPr="006A617B" w:rsidRDefault="00160D6B" w:rsidP="00160D6B">
            <w:pPr>
              <w:rPr>
                <w:rFonts w:eastAsia="Times New Roman"/>
                <w:sz w:val="24"/>
                <w:szCs w:val="24"/>
              </w:rPr>
            </w:pPr>
            <w:r w:rsidRPr="006A617B">
              <w:rPr>
                <w:rFonts w:eastAsia="Times New Roman"/>
                <w:sz w:val="24"/>
                <w:szCs w:val="24"/>
              </w:rPr>
              <w:t>36.</w:t>
            </w:r>
          </w:p>
          <w:p w:rsidR="00160D6B" w:rsidRPr="006A617B" w:rsidRDefault="00160D6B" w:rsidP="00160D6B">
            <w:pPr>
              <w:rPr>
                <w:rFonts w:eastAsia="Times New Roman"/>
                <w:sz w:val="24"/>
                <w:szCs w:val="24"/>
              </w:rPr>
            </w:pPr>
            <w:r w:rsidRPr="006A617B">
              <w:rPr>
                <w:rFonts w:eastAsia="Times New Roman"/>
                <w:sz w:val="24"/>
                <w:szCs w:val="24"/>
              </w:rPr>
              <w:t>37.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Серебряный век русской культуры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w:t>
            </w:r>
          </w:p>
        </w:tc>
      </w:tr>
      <w:tr w:rsidR="00160D6B" w:rsidRPr="006A617B" w:rsidTr="00160D6B">
        <w:trPr>
          <w:trHeight w:val="40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lastRenderedPageBreak/>
              <w:t>38.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 начале XX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p w:rsidR="00160D6B" w:rsidRPr="006A617B" w:rsidRDefault="00160D6B" w:rsidP="00160D6B">
            <w:pPr>
              <w:rPr>
                <w:rFonts w:eastAsia="Times New Roman"/>
                <w:sz w:val="24"/>
                <w:szCs w:val="24"/>
              </w:rPr>
            </w:pPr>
            <w:r w:rsidRPr="006A617B">
              <w:rPr>
                <w:rFonts w:eastAsia="Times New Roman"/>
                <w:sz w:val="24"/>
                <w:szCs w:val="24"/>
              </w:rPr>
              <w:t>40.</w:t>
            </w:r>
          </w:p>
          <w:p w:rsidR="00160D6B" w:rsidRPr="006A617B" w:rsidRDefault="00160D6B" w:rsidP="00160D6B">
            <w:pPr>
              <w:rPr>
                <w:rFonts w:eastAsia="Times New Roman"/>
                <w:sz w:val="24"/>
                <w:szCs w:val="24"/>
              </w:rPr>
            </w:pPr>
            <w:r w:rsidRPr="006A617B">
              <w:rPr>
                <w:rFonts w:eastAsia="Times New Roman"/>
                <w:sz w:val="24"/>
                <w:szCs w:val="24"/>
              </w:rPr>
              <w:t>41.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bl>
    <w:p w:rsidR="00160D6B" w:rsidRPr="006A617B" w:rsidRDefault="00160D6B" w:rsidP="00160D6B">
      <w:pPr>
        <w:widowControl w:val="0"/>
        <w:autoSpaceDE w:val="0"/>
        <w:spacing w:after="0" w:line="240" w:lineRule="auto"/>
        <w:jc w:val="both"/>
        <w:rPr>
          <w:rFonts w:cs="Times New Roman"/>
          <w:b/>
          <w:bCs/>
          <w:w w:val="106"/>
          <w:szCs w:val="28"/>
        </w:rPr>
      </w:pPr>
    </w:p>
    <w:p w:rsidR="00160D6B" w:rsidRPr="006A617B" w:rsidRDefault="00160D6B" w:rsidP="00160D6B">
      <w:pPr>
        <w:autoSpaceDN w:val="0"/>
        <w:spacing w:after="0" w:line="240" w:lineRule="auto"/>
        <w:jc w:val="center"/>
        <w:rPr>
          <w:rFonts w:eastAsiaTheme="minorHAnsi" w:cs="Times New Roman"/>
          <w:b/>
          <w:i/>
          <w:szCs w:val="28"/>
          <w:lang w:eastAsia="en-US"/>
        </w:rPr>
      </w:pPr>
      <w:r w:rsidRPr="006A617B">
        <w:rPr>
          <w:rFonts w:eastAsiaTheme="minorHAnsi" w:cs="Times New Roman"/>
          <w:b/>
          <w:bCs/>
          <w:i/>
          <w:szCs w:val="28"/>
          <w:lang w:eastAsia="en-US"/>
        </w:rPr>
        <w:t xml:space="preserve">Подходы к оцениванию планируемых результатов </w:t>
      </w:r>
      <w:r w:rsidRPr="006A617B">
        <w:rPr>
          <w:rFonts w:eastAsia="Times New Roman" w:cs="Times New Roman"/>
          <w:b/>
          <w:i/>
          <w:szCs w:val="28"/>
          <w:lang w:eastAsia="en-US"/>
        </w:rPr>
        <w:t>обучения</w:t>
      </w:r>
    </w:p>
    <w:p w:rsidR="00160D6B" w:rsidRPr="006A617B" w:rsidRDefault="00160D6B" w:rsidP="00160D6B">
      <w:pPr>
        <w:spacing w:after="0" w:line="240" w:lineRule="auto"/>
        <w:ind w:firstLine="708"/>
        <w:jc w:val="both"/>
        <w:rPr>
          <w:rFonts w:eastAsiaTheme="minorHAnsi" w:cs="Times New Roman"/>
          <w:szCs w:val="28"/>
          <w:lang w:eastAsia="en-US"/>
        </w:rPr>
      </w:pPr>
      <w:r w:rsidRPr="006A617B">
        <w:rPr>
          <w:rFonts w:eastAsiaTheme="minorHAnsi" w:cs="Times New Roman"/>
          <w:szCs w:val="28"/>
          <w:lang w:eastAsia="en-US"/>
        </w:rPr>
        <w:t xml:space="preserve">При оценивании планируемых результатов обучения истории у </w:t>
      </w:r>
      <w:r w:rsidR="00F76A7D">
        <w:rPr>
          <w:rFonts w:eastAsiaTheme="minorHAnsi" w:cs="Times New Roman"/>
          <w:szCs w:val="28"/>
          <w:lang w:eastAsia="en-US"/>
        </w:rPr>
        <w:t>обучающихся</w:t>
      </w:r>
      <w:r w:rsidRPr="006A617B">
        <w:rPr>
          <w:rFonts w:eastAsiaTheme="minorHAnsi" w:cs="Times New Roman"/>
          <w:szCs w:val="28"/>
          <w:lang w:eastAsia="en-US"/>
        </w:rPr>
        <w:t xml:space="preserve">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w:t>
      </w:r>
      <w:r w:rsidR="00F76A7D">
        <w:rPr>
          <w:rFonts w:eastAsiaTheme="minorHAnsi" w:cs="Times New Roman"/>
          <w:szCs w:val="28"/>
          <w:lang w:eastAsia="en-US"/>
        </w:rPr>
        <w:t>обучающихся</w:t>
      </w:r>
      <w:r w:rsidRPr="006A617B">
        <w:rPr>
          <w:rFonts w:eastAsiaTheme="minorHAnsi" w:cs="Times New Roman"/>
          <w:szCs w:val="28"/>
          <w:lang w:eastAsia="en-US"/>
        </w:rPr>
        <w:t xml:space="preserve"> индивидуальные формы контроля результатов обучения истории. При сниженной работоспособности, выраженных нарушений моторики рук возможно </w:t>
      </w:r>
      <w:r w:rsidR="00C06DB0">
        <w:rPr>
          <w:rFonts w:eastAsiaTheme="minorHAnsi" w:cs="Times New Roman"/>
          <w:szCs w:val="28"/>
          <w:lang w:eastAsia="en-US"/>
        </w:rPr>
        <w:t>увеличение времени</w:t>
      </w:r>
      <w:r w:rsidRPr="006A617B">
        <w:rPr>
          <w:rFonts w:eastAsiaTheme="minorHAnsi" w:cs="Times New Roman"/>
          <w:szCs w:val="28"/>
          <w:lang w:eastAsia="en-US"/>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6DB0">
        <w:rPr>
          <w:rFonts w:eastAsiaTheme="minorHAnsi" w:cs="Times New Roman"/>
          <w:szCs w:val="28"/>
          <w:lang w:eastAsia="en-US"/>
        </w:rPr>
        <w:t>его</w:t>
      </w:r>
      <w:r w:rsidRPr="006A617B">
        <w:rPr>
          <w:rFonts w:eastAsiaTheme="minorHAnsi" w:cs="Times New Roman"/>
          <w:szCs w:val="28"/>
          <w:lang w:eastAsia="en-US"/>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w:t>
      </w:r>
      <w:r w:rsidR="00F76A7D">
        <w:rPr>
          <w:rFonts w:eastAsiaTheme="minorHAnsi" w:cs="Times New Roman"/>
          <w:szCs w:val="28"/>
          <w:lang w:eastAsia="en-US"/>
        </w:rPr>
        <w:t>обучающихся</w:t>
      </w:r>
      <w:r w:rsidRPr="006A617B">
        <w:rPr>
          <w:rFonts w:eastAsiaTheme="minorHAnsi" w:cs="Times New Roman"/>
          <w:szCs w:val="28"/>
          <w:lang w:eastAsia="en-US"/>
        </w:rPr>
        <w:t xml:space="preserve"> необходимо заменять письменными формами.</w:t>
      </w:r>
    </w:p>
    <w:p w:rsidR="00160D6B" w:rsidRPr="006A617B" w:rsidRDefault="00160D6B" w:rsidP="00160D6B">
      <w:pPr>
        <w:spacing w:after="0" w:line="240" w:lineRule="auto"/>
        <w:ind w:firstLine="708"/>
        <w:jc w:val="both"/>
        <w:rPr>
          <w:rFonts w:eastAsiaTheme="minorHAnsi" w:cs="Times New Roman"/>
          <w:szCs w:val="28"/>
          <w:lang w:eastAsia="en-US"/>
        </w:rPr>
      </w:pPr>
    </w:p>
    <w:p w:rsidR="00160D6B" w:rsidRPr="006A617B" w:rsidRDefault="00160D6B" w:rsidP="00160D6B">
      <w:pPr>
        <w:spacing w:after="0" w:line="240" w:lineRule="auto"/>
        <w:ind w:left="1440"/>
        <w:contextualSpacing/>
        <w:rPr>
          <w:rFonts w:eastAsiaTheme="minorHAnsi" w:cs="Times New Roman"/>
          <w:bCs/>
          <w:i/>
          <w:szCs w:val="28"/>
          <w:lang w:eastAsia="en-US"/>
        </w:rPr>
      </w:pPr>
      <w:r w:rsidRPr="006A617B">
        <w:rPr>
          <w:rFonts w:eastAsiaTheme="minorHAnsi" w:cs="Times New Roman"/>
          <w:bCs/>
          <w:i/>
          <w:szCs w:val="28"/>
          <w:lang w:eastAsia="en-US"/>
        </w:rPr>
        <w:t>Специальные условия реализации дисциплины</w:t>
      </w:r>
    </w:p>
    <w:p w:rsidR="00160D6B" w:rsidRPr="006A617B" w:rsidRDefault="00160D6B" w:rsidP="00160D6B">
      <w:pPr>
        <w:numPr>
          <w:ilvl w:val="0"/>
          <w:numId w:val="23"/>
        </w:numPr>
        <w:spacing w:after="0" w:line="240" w:lineRule="auto"/>
        <w:ind w:left="0" w:firstLine="709"/>
        <w:contextualSpacing/>
        <w:jc w:val="both"/>
        <w:rPr>
          <w:rFonts w:eastAsiaTheme="minorHAnsi" w:cs="Times New Roman"/>
          <w:szCs w:val="28"/>
          <w:lang w:eastAsia="en-US"/>
        </w:rPr>
      </w:pPr>
      <w:r w:rsidRPr="006A617B">
        <w:rPr>
          <w:rFonts w:eastAsiaTheme="minorHAns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23"/>
        </w:numPr>
        <w:spacing w:after="0" w:line="240" w:lineRule="auto"/>
        <w:ind w:left="0" w:firstLine="709"/>
        <w:contextualSpacing/>
        <w:jc w:val="both"/>
        <w:rPr>
          <w:rFonts w:eastAsiaTheme="minorHAnsi" w:cs="Times New Roman"/>
          <w:kern w:val="2"/>
          <w:szCs w:val="28"/>
          <w:lang w:eastAsia="en-US"/>
        </w:rPr>
      </w:pPr>
      <w:r w:rsidRPr="006A617B">
        <w:rPr>
          <w:rFonts w:eastAsiaTheme="minorHAnsi" w:cs="Times New Roman"/>
          <w:kern w:val="2"/>
          <w:szCs w:val="28"/>
          <w:lang w:eastAsia="en-US"/>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ind w:firstLine="708"/>
        <w:jc w:val="both"/>
        <w:rPr>
          <w:rFonts w:eastAsiaTheme="minorHAnsi" w:cs="Times New Roman"/>
          <w:szCs w:val="28"/>
          <w:lang w:eastAsia="en-US"/>
        </w:rPr>
      </w:pPr>
    </w:p>
    <w:p w:rsidR="00160D6B" w:rsidRPr="00E52A50" w:rsidRDefault="00160D6B" w:rsidP="00160D6B">
      <w:pPr>
        <w:pStyle w:val="aff6"/>
        <w:rPr>
          <w:b/>
        </w:rPr>
      </w:pPr>
      <w:bookmarkStart w:id="120" w:name="_Toc76714730"/>
      <w:r w:rsidRPr="00E52A50">
        <w:rPr>
          <w:b/>
        </w:rPr>
        <w:t>3.2.2.5 ОБЩЕСТВОЗНАНИЕ</w:t>
      </w:r>
      <w:bookmarkEnd w:id="120"/>
    </w:p>
    <w:p w:rsidR="00160D6B" w:rsidRPr="006A617B" w:rsidRDefault="00160D6B" w:rsidP="00160D6B">
      <w:pPr>
        <w:autoSpaceDN w:val="0"/>
        <w:spacing w:after="0" w:line="240" w:lineRule="auto"/>
        <w:ind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Адаптированная основная образовательная программа основного общего образования для обучающихся с НОДА по обществознанию направлена на формирование у них общей культуры, обеспечивающей </w:t>
      </w:r>
      <w:r w:rsidRPr="006A617B">
        <w:rPr>
          <w:rFonts w:cs="Times New Roman"/>
          <w:szCs w:val="28"/>
        </w:rPr>
        <w:lastRenderedPageBreak/>
        <w:t xml:space="preserve">разностороннее развитие их личности, овладение учебной деятельностью в соответствии с принятыми в семье и обществе духовно - нравственными, социальными и культурными ценностями. Этот курс интегрирует современные социологические, экономические, политические, правовые, этические, социально-психологические знания в целостную, педагогически обоснованную систему, рассчитанную на обучающихся подросткового возраста. Он содержит обусловленный рамками учебного времени минимум знаний о человеке и обществе, необходимых для понимания самого себя, других людей, процессов, происходящих в окружающем природном и социальном мире. </w:t>
      </w:r>
      <w:r w:rsidRPr="006A617B">
        <w:rPr>
          <w:rFonts w:cs="Times New Roman"/>
          <w:szCs w:val="28"/>
          <w:shd w:val="clear" w:color="auto" w:fill="FFFFFF"/>
        </w:rPr>
        <w:t xml:space="preserve">В целях сохранения преемственности при изучении учебного предмета «Обществознание» и введением ФГОС основного общего образования изучение данного учебного предмета организовано с 6 класса, используя 1 час в неделю из части, формируемой участниками образовательного процесса. </w:t>
      </w:r>
      <w:r w:rsidRPr="006A617B">
        <w:rPr>
          <w:rFonts w:cs="Times New Roman"/>
          <w:szCs w:val="28"/>
        </w:rPr>
        <w:t>Обучаясь по адаптированной основной общеобразовательной программе основного общего образования (вариант 6.2.), обучающиеся с НОДА получают образование, сопоставимое по итоговым достижениям к моменту завершения обучения</w:t>
      </w:r>
      <w:r w:rsidR="00E1260C">
        <w:rPr>
          <w:rFonts w:cs="Times New Roman"/>
          <w:szCs w:val="28"/>
        </w:rPr>
        <w:t xml:space="preserve"> на уровне основного общего образования</w:t>
      </w:r>
      <w:r w:rsidRPr="006A617B">
        <w:rPr>
          <w:rFonts w:cs="Times New Roman"/>
          <w:szCs w:val="28"/>
        </w:rPr>
        <w:t xml:space="preserve"> с образованием здоровых сверстников в пролонгированные календарные сроки. Нормативный срок освоения адаптированной основной общеобразовательной программы основного общего образования по обществознанию для обучающихся с НОДА (вариант 6.2.) составляет 5 лет.</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w:t>
      </w:r>
      <w:r w:rsidRPr="006A617B">
        <w:rPr>
          <w:rFonts w:eastAsia="Times New Roman" w:cs="Times New Roman"/>
          <w:b/>
          <w:szCs w:val="28"/>
        </w:rPr>
        <w:t xml:space="preserve">Цели и задачи </w:t>
      </w:r>
      <w:r w:rsidRPr="006A617B">
        <w:rPr>
          <w:rFonts w:eastAsia="Times New Roman" w:cs="Times New Roman"/>
          <w:szCs w:val="28"/>
        </w:rPr>
        <w:t>образовательно-коррекционной работы</w:t>
      </w:r>
      <w:r w:rsidRPr="006A617B">
        <w:rPr>
          <w:rFonts w:eastAsia="Times New Roman" w:cs="Times New Roman"/>
          <w:i/>
          <w:szCs w:val="28"/>
        </w:rPr>
        <w:t xml:space="preserve"> </w:t>
      </w:r>
      <w:r w:rsidRPr="006A617B">
        <w:rPr>
          <w:rFonts w:eastAsia="Times New Roman" w:cs="Times New Roman"/>
          <w:szCs w:val="28"/>
        </w:rPr>
        <w:t xml:space="preserve">на основе изучения учебного материала предмета: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Продолжать развивать речь обучающихся с НОДА.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Развивать познавательную активность </w:t>
      </w:r>
      <w:r w:rsidR="00CC5E16">
        <w:rPr>
          <w:rFonts w:cs="Times New Roman"/>
          <w:szCs w:val="28"/>
        </w:rPr>
        <w:t>обучающихся</w:t>
      </w:r>
      <w:r w:rsidRPr="006A617B">
        <w:rPr>
          <w:rFonts w:cs="Times New Roman"/>
          <w:szCs w:val="28"/>
        </w:rPr>
        <w:t xml:space="preserve"> (достигается реализацией принципа доступности учебного материала).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Осуществлять нормализацию учебной деятельности, формировать умение ориентироваться в задании, воспитывать навыки самоконтроля, самооценки.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Развивать словарь, устную монологическую речь обучающихся в единстве с обогащением </w:t>
      </w:r>
      <w:r w:rsidR="00F76A7D" w:rsidRPr="006A617B">
        <w:rPr>
          <w:rFonts w:cs="Times New Roman"/>
          <w:szCs w:val="28"/>
        </w:rPr>
        <w:t>знани</w:t>
      </w:r>
      <w:r w:rsidR="00F76A7D">
        <w:rPr>
          <w:rFonts w:cs="Times New Roman"/>
          <w:szCs w:val="28"/>
        </w:rPr>
        <w:t>й</w:t>
      </w:r>
      <w:r w:rsidR="00F76A7D" w:rsidRPr="006A617B">
        <w:rPr>
          <w:rFonts w:cs="Times New Roman"/>
          <w:szCs w:val="28"/>
        </w:rPr>
        <w:t xml:space="preserve"> </w:t>
      </w:r>
      <w:r w:rsidRPr="006A617B">
        <w:rPr>
          <w:rFonts w:cs="Times New Roman"/>
          <w:szCs w:val="28"/>
        </w:rPr>
        <w:t xml:space="preserve">и </w:t>
      </w:r>
      <w:r w:rsidR="00F76A7D" w:rsidRPr="006A617B">
        <w:rPr>
          <w:rFonts w:cs="Times New Roman"/>
          <w:szCs w:val="28"/>
        </w:rPr>
        <w:t>представлени</w:t>
      </w:r>
      <w:r w:rsidR="00F76A7D">
        <w:rPr>
          <w:rFonts w:cs="Times New Roman"/>
          <w:szCs w:val="28"/>
        </w:rPr>
        <w:t>й</w:t>
      </w:r>
      <w:r w:rsidR="00F76A7D" w:rsidRPr="006A617B">
        <w:rPr>
          <w:rFonts w:cs="Times New Roman"/>
          <w:szCs w:val="28"/>
        </w:rPr>
        <w:t xml:space="preserve"> </w:t>
      </w:r>
      <w:r w:rsidRPr="006A617B">
        <w:rPr>
          <w:rFonts w:cs="Times New Roman"/>
          <w:szCs w:val="28"/>
        </w:rPr>
        <w:t xml:space="preserve">об окружающей действительности.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Проводить социальную профилактику, формируя навыки общения, правильного поведения.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cs="Times New Roman"/>
          <w:szCs w:val="28"/>
        </w:rPr>
        <w:t xml:space="preserve">- </w:t>
      </w:r>
      <w:r w:rsidRPr="006A617B">
        <w:rPr>
          <w:rFonts w:eastAsia="Times New Roman" w:cs="Times New Roman"/>
          <w:szCs w:val="28"/>
          <w:lang w:eastAsia="en-US"/>
        </w:rPr>
        <w:t xml:space="preserve">Максимально связывать приобретаемые знания по обществознанию с практической деятельностью и повседневной жизнью </w:t>
      </w:r>
      <w:r w:rsidR="00F76A7D">
        <w:rPr>
          <w:rFonts w:eastAsia="Times New Roman" w:cs="Times New Roman"/>
          <w:szCs w:val="28"/>
          <w:lang w:eastAsia="en-US"/>
        </w:rPr>
        <w:t>обучающихся</w:t>
      </w:r>
      <w:r w:rsidRPr="006A617B">
        <w:rPr>
          <w:rFonts w:eastAsia="Times New Roman" w:cs="Times New Roman"/>
          <w:szCs w:val="28"/>
          <w:lang w:eastAsia="en-US"/>
        </w:rPr>
        <w:t>.</w:t>
      </w:r>
    </w:p>
    <w:p w:rsidR="00160D6B" w:rsidRPr="006A617B" w:rsidRDefault="00160D6B" w:rsidP="00160D6B">
      <w:pPr>
        <w:spacing w:after="0" w:line="240" w:lineRule="auto"/>
        <w:ind w:firstLine="709"/>
        <w:jc w:val="both"/>
        <w:rPr>
          <w:rFonts w:eastAsiaTheme="minorHAnsi" w:cs="Times New Roman"/>
          <w:bCs/>
          <w:i/>
          <w:szCs w:val="28"/>
        </w:rPr>
      </w:pPr>
    </w:p>
    <w:p w:rsidR="00160D6B" w:rsidRPr="006A617B" w:rsidRDefault="00160D6B" w:rsidP="00160D6B">
      <w:pPr>
        <w:spacing w:after="0" w:line="240" w:lineRule="auto"/>
        <w:ind w:firstLine="709"/>
        <w:jc w:val="center"/>
        <w:rPr>
          <w:rFonts w:eastAsiaTheme="minorHAnsi" w:cs="Times New Roman"/>
          <w:bCs/>
          <w:i/>
          <w:szCs w:val="28"/>
        </w:rPr>
      </w:pPr>
      <w:r w:rsidRPr="006A617B">
        <w:rPr>
          <w:rFonts w:eastAsiaTheme="minorHAnsi" w:cs="Times New Roman"/>
          <w:bCs/>
          <w:i/>
          <w:szCs w:val="28"/>
        </w:rPr>
        <w:t>Принципы и подходы реализации программы</w:t>
      </w:r>
    </w:p>
    <w:p w:rsidR="00160D6B" w:rsidRPr="006A617B" w:rsidRDefault="00160D6B" w:rsidP="00160D6B">
      <w:pPr>
        <w:spacing w:after="0" w:line="240" w:lineRule="auto"/>
        <w:ind w:firstLine="709"/>
        <w:jc w:val="both"/>
        <w:rPr>
          <w:rFonts w:eastAsiaTheme="minorHAnsi" w:cs="Times New Roman"/>
          <w:bCs/>
          <w:szCs w:val="28"/>
        </w:rPr>
      </w:pPr>
      <w:r w:rsidRPr="006A617B">
        <w:rPr>
          <w:rFonts w:eastAsiaTheme="minorHAnsi" w:cs="Times New Roman"/>
          <w:bCs/>
          <w:szCs w:val="28"/>
        </w:rPr>
        <w:t xml:space="preserve">Основные принципы и подходы к реализации предмета «Обществознание» совпадают с предметом «История». </w:t>
      </w:r>
    </w:p>
    <w:p w:rsidR="00160D6B" w:rsidRPr="006A617B" w:rsidRDefault="00160D6B" w:rsidP="00160D6B">
      <w:pPr>
        <w:spacing w:after="0" w:line="240" w:lineRule="auto"/>
        <w:ind w:firstLine="709"/>
        <w:jc w:val="both"/>
        <w:rPr>
          <w:rFonts w:eastAsiaTheme="minorHAnsi" w:cs="Times New Roman"/>
          <w:bCs/>
          <w:szCs w:val="28"/>
        </w:rPr>
      </w:pPr>
      <w:r w:rsidRPr="006A617B">
        <w:rPr>
          <w:rFonts w:eastAsiaTheme="minorHAnsi" w:cs="Times New Roman"/>
          <w:bCs/>
          <w:szCs w:val="28"/>
        </w:rPr>
        <w:t xml:space="preserve">При реализации принципа дифференцированного (индивидуального) подхода в обучении обществознанию </w:t>
      </w:r>
      <w:r w:rsidR="00F76A7D">
        <w:rPr>
          <w:rFonts w:eastAsiaTheme="minorHAnsi" w:cs="Times New Roman"/>
          <w:bCs/>
          <w:szCs w:val="28"/>
        </w:rPr>
        <w:t>обучающихся</w:t>
      </w:r>
      <w:r w:rsidRPr="006A617B">
        <w:rPr>
          <w:rFonts w:eastAsiaTheme="minorHAnsi" w:cs="Times New Roman"/>
          <w:bCs/>
          <w:szCs w:val="28"/>
        </w:rPr>
        <w:t xml:space="preserve"> с НОДА необходимо учитывать уровень развития их мелкой моторики и уровень развития устной </w:t>
      </w:r>
      <w:r w:rsidRPr="006A617B">
        <w:rPr>
          <w:rFonts w:eastAsiaTheme="minorHAnsi" w:cs="Times New Roman"/>
          <w:bCs/>
          <w:szCs w:val="28"/>
        </w:rPr>
        <w:lastRenderedPageBreak/>
        <w:t>экспрессивной речи. 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rsidR="00160D6B" w:rsidRPr="006A617B" w:rsidRDefault="00160D6B" w:rsidP="00160D6B">
      <w:pPr>
        <w:spacing w:after="0" w:line="240" w:lineRule="auto"/>
        <w:ind w:firstLine="709"/>
        <w:jc w:val="both"/>
        <w:rPr>
          <w:rFonts w:eastAsiaTheme="minorHAnsi" w:cs="Times New Roman"/>
          <w:bCs/>
          <w:szCs w:val="28"/>
        </w:rPr>
      </w:pPr>
      <w:r w:rsidRPr="006A617B">
        <w:rPr>
          <w:rFonts w:eastAsiaTheme="minorHAnsi" w:cs="Times New Roman"/>
          <w:bCs/>
          <w:szCs w:val="28"/>
        </w:rPr>
        <w:t>Образовательные потребности обучающихся с НОДА по предмету «Обществознание» те же, что и при изучении предмета «История».</w:t>
      </w:r>
    </w:p>
    <w:p w:rsidR="00160D6B" w:rsidRPr="006A617B" w:rsidRDefault="00160D6B" w:rsidP="00160D6B">
      <w:pPr>
        <w:spacing w:after="0" w:line="240" w:lineRule="auto"/>
        <w:ind w:firstLine="709"/>
        <w:jc w:val="both"/>
        <w:rPr>
          <w:rFonts w:eastAsiaTheme="minorHAnsi" w:cs="Times New Roman"/>
          <w:bCs/>
          <w:szCs w:val="28"/>
        </w:rPr>
      </w:pPr>
    </w:p>
    <w:p w:rsidR="00160D6B" w:rsidRPr="006A617B" w:rsidRDefault="00160D6B" w:rsidP="00160D6B">
      <w:pPr>
        <w:autoSpaceDN w:val="0"/>
        <w:spacing w:after="0" w:line="240" w:lineRule="auto"/>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tabs>
          <w:tab w:val="left" w:pos="5434"/>
        </w:tabs>
        <w:spacing w:after="0" w:line="240" w:lineRule="auto"/>
        <w:ind w:firstLine="708"/>
        <w:jc w:val="both"/>
        <w:rPr>
          <w:rFonts w:eastAsia="Times New Roman" w:cs="Times New Roman"/>
          <w:szCs w:val="28"/>
          <w:u w:val="single"/>
        </w:rPr>
      </w:pPr>
      <w:r w:rsidRPr="006A617B">
        <w:rPr>
          <w:rFonts w:eastAsia="Times New Roman" w:cs="Times New Roman"/>
          <w:b/>
          <w:bCs/>
          <w:szCs w:val="28"/>
        </w:rPr>
        <w:t xml:space="preserve"> </w:t>
      </w:r>
      <w:r w:rsidRPr="006A617B">
        <w:rPr>
          <w:rFonts w:eastAsia="Times New Roman" w:cs="Times New Roman"/>
          <w:b/>
          <w:iCs/>
          <w:szCs w:val="28"/>
        </w:rPr>
        <w:t>Личностными</w:t>
      </w:r>
      <w:r w:rsidRPr="006A617B">
        <w:rPr>
          <w:rFonts w:eastAsia="Times New Roman" w:cs="Times New Roman"/>
          <w:iCs/>
          <w:szCs w:val="28"/>
        </w:rPr>
        <w:t xml:space="preserve"> </w:t>
      </w:r>
      <w:r w:rsidRPr="006A617B">
        <w:rPr>
          <w:rFonts w:eastAsia="Times New Roman" w:cs="Times New Roman"/>
          <w:szCs w:val="28"/>
        </w:rPr>
        <w:t xml:space="preserve">результатами выпускников </w:t>
      </w:r>
      <w:r w:rsidR="00385D12">
        <w:rPr>
          <w:rFonts w:eastAsia="Times New Roman" w:cs="Times New Roman"/>
          <w:szCs w:val="28"/>
        </w:rPr>
        <w:t>на уровне основного общего образования</w:t>
      </w:r>
      <w:r w:rsidRPr="006A617B">
        <w:rPr>
          <w:rFonts w:eastAsia="Times New Roman" w:cs="Times New Roman"/>
          <w:szCs w:val="28"/>
        </w:rPr>
        <w:t>, формируемыми при изучении содержания курса по обществознанию, являются:</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мотивированность и направленность на активное и созидательное участие в будущем в общественной и государственной жизни;</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заинтересованность не только в личном успехе, но и в развитии различных сторон жизни общества, в благополучии и процветании своей страны;</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b/>
          <w:iCs/>
          <w:szCs w:val="28"/>
        </w:rPr>
        <w:t>Метапредметные</w:t>
      </w:r>
      <w:r w:rsidRPr="006A617B">
        <w:rPr>
          <w:rFonts w:eastAsia="Times New Roman" w:cs="Times New Roman"/>
          <w:szCs w:val="28"/>
        </w:rPr>
        <w:t xml:space="preserve"> результаты изучения обществознания выпускниками </w:t>
      </w:r>
      <w:r w:rsidR="00385D12">
        <w:rPr>
          <w:rFonts w:eastAsia="Times New Roman" w:cs="Times New Roman"/>
          <w:szCs w:val="28"/>
        </w:rPr>
        <w:t>на уровне основного общего образования</w:t>
      </w:r>
      <w:r w:rsidRPr="006A617B">
        <w:rPr>
          <w:rFonts w:eastAsia="Times New Roman" w:cs="Times New Roman"/>
          <w:szCs w:val="28"/>
        </w:rPr>
        <w:t xml:space="preserve"> проявляются в:</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умении сознательно организовывать свою познавательную деятельность (от постановки цели до получения и оценки результата);</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160D6B" w:rsidRPr="006A617B" w:rsidRDefault="00160D6B" w:rsidP="00160D6B">
      <w:pPr>
        <w:tabs>
          <w:tab w:val="left" w:pos="426"/>
        </w:tabs>
        <w:spacing w:after="0" w:line="240" w:lineRule="auto"/>
        <w:ind w:firstLine="708"/>
        <w:jc w:val="both"/>
        <w:rPr>
          <w:rFonts w:eastAsia="Times New Roman" w:cs="Times New Roman"/>
          <w:szCs w:val="28"/>
        </w:rPr>
      </w:pPr>
      <w:r w:rsidRPr="006A617B">
        <w:rPr>
          <w:rFonts w:eastAsia="Times New Roman" w:cs="Times New Roman"/>
          <w:szCs w:val="28"/>
        </w:rPr>
        <w:lastRenderedPageBreak/>
        <w:t>•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используя элементы причинно-следственного анализа; исследование несложных реальных связей и зависимостей; определение сущностных характеристик изучаемого объекта; выбор верных критериев для сравнения, сопоставления, оценки объектов; поиск и извлечение нужной информации по заданной теме в адаптированных источниках различного типа;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объяснение изученных положений на конкретных примерах;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определение собственного отношения к явлениям современной жизни, формулирование своей точки зрения.</w:t>
      </w:r>
    </w:p>
    <w:p w:rsidR="00160D6B" w:rsidRPr="006A617B" w:rsidRDefault="00160D6B" w:rsidP="00160D6B">
      <w:pPr>
        <w:tabs>
          <w:tab w:val="left" w:pos="426"/>
        </w:tabs>
        <w:spacing w:after="0" w:line="240" w:lineRule="auto"/>
        <w:ind w:firstLine="708"/>
        <w:jc w:val="both"/>
        <w:rPr>
          <w:rFonts w:eastAsia="Times New Roman" w:cs="Times New Roman"/>
          <w:szCs w:val="28"/>
        </w:rPr>
      </w:pPr>
    </w:p>
    <w:p w:rsidR="00160D6B" w:rsidRPr="006A617B" w:rsidRDefault="00160D6B" w:rsidP="00160D6B">
      <w:pPr>
        <w:spacing w:after="0" w:line="240" w:lineRule="auto"/>
        <w:ind w:firstLine="708"/>
        <w:jc w:val="center"/>
        <w:rPr>
          <w:rFonts w:cs="Times New Roman"/>
          <w:b/>
          <w:szCs w:val="28"/>
        </w:rPr>
      </w:pPr>
      <w:r w:rsidRPr="006A617B">
        <w:rPr>
          <w:rFonts w:cs="Times New Roman"/>
          <w:b/>
          <w:szCs w:val="28"/>
        </w:rPr>
        <w:t>Предметные результаты по годам обучения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В результате освоения учебного предмета «Обществознание» обучающиеся формируют целостную картину общества, основы правовой, экономической, политической, духовной культуры, общероссийскую гражданскую и культурную идентичность, патриотизм, гражданственность, социальную ответственность, правовое самосознание, приверженность ценностям, закрепленным в Конституции Российской Федерации; накапливают опыт применения полученных знаний и умений для проявления социально активной созидательной позиции в общественной жизни, решения типичных задач в области социальных отношений, осуществления социально ценной гражданской и общественной деятельности,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правовыми нормами, содействия правовыми способами и средствами поддержанию правопорядка в обществе и противодействия противоправному поведению; овладевают умениями получать из разнообразных источников и критически анализировать социальную информацию, способами познавательной, коммуникативной, практической деятельности, необходимыми для участия в социальной жизни.</w:t>
      </w: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8"/>
        <w:jc w:val="both"/>
        <w:rPr>
          <w:rFonts w:cs="Times New Roman"/>
          <w:szCs w:val="28"/>
        </w:rPr>
      </w:pP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первого года</w:t>
      </w:r>
      <w:r w:rsidRPr="006A617B">
        <w:rPr>
          <w:rFonts w:ascii="Times New Roman" w:hAnsi="Times New Roman" w:cs="Times New Roman"/>
          <w:sz w:val="28"/>
          <w:szCs w:val="28"/>
        </w:rPr>
        <w:t xml:space="preserve"> изучения учебного предмета «Обществознание» должны отражать сформированность умений</w:t>
      </w:r>
      <w:r w:rsidRPr="006A617B">
        <w:rPr>
          <w:rFonts w:ascii="Times New Roman" w:hAnsi="Times New Roman" w:cs="Times New Roman"/>
          <w:iCs/>
          <w:sz w:val="28"/>
          <w:szCs w:val="28"/>
        </w:rPr>
        <w:t>:</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lastRenderedPageBreak/>
        <w:t>характеризовать социальные свойства человека, особенности его взаимодействия с другими людьми; роль деятельности (в том числе познавательной) в жизни человека и общества; основные сферы жизни общества; роль семьи в жизни человека и общества; современное Российское государство (на основе Конституции Российской Федерации); значение российской культуры для мировой культуры</w:t>
      </w:r>
      <w:r w:rsidRPr="006A617B">
        <w:rPr>
          <w:rFonts w:ascii="Times New Roman" w:hAnsi="Times New Roman"/>
          <w:bCs/>
          <w:sz w:val="28"/>
          <w:szCs w:val="28"/>
        </w:rPr>
        <w:t>;</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 xml:space="preserve">раскрывать смысл понятий: индивид, индивидуальность, личность; потребности, способности человека; деятельность; познание; общение; межличностные отношения; семья; общество; государство; конституция; культура;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называть черты сходства и различия человека и животных; факторы формирования личности; основные возрастные периоды жизни человека; виды деятельности; социальные общности и группы; причины возникнове</w:t>
      </w:r>
      <w:r w:rsidRPr="006A617B">
        <w:rPr>
          <w:rFonts w:ascii="Times New Roman" w:hAnsi="Times New Roman"/>
          <w:sz w:val="28"/>
          <w:szCs w:val="28"/>
        </w:rPr>
        <w:softHyphen/>
        <w:t xml:space="preserve">ния и проявления социальных различий в обществе; права и обязанности обучающегося </w:t>
      </w:r>
      <w:r w:rsidR="00E1260C">
        <w:rPr>
          <w:rFonts w:ascii="Times New Roman" w:hAnsi="Times New Roman"/>
          <w:sz w:val="28"/>
          <w:szCs w:val="28"/>
        </w:rPr>
        <w:t>образовательной организации</w:t>
      </w:r>
      <w:r w:rsidRPr="006A617B">
        <w:rPr>
          <w:rFonts w:ascii="Times New Roman" w:hAnsi="Times New Roman"/>
          <w:sz w:val="28"/>
          <w:szCs w:val="28"/>
        </w:rPr>
        <w:t xml:space="preserve">; глобальные проблемы современного общества;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 xml:space="preserve">описывать особенности подросткового возраста; </w:t>
      </w:r>
      <w:r w:rsidRPr="006A617B">
        <w:rPr>
          <w:rFonts w:ascii="Times New Roman" w:hAnsi="Times New Roman"/>
          <w:bCs/>
          <w:sz w:val="28"/>
          <w:szCs w:val="28"/>
        </w:rPr>
        <w:t xml:space="preserve">виды экономической деятельности; </w:t>
      </w:r>
      <w:r w:rsidRPr="006A617B">
        <w:rPr>
          <w:rFonts w:ascii="Times New Roman" w:hAnsi="Times New Roman"/>
          <w:sz w:val="28"/>
          <w:szCs w:val="28"/>
        </w:rPr>
        <w:t>особенности социальной структуры современного российского общества;</w:t>
      </w:r>
      <w:r w:rsidRPr="006A617B">
        <w:rPr>
          <w:rFonts w:ascii="Times New Roman" w:hAnsi="Times New Roman"/>
          <w:bCs/>
          <w:sz w:val="28"/>
          <w:szCs w:val="28"/>
        </w:rPr>
        <w:t xml:space="preserve"> </w:t>
      </w:r>
      <w:r w:rsidRPr="006A617B">
        <w:rPr>
          <w:rFonts w:ascii="Times New Roman" w:hAnsi="Times New Roman"/>
          <w:sz w:val="28"/>
          <w:szCs w:val="28"/>
        </w:rPr>
        <w:t xml:space="preserve">типы семей; </w:t>
      </w:r>
      <w:r w:rsidRPr="006A617B">
        <w:rPr>
          <w:rFonts w:ascii="Times New Roman" w:hAnsi="Times New Roman"/>
          <w:bCs/>
          <w:sz w:val="28"/>
          <w:szCs w:val="28"/>
        </w:rPr>
        <w:t xml:space="preserve">ресурсы и возможности экономики России; государственные символы России; место России среди современных государств;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 xml:space="preserve">приводить примеры (в том числе моделировать ситуации) биологических и социальных потребностей человека; проявления способностей человека; отношений между поколениями; осуществления различных видов деятельности; межличностных отношений; межличностных конфликтов и способов их разрешения; семейных ценностей и традиций; традиционных ценностей российского народа; взаимосвязей общества и природы; взаимодействия основных сфер жизни общества; </w:t>
      </w:r>
      <w:r w:rsidRPr="006A617B">
        <w:rPr>
          <w:rFonts w:ascii="Times New Roman" w:hAnsi="Times New Roman"/>
          <w:bCs/>
          <w:sz w:val="28"/>
          <w:szCs w:val="28"/>
        </w:rPr>
        <w:t xml:space="preserve">влияния </w:t>
      </w:r>
      <w:r w:rsidRPr="006A617B">
        <w:rPr>
          <w:rFonts w:ascii="Times New Roman" w:hAnsi="Times New Roman"/>
          <w:sz w:val="28"/>
          <w:szCs w:val="28"/>
        </w:rPr>
        <w:t>российской культуры на мировую культуру; попыток решения глобальных проблем усилиями международного сообщества;</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napToGrid w:val="0"/>
          <w:sz w:val="28"/>
          <w:szCs w:val="28"/>
        </w:rPr>
        <w:t xml:space="preserve">классифицировать потребности и способности человека; виды деятельности; межличностные отношения; межличностные конфликты; </w:t>
      </w:r>
      <w:r w:rsidRPr="006A617B">
        <w:rPr>
          <w:rFonts w:ascii="Times New Roman" w:hAnsi="Times New Roman"/>
          <w:sz w:val="28"/>
          <w:szCs w:val="28"/>
        </w:rPr>
        <w:t xml:space="preserve">социальные общности и группы;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napToGrid w:val="0"/>
          <w:sz w:val="28"/>
          <w:szCs w:val="28"/>
        </w:rPr>
        <w:t xml:space="preserve">сравнивать основные сферы жизни общества; основные виды деятельности; способы разрешения межличностных конфликтов; типы семей;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составлять на их основе простой план, таблицу, схему; переводить информацию из текстовой в иные формы (в таблицу, схему);</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 xml:space="preserve">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w:t>
      </w:r>
      <w:r w:rsidRPr="006A617B">
        <w:rPr>
          <w:rFonts w:ascii="Times New Roman" w:hAnsi="Times New Roman"/>
          <w:sz w:val="28"/>
          <w:szCs w:val="28"/>
        </w:rPr>
        <w:lastRenderedPageBreak/>
        <w:t>источников и т. п.) по изученным темам, соотносить ее с собственными знаниями и личным социальным опытом, делать выводы;</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использовать изученные</w:t>
      </w:r>
      <w:r w:rsidRPr="006A617B">
        <w:rPr>
          <w:rFonts w:ascii="Times New Roman" w:hAnsi="Times New Roman"/>
          <w:iCs/>
          <w:sz w:val="28"/>
          <w:szCs w:val="28"/>
        </w:rPr>
        <w:t xml:space="preserve"> </w:t>
      </w:r>
      <w:r w:rsidRPr="006A617B">
        <w:rPr>
          <w:rFonts w:ascii="Times New Roman" w:hAnsi="Times New Roman"/>
          <w:snapToGrid w:val="0"/>
          <w:sz w:val="28"/>
          <w:szCs w:val="28"/>
        </w:rPr>
        <w:t xml:space="preserve">понятия и теоретические положения </w:t>
      </w:r>
      <w:r w:rsidRPr="006A617B">
        <w:rPr>
          <w:rFonts w:ascii="Times New Roman" w:hAnsi="Times New Roman"/>
          <w:sz w:val="28"/>
          <w:szCs w:val="28"/>
        </w:rPr>
        <w:t>для объяснения взаимосвязей общества и природы; взаимосвязи основных сфер жизни общества, относящихся к ним явлений и процессов; для осмысления личного социального опыта общения, межличностных отношений при исполнении типичных для подростка социальных ролей;</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решать в рамках изученного материала познавательные и практические задачи, отражающие выполнение типичных для подростка социальных ролей; типичные социальные взаимодействия в различных сферах общественной жизни;</w:t>
      </w:r>
    </w:p>
    <w:p w:rsidR="00160D6B" w:rsidRPr="006A617B" w:rsidRDefault="00160D6B" w:rsidP="00160D6B">
      <w:pPr>
        <w:pStyle w:val="a5"/>
        <w:numPr>
          <w:ilvl w:val="0"/>
          <w:numId w:val="24"/>
        </w:numPr>
        <w:tabs>
          <w:tab w:val="left" w:pos="709"/>
          <w:tab w:val="left" w:pos="993"/>
        </w:tabs>
        <w:ind w:left="0" w:firstLine="708"/>
        <w:jc w:val="both"/>
        <w:rPr>
          <w:rFonts w:ascii="Times New Roman" w:hAnsi="Times New Roman"/>
          <w:b/>
          <w:sz w:val="28"/>
          <w:szCs w:val="28"/>
          <w:lang w:eastAsia="ar-SA"/>
        </w:rPr>
      </w:pPr>
      <w:r w:rsidRPr="006A617B">
        <w:rPr>
          <w:rFonts w:ascii="Times New Roman" w:hAnsi="Times New Roman"/>
          <w:sz w:val="28"/>
          <w:szCs w:val="28"/>
        </w:rPr>
        <w:t xml:space="preserve">использовать приобретенные знания </w:t>
      </w:r>
      <w:r w:rsidRPr="006A617B">
        <w:rPr>
          <w:rFonts w:ascii="Times New Roman" w:hAnsi="Times New Roman"/>
          <w:iCs/>
          <w:sz w:val="28"/>
          <w:szCs w:val="28"/>
        </w:rPr>
        <w:t xml:space="preserve">и умения для разработки и представления проектов по проблематике учебного предмета; </w:t>
      </w:r>
    </w:p>
    <w:p w:rsidR="00160D6B" w:rsidRPr="006A617B" w:rsidRDefault="00160D6B" w:rsidP="00160D6B">
      <w:pPr>
        <w:pStyle w:val="a5"/>
        <w:numPr>
          <w:ilvl w:val="0"/>
          <w:numId w:val="24"/>
        </w:numPr>
        <w:tabs>
          <w:tab w:val="left" w:pos="709"/>
          <w:tab w:val="left" w:pos="993"/>
        </w:tabs>
        <w:ind w:left="0" w:firstLine="708"/>
        <w:jc w:val="both"/>
        <w:rPr>
          <w:rFonts w:ascii="Times New Roman" w:hAnsi="Times New Roman"/>
          <w:b/>
          <w:sz w:val="28"/>
          <w:szCs w:val="28"/>
          <w:lang w:eastAsia="ar-SA"/>
        </w:rPr>
      </w:pPr>
      <w:r w:rsidRPr="006A617B">
        <w:rPr>
          <w:rFonts w:ascii="Times New Roman" w:hAnsi="Times New Roman"/>
          <w:sz w:val="28"/>
          <w:szCs w:val="28"/>
        </w:rPr>
        <w:t xml:space="preserve">на </w:t>
      </w:r>
      <w:r w:rsidRPr="006A617B">
        <w:rPr>
          <w:rFonts w:ascii="Times New Roman" w:hAnsi="Times New Roman"/>
          <w:bCs/>
          <w:sz w:val="28"/>
          <w:szCs w:val="28"/>
        </w:rPr>
        <w:t>основе осознания своей этнокультурной и общенациональной (российской) идентичности (с опорой на региональный компонент) проявлять уважение к</w:t>
      </w:r>
      <w:r w:rsidRPr="006A617B">
        <w:rPr>
          <w:rFonts w:ascii="Times New Roman" w:hAnsi="Times New Roman"/>
          <w:sz w:val="28"/>
          <w:szCs w:val="28"/>
        </w:rPr>
        <w:t xml:space="preserve"> представителям других народов, наций, культур и религиозных конфессий.</w:t>
      </w:r>
    </w:p>
    <w:p w:rsidR="00160D6B" w:rsidRPr="006A617B" w:rsidRDefault="00160D6B" w:rsidP="00160D6B">
      <w:pPr>
        <w:pStyle w:val="a5"/>
        <w:tabs>
          <w:tab w:val="left" w:pos="993"/>
          <w:tab w:val="left" w:pos="1114"/>
        </w:tabs>
        <w:ind w:left="0" w:firstLine="708"/>
        <w:jc w:val="both"/>
        <w:rPr>
          <w:rFonts w:ascii="Times New Roman" w:hAnsi="Times New Roman"/>
          <w:b/>
          <w:sz w:val="28"/>
          <w:szCs w:val="28"/>
          <w:lang w:eastAsia="ar-SA"/>
        </w:rPr>
      </w:pP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второго года</w:t>
      </w:r>
      <w:r w:rsidRPr="006A617B">
        <w:rPr>
          <w:rFonts w:ascii="Times New Roman" w:hAnsi="Times New Roman" w:cs="Times New Roman"/>
          <w:sz w:val="28"/>
          <w:szCs w:val="28"/>
        </w:rPr>
        <w:t xml:space="preserve"> изучения учебного предмета «Обществознание» должны отражать сформированность умений</w:t>
      </w:r>
      <w:r w:rsidRPr="006A617B">
        <w:rPr>
          <w:rFonts w:ascii="Times New Roman" w:hAnsi="Times New Roman" w:cs="Times New Roman"/>
          <w:iCs/>
          <w:sz w:val="28"/>
          <w:szCs w:val="28"/>
        </w:rPr>
        <w:t>:</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характеризовать; роль права в регулировании общественных отношений; конституционные п</w:t>
      </w:r>
      <w:r w:rsidRPr="006A617B">
        <w:rPr>
          <w:rFonts w:ascii="Times New Roman" w:hAnsi="Times New Roman"/>
          <w:bCs/>
          <w:sz w:val="28"/>
          <w:szCs w:val="28"/>
        </w:rPr>
        <w:t xml:space="preserve">рава, свободы и обязанности человека и гражданина в Российской Федерации; основы правового статуса несовершеннолетнего; основы гражданского, трудового, семейного права; </w:t>
      </w:r>
      <w:r w:rsidRPr="006A617B">
        <w:rPr>
          <w:rFonts w:ascii="Times New Roman" w:hAnsi="Times New Roman"/>
          <w:sz w:val="28"/>
          <w:szCs w:val="28"/>
        </w:rPr>
        <w:t>опасность асоциальных форм поведения;</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раскрывать смысл понятий: социальные нормы; мораль; самоконтроль; гражданственность; патриотизм; гуманизм; право; норма права; отрасль права; субъект права; правовая культура личности; права и свободы человека и гражданина; гражданство Российской Федерации; правоспособность; дееспособность; право собственности;</w:t>
      </w:r>
      <w:r w:rsidRPr="006A617B">
        <w:rPr>
          <w:rFonts w:ascii="Times New Roman" w:hAnsi="Times New Roman"/>
          <w:bCs/>
          <w:sz w:val="28"/>
          <w:szCs w:val="28"/>
        </w:rPr>
        <w:t xml:space="preserve"> </w:t>
      </w:r>
      <w:r w:rsidRPr="006A617B">
        <w:rPr>
          <w:rFonts w:ascii="Times New Roman" w:hAnsi="Times New Roman"/>
          <w:sz w:val="28"/>
          <w:szCs w:val="28"/>
        </w:rPr>
        <w:t>трудовой договор; рабочее время; время отдыха; правомерное поведение; правонарушение; юридическая ответственность; наказание;</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называть основные принципы морали; права ребенка; основные международные документы о правах человека и правах ребенка; конституционные обязанности гражданина России; </w:t>
      </w:r>
      <w:r w:rsidRPr="006A617B">
        <w:rPr>
          <w:rFonts w:ascii="Times New Roman" w:hAnsi="Times New Roman"/>
          <w:bCs/>
          <w:sz w:val="28"/>
          <w:szCs w:val="28"/>
        </w:rPr>
        <w:t>способы защиты</w:t>
      </w:r>
      <w:r w:rsidRPr="006A617B">
        <w:rPr>
          <w:rFonts w:ascii="Times New Roman" w:hAnsi="Times New Roman"/>
          <w:sz w:val="28"/>
          <w:szCs w:val="28"/>
        </w:rPr>
        <w:t xml:space="preserve"> интересов и прав детей, оставшихся без попечения родителей;</w:t>
      </w:r>
      <w:r w:rsidRPr="006A617B">
        <w:rPr>
          <w:rFonts w:ascii="Times New Roman" w:hAnsi="Times New Roman"/>
          <w:bCs/>
          <w:sz w:val="28"/>
          <w:szCs w:val="28"/>
        </w:rPr>
        <w:t xml:space="preserve"> признаки правомерного и противоправного поведения; права потребителей;</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описывать правовые </w:t>
      </w:r>
      <w:r w:rsidRPr="006A617B">
        <w:rPr>
          <w:rFonts w:ascii="Times New Roman" w:hAnsi="Times New Roman"/>
          <w:bCs/>
          <w:sz w:val="28"/>
          <w:szCs w:val="28"/>
        </w:rPr>
        <w:t xml:space="preserve">отношения, регулируемые гражданским, трудовым и семейным законодательством Российской Федерации; </w:t>
      </w:r>
      <w:r w:rsidRPr="006A617B">
        <w:rPr>
          <w:rFonts w:ascii="Times New Roman" w:hAnsi="Times New Roman"/>
          <w:sz w:val="28"/>
          <w:szCs w:val="28"/>
        </w:rPr>
        <w:t xml:space="preserve">особенности регулирования труда работников в возрасте до 18 лет; права и </w:t>
      </w:r>
      <w:r w:rsidRPr="006A617B">
        <w:rPr>
          <w:rFonts w:ascii="Times New Roman" w:hAnsi="Times New Roman"/>
          <w:sz w:val="28"/>
          <w:szCs w:val="28"/>
        </w:rPr>
        <w:lastRenderedPageBreak/>
        <w:t>обязанности детей и родителей;</w:t>
      </w:r>
      <w:r w:rsidRPr="006A617B">
        <w:rPr>
          <w:rFonts w:ascii="Times New Roman" w:hAnsi="Times New Roman"/>
          <w:bCs/>
          <w:sz w:val="28"/>
          <w:szCs w:val="28"/>
        </w:rPr>
        <w:t xml:space="preserve"> </w:t>
      </w:r>
      <w:r w:rsidRPr="006A617B">
        <w:rPr>
          <w:rFonts w:ascii="Times New Roman" w:hAnsi="Times New Roman"/>
          <w:sz w:val="28"/>
          <w:szCs w:val="28"/>
        </w:rPr>
        <w:t xml:space="preserve">особенности юридической ответственности несовершеннолетних; </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приводить примеры нормативных правовых актов; моделировать ситуации, регулируемые различными видами социальных норм, в том числе нормами разных отраслей права; </w:t>
      </w:r>
      <w:r w:rsidRPr="006A617B">
        <w:rPr>
          <w:rFonts w:ascii="Times New Roman" w:hAnsi="Times New Roman"/>
          <w:bCs/>
          <w:sz w:val="28"/>
          <w:szCs w:val="28"/>
        </w:rPr>
        <w:t>правомерного и противоправного поведения;</w:t>
      </w:r>
      <w:r w:rsidRPr="006A617B">
        <w:rPr>
          <w:rFonts w:ascii="Times New Roman" w:hAnsi="Times New Roman"/>
          <w:sz w:val="28"/>
          <w:szCs w:val="28"/>
        </w:rPr>
        <w:t xml:space="preserve"> уголовных наказаний, административных наказаний, дисциплинарных взысканий; юридической ответственности несовершеннолетних; гражданско-правовых договоров; ситуаций нарушения прав потребителей и способов их защиты; регулирования труда работников в возрасте до 18 лет; </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napToGrid w:val="0"/>
          <w:sz w:val="28"/>
          <w:szCs w:val="28"/>
        </w:rPr>
        <w:t xml:space="preserve">классифицировать социальные нормы; отрасли права; </w:t>
      </w:r>
      <w:r w:rsidRPr="006A617B">
        <w:rPr>
          <w:rFonts w:ascii="Times New Roman" w:hAnsi="Times New Roman"/>
          <w:sz w:val="28"/>
          <w:szCs w:val="28"/>
        </w:rPr>
        <w:t>п</w:t>
      </w:r>
      <w:r w:rsidRPr="006A617B">
        <w:rPr>
          <w:rFonts w:ascii="Times New Roman" w:hAnsi="Times New Roman"/>
          <w:bCs/>
          <w:sz w:val="28"/>
          <w:szCs w:val="28"/>
        </w:rPr>
        <w:t>рава и свободы человека и гражданина;</w:t>
      </w:r>
      <w:r w:rsidRPr="006A617B">
        <w:rPr>
          <w:rFonts w:ascii="Times New Roman" w:hAnsi="Times New Roman"/>
          <w:snapToGrid w:val="0"/>
          <w:sz w:val="28"/>
          <w:szCs w:val="28"/>
        </w:rPr>
        <w:t xml:space="preserve"> правонарушения; наказания;</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napToGrid w:val="0"/>
          <w:sz w:val="28"/>
          <w:szCs w:val="28"/>
        </w:rPr>
        <w:t xml:space="preserve">сравнивать нормы права и нормы морали; дееспособность малолетних и несовершеннолетних в возрасте от 14 до 18 лет; </w:t>
      </w:r>
      <w:r w:rsidRPr="006A617B">
        <w:rPr>
          <w:rFonts w:ascii="Times New Roman" w:hAnsi="Times New Roman"/>
          <w:sz w:val="28"/>
          <w:szCs w:val="28"/>
        </w:rPr>
        <w:t>правомерное и противоправное поведение; виды правонарушений; виды юридической ответственности;</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осуществлять поиск социальной информации о ценностях и нормах, определяющих поведение человека из различных источников (материалы СМИ, учебный текст, фото- и видеоизображения, диаграммы, графики и другие адаптированные источники) составлять на их основе сложный план по представленному учителем алгоритму, таблицу, схему; переводить информацию из текстовой в иные формы (в таблицу, схему);</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делать выводы;</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использовать изученные </w:t>
      </w:r>
      <w:r w:rsidRPr="006A617B">
        <w:rPr>
          <w:rFonts w:ascii="Times New Roman" w:hAnsi="Times New Roman"/>
          <w:snapToGrid w:val="0"/>
          <w:sz w:val="28"/>
          <w:szCs w:val="28"/>
        </w:rPr>
        <w:t xml:space="preserve">понятия и теоретические положения </w:t>
      </w:r>
      <w:r w:rsidRPr="006A617B">
        <w:rPr>
          <w:rFonts w:ascii="Times New Roman" w:hAnsi="Times New Roman"/>
          <w:sz w:val="28"/>
          <w:szCs w:val="28"/>
        </w:rPr>
        <w:t>для объяснения явлений, процессов социальной действительности; для осмысления личного социального опыта;</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решать в рамках изученного материала познавательные и практические задачи, отражающие роль социальных ценностей, соблюдение социальных норм при выполнении типичных социальных ролей;</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использовать приобретенные знания в практической деятельности и повседневной жизни для реализации и </w:t>
      </w:r>
      <w:r w:rsidR="00322B64" w:rsidRPr="006A617B">
        <w:rPr>
          <w:rFonts w:ascii="Times New Roman" w:hAnsi="Times New Roman"/>
          <w:sz w:val="28"/>
          <w:szCs w:val="28"/>
        </w:rPr>
        <w:t>защиты прав человека,</w:t>
      </w:r>
      <w:r w:rsidRPr="006A617B">
        <w:rPr>
          <w:rFonts w:ascii="Times New Roman" w:hAnsi="Times New Roman"/>
          <w:sz w:val="28"/>
          <w:szCs w:val="28"/>
        </w:rPr>
        <w:t xml:space="preserve"> и гражданина, осознанного выполнения гражданских обязанностей, а также </w:t>
      </w:r>
      <w:r w:rsidRPr="006A617B">
        <w:rPr>
          <w:rFonts w:ascii="Times New Roman" w:hAnsi="Times New Roman"/>
          <w:sz w:val="28"/>
          <w:szCs w:val="28"/>
        </w:rPr>
        <w:lastRenderedPageBreak/>
        <w:t>для выбора профессии и оценки собственных перспектив в профессиональной сфере;</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использовать приобретенные знания </w:t>
      </w:r>
      <w:r w:rsidRPr="006A617B">
        <w:rPr>
          <w:rFonts w:ascii="Times New Roman" w:hAnsi="Times New Roman"/>
          <w:iCs/>
          <w:sz w:val="28"/>
          <w:szCs w:val="28"/>
        </w:rPr>
        <w:t xml:space="preserve">и умения для выполнения и представления проектов по проблематике учебного курса; </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самостоятельно заполнять простейшие виды правовых документов (заявления, доверенности и т. п.);</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оценивать поведение людей с точки зрения моральных и правовых норм; осознавать неприемлемость антиобщественного поведения и необходимость поиска согласующихся с социальными нормами путей решения межличностных и социальных конфликтов; </w:t>
      </w:r>
    </w:p>
    <w:p w:rsidR="00160D6B" w:rsidRPr="006A617B" w:rsidRDefault="00160D6B" w:rsidP="00160D6B">
      <w:pPr>
        <w:pStyle w:val="a5"/>
        <w:numPr>
          <w:ilvl w:val="0"/>
          <w:numId w:val="24"/>
        </w:numPr>
        <w:tabs>
          <w:tab w:val="left" w:pos="993"/>
        </w:tabs>
        <w:ind w:left="0" w:firstLine="708"/>
        <w:jc w:val="both"/>
        <w:rPr>
          <w:rFonts w:ascii="Times New Roman" w:hAnsi="Times New Roman"/>
          <w:b/>
          <w:sz w:val="28"/>
          <w:szCs w:val="28"/>
          <w:lang w:eastAsia="ar-SA"/>
        </w:rPr>
      </w:pPr>
      <w:r w:rsidRPr="006A617B">
        <w:rPr>
          <w:rFonts w:ascii="Times New Roman" w:hAnsi="Times New Roman"/>
          <w:sz w:val="28"/>
          <w:szCs w:val="28"/>
        </w:rPr>
        <w:t xml:space="preserve">на </w:t>
      </w:r>
      <w:r w:rsidRPr="006A617B">
        <w:rPr>
          <w:rFonts w:ascii="Times New Roman" w:hAnsi="Times New Roman"/>
          <w:bCs/>
          <w:sz w:val="28"/>
          <w:szCs w:val="28"/>
        </w:rPr>
        <w:t xml:space="preserve">основе осознания своей этнокультурной и общенациональной (российской) идентичности (с опорой на региональный компонент) проявлять уважение к другим народам, людям разных культур, национальной и религиозной принадлежности; взаимодействовать с представителями </w:t>
      </w:r>
      <w:r w:rsidRPr="006A617B">
        <w:rPr>
          <w:rFonts w:ascii="Times New Roman" w:hAnsi="Times New Roman"/>
          <w:sz w:val="28"/>
          <w:szCs w:val="28"/>
        </w:rPr>
        <w:t>других народов, наций, культур и религиозных конфессий</w:t>
      </w:r>
      <w:r w:rsidRPr="006A617B">
        <w:rPr>
          <w:rFonts w:ascii="Times New Roman" w:hAnsi="Times New Roman"/>
          <w:bCs/>
          <w:sz w:val="28"/>
          <w:szCs w:val="28"/>
        </w:rPr>
        <w:t xml:space="preserve"> на основе моральных и правовых норм.</w:t>
      </w:r>
    </w:p>
    <w:p w:rsidR="00160D6B" w:rsidRPr="006A617B" w:rsidRDefault="00160D6B" w:rsidP="00160D6B">
      <w:pPr>
        <w:spacing w:after="0" w:line="240" w:lineRule="auto"/>
        <w:ind w:firstLine="708"/>
        <w:jc w:val="both"/>
        <w:rPr>
          <w:rFonts w:eastAsia="Times New Roman" w:cs="Times New Roman"/>
          <w:szCs w:val="28"/>
        </w:rPr>
      </w:pP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третьего года</w:t>
      </w:r>
      <w:r w:rsidRPr="006A617B">
        <w:rPr>
          <w:rFonts w:ascii="Times New Roman" w:hAnsi="Times New Roman" w:cs="Times New Roman"/>
          <w:sz w:val="28"/>
          <w:szCs w:val="28"/>
        </w:rPr>
        <w:t xml:space="preserve"> изучения учебного предмета «Обществознание» должны отражать сформированность умений</w:t>
      </w:r>
      <w:r w:rsidRPr="006A617B">
        <w:rPr>
          <w:rFonts w:ascii="Times New Roman" w:hAnsi="Times New Roman" w:cs="Times New Roman"/>
          <w:iCs/>
          <w:sz w:val="28"/>
          <w:szCs w:val="28"/>
        </w:rPr>
        <w:t>:</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характеризовать роль экономики в жизни общества; экономические функции домохозяйства; особенности потребления домашних хозяйств; источники доходов и расходов семьи; предпринимательскую деятельность; разделение труда; рыночное равновесие и цены; рыночную экономику; экономические цели и функции государства; доходы и расходы государства; банковскую систему; функции налогов; влияние духовной культуры на формирование личности; личностную и общественную значимость образования в информационном обществе; уровни образования в Российской Федерации; роль науки в жизни человека и общества; роль религии в жизни человека и общества; роль искусства в жизни человека и общества; роль информации и информационных технологий в современном мире;</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раскрывать смысл понятий: экономика; ресурсы; труд; альтернативная стоимость; сбережения; факторы производства; спрос, предложение, издержки; равновесная цена; выручка; прибыль; производительность труда; предпринимательская деятельность; налоги; государственный бюджет; обмен; торговля; деньги; банк; кредит; наука; образование; религия; свобода совести; искусство; информация; информационная культура; информационная безопасность;</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описывать основные принципы государственной политики Российской Федерации в сфере культуры и образования; возможности получения общего, профессионального и дополнительного образования в Российской Федерации; мировые религии; правила безопасного поведения в Интернете;</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приводить примеры (в том числе моделировать ситуации) экономических функций домохозяйств; источников доходов и расходов </w:t>
      </w:r>
      <w:r w:rsidRPr="006A617B">
        <w:rPr>
          <w:rFonts w:ascii="Times New Roman" w:hAnsi="Times New Roman"/>
          <w:bCs/>
          <w:sz w:val="28"/>
          <w:szCs w:val="28"/>
        </w:rPr>
        <w:lastRenderedPageBreak/>
        <w:t>семьи; способов накопления и инвестирования сбережений; факторов производства; факторов формирования спроса и предложения; предпринимательской и трудовой деятельности; издержек производителя; способов оплаты и стимулирования труда; разделения труда; защиты права собственности; форм торговли; функций денег; услуг финансовых посредников; экономических целей и функций государства; налогов; доходов и расходов государства; форм культуры; современных молодежных субкультур; диалога культур; влияния культуры на формирование личности; видов искусства;</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классифицировать различные виды вознаграждения за деятельность; источники доходов и расходов семьи; факторы производства; виды издержек производителя; виды рынков; виды денег; финансовые рынки и финансовых посредников; финансовые инструменты; услуги финансовых посредников; виды налогов; отрасли науки; религии; виды искусства;</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сравнивать производительный и непроизводительный труд; факторы производства; формы заработной платы; предпринимательскую и трудовую деятельность; факторы повышения производительности труда; формы торговли; виды денег; различные финансовые инструменты; формы культуры; естественные и социально-гуманитарные науки;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устанавливать взаимосвязи изученных социальных объектов, явлений, процессов, их элементов и основных функций;</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об экономической и духовной сферах общества и личным социальным опытом, делать выводы;</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использовать изученные понятия и теоретические положения в практической деятельности и повседневной жизни для анализа потребления домашнего хозяйства, источников доходов и расходов семьи, составления семейного бюджета, личного финансового плана; построения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lastRenderedPageBreak/>
        <w:t>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экономической и духовной сферах общественной жизни;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составлять резюме для приема на работу и т. п.;</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использовать приобретенные знания и умения для выполнения и представления проектов по проблематике учебного курса; </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оценивать поведение людей с точки зрения социальных норм, экономической рациональности; осознавать неприемлемость антиобщественного поведения;</w:t>
      </w:r>
    </w:p>
    <w:p w:rsidR="00160D6B" w:rsidRPr="006A617B" w:rsidRDefault="00160D6B" w:rsidP="00160D6B">
      <w:pPr>
        <w:pStyle w:val="a5"/>
        <w:numPr>
          <w:ilvl w:val="0"/>
          <w:numId w:val="24"/>
        </w:numPr>
        <w:tabs>
          <w:tab w:val="left" w:pos="993"/>
        </w:tabs>
        <w:ind w:left="0" w:firstLine="708"/>
        <w:jc w:val="both"/>
        <w:rPr>
          <w:rFonts w:ascii="Times New Roman" w:hAnsi="Times New Roman"/>
          <w:sz w:val="28"/>
          <w:szCs w:val="28"/>
        </w:rPr>
      </w:pPr>
      <w:r w:rsidRPr="006A617B">
        <w:rPr>
          <w:rFonts w:ascii="Times New Roman" w:hAnsi="Times New Roman"/>
          <w:bCs/>
          <w:sz w:val="28"/>
          <w:szCs w:val="28"/>
        </w:rPr>
        <w:t>взаимодействовать с представителями других народов, наций, культур и религиозных конфессий (с опорой на региональный компонент), участвовать в диалоге культур, в том числе и в современном информационном пространстве; принимать многообразие</w:t>
      </w:r>
      <w:r w:rsidRPr="006A617B">
        <w:rPr>
          <w:rFonts w:ascii="Times New Roman" w:hAnsi="Times New Roman"/>
          <w:sz w:val="28"/>
          <w:szCs w:val="28"/>
        </w:rPr>
        <w:t xml:space="preserve"> культур и их представителей.</w:t>
      </w:r>
    </w:p>
    <w:p w:rsidR="00160D6B" w:rsidRPr="006A617B" w:rsidRDefault="00160D6B" w:rsidP="00160D6B">
      <w:pPr>
        <w:spacing w:after="0" w:line="240" w:lineRule="auto"/>
        <w:ind w:firstLine="708"/>
        <w:jc w:val="both"/>
        <w:rPr>
          <w:rFonts w:cs="Times New Roman"/>
          <w:szCs w:val="28"/>
        </w:rPr>
      </w:pP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четвертого года</w:t>
      </w:r>
      <w:r w:rsidRPr="006A617B">
        <w:rPr>
          <w:rFonts w:ascii="Times New Roman" w:hAnsi="Times New Roman" w:cs="Times New Roman"/>
          <w:sz w:val="28"/>
          <w:szCs w:val="28"/>
        </w:rPr>
        <w:t xml:space="preserve"> изучения учебного предмета «Обществознание» должны отражать сформированность умений</w:t>
      </w:r>
      <w:r w:rsidRPr="006A617B">
        <w:rPr>
          <w:rFonts w:ascii="Times New Roman" w:hAnsi="Times New Roman" w:cs="Times New Roman"/>
          <w:iCs/>
          <w:sz w:val="28"/>
          <w:szCs w:val="28"/>
        </w:rPr>
        <w:t>:</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характеризовать государство как политическую организацию общества; форму государства; демократию и демократические ценности; формы политического участия граждан; выборы и референдум; функции политических партий в политической жизни общества; Конституцию Российской Федерации как основной закон государства; Россию как демократическое федеративное правовое государство с республиканской формой правления; светский характер нашего государства; территориальное устройство и уровни власти в Российской Федерации; Россию как многонациональное государство; социальную политику Российского государства; социальную структуру общества; типичные социальные роли в подростковом возрасте; признаки информационного общества, глобализации;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раскрывать смысл понятий: власть, политика, государство; суверенитет государства; форма государства; политический режим; выборы; референдум; политическая партия; социализация личности; социальные статусы; социальные роли; социальная мобильность; отклоняющееся поведение; этнос, нация; национальное самосознание; социальный конфликт; глобализация; образ жизни;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w:t>
      </w:r>
      <w:r w:rsidRPr="006A617B">
        <w:rPr>
          <w:rFonts w:ascii="Times New Roman" w:hAnsi="Times New Roman"/>
          <w:bCs/>
          <w:sz w:val="28"/>
          <w:szCs w:val="28"/>
        </w:rPr>
        <w:lastRenderedPageBreak/>
        <w:t>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 политической и социальной сферах общества и личным социальным опытом, делать выводы;</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использовать изученные понятия и теоретические положения для объяснения явлений социальной действительности, в том числе социальной и личной значимости здорового образа жизни, опасности наркомании и </w:t>
      </w:r>
      <w:r w:rsidR="00322B64" w:rsidRPr="006A617B">
        <w:rPr>
          <w:rFonts w:ascii="Times New Roman" w:hAnsi="Times New Roman"/>
          <w:bCs/>
          <w:sz w:val="28"/>
          <w:szCs w:val="28"/>
        </w:rPr>
        <w:t>алкоголизма для человека,</w:t>
      </w:r>
      <w:r w:rsidRPr="006A617B">
        <w:rPr>
          <w:rFonts w:ascii="Times New Roman" w:hAnsi="Times New Roman"/>
          <w:bCs/>
          <w:sz w:val="28"/>
          <w:szCs w:val="28"/>
        </w:rPr>
        <w:t xml:space="preserve"> и общества, роли непрерывного образования в жизни человека и общества, необходимости противодействия коррупции; для осмысления личного социального опыта при исполнении типичных для подростка социальных ролей;</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 </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социальной и политической сферах общественной жизни;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использовать приобретенные знания в практической деятельности и повседневной жизни для реализации и </w:t>
      </w:r>
      <w:r w:rsidR="00881A1B" w:rsidRPr="006A617B">
        <w:rPr>
          <w:rFonts w:ascii="Times New Roman" w:hAnsi="Times New Roman"/>
          <w:bCs/>
          <w:sz w:val="28"/>
          <w:szCs w:val="28"/>
        </w:rPr>
        <w:t>защиты прав человека,</w:t>
      </w:r>
      <w:r w:rsidRPr="006A617B">
        <w:rPr>
          <w:rFonts w:ascii="Times New Roman" w:hAnsi="Times New Roman"/>
          <w:bCs/>
          <w:sz w:val="28"/>
          <w:szCs w:val="28"/>
        </w:rPr>
        <w:t xml:space="preserve"> и гражданина в социальной и политической сферах общественной жизни, 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использовать приобретенные знания и умения для выполнения и представления проектов по проблематике учебного курса;</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оценивать поведение людей с точки зрения социальных норм; осознавать неприемлемость антиобщественного поведения, в том числе необходимость борьбы с коррупцией; </w:t>
      </w:r>
    </w:p>
    <w:p w:rsidR="00160D6B" w:rsidRPr="006A617B" w:rsidRDefault="00160D6B" w:rsidP="00160D6B">
      <w:pPr>
        <w:pStyle w:val="a5"/>
        <w:numPr>
          <w:ilvl w:val="0"/>
          <w:numId w:val="24"/>
        </w:numPr>
        <w:tabs>
          <w:tab w:val="left" w:pos="993"/>
        </w:tabs>
        <w:ind w:left="0" w:firstLine="708"/>
        <w:jc w:val="both"/>
        <w:rPr>
          <w:rFonts w:ascii="Times New Roman" w:hAnsi="Times New Roman"/>
          <w:sz w:val="28"/>
          <w:szCs w:val="28"/>
        </w:rPr>
      </w:pPr>
      <w:r w:rsidRPr="006A617B">
        <w:rPr>
          <w:rFonts w:ascii="Times New Roman" w:hAnsi="Times New Roman"/>
          <w:bCs/>
          <w:sz w:val="28"/>
          <w:szCs w:val="28"/>
        </w:rPr>
        <w:t>взаимодействовать с представителями других народов, наций, культур и религиозных конфессий (с опорой на региональный компонент) на основе гуманистических и демократических ценностей современного российского общества, идей мира и взаимопонимания между народами, людьми разных культур; уважать кул</w:t>
      </w:r>
      <w:r w:rsidRPr="006A617B">
        <w:rPr>
          <w:rFonts w:ascii="Times New Roman" w:hAnsi="Times New Roman"/>
          <w:sz w:val="28"/>
          <w:szCs w:val="28"/>
        </w:rPr>
        <w:t xml:space="preserve">ьтуру и </w:t>
      </w:r>
      <w:r w:rsidR="00881A1B" w:rsidRPr="006A617B">
        <w:rPr>
          <w:rFonts w:ascii="Times New Roman" w:hAnsi="Times New Roman"/>
          <w:sz w:val="28"/>
          <w:szCs w:val="28"/>
        </w:rPr>
        <w:t>традиции народов России,</w:t>
      </w:r>
      <w:r w:rsidRPr="006A617B">
        <w:rPr>
          <w:rFonts w:ascii="Times New Roman" w:hAnsi="Times New Roman"/>
          <w:sz w:val="28"/>
          <w:szCs w:val="28"/>
        </w:rPr>
        <w:t xml:space="preserve"> и других стран.</w:t>
      </w:r>
    </w:p>
    <w:p w:rsidR="00160D6B" w:rsidRPr="006A617B" w:rsidRDefault="00160D6B" w:rsidP="00160D6B">
      <w:pPr>
        <w:spacing w:after="0" w:line="240" w:lineRule="auto"/>
        <w:ind w:firstLine="708"/>
        <w:jc w:val="both"/>
        <w:rPr>
          <w:rFonts w:cs="Times New Roman"/>
          <w:szCs w:val="28"/>
        </w:rPr>
      </w:pP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пятого года</w:t>
      </w:r>
      <w:r w:rsidRPr="006A617B">
        <w:rPr>
          <w:rFonts w:cs="Times New Roman"/>
          <w:szCs w:val="28"/>
        </w:rPr>
        <w:t xml:space="preserve"> изучения учебного предмета «Обществознание» должны отражать сформированность умений:</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lastRenderedPageBreak/>
        <w:t xml:space="preserve">описывать полномочия Президента Российской Федерации; Федерального Собрания Российской Федерации; Правительства Российской Федерации; типичные социальные роли подростка;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приводить примеры (в том числе моделировать ситуации) функций государства; форм правления, форм государственного (территориального) устройства, политических режимов; политического участия граждан; деятельности политических партий, общественно-политических организаций; правомочий законодательных, исполнительных, судебных органов государственной власти в Российской Федерации; социальных общностей и групп; социальных статусов, социальных ролей; различных видов социальной мобильности; проявлений глобализации; противоречий глобализации; современных профессий;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классифицировать современные государства по разным признакам; элементы формы государства; типы политических партий; социальные общности; социальные группы; социальные статусы; социальные роли; виды социальной мобильности;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сравнивать формы правления, формы государственного (территориального) устройства; политические режимы; выборы и референдум; политические партии и общественно-политические организации; социальные общности и группы; социальные статусы; социальные роли; современные профессии;</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 политической и социальной сферах общества и личным социальным опытом, делать выводы;</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использовать изученные понятия и теоретические положения для объяснения явлений социальной действительности, в том числе социальной и личной значимости здорового образа жизни, опасности наркомании и </w:t>
      </w:r>
      <w:r w:rsidR="00881A1B" w:rsidRPr="006A617B">
        <w:rPr>
          <w:rFonts w:ascii="Times New Roman" w:hAnsi="Times New Roman"/>
          <w:sz w:val="28"/>
          <w:szCs w:val="28"/>
        </w:rPr>
        <w:t>алкоголизма для человека,</w:t>
      </w:r>
      <w:r w:rsidRPr="006A617B">
        <w:rPr>
          <w:rFonts w:ascii="Times New Roman" w:hAnsi="Times New Roman"/>
          <w:sz w:val="28"/>
          <w:szCs w:val="28"/>
        </w:rPr>
        <w:t xml:space="preserve"> и общества, роли непрерывного образования в жизни человека и общества, необходимости противодействия коррупции; для осмысления личного социального опыта при исполнении типичных для подростка социальных ролей;</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lastRenderedPageBreak/>
        <w:t xml:space="preserve">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социальной и политической сферах общественной жизни;</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использовать приобретенные знания в практической деятельности и повседневной жизни для реализации и </w:t>
      </w:r>
      <w:r w:rsidR="00881A1B" w:rsidRPr="006A617B">
        <w:rPr>
          <w:rFonts w:ascii="Times New Roman" w:hAnsi="Times New Roman"/>
          <w:sz w:val="28"/>
          <w:szCs w:val="28"/>
        </w:rPr>
        <w:t>защиты прав человека,</w:t>
      </w:r>
      <w:r w:rsidRPr="006A617B">
        <w:rPr>
          <w:rFonts w:ascii="Times New Roman" w:hAnsi="Times New Roman"/>
          <w:sz w:val="28"/>
          <w:szCs w:val="28"/>
        </w:rPr>
        <w:t xml:space="preserve"> и гражданина в социальной и политической сферах общественной жизни, 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использовать приобретенные знания и умения для выполнения и представления проектов по проблематике учебного курса;</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оценивать поведение людей с точки зрения социальных норм; осознавать неприемлемость антиобщественного поведения, в том числе необходимость борьбы с коррупцией;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взаимодействовать с представителями других народов, наций, культур и религиозных конфессий (с опорой на региональный компонент) на основе гуманистических и демократических ценностей современного российского общества, идей мира и взаимопонимания между народами, людьми разных культур; уважать культуру и </w:t>
      </w:r>
      <w:r w:rsidR="00881A1B" w:rsidRPr="006A617B">
        <w:rPr>
          <w:rFonts w:ascii="Times New Roman" w:hAnsi="Times New Roman"/>
          <w:sz w:val="28"/>
          <w:szCs w:val="28"/>
        </w:rPr>
        <w:t>традиции народов России,</w:t>
      </w:r>
      <w:r w:rsidRPr="006A617B">
        <w:rPr>
          <w:rFonts w:ascii="Times New Roman" w:hAnsi="Times New Roman"/>
          <w:sz w:val="28"/>
          <w:szCs w:val="28"/>
        </w:rPr>
        <w:t xml:space="preserve"> и других стран.</w:t>
      </w:r>
    </w:p>
    <w:p w:rsidR="00160D6B" w:rsidRPr="006A617B" w:rsidRDefault="00160D6B" w:rsidP="00160D6B">
      <w:pPr>
        <w:pStyle w:val="a5"/>
        <w:ind w:left="0" w:firstLine="708"/>
        <w:rPr>
          <w:rFonts w:ascii="Times New Roman" w:hAnsi="Times New Roman"/>
          <w:sz w:val="28"/>
          <w:szCs w:val="28"/>
        </w:rPr>
      </w:pPr>
      <w:r w:rsidRPr="006A617B">
        <w:rPr>
          <w:rFonts w:ascii="Times New Roman" w:hAnsi="Times New Roman"/>
          <w:sz w:val="28"/>
          <w:szCs w:val="28"/>
        </w:rPr>
        <w:t> </w:t>
      </w:r>
    </w:p>
    <w:p w:rsidR="00160D6B" w:rsidRPr="006A617B" w:rsidRDefault="00160D6B" w:rsidP="00160D6B">
      <w:pPr>
        <w:pStyle w:val="a5"/>
        <w:ind w:left="0" w:firstLine="708"/>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обществознанию</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Примерная адаптированная программа по обществознанию предоставляет автору рабочей программы свободу в распределении материала по годам обучения. В примерной адаптированной программе предложен «тематический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по урокам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Times New Roman"/>
          <w:b/>
          <w:szCs w:val="28"/>
        </w:rPr>
      </w:pPr>
      <w:r w:rsidRPr="00215E9C">
        <w:rPr>
          <w:rFonts w:eastAsia="Times New Roman"/>
          <w:b/>
          <w:szCs w:val="28"/>
        </w:rPr>
        <w:t>Тематическое планирование по обществознанию</w:t>
      </w:r>
    </w:p>
    <w:p w:rsidR="00160D6B" w:rsidRPr="00215E9C" w:rsidRDefault="00160D6B" w:rsidP="00160D6B">
      <w:pPr>
        <w:spacing w:after="0"/>
        <w:jc w:val="center"/>
        <w:rPr>
          <w:rFonts w:eastAsia="Times New Roman"/>
          <w:b/>
          <w:szCs w:val="28"/>
        </w:rPr>
      </w:pPr>
      <w:r w:rsidRPr="00215E9C">
        <w:rPr>
          <w:rFonts w:eastAsia="Times New Roman"/>
          <w:b/>
          <w:szCs w:val="28"/>
        </w:rPr>
        <w:t>6 класс</w:t>
      </w:r>
    </w:p>
    <w:p w:rsidR="00160D6B" w:rsidRPr="006A617B" w:rsidRDefault="00160D6B" w:rsidP="00160D6B">
      <w:pPr>
        <w:spacing w:after="0" w:line="240" w:lineRule="auto"/>
        <w:jc w:val="center"/>
        <w:rPr>
          <w:rFonts w:eastAsia="Times New Roman" w:cs="Times New Roman"/>
          <w:b/>
          <w:szCs w:val="28"/>
        </w:rPr>
      </w:pPr>
    </w:p>
    <w:tbl>
      <w:tblPr>
        <w:tblStyle w:val="15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Введение. Принадлежность к двум мирам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Загадка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10ч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Личность. Индивидуальность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Сильная личность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Отрочество - особая пора жизни. </w:t>
            </w:r>
          </w:p>
          <w:p w:rsidR="00160D6B" w:rsidRPr="006A617B" w:rsidRDefault="00160D6B" w:rsidP="00160D6B">
            <w:pPr>
              <w:rPr>
                <w:rFonts w:eastAsia="Times New Roman"/>
                <w:sz w:val="24"/>
                <w:szCs w:val="24"/>
              </w:rPr>
            </w:pPr>
            <w:r w:rsidRPr="006A617B">
              <w:rPr>
                <w:rFonts w:eastAsia="Times New Roman"/>
                <w:sz w:val="24"/>
                <w:szCs w:val="24"/>
              </w:rPr>
              <w:t>Познание человеком мира и самого себя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Способности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Деятельность человека. Ограниченные способности.</w:t>
            </w:r>
          </w:p>
          <w:p w:rsidR="00160D6B" w:rsidRPr="006A617B" w:rsidRDefault="00160D6B" w:rsidP="00160D6B">
            <w:pPr>
              <w:rPr>
                <w:rFonts w:eastAsia="Times New Roman"/>
                <w:sz w:val="24"/>
                <w:szCs w:val="24"/>
              </w:rPr>
            </w:pPr>
            <w:r w:rsidRPr="006A617B">
              <w:rPr>
                <w:rFonts w:eastAsia="Times New Roman"/>
                <w:sz w:val="24"/>
                <w:szCs w:val="24"/>
              </w:rPr>
              <w:t>Условия успешной деятельности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Потребности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1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Мир увлечений. Свободное время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«Загадка человека». Практикум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Человек и его деятельность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Деятельность человека. </w:t>
            </w:r>
          </w:p>
          <w:p w:rsidR="00160D6B" w:rsidRPr="006A617B" w:rsidRDefault="00160D6B" w:rsidP="00160D6B">
            <w:pPr>
              <w:rPr>
                <w:rFonts w:eastAsia="Times New Roman"/>
                <w:sz w:val="24"/>
                <w:szCs w:val="24"/>
              </w:rPr>
            </w:pPr>
            <w:r w:rsidRPr="006A617B">
              <w:rPr>
                <w:rFonts w:eastAsia="Times New Roman"/>
                <w:sz w:val="24"/>
                <w:szCs w:val="24"/>
              </w:rPr>
              <w:t>Основные формы деятельности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Труд – основа жизни. Что создается трудом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Учение – деятельность школьника.</w:t>
            </w:r>
          </w:p>
          <w:p w:rsidR="00160D6B" w:rsidRPr="006A617B" w:rsidRDefault="00160D6B" w:rsidP="00160D6B">
            <w:pPr>
              <w:rPr>
                <w:rFonts w:eastAsia="Times New Roman"/>
                <w:sz w:val="24"/>
                <w:szCs w:val="24"/>
              </w:rPr>
            </w:pPr>
            <w:r w:rsidRPr="006A617B">
              <w:rPr>
                <w:rFonts w:eastAsia="Times New Roman"/>
                <w:sz w:val="24"/>
                <w:szCs w:val="24"/>
              </w:rPr>
              <w:t>Учимся учиться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Познание мира и себя.</w:t>
            </w:r>
          </w:p>
          <w:p w:rsidR="00160D6B" w:rsidRPr="006A617B" w:rsidRDefault="00160D6B" w:rsidP="00160D6B">
            <w:pPr>
              <w:rPr>
                <w:rFonts w:eastAsia="Times New Roman"/>
                <w:sz w:val="24"/>
                <w:szCs w:val="24"/>
              </w:rPr>
            </w:pPr>
            <w:r w:rsidRPr="006A617B">
              <w:rPr>
                <w:rFonts w:eastAsia="Times New Roman"/>
                <w:sz w:val="24"/>
                <w:szCs w:val="24"/>
              </w:rPr>
              <w:t>На пути к самосовершенствованию</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«Человек и его деятельность»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III</w:t>
            </w:r>
            <w:r w:rsidRPr="006A617B">
              <w:rPr>
                <w:rFonts w:eastAsia="Times New Roman"/>
                <w:sz w:val="24"/>
                <w:szCs w:val="24"/>
              </w:rPr>
              <w:t>. Человек среди людей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Отношения с окружающими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p w:rsidR="00160D6B" w:rsidRPr="006A617B" w:rsidRDefault="00160D6B" w:rsidP="00160D6B">
            <w:pPr>
              <w:rPr>
                <w:rFonts w:eastAsia="Times New Roman"/>
                <w:sz w:val="24"/>
                <w:szCs w:val="24"/>
              </w:rPr>
            </w:pPr>
            <w:r w:rsidRPr="006A617B">
              <w:rPr>
                <w:rFonts w:eastAsia="Times New Roman"/>
                <w:sz w:val="24"/>
                <w:szCs w:val="24"/>
              </w:rPr>
              <w:lastRenderedPageBreak/>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Общение. Особенности общения со сверстниками, старшими и младшими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25.</w:t>
            </w:r>
          </w:p>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Готовимся к ВПР</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Человек в группе. </w:t>
            </w:r>
          </w:p>
          <w:p w:rsidR="00160D6B" w:rsidRPr="006A617B" w:rsidRDefault="00160D6B" w:rsidP="00160D6B">
            <w:pPr>
              <w:rPr>
                <w:rFonts w:eastAsia="Times New Roman"/>
                <w:sz w:val="24"/>
                <w:szCs w:val="24"/>
              </w:rPr>
            </w:pPr>
            <w:r w:rsidRPr="006A617B">
              <w:rPr>
                <w:rFonts w:eastAsia="Times New Roman"/>
                <w:sz w:val="24"/>
                <w:szCs w:val="24"/>
              </w:rPr>
              <w:t>С какой группой тебе по пути?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Отношения со сверстниками.</w:t>
            </w:r>
          </w:p>
          <w:p w:rsidR="00160D6B" w:rsidRPr="006A617B" w:rsidRDefault="00160D6B" w:rsidP="00160D6B">
            <w:pPr>
              <w:rPr>
                <w:rFonts w:eastAsia="Times New Roman"/>
                <w:sz w:val="24"/>
                <w:szCs w:val="24"/>
              </w:rPr>
            </w:pPr>
            <w:r w:rsidRPr="006A617B">
              <w:rPr>
                <w:rFonts w:eastAsia="Times New Roman"/>
                <w:sz w:val="24"/>
                <w:szCs w:val="24"/>
              </w:rPr>
              <w:t>Какой ты друг?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Конфликты в межличностных отношениях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Семья и семейные отношения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Практикум по теме «Человек среди людей»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bl>
    <w:p w:rsidR="00160D6B" w:rsidRPr="006A617B" w:rsidRDefault="00160D6B" w:rsidP="00160D6B">
      <w:pPr>
        <w:spacing w:after="0" w:line="240" w:lineRule="auto"/>
        <w:rPr>
          <w:rFonts w:eastAsia="Times New Roman" w:cs="Times New Roman"/>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обществознанию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7 класс</w:t>
      </w:r>
    </w:p>
    <w:p w:rsidR="00160D6B" w:rsidRPr="006A617B" w:rsidRDefault="00160D6B" w:rsidP="00160D6B">
      <w:pPr>
        <w:spacing w:after="0" w:line="240" w:lineRule="auto"/>
        <w:jc w:val="center"/>
        <w:rPr>
          <w:rFonts w:eastAsia="Times New Roman" w:cs="Times New Roman"/>
          <w:b/>
          <w:szCs w:val="28"/>
        </w:rPr>
      </w:pPr>
    </w:p>
    <w:tbl>
      <w:tblPr>
        <w:tblStyle w:val="160"/>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 Что такое общество?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Мы живем в обществе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Как устроена общественная жизнь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Учимся ценить социальную солидарность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8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Что значит жить по правилам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Учимся общаться в интернете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Экономика и ее основные участники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Производственная деятельность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Обмен, торговля, реклама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p w:rsidR="00160D6B" w:rsidRPr="006A617B" w:rsidRDefault="00160D6B" w:rsidP="00160D6B">
            <w:pPr>
              <w:rPr>
                <w:rFonts w:eastAsia="Times New Roman"/>
                <w:sz w:val="24"/>
                <w:szCs w:val="24"/>
              </w:rPr>
            </w:pPr>
            <w:r w:rsidRPr="006A617B">
              <w:rPr>
                <w:rFonts w:eastAsia="Times New Roman"/>
                <w:sz w:val="24"/>
                <w:szCs w:val="24"/>
              </w:rPr>
              <w:lastRenderedPageBreak/>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Домашнее хозяйство</w:t>
            </w:r>
          </w:p>
          <w:p w:rsidR="00160D6B" w:rsidRPr="006A617B" w:rsidRDefault="00160D6B" w:rsidP="00160D6B">
            <w:pPr>
              <w:rPr>
                <w:rFonts w:eastAsia="Times New Roman"/>
                <w:sz w:val="24"/>
                <w:szCs w:val="24"/>
              </w:rPr>
            </w:pPr>
            <w:r w:rsidRPr="006A617B">
              <w:rPr>
                <w:rFonts w:eastAsia="Times New Roman"/>
                <w:sz w:val="24"/>
                <w:szCs w:val="24"/>
              </w:rPr>
              <w:lastRenderedPageBreak/>
              <w:t>Семейный бюджет</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12.</w:t>
            </w:r>
          </w:p>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Бедность и богатство.</w:t>
            </w:r>
          </w:p>
          <w:p w:rsidR="00160D6B" w:rsidRPr="006A617B" w:rsidRDefault="00160D6B" w:rsidP="00160D6B">
            <w:pPr>
              <w:rPr>
                <w:rFonts w:eastAsia="Times New Roman"/>
                <w:sz w:val="24"/>
                <w:szCs w:val="24"/>
              </w:rPr>
            </w:pPr>
            <w:r w:rsidRPr="006A617B">
              <w:rPr>
                <w:rFonts w:eastAsia="Times New Roman"/>
                <w:sz w:val="24"/>
                <w:szCs w:val="24"/>
              </w:rPr>
              <w:t>Перераспределение доходов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Человек в обществе: труд и социальная лестница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Зачем людям государство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Почему важны законы.</w:t>
            </w:r>
          </w:p>
          <w:p w:rsidR="00160D6B" w:rsidRPr="006A617B" w:rsidRDefault="00160D6B" w:rsidP="00160D6B">
            <w:pPr>
              <w:rPr>
                <w:rFonts w:eastAsia="Times New Roman"/>
                <w:sz w:val="24"/>
                <w:szCs w:val="24"/>
              </w:rPr>
            </w:pPr>
            <w:r w:rsidRPr="006A617B">
              <w:rPr>
                <w:rFonts w:eastAsia="Times New Roman"/>
                <w:sz w:val="24"/>
                <w:szCs w:val="24"/>
              </w:rPr>
              <w:t>Учимся читать и уважать закон</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и ее достижения.</w:t>
            </w:r>
          </w:p>
          <w:p w:rsidR="00160D6B" w:rsidRPr="006A617B" w:rsidRDefault="00160D6B" w:rsidP="00160D6B">
            <w:pPr>
              <w:rPr>
                <w:rFonts w:eastAsia="Times New Roman"/>
                <w:sz w:val="24"/>
                <w:szCs w:val="24"/>
              </w:rPr>
            </w:pPr>
            <w:r w:rsidRPr="006A617B">
              <w:rPr>
                <w:rFonts w:eastAsia="Times New Roman"/>
                <w:sz w:val="24"/>
                <w:szCs w:val="24"/>
              </w:rPr>
              <w:t>Культурный человек</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«Мы живем в обществе»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Наша Родина – Россия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Наша страна на карте мира.</w:t>
            </w:r>
          </w:p>
          <w:p w:rsidR="00160D6B" w:rsidRPr="006A617B" w:rsidRDefault="00160D6B" w:rsidP="00160D6B">
            <w:pPr>
              <w:rPr>
                <w:rFonts w:eastAsia="Times New Roman"/>
                <w:sz w:val="24"/>
                <w:szCs w:val="24"/>
              </w:rPr>
            </w:pPr>
            <w:r w:rsidRPr="006A617B">
              <w:rPr>
                <w:rFonts w:eastAsia="Times New Roman"/>
                <w:sz w:val="24"/>
                <w:szCs w:val="24"/>
              </w:rPr>
              <w:t>Учимся быть патриотами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Государственные символы России.</w:t>
            </w:r>
          </w:p>
          <w:p w:rsidR="00160D6B" w:rsidRPr="006A617B" w:rsidRDefault="00160D6B" w:rsidP="00160D6B">
            <w:pPr>
              <w:rPr>
                <w:rFonts w:eastAsia="Times New Roman"/>
                <w:sz w:val="24"/>
                <w:szCs w:val="24"/>
              </w:rPr>
            </w:pPr>
            <w:r w:rsidRPr="006A617B">
              <w:rPr>
                <w:rFonts w:eastAsia="Times New Roman"/>
                <w:sz w:val="24"/>
                <w:szCs w:val="24"/>
              </w:rPr>
              <w:t>Учимся уважать государственные символы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Конституция Российской Федерации.</w:t>
            </w:r>
          </w:p>
          <w:p w:rsidR="00160D6B" w:rsidRPr="006A617B" w:rsidRDefault="00160D6B" w:rsidP="00160D6B">
            <w:pPr>
              <w:rPr>
                <w:rFonts w:eastAsia="Times New Roman"/>
                <w:sz w:val="24"/>
                <w:szCs w:val="24"/>
              </w:rPr>
            </w:pPr>
            <w:r w:rsidRPr="006A617B">
              <w:rPr>
                <w:rFonts w:eastAsia="Times New Roman"/>
                <w:sz w:val="24"/>
                <w:szCs w:val="24"/>
              </w:rPr>
              <w:t>Права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Гражданин России.</w:t>
            </w:r>
          </w:p>
          <w:p w:rsidR="00160D6B" w:rsidRPr="006A617B" w:rsidRDefault="00160D6B" w:rsidP="00160D6B">
            <w:pPr>
              <w:rPr>
                <w:rFonts w:eastAsia="Times New Roman"/>
                <w:sz w:val="24"/>
                <w:szCs w:val="24"/>
              </w:rPr>
            </w:pPr>
            <w:r w:rsidRPr="006A617B">
              <w:rPr>
                <w:rFonts w:eastAsia="Times New Roman"/>
                <w:sz w:val="24"/>
                <w:szCs w:val="24"/>
              </w:rPr>
              <w:t>Права и обязанности граждан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Мы – многонациональный народ.</w:t>
            </w:r>
          </w:p>
          <w:p w:rsidR="00160D6B" w:rsidRPr="006A617B" w:rsidRDefault="00160D6B" w:rsidP="00160D6B">
            <w:pPr>
              <w:rPr>
                <w:rFonts w:eastAsia="Times New Roman"/>
                <w:sz w:val="24"/>
                <w:szCs w:val="24"/>
              </w:rPr>
            </w:pPr>
            <w:r w:rsidRPr="006A617B">
              <w:rPr>
                <w:rFonts w:eastAsia="Times New Roman"/>
                <w:sz w:val="24"/>
                <w:szCs w:val="24"/>
              </w:rPr>
              <w:t>Многонациональная культура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Защита Отечества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обществознанию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lastRenderedPageBreak/>
        <w:t xml:space="preserve">8 класс </w:t>
      </w:r>
    </w:p>
    <w:p w:rsidR="00160D6B" w:rsidRPr="006A617B" w:rsidRDefault="00160D6B" w:rsidP="00160D6B">
      <w:pPr>
        <w:spacing w:after="0" w:line="240" w:lineRule="auto"/>
        <w:jc w:val="center"/>
        <w:rPr>
          <w:rFonts w:eastAsia="Times New Roman" w:cs="Times New Roman"/>
          <w:b/>
          <w:szCs w:val="28"/>
        </w:rPr>
      </w:pPr>
    </w:p>
    <w:tbl>
      <w:tblPr>
        <w:tblStyle w:val="17"/>
        <w:tblW w:w="9463" w:type="dxa"/>
        <w:tblInd w:w="108" w:type="dxa"/>
        <w:tblLayout w:type="fixed"/>
        <w:tblLook w:val="04A0" w:firstRow="1" w:lastRow="0" w:firstColumn="1" w:lastColumn="0" w:noHBand="0" w:noVBand="1"/>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 Что такое общество?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Личность и общество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Что делает человека человеком?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Человек, общество, природа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8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Общество как форма жизнедеятельности людей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Развитие общества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Как стать личностью</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«Личность и общество»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Сфера духовной культуры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rPr>
          <w:trHeight w:val="25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Сфера духовной жизни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Мораль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Долг и совесть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Моральный выбор – это ответственность. </w:t>
            </w:r>
          </w:p>
          <w:p w:rsidR="00160D6B" w:rsidRPr="006A617B" w:rsidRDefault="00160D6B" w:rsidP="00160D6B">
            <w:pPr>
              <w:rPr>
                <w:rFonts w:eastAsia="Times New Roman"/>
                <w:sz w:val="24"/>
                <w:szCs w:val="24"/>
              </w:rPr>
            </w:pPr>
            <w:r w:rsidRPr="006A617B">
              <w:rPr>
                <w:rFonts w:eastAsia="Times New Roman"/>
                <w:sz w:val="24"/>
                <w:szCs w:val="24"/>
              </w:rPr>
              <w:t>Учимся поступать морально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Образование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Наука в современном обществе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Религия как одна из форм культуры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«Сфера духовной культуры»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III</w:t>
            </w:r>
            <w:r w:rsidRPr="006A617B">
              <w:rPr>
                <w:rFonts w:eastAsia="Times New Roman"/>
                <w:sz w:val="24"/>
                <w:szCs w:val="24"/>
              </w:rPr>
              <w:t xml:space="preserve">.Социальная сфера жизни общества.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Социальная структура общества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Социальные статусы и роли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Нации и межнациональные отношения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Отклоняющееся поведение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1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«Социальная сфера»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IV</w:t>
            </w:r>
            <w:r w:rsidRPr="006A617B">
              <w:rPr>
                <w:rFonts w:eastAsia="Times New Roman"/>
                <w:sz w:val="24"/>
                <w:szCs w:val="24"/>
              </w:rPr>
              <w:t>. Экономика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13ч</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Экономика и ее роль в жизни общества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07"/>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Главные вопросы экономики</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95"/>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Собственность</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13"/>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Рыночная экономика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49"/>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Производство – основа экономики</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4"/>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Предпринимательская деятельность</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49"/>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Роль государства в экономике</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13"/>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Распределение доходов</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49"/>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Потребление</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13"/>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Инфляция и семейная экономика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5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Безработица, ее причины и последствия</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Мировое хозяйство и международная торговля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bl>
    <w:p w:rsidR="00160D6B" w:rsidRPr="006A617B" w:rsidRDefault="00160D6B" w:rsidP="00160D6B">
      <w:pPr>
        <w:spacing w:after="0" w:line="240" w:lineRule="auto"/>
        <w:rPr>
          <w:rFonts w:eastAsia="Times New Roman" w:cs="Times New Roman"/>
          <w:szCs w:val="28"/>
        </w:rPr>
      </w:pPr>
    </w:p>
    <w:p w:rsidR="00160D6B" w:rsidRPr="006A617B" w:rsidRDefault="00160D6B" w:rsidP="00160D6B">
      <w:pPr>
        <w:spacing w:after="0" w:line="240" w:lineRule="auto"/>
        <w:jc w:val="center"/>
        <w:rPr>
          <w:rFonts w:eastAsia="Calibri" w:cs="Times New Roman"/>
          <w:b/>
          <w:szCs w:val="28"/>
        </w:rPr>
      </w:pPr>
      <w:r w:rsidRPr="006A617B">
        <w:rPr>
          <w:rFonts w:eastAsia="Calibri" w:cs="Times New Roman"/>
          <w:b/>
          <w:szCs w:val="28"/>
        </w:rPr>
        <w:t xml:space="preserve">Тематическое планирование по обществознанию </w:t>
      </w:r>
    </w:p>
    <w:p w:rsidR="00160D6B" w:rsidRPr="006A617B" w:rsidRDefault="00160D6B" w:rsidP="00160D6B">
      <w:pPr>
        <w:spacing w:after="0" w:line="240" w:lineRule="auto"/>
        <w:jc w:val="center"/>
        <w:rPr>
          <w:rFonts w:eastAsia="Calibri" w:cs="Times New Roman"/>
          <w:b/>
          <w:szCs w:val="28"/>
        </w:rPr>
      </w:pPr>
      <w:r w:rsidRPr="006A617B">
        <w:rPr>
          <w:rFonts w:eastAsia="Calibri" w:cs="Times New Roman"/>
          <w:b/>
          <w:szCs w:val="28"/>
        </w:rPr>
        <w:t>9  класс</w:t>
      </w:r>
    </w:p>
    <w:p w:rsidR="00160D6B" w:rsidRPr="006A617B" w:rsidRDefault="00160D6B" w:rsidP="00160D6B">
      <w:pPr>
        <w:spacing w:after="0" w:line="240" w:lineRule="auto"/>
        <w:jc w:val="center"/>
        <w:rPr>
          <w:rFonts w:eastAsia="Calibri" w:cs="Times New Roman"/>
          <w:b/>
          <w:szCs w:val="28"/>
        </w:rPr>
      </w:pPr>
    </w:p>
    <w:tbl>
      <w:tblPr>
        <w:tblStyle w:val="18"/>
        <w:tblW w:w="9463" w:type="dxa"/>
        <w:tblInd w:w="108" w:type="dxa"/>
        <w:tblLook w:val="04A0" w:firstRow="1" w:lastRow="0" w:firstColumn="1" w:lastColumn="0" w:noHBand="0" w:noVBand="1"/>
      </w:tblPr>
      <w:tblGrid>
        <w:gridCol w:w="706"/>
        <w:gridCol w:w="7044"/>
        <w:gridCol w:w="1713"/>
      </w:tblGrid>
      <w:tr w:rsidR="00160D6B" w:rsidRPr="006A617B" w:rsidTr="00160D6B">
        <w:trPr>
          <w:trHeight w:val="666"/>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b/>
                <w:bCs/>
                <w:sz w:val="24"/>
                <w:szCs w:val="24"/>
              </w:rPr>
            </w:pPr>
            <w:r w:rsidRPr="006A617B">
              <w:rPr>
                <w:rFonts w:eastAsia="Calibri" w:cs="Times New Roman"/>
                <w:b/>
                <w:bCs/>
                <w:sz w:val="24"/>
                <w:szCs w:val="24"/>
                <w:lang w:eastAsia="en-US"/>
              </w:rPr>
              <w:t>№ п/п</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b/>
                <w:bCs/>
                <w:sz w:val="24"/>
                <w:szCs w:val="24"/>
              </w:rPr>
            </w:pPr>
            <w:r w:rsidRPr="006A617B">
              <w:rPr>
                <w:rFonts w:eastAsia="Calibri" w:cs="Times New Roman"/>
                <w:b/>
                <w:sz w:val="24"/>
                <w:szCs w:val="24"/>
                <w:lang w:eastAsia="en-US"/>
              </w:rPr>
              <w:t>Тема урока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b/>
                <w:bCs/>
                <w:sz w:val="24"/>
                <w:szCs w:val="24"/>
              </w:rPr>
            </w:pPr>
            <w:r w:rsidRPr="006A617B">
              <w:rPr>
                <w:rFonts w:eastAsia="Calibri" w:cs="Times New Roman"/>
                <w:b/>
                <w:bCs/>
                <w:sz w:val="24"/>
                <w:szCs w:val="24"/>
                <w:lang w:eastAsia="en-US"/>
              </w:rPr>
              <w:t>Кол-во часов</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 xml:space="preserve">Вводное занятие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Calibri" w:cs="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 xml:space="preserve">Глава </w:t>
            </w:r>
            <w:r w:rsidRPr="006A617B">
              <w:rPr>
                <w:rFonts w:eastAsia="Calibri" w:cs="Times New Roman"/>
                <w:sz w:val="24"/>
                <w:szCs w:val="24"/>
                <w:lang w:val="en-US"/>
              </w:rPr>
              <w:t>I</w:t>
            </w:r>
            <w:r w:rsidRPr="006A617B">
              <w:rPr>
                <w:rFonts w:eastAsia="Calibri" w:cs="Times New Roman"/>
                <w:sz w:val="24"/>
                <w:szCs w:val="24"/>
              </w:rPr>
              <w:t xml:space="preserve">. Политика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17ч</w:t>
            </w:r>
          </w:p>
        </w:tc>
      </w:tr>
      <w:tr w:rsidR="00160D6B" w:rsidRPr="006A617B" w:rsidTr="00160D6B">
        <w:trPr>
          <w:trHeight w:val="285"/>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Политика и власть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272"/>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Политическая жизнь и СМИ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4.</w:t>
            </w:r>
          </w:p>
          <w:p w:rsidR="00160D6B" w:rsidRPr="006A617B" w:rsidRDefault="00160D6B" w:rsidP="00160D6B">
            <w:pPr>
              <w:rPr>
                <w:rFonts w:eastAsia="Calibri" w:cs="Times New Roman"/>
                <w:sz w:val="24"/>
                <w:szCs w:val="24"/>
              </w:rPr>
            </w:pPr>
            <w:r w:rsidRPr="006A617B">
              <w:rPr>
                <w:rFonts w:eastAsia="Calibri" w:cs="Times New Roman"/>
                <w:sz w:val="24"/>
                <w:szCs w:val="24"/>
              </w:rPr>
              <w:t>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Государство. Формы государства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rPr>
          <w:trHeight w:val="285"/>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6.</w:t>
            </w:r>
          </w:p>
          <w:p w:rsidR="00160D6B" w:rsidRPr="006A617B" w:rsidRDefault="00160D6B" w:rsidP="00160D6B">
            <w:pPr>
              <w:rPr>
                <w:rFonts w:eastAsia="Calibri" w:cs="Times New Roman"/>
                <w:sz w:val="24"/>
                <w:szCs w:val="24"/>
              </w:rPr>
            </w:pPr>
            <w:r w:rsidRPr="006A617B">
              <w:rPr>
                <w:rFonts w:eastAsia="Calibri" w:cs="Times New Roman"/>
                <w:sz w:val="24"/>
                <w:szCs w:val="24"/>
              </w:rPr>
              <w:lastRenderedPageBreak/>
              <w:t>7.</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lastRenderedPageBreak/>
              <w:t>Политические режимы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lastRenderedPageBreak/>
              <w:t>8.</w:t>
            </w:r>
          </w:p>
          <w:p w:rsidR="00160D6B" w:rsidRPr="006A617B" w:rsidRDefault="00160D6B" w:rsidP="00160D6B">
            <w:pPr>
              <w:rPr>
                <w:rFonts w:eastAsia="Calibri" w:cs="Times New Roman"/>
                <w:sz w:val="24"/>
                <w:szCs w:val="24"/>
              </w:rPr>
            </w:pPr>
            <w:r w:rsidRPr="006A617B">
              <w:rPr>
                <w:rFonts w:eastAsia="Calibri" w:cs="Times New Roman"/>
                <w:sz w:val="24"/>
                <w:szCs w:val="24"/>
              </w:rPr>
              <w:t>9.</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Правовое государство</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10.</w:t>
            </w:r>
          </w:p>
          <w:p w:rsidR="00160D6B" w:rsidRPr="006A617B" w:rsidRDefault="00160D6B" w:rsidP="00160D6B">
            <w:pPr>
              <w:rPr>
                <w:rFonts w:eastAsia="Calibri" w:cs="Times New Roman"/>
                <w:sz w:val="24"/>
                <w:szCs w:val="24"/>
              </w:rPr>
            </w:pPr>
            <w:r w:rsidRPr="006A617B">
              <w:rPr>
                <w:rFonts w:eastAsia="Calibri" w:cs="Times New Roman"/>
                <w:sz w:val="24"/>
                <w:szCs w:val="24"/>
              </w:rPr>
              <w:t>11.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Гражданское общество и государство</w:t>
            </w:r>
          </w:p>
          <w:p w:rsidR="00160D6B" w:rsidRPr="006A617B" w:rsidRDefault="00160D6B" w:rsidP="00160D6B">
            <w:pPr>
              <w:rPr>
                <w:rFonts w:eastAsia="Calibri" w:cs="Times New Roman"/>
                <w:sz w:val="24"/>
                <w:szCs w:val="24"/>
              </w:rPr>
            </w:pPr>
            <w:r w:rsidRPr="006A617B">
              <w:rPr>
                <w:rFonts w:eastAsia="Calibri" w:cs="Times New Roman"/>
                <w:sz w:val="24"/>
                <w:szCs w:val="24"/>
              </w:rPr>
              <w:t>Местное самоуправление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Учимся участвовать в жизни гражданского общества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243"/>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13.</w:t>
            </w:r>
          </w:p>
          <w:p w:rsidR="00160D6B" w:rsidRPr="006A617B" w:rsidRDefault="00160D6B" w:rsidP="00160D6B">
            <w:pPr>
              <w:rPr>
                <w:rFonts w:eastAsia="Calibri" w:cs="Times New Roman"/>
                <w:sz w:val="24"/>
                <w:szCs w:val="24"/>
              </w:rPr>
            </w:pPr>
            <w:r w:rsidRPr="006A617B">
              <w:rPr>
                <w:rFonts w:eastAsia="Calibri" w:cs="Times New Roman"/>
                <w:sz w:val="24"/>
                <w:szCs w:val="24"/>
              </w:rPr>
              <w:t>14.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Участие граждан в политической жизни.</w:t>
            </w:r>
          </w:p>
          <w:p w:rsidR="00160D6B" w:rsidRPr="006A617B" w:rsidRDefault="00160D6B" w:rsidP="00160D6B">
            <w:pPr>
              <w:rPr>
                <w:rFonts w:eastAsia="Calibri" w:cs="Times New Roman"/>
                <w:sz w:val="24"/>
                <w:szCs w:val="24"/>
              </w:rPr>
            </w:pPr>
            <w:r w:rsidRPr="006A617B">
              <w:rPr>
                <w:rFonts w:eastAsia="Calibri" w:cs="Times New Roman"/>
                <w:sz w:val="24"/>
                <w:szCs w:val="24"/>
              </w:rPr>
              <w:t>Значение свободы слова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rPr>
          <w:trHeight w:val="258"/>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15.</w:t>
            </w:r>
          </w:p>
          <w:p w:rsidR="00160D6B" w:rsidRPr="006A617B" w:rsidRDefault="00160D6B" w:rsidP="00160D6B">
            <w:pPr>
              <w:rPr>
                <w:rFonts w:eastAsia="Calibri" w:cs="Times New Roman"/>
                <w:sz w:val="24"/>
                <w:szCs w:val="24"/>
              </w:rPr>
            </w:pPr>
            <w:r w:rsidRPr="006A617B">
              <w:rPr>
                <w:rFonts w:eastAsia="Calibri" w:cs="Times New Roman"/>
                <w:sz w:val="24"/>
                <w:szCs w:val="24"/>
              </w:rPr>
              <w:t>16.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Calibri" w:cs="Times New Roman"/>
                <w:sz w:val="24"/>
                <w:szCs w:val="24"/>
              </w:rPr>
            </w:pPr>
            <w:r w:rsidRPr="006A617B">
              <w:rPr>
                <w:rFonts w:eastAsia="Calibri" w:cs="Times New Roman"/>
                <w:sz w:val="24"/>
                <w:szCs w:val="24"/>
              </w:rPr>
              <w:t>Политические партии и движения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17.</w:t>
            </w:r>
          </w:p>
          <w:p w:rsidR="00160D6B" w:rsidRPr="006A617B" w:rsidRDefault="00160D6B" w:rsidP="00160D6B">
            <w:pPr>
              <w:rPr>
                <w:rFonts w:eastAsia="Calibri" w:cs="Times New Roman"/>
                <w:sz w:val="24"/>
                <w:szCs w:val="24"/>
              </w:rPr>
            </w:pPr>
            <w:r w:rsidRPr="006A617B">
              <w:rPr>
                <w:rFonts w:eastAsia="Calibri" w:cs="Times New Roman"/>
                <w:sz w:val="24"/>
                <w:szCs w:val="24"/>
              </w:rPr>
              <w:t>18.</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Повторительно-обобщающий урок по теме: «Политика»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Calibri" w:cs="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 xml:space="preserve">Глава </w:t>
            </w:r>
            <w:r w:rsidRPr="006A617B">
              <w:rPr>
                <w:rFonts w:eastAsia="Calibri" w:cs="Times New Roman"/>
                <w:sz w:val="24"/>
                <w:szCs w:val="24"/>
                <w:lang w:val="en-US"/>
              </w:rPr>
              <w:t>II</w:t>
            </w:r>
            <w:r w:rsidRPr="006A617B">
              <w:rPr>
                <w:rFonts w:eastAsia="Calibri" w:cs="Times New Roman"/>
                <w:sz w:val="24"/>
                <w:szCs w:val="24"/>
              </w:rPr>
              <w:t xml:space="preserve">. Право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16ч</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19.</w:t>
            </w:r>
          </w:p>
          <w:p w:rsidR="00160D6B" w:rsidRPr="006A617B" w:rsidRDefault="00160D6B" w:rsidP="00160D6B">
            <w:pPr>
              <w:rPr>
                <w:rFonts w:eastAsia="Calibri" w:cs="Times New Roman"/>
                <w:sz w:val="24"/>
                <w:szCs w:val="24"/>
              </w:rPr>
            </w:pPr>
            <w:r w:rsidRPr="006A617B">
              <w:rPr>
                <w:rFonts w:eastAsia="Calibri" w:cs="Times New Roman"/>
                <w:sz w:val="24"/>
                <w:szCs w:val="24"/>
              </w:rPr>
              <w:t>20.</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Роль права в жизни человека, общества и государства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Правоотношения и субъекты права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Правонарушения и юридическая ответственность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Правоохранительные органы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Конституция Российской Федерации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Основы конституционного строя Российской Федерации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Права и свободы человека и гражданина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27.</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Гражданские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28.</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 на труд</w:t>
            </w:r>
          </w:p>
          <w:p w:rsidR="00160D6B" w:rsidRPr="006A617B" w:rsidRDefault="00160D6B" w:rsidP="00160D6B">
            <w:pPr>
              <w:rPr>
                <w:rFonts w:eastAsia="Calibri" w:cs="Times New Roman"/>
                <w:sz w:val="24"/>
                <w:szCs w:val="24"/>
              </w:rPr>
            </w:pPr>
            <w:r w:rsidRPr="006A617B">
              <w:rPr>
                <w:rFonts w:eastAsia="Calibri" w:cs="Times New Roman"/>
                <w:sz w:val="24"/>
                <w:szCs w:val="24"/>
              </w:rPr>
              <w:t>Трудовые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29.</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Семейные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312"/>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30.</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Административные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27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Уголовно-правовые 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27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lastRenderedPageBreak/>
              <w:t>32.</w:t>
            </w:r>
          </w:p>
          <w:p w:rsidR="00160D6B" w:rsidRPr="006A617B" w:rsidRDefault="00160D6B" w:rsidP="00160D6B">
            <w:pPr>
              <w:rPr>
                <w:rFonts w:eastAsia="Calibri" w:cs="Times New Roman"/>
                <w:sz w:val="24"/>
                <w:szCs w:val="24"/>
              </w:rPr>
            </w:pPr>
            <w:r w:rsidRPr="006A617B">
              <w:rPr>
                <w:rFonts w:eastAsia="Calibri" w:cs="Times New Roman"/>
                <w:sz w:val="24"/>
                <w:szCs w:val="24"/>
              </w:rPr>
              <w:t>33.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Социальные права. Правовое регулирование отношений в сфере образования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rPr>
          <w:trHeight w:val="207"/>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Международно-правовая защита жертв вооруженных конфликтов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Итоговый урок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1ч</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обществознанию </w:t>
      </w:r>
    </w:p>
    <w:p w:rsidR="00160D6B" w:rsidRPr="006A617B" w:rsidRDefault="00E268F1" w:rsidP="00160D6B">
      <w:pPr>
        <w:spacing w:after="0" w:line="240" w:lineRule="auto"/>
        <w:jc w:val="center"/>
        <w:rPr>
          <w:rFonts w:eastAsia="Times New Roman" w:cs="Times New Roman"/>
          <w:b/>
          <w:szCs w:val="28"/>
        </w:rPr>
      </w:pPr>
      <w:r>
        <w:rPr>
          <w:rFonts w:eastAsia="Times New Roman" w:cs="Times New Roman"/>
          <w:b/>
          <w:szCs w:val="28"/>
          <w:lang w:val="en-US"/>
        </w:rPr>
        <w:t>10</w:t>
      </w:r>
      <w:r w:rsidRPr="006A617B">
        <w:rPr>
          <w:rFonts w:eastAsia="Times New Roman" w:cs="Times New Roman"/>
          <w:b/>
          <w:szCs w:val="28"/>
        </w:rPr>
        <w:t xml:space="preserve"> </w:t>
      </w:r>
      <w:r w:rsidR="00160D6B" w:rsidRPr="006A617B">
        <w:rPr>
          <w:rFonts w:eastAsia="Times New Roman" w:cs="Times New Roman"/>
          <w:b/>
          <w:szCs w:val="28"/>
        </w:rPr>
        <w:t>класс</w:t>
      </w:r>
    </w:p>
    <w:p w:rsidR="00160D6B" w:rsidRPr="006A617B" w:rsidRDefault="00160D6B" w:rsidP="00160D6B">
      <w:pPr>
        <w:spacing w:after="0" w:line="240" w:lineRule="auto"/>
        <w:jc w:val="center"/>
        <w:rPr>
          <w:rFonts w:eastAsia="Times New Roman" w:cs="Times New Roman"/>
          <w:szCs w:val="28"/>
        </w:rPr>
      </w:pPr>
    </w:p>
    <w:tbl>
      <w:tblPr>
        <w:tblStyle w:val="19"/>
        <w:tblW w:w="9463" w:type="dxa"/>
        <w:tblInd w:w="108" w:type="dxa"/>
        <w:tblLook w:val="04A0" w:firstRow="1" w:lastRow="0" w:firstColumn="1" w:lastColumn="0" w:noHBand="0" w:noVBand="1"/>
      </w:tblPr>
      <w:tblGrid>
        <w:gridCol w:w="706"/>
        <w:gridCol w:w="7044"/>
        <w:gridCol w:w="1713"/>
      </w:tblGrid>
      <w:tr w:rsidR="00160D6B" w:rsidRPr="006A617B" w:rsidTr="00160D6B">
        <w:trPr>
          <w:trHeight w:val="666"/>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Что делает человека человеком? Как стать личностью</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85"/>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Человек, общество, природа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2"/>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Общество как форма жизнедеятельности людей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p w:rsidR="00160D6B" w:rsidRPr="006A617B" w:rsidRDefault="00160D6B" w:rsidP="00160D6B">
            <w:pPr>
              <w:rPr>
                <w:rFonts w:eastAsia="Times New Roman"/>
                <w:sz w:val="24"/>
                <w:szCs w:val="24"/>
              </w:rPr>
            </w:pPr>
            <w:r w:rsidRPr="006A617B">
              <w:rPr>
                <w:rFonts w:eastAsia="Times New Roman"/>
                <w:sz w:val="24"/>
                <w:szCs w:val="24"/>
              </w:rPr>
              <w:t>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«Сфера духовной культуры»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285"/>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p w:rsidR="00160D6B" w:rsidRPr="006A617B" w:rsidRDefault="00160D6B" w:rsidP="00160D6B">
            <w:pPr>
              <w:rPr>
                <w:rFonts w:eastAsia="Times New Roman"/>
                <w:sz w:val="24"/>
                <w:szCs w:val="24"/>
              </w:rPr>
            </w:pPr>
            <w:r w:rsidRPr="006A617B">
              <w:rPr>
                <w:rFonts w:eastAsia="Times New Roman"/>
                <w:sz w:val="24"/>
                <w:szCs w:val="24"/>
              </w:rPr>
              <w:t>8.</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«Социальная сфера»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IV</w:t>
            </w:r>
            <w:r w:rsidRPr="006A617B">
              <w:rPr>
                <w:rFonts w:eastAsia="Times New Roman"/>
                <w:sz w:val="24"/>
                <w:szCs w:val="24"/>
              </w:rPr>
              <w:t xml:space="preserve">. Экономика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Экономика и ее роль в жизни общества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Рыночная экономика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3"/>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Производство – основа экономики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58"/>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Предпринимательская деятельность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Роль государства в экономике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Инфляция и семейная экономика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Безработица, ее причины и последствия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xml:space="preserve">. Политика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Политика и власть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Государство. Формы государства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18.</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Политические режимы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Правовое государство</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Участие граждан в политической жизни. Значение свободы слова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Политические партии и движения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Право</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12ч</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Роль права в жизни человека, общества и государства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12"/>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Правоотношения и субъекты права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Правонарушения и юридическая ответственность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Правоохранительные органы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8"/>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Конституция Российской Федерации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Основы конституционного строя Российской Федерации</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50"/>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Права и свободы человека и гражданина </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76"/>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Гражданские правоотношения </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7"/>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Трудовые правоотношения</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17"/>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Семейные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1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Административные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75"/>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Уголовно-правовые отношения</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41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bl>
    <w:p w:rsidR="00160D6B" w:rsidRPr="006A617B" w:rsidRDefault="00160D6B" w:rsidP="00160D6B">
      <w:pPr>
        <w:spacing w:after="0" w:line="240" w:lineRule="auto"/>
        <w:rPr>
          <w:rFonts w:cs="Times New Roman"/>
          <w:b/>
          <w:szCs w:val="28"/>
        </w:rPr>
      </w:pPr>
    </w:p>
    <w:p w:rsidR="00160D6B" w:rsidRPr="006A617B" w:rsidRDefault="00160D6B" w:rsidP="00160D6B">
      <w:pPr>
        <w:spacing w:after="0" w:line="240" w:lineRule="auto"/>
        <w:ind w:left="1440"/>
        <w:contextualSpacing/>
        <w:rPr>
          <w:rFonts w:eastAsiaTheme="minorHAnsi" w:cs="Times New Roman"/>
          <w:i/>
          <w:szCs w:val="28"/>
          <w:lang w:eastAsia="en-US"/>
        </w:rPr>
      </w:pPr>
      <w:r w:rsidRPr="006A617B">
        <w:rPr>
          <w:rFonts w:eastAsiaTheme="minorHAnsi" w:cs="Times New Roman"/>
          <w:bCs/>
          <w:i/>
          <w:szCs w:val="28"/>
          <w:lang w:eastAsia="en-US"/>
        </w:rPr>
        <w:t xml:space="preserve">Подходы к оцениванию планируемых результатов </w:t>
      </w:r>
      <w:r w:rsidRPr="006A617B">
        <w:rPr>
          <w:rFonts w:eastAsia="Times New Roman" w:cs="Times New Roman"/>
          <w:i/>
          <w:szCs w:val="28"/>
          <w:lang w:eastAsia="en-US"/>
        </w:rPr>
        <w:t>обучения</w:t>
      </w:r>
    </w:p>
    <w:p w:rsidR="00160D6B" w:rsidRPr="006A617B" w:rsidRDefault="00160D6B" w:rsidP="00160D6B">
      <w:pPr>
        <w:spacing w:after="0" w:line="240" w:lineRule="auto"/>
        <w:ind w:firstLine="708"/>
        <w:jc w:val="both"/>
        <w:rPr>
          <w:rFonts w:eastAsiaTheme="minorHAnsi" w:cs="Times New Roman"/>
          <w:szCs w:val="28"/>
          <w:lang w:eastAsia="en-US"/>
        </w:rPr>
      </w:pPr>
      <w:r w:rsidRPr="006A617B">
        <w:rPr>
          <w:rFonts w:eastAsiaTheme="minorHAnsi" w:cs="Times New Roman"/>
          <w:szCs w:val="28"/>
          <w:lang w:eastAsia="en-US"/>
        </w:rPr>
        <w:t xml:space="preserve">При оценивании планируемых результатов обучения обществознанию </w:t>
      </w:r>
      <w:r w:rsidR="00F76A7D">
        <w:rPr>
          <w:rFonts w:eastAsiaTheme="minorHAnsi" w:cs="Times New Roman"/>
          <w:szCs w:val="28"/>
          <w:lang w:eastAsia="en-US"/>
        </w:rPr>
        <w:t>обучающихся</w:t>
      </w:r>
      <w:r w:rsidRPr="006A617B">
        <w:rPr>
          <w:rFonts w:eastAsiaTheme="minorHAnsi" w:cs="Times New Roman"/>
          <w:szCs w:val="28"/>
          <w:lang w:eastAsia="en-US"/>
        </w:rPr>
        <w:t xml:space="preserve">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w:t>
      </w:r>
      <w:r w:rsidR="00F76A7D">
        <w:rPr>
          <w:rFonts w:eastAsiaTheme="minorHAnsi" w:cs="Times New Roman"/>
          <w:szCs w:val="28"/>
          <w:lang w:eastAsia="en-US"/>
        </w:rPr>
        <w:t>обучающихся</w:t>
      </w:r>
      <w:r w:rsidRPr="006A617B">
        <w:rPr>
          <w:rFonts w:eastAsiaTheme="minorHAnsi" w:cs="Times New Roman"/>
          <w:szCs w:val="28"/>
          <w:lang w:eastAsia="en-US"/>
        </w:rPr>
        <w:t xml:space="preserve"> индивидуальные формы контроля результатов обучения обществознания. При сниженной работоспособности, выраженных нарушений моторики рук возможно </w:t>
      </w:r>
      <w:r w:rsidR="00C06DB0">
        <w:rPr>
          <w:rFonts w:eastAsiaTheme="minorHAnsi" w:cs="Times New Roman"/>
          <w:szCs w:val="28"/>
          <w:lang w:eastAsia="en-US"/>
        </w:rPr>
        <w:t>увеличение времени</w:t>
      </w:r>
      <w:r w:rsidRPr="006A617B">
        <w:rPr>
          <w:rFonts w:eastAsiaTheme="minorHAnsi" w:cs="Times New Roman"/>
          <w:szCs w:val="28"/>
          <w:lang w:eastAsia="en-US"/>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06DB0">
        <w:rPr>
          <w:rFonts w:eastAsiaTheme="minorHAnsi" w:cs="Times New Roman"/>
          <w:szCs w:val="28"/>
          <w:lang w:eastAsia="en-US"/>
        </w:rPr>
        <w:t>его</w:t>
      </w:r>
      <w:r w:rsidRPr="006A617B">
        <w:rPr>
          <w:rFonts w:eastAsiaTheme="minorHAnsi" w:cs="Times New Roman"/>
          <w:szCs w:val="28"/>
          <w:lang w:eastAsia="en-US"/>
        </w:rPr>
        <w:t xml:space="preserve"> персонифицированный учет учебных достижений обучающихся. Текущий контроль в форме устного </w:t>
      </w:r>
      <w:r w:rsidRPr="006A617B">
        <w:rPr>
          <w:rFonts w:eastAsiaTheme="minorHAnsi" w:cs="Times New Roman"/>
          <w:szCs w:val="28"/>
          <w:lang w:eastAsia="en-US"/>
        </w:rPr>
        <w:lastRenderedPageBreak/>
        <w:t xml:space="preserve">опроса при низком качестве устной экспрессивной речи </w:t>
      </w:r>
      <w:r w:rsidR="00F76A7D">
        <w:rPr>
          <w:rFonts w:eastAsiaTheme="minorHAnsi" w:cs="Times New Roman"/>
          <w:szCs w:val="28"/>
          <w:lang w:eastAsia="en-US"/>
        </w:rPr>
        <w:t>обучающихся</w:t>
      </w:r>
      <w:r w:rsidRPr="006A617B">
        <w:rPr>
          <w:rFonts w:eastAsiaTheme="minorHAnsi" w:cs="Times New Roman"/>
          <w:szCs w:val="28"/>
          <w:lang w:eastAsia="en-US"/>
        </w:rPr>
        <w:t xml:space="preserve"> необходимо заменять письменными формами.</w:t>
      </w:r>
    </w:p>
    <w:p w:rsidR="00160D6B" w:rsidRPr="006A617B" w:rsidRDefault="00160D6B" w:rsidP="00160D6B">
      <w:pPr>
        <w:spacing w:after="0" w:line="240" w:lineRule="auto"/>
        <w:ind w:firstLine="708"/>
        <w:jc w:val="both"/>
        <w:rPr>
          <w:rFonts w:eastAsiaTheme="minorHAnsi" w:cs="Times New Roman"/>
          <w:szCs w:val="28"/>
          <w:lang w:eastAsia="en-US"/>
        </w:rPr>
      </w:pPr>
    </w:p>
    <w:p w:rsidR="00160D6B" w:rsidRPr="006A617B" w:rsidRDefault="00160D6B" w:rsidP="00160D6B">
      <w:pPr>
        <w:spacing w:after="0" w:line="240" w:lineRule="auto"/>
        <w:ind w:firstLine="709"/>
        <w:contextualSpacing/>
        <w:rPr>
          <w:rFonts w:eastAsiaTheme="minorHAnsi" w:cs="Times New Roman"/>
          <w:bCs/>
          <w:i/>
          <w:szCs w:val="28"/>
          <w:lang w:eastAsia="en-US"/>
        </w:rPr>
      </w:pPr>
      <w:r w:rsidRPr="006A617B">
        <w:rPr>
          <w:rFonts w:eastAsiaTheme="minorHAnsi" w:cs="Times New Roman"/>
          <w:bCs/>
          <w:i/>
          <w:szCs w:val="28"/>
          <w:lang w:eastAsia="en-US"/>
        </w:rPr>
        <w:t>Специальные условия реализации дисциплины</w:t>
      </w:r>
    </w:p>
    <w:p w:rsidR="00160D6B" w:rsidRPr="006A617B" w:rsidRDefault="00160D6B" w:rsidP="00160D6B">
      <w:pPr>
        <w:numPr>
          <w:ilvl w:val="0"/>
          <w:numId w:val="25"/>
        </w:numPr>
        <w:spacing w:after="0" w:line="240" w:lineRule="auto"/>
        <w:ind w:left="0" w:firstLine="709"/>
        <w:contextualSpacing/>
        <w:jc w:val="both"/>
        <w:rPr>
          <w:rFonts w:eastAsiaTheme="minorHAnsi" w:cs="Times New Roman"/>
          <w:szCs w:val="28"/>
          <w:lang w:eastAsia="en-US"/>
        </w:rPr>
      </w:pPr>
      <w:r w:rsidRPr="006A617B">
        <w:rPr>
          <w:rFonts w:eastAsiaTheme="minorHAns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25"/>
        </w:numPr>
        <w:spacing w:after="0" w:line="240" w:lineRule="auto"/>
        <w:ind w:left="0" w:firstLine="709"/>
        <w:contextualSpacing/>
        <w:jc w:val="both"/>
        <w:rPr>
          <w:rFonts w:eastAsiaTheme="minorHAnsi" w:cs="Times New Roman"/>
          <w:kern w:val="2"/>
          <w:szCs w:val="28"/>
          <w:lang w:eastAsia="en-US"/>
        </w:rPr>
      </w:pPr>
      <w:r w:rsidRPr="006A617B">
        <w:rPr>
          <w:rFonts w:eastAsiaTheme="minorHAnsi" w:cs="Times New Roman"/>
          <w:kern w:val="2"/>
          <w:szCs w:val="28"/>
          <w:lang w:eastAsia="en-US"/>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ind w:firstLine="708"/>
        <w:jc w:val="both"/>
        <w:rPr>
          <w:rFonts w:eastAsiaTheme="minorHAnsi" w:cs="Times New Roman"/>
          <w:bCs/>
          <w:szCs w:val="28"/>
        </w:rPr>
      </w:pPr>
    </w:p>
    <w:p w:rsidR="00160D6B" w:rsidRPr="00E52A50" w:rsidRDefault="00160D6B" w:rsidP="00160D6B">
      <w:pPr>
        <w:pStyle w:val="aff6"/>
        <w:rPr>
          <w:b/>
        </w:rPr>
      </w:pPr>
      <w:bookmarkStart w:id="121" w:name="_Toc76714731"/>
      <w:r w:rsidRPr="00E52A50">
        <w:rPr>
          <w:b/>
        </w:rPr>
        <w:t>3.2.2.6 ГЕОГРАФИЯ</w:t>
      </w:r>
      <w:bookmarkEnd w:id="121"/>
    </w:p>
    <w:p w:rsidR="00160D6B" w:rsidRPr="006A617B" w:rsidRDefault="00160D6B" w:rsidP="00160D6B">
      <w:pPr>
        <w:autoSpaceDN w:val="0"/>
        <w:spacing w:after="0" w:line="240" w:lineRule="auto"/>
        <w:ind w:left="708"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pStyle w:val="ConsPlusNormal"/>
        <w:tabs>
          <w:tab w:val="left" w:pos="993"/>
        </w:tabs>
        <w:ind w:firstLine="709"/>
        <w:jc w:val="both"/>
        <w:rPr>
          <w:rFonts w:ascii="Times New Roman" w:hAnsi="Times New Roman" w:cs="Times New Roman"/>
          <w:sz w:val="28"/>
          <w:szCs w:val="28"/>
        </w:rPr>
      </w:pPr>
      <w:r w:rsidRPr="006A617B">
        <w:rPr>
          <w:rFonts w:ascii="Times New Roman" w:hAnsi="Times New Roman" w:cs="Times New Roman"/>
          <w:i/>
          <w:sz w:val="28"/>
          <w:szCs w:val="28"/>
        </w:rPr>
        <w:t xml:space="preserve">Цель предмета «Географии» заключается в формировании </w:t>
      </w:r>
      <w:r w:rsidRPr="006A617B">
        <w:rPr>
          <w:rFonts w:ascii="Times New Roman" w:hAnsi="Times New Roman" w:cs="Times New Roman"/>
          <w:sz w:val="28"/>
          <w:szCs w:val="28"/>
        </w:rPr>
        <w:t xml:space="preserve">у обучающихся системы комплексных представлений о закономерностях развития природы и общества, размещении населения и хозяйства, динамике природно-экологических и социально-экономических процессов, протекающих в географическом пространстве и их последствиях, об адаптации человека к географическим условиям, о географических подходах к устойчивому развитию; формируются основы географической культуры в вопросах взаимодействия общества и природы; воспитывается чувство патриотизма, ответственности за сохранение природы родного края; развивается представление о возможных сферах будущей профессиональной деятельности, связанных с географией и современными технологиями, основанными на достижениях географической науки. На основе изучения учебного материала предмета продолжать развивать речь </w:t>
      </w:r>
      <w:r w:rsidR="00F76A7D">
        <w:rPr>
          <w:rFonts w:ascii="Times New Roman" w:hAnsi="Times New Roman" w:cs="Times New Roman"/>
          <w:sz w:val="28"/>
          <w:szCs w:val="28"/>
        </w:rPr>
        <w:t>обучающихся</w:t>
      </w:r>
      <w:r w:rsidRPr="006A617B">
        <w:rPr>
          <w:rFonts w:ascii="Times New Roman" w:hAnsi="Times New Roman" w:cs="Times New Roman"/>
          <w:sz w:val="28"/>
          <w:szCs w:val="28"/>
        </w:rPr>
        <w:t xml:space="preserve">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w:t>
      </w:r>
      <w:r w:rsidR="00F76A7D">
        <w:rPr>
          <w:rFonts w:ascii="Times New Roman" w:hAnsi="Times New Roman" w:cs="Times New Roman"/>
          <w:sz w:val="28"/>
          <w:szCs w:val="28"/>
        </w:rPr>
        <w:t>обучающихся</w:t>
      </w:r>
      <w:r w:rsidRPr="006A617B">
        <w:rPr>
          <w:rFonts w:ascii="Times New Roman" w:hAnsi="Times New Roman" w:cs="Times New Roman"/>
          <w:b/>
          <w:sz w:val="28"/>
          <w:szCs w:val="28"/>
        </w:rPr>
        <w:t xml:space="preserve">. </w:t>
      </w:r>
    </w:p>
    <w:p w:rsidR="00160D6B" w:rsidRPr="006A617B" w:rsidRDefault="00160D6B" w:rsidP="00160D6B">
      <w:pPr>
        <w:spacing w:after="0" w:line="240" w:lineRule="auto"/>
        <w:jc w:val="both"/>
        <w:rPr>
          <w:rFonts w:cs="Times New Roman"/>
          <w:bCs/>
          <w:szCs w:val="28"/>
        </w:rPr>
      </w:pPr>
    </w:p>
    <w:p w:rsidR="00160D6B" w:rsidRPr="006A617B" w:rsidRDefault="00160D6B" w:rsidP="00160D6B">
      <w:pPr>
        <w:spacing w:after="0" w:line="240" w:lineRule="auto"/>
        <w:jc w:val="center"/>
        <w:rPr>
          <w:rFonts w:cs="Times New Roman"/>
          <w:bCs/>
          <w:i/>
          <w:szCs w:val="28"/>
        </w:rPr>
      </w:pPr>
      <w:r w:rsidRPr="006A617B">
        <w:rPr>
          <w:rFonts w:cs="Times New Roman"/>
          <w:bCs/>
          <w:i/>
          <w:szCs w:val="28"/>
        </w:rPr>
        <w:t>Принципы и подходы к реализации</w:t>
      </w:r>
    </w:p>
    <w:p w:rsidR="00160D6B" w:rsidRPr="006A617B" w:rsidRDefault="00160D6B" w:rsidP="00160D6B">
      <w:pPr>
        <w:spacing w:after="0" w:line="240" w:lineRule="auto"/>
        <w:ind w:firstLine="708"/>
        <w:jc w:val="both"/>
        <w:rPr>
          <w:rFonts w:cs="Times New Roman"/>
          <w:b/>
          <w:i/>
          <w:szCs w:val="28"/>
        </w:rPr>
      </w:pPr>
      <w:r w:rsidRPr="006A617B">
        <w:rPr>
          <w:rFonts w:cs="Times New Roman"/>
          <w:bCs/>
          <w:szCs w:val="28"/>
        </w:rPr>
        <w:t xml:space="preserve">При реализации принципа дифференцированного (индивидуального) подхода в обучении географии </w:t>
      </w:r>
      <w:r w:rsidR="00F76A7D">
        <w:rPr>
          <w:rFonts w:cs="Times New Roman"/>
          <w:bCs/>
          <w:szCs w:val="28"/>
        </w:rPr>
        <w:t>обучающихся</w:t>
      </w:r>
      <w:r w:rsidRPr="006A617B">
        <w:rPr>
          <w:rFonts w:cs="Times New Roman"/>
          <w:bCs/>
          <w:szCs w:val="28"/>
        </w:rPr>
        <w:t xml:space="preserve"> с НОДА необходимо учитывать уровень развития их мелкой моторики и уровень развития устной экспрессивной речи. Учитель в процессе обучения определяет возможности </w:t>
      </w:r>
      <w:r w:rsidR="00F76A7D">
        <w:rPr>
          <w:rFonts w:cs="Times New Roman"/>
          <w:bCs/>
          <w:szCs w:val="28"/>
        </w:rPr>
        <w:t>обучающихся</w:t>
      </w:r>
      <w:r w:rsidRPr="006A617B">
        <w:rPr>
          <w:rFonts w:cs="Times New Roman"/>
          <w:bCs/>
          <w:szCs w:val="28"/>
        </w:rPr>
        <w:t xml:space="preserve">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w:t>
      </w:r>
      <w:r w:rsidRPr="006A617B">
        <w:rPr>
          <w:rFonts w:cs="Times New Roman"/>
          <w:bCs/>
          <w:szCs w:val="28"/>
        </w:rPr>
        <w:lastRenderedPageBreak/>
        <w:t xml:space="preserve">развития устной речи </w:t>
      </w:r>
      <w:r w:rsidR="00F76A7D">
        <w:rPr>
          <w:rFonts w:cs="Times New Roman"/>
          <w:bCs/>
          <w:szCs w:val="28"/>
        </w:rPr>
        <w:t>обучающихся</w:t>
      </w:r>
      <w:r w:rsidRPr="006A617B">
        <w:rPr>
          <w:rFonts w:cs="Times New Roman"/>
          <w:bCs/>
          <w:szCs w:val="28"/>
        </w:rPr>
        <w:t xml:space="preserve">. При недостаточном уровне ее развития необходимо использовать такие методы текущего и промежуточного контроля знаний </w:t>
      </w:r>
      <w:r w:rsidR="00F76A7D">
        <w:rPr>
          <w:rFonts w:cs="Times New Roman"/>
          <w:bCs/>
          <w:szCs w:val="28"/>
        </w:rPr>
        <w:t>обучающихся</w:t>
      </w:r>
      <w:r w:rsidRPr="006A617B">
        <w:rPr>
          <w:rFonts w:cs="Times New Roman"/>
          <w:bCs/>
          <w:szCs w:val="28"/>
        </w:rPr>
        <w:t>, которые бы объективно показывали результативность их обучения.</w:t>
      </w:r>
      <w:r w:rsidRPr="006A617B">
        <w:rPr>
          <w:rFonts w:cs="Times New Roman"/>
          <w:b/>
          <w:i/>
          <w:szCs w:val="28"/>
        </w:rPr>
        <w:t xml:space="preserve">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Основным дидактическим средством обучения географии </w:t>
      </w:r>
      <w:r w:rsidR="00385D12">
        <w:rPr>
          <w:rFonts w:cs="Times New Roman"/>
          <w:szCs w:val="28"/>
        </w:rPr>
        <w:t xml:space="preserve">на уровне основного общего образования  </w:t>
      </w:r>
      <w:r w:rsidRPr="006A617B">
        <w:rPr>
          <w:rFonts w:cs="Times New Roman"/>
          <w:szCs w:val="28"/>
        </w:rPr>
        <w:t xml:space="preserve">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C5E16">
        <w:rPr>
          <w:rFonts w:cs="Times New Roman"/>
          <w:szCs w:val="28"/>
        </w:rPr>
        <w:t>обучающихся</w:t>
      </w:r>
      <w:r w:rsidRPr="006A617B">
        <w:rPr>
          <w:rFonts w:cs="Times New Roman"/>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rsidR="00160D6B" w:rsidRPr="006A617B" w:rsidRDefault="00160D6B" w:rsidP="00160D6B">
      <w:pPr>
        <w:spacing w:after="0" w:line="240" w:lineRule="auto"/>
        <w:ind w:firstLine="708"/>
        <w:jc w:val="both"/>
        <w:rPr>
          <w:rFonts w:eastAsiaTheme="minorHAnsi" w:cs="Times New Roman"/>
          <w:bCs/>
          <w:szCs w:val="28"/>
        </w:rPr>
      </w:pPr>
    </w:p>
    <w:p w:rsidR="00160D6B" w:rsidRPr="006A617B" w:rsidRDefault="00160D6B" w:rsidP="00160D6B">
      <w:pPr>
        <w:spacing w:after="0" w:line="240" w:lineRule="auto"/>
        <w:jc w:val="center"/>
        <w:rPr>
          <w:rFonts w:eastAsiaTheme="minorHAnsi" w:cs="Times New Roman"/>
          <w:bCs/>
          <w:i/>
          <w:szCs w:val="28"/>
        </w:rPr>
      </w:pPr>
      <w:r w:rsidRPr="006A617B">
        <w:rPr>
          <w:rFonts w:eastAsiaTheme="minorHAnsi" w:cs="Times New Roman"/>
          <w:bCs/>
          <w:i/>
          <w:szCs w:val="28"/>
        </w:rPr>
        <w:t>Характеристика особых образовательных потребностей</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w:t>
      </w:r>
      <w:r w:rsidR="00881A1B" w:rsidRPr="006A617B">
        <w:rPr>
          <w:rFonts w:cs="Times New Roman"/>
          <w:szCs w:val="28"/>
        </w:rPr>
        <w:t>взаимодействия компонентов географической среды,</w:t>
      </w:r>
      <w:r w:rsidRPr="006A617B">
        <w:rPr>
          <w:rFonts w:cs="Times New Roman"/>
          <w:szCs w:val="28"/>
        </w:rPr>
        <w:t xml:space="preserve"> и их сочетаний на разных уровнях. Поэтому организация учебной деятельности направлена на развитие:</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 умений ориентироваться в пространстве на основе специфических географических средств (план, карта </w:t>
      </w:r>
      <w:r w:rsidR="00881A1B" w:rsidRPr="006A617B">
        <w:rPr>
          <w:rFonts w:cs="Times New Roman"/>
          <w:szCs w:val="28"/>
        </w:rPr>
        <w:t>и т.</w:t>
      </w:r>
      <w:r w:rsidRPr="006A617B">
        <w:rPr>
          <w:rFonts w:cs="Times New Roman"/>
          <w:szCs w:val="28"/>
        </w:rPr>
        <w:t xml:space="preserve"> д.), а также использовать географические знания для организации своей жизнедеятельности;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ab/>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w:t>
      </w:r>
      <w:r w:rsidRPr="006A617B">
        <w:rPr>
          <w:rFonts w:cs="Times New Roman"/>
          <w:szCs w:val="28"/>
        </w:rPr>
        <w:lastRenderedPageBreak/>
        <w:t xml:space="preserve">географические карты, выявлять по ним причинно – следственные связи, что обусловлено особенностями </w:t>
      </w:r>
      <w:r w:rsidR="00CC5E16">
        <w:rPr>
          <w:rFonts w:cs="Times New Roman"/>
          <w:szCs w:val="28"/>
        </w:rPr>
        <w:t>высших психических функций обучающихся</w:t>
      </w:r>
      <w:r w:rsidRPr="006A617B">
        <w:rPr>
          <w:rFonts w:cs="Times New Roman"/>
          <w:szCs w:val="28"/>
        </w:rPr>
        <w:t xml:space="preserve"> с НОДА.</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ab/>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 Большинство объектов, изучаемых в курсе географии</w:t>
      </w:r>
      <w:r w:rsidR="00E1260C">
        <w:rPr>
          <w:rFonts w:cs="Times New Roman"/>
          <w:szCs w:val="28"/>
        </w:rPr>
        <w:t xml:space="preserve"> на уровне основного общего образования</w:t>
      </w:r>
      <w:r w:rsidRPr="006A617B">
        <w:rPr>
          <w:rFonts w:cs="Times New Roman"/>
          <w:szCs w:val="28"/>
        </w:rPr>
        <w:t xml:space="preserve">,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 </w:t>
      </w:r>
      <w:r w:rsidRPr="006A617B">
        <w:rPr>
          <w:rFonts w:cs="Times New Roman"/>
          <w:szCs w:val="28"/>
        </w:rPr>
        <w:tab/>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последовательно от общего к частному с учётом реализации внутрипредметных и метапредметных связей.</w:t>
      </w:r>
    </w:p>
    <w:p w:rsidR="00160D6B" w:rsidRPr="006A617B" w:rsidRDefault="00160D6B" w:rsidP="00160D6B">
      <w:pPr>
        <w:spacing w:after="0" w:line="240" w:lineRule="auto"/>
        <w:jc w:val="both"/>
        <w:rPr>
          <w:rFonts w:eastAsia="Times New Roman" w:cs="Times New Roman"/>
          <w:szCs w:val="28"/>
        </w:rPr>
      </w:pPr>
    </w:p>
    <w:p w:rsidR="00160D6B" w:rsidRPr="006A617B" w:rsidRDefault="00160D6B" w:rsidP="00160D6B">
      <w:pPr>
        <w:pStyle w:val="a5"/>
        <w:ind w:left="1440"/>
        <w:jc w:val="both"/>
        <w:rPr>
          <w:rFonts w:ascii="Times New Roman" w:eastAsia="Times New Roman" w:hAnsi="Times New Roman"/>
          <w:i/>
          <w:sz w:val="28"/>
          <w:szCs w:val="28"/>
        </w:rPr>
      </w:pPr>
      <w:r w:rsidRPr="006A617B">
        <w:rPr>
          <w:rFonts w:ascii="Times New Roman" w:eastAsia="Times New Roman" w:hAnsi="Times New Roman"/>
          <w:i/>
          <w:sz w:val="28"/>
          <w:szCs w:val="28"/>
        </w:rPr>
        <w:t>Описание ожидаемых результатов обучения</w:t>
      </w:r>
    </w:p>
    <w:p w:rsidR="00160D6B" w:rsidRPr="006A617B" w:rsidRDefault="00160D6B" w:rsidP="00160D6B">
      <w:pPr>
        <w:ind w:firstLine="708"/>
        <w:jc w:val="both"/>
        <w:rPr>
          <w:rFonts w:eastAsia="Times New Roman"/>
          <w:szCs w:val="28"/>
        </w:rPr>
      </w:pPr>
      <w:r w:rsidRPr="006A617B">
        <w:rPr>
          <w:rFonts w:eastAsia="Times New Roman"/>
          <w:szCs w:val="28"/>
        </w:rPr>
        <w:t>Личностные и метапредметные результаты совпадаю с теме же результатами во ФГОС ООО.</w:t>
      </w:r>
    </w:p>
    <w:p w:rsidR="00160D6B" w:rsidRPr="006A617B" w:rsidRDefault="00160D6B" w:rsidP="00160D6B">
      <w:pPr>
        <w:ind w:firstLine="708"/>
        <w:jc w:val="center"/>
        <w:rPr>
          <w:rFonts w:eastAsia="Times New Roman"/>
          <w:szCs w:val="28"/>
        </w:rPr>
      </w:pPr>
      <w:r w:rsidRPr="006A617B">
        <w:rPr>
          <w:rFonts w:cs="Times New Roman"/>
          <w:i/>
          <w:szCs w:val="28"/>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Результаты по годам формулируются по принципу добавления новых результатов от года к году, уже названные в предыдущих годах позиции, как </w:t>
      </w:r>
      <w:r w:rsidRPr="006A617B">
        <w:rPr>
          <w:rFonts w:eastAsia="Times New Roman" w:cs="Times New Roman"/>
          <w:szCs w:val="28"/>
        </w:rPr>
        <w:lastRenderedPageBreak/>
        <w:t>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«География»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характеризовать основные этапы географического изучения Земли (в древности, в эпоху Средневековья, в эпоху Великих географических открытий, в XVII–XIX </w:t>
      </w:r>
      <w:r w:rsidR="00881A1B" w:rsidRPr="006A617B">
        <w:rPr>
          <w:rFonts w:eastAsia="Calibri" w:cs="Times New Roman"/>
          <w:szCs w:val="28"/>
          <w:lang w:eastAsia="en-US"/>
        </w:rPr>
        <w:t>вв.</w:t>
      </w:r>
      <w:r w:rsidRPr="006A617B">
        <w:rPr>
          <w:rFonts w:eastAsia="Calibri" w:cs="Times New Roman"/>
          <w:szCs w:val="28"/>
          <w:lang w:eastAsia="en-US"/>
        </w:rPr>
        <w:t>, современные географические исследования и открытия);</w:t>
      </w:r>
    </w:p>
    <w:p w:rsidR="00160D6B" w:rsidRPr="006A617B" w:rsidRDefault="00160D6B" w:rsidP="00160D6B">
      <w:pPr>
        <w:numPr>
          <w:ilvl w:val="0"/>
          <w:numId w:val="26"/>
        </w:numPr>
        <w:spacing w:after="0" w:line="240" w:lineRule="auto"/>
        <w:ind w:left="0" w:firstLine="993"/>
        <w:jc w:val="both"/>
        <w:rPr>
          <w:rFonts w:eastAsia="Calibri" w:cs="Times New Roman"/>
          <w:b/>
          <w:szCs w:val="28"/>
          <w:lang w:eastAsia="en-US"/>
        </w:rPr>
      </w:pPr>
      <w:r w:rsidRPr="006A617B">
        <w:rPr>
          <w:rFonts w:eastAsia="Calibri" w:cs="Times New Roman"/>
          <w:szCs w:val="28"/>
          <w:lang w:eastAsia="en-US"/>
        </w:rPr>
        <w:t xml:space="preserve">описывать вклад великих путешественников в географическом изучении Земли, маршруты их путешествий по физической карте; способы получения географической информации на разных этапах географического изучения Земли; </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(текстовые, картографические,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находить в различных источниках информации (включая Интернет-ресурсы) факты, позволяющие определять вклад российских ученых и путешественников в развитие знаний о Земле;</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представлять информацию о путешествиях и географических исследованиях Земли, представленную в одном или нескольких источниках информации;</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приводить примеры географических объектов, процессов и явлений, изучаемых различными ветвями географической науки; </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различать изученные географические объекты, процессы и явления: план и географическую карту; орбита и ось Земли, полярный день и полярную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распознавать проявление изученных географических явлений в окружающем мире, выделяя их существенные свойства/признаки, в том числе землетрясение, медленное колебание земной коры, движение литосферных плит, вулканизм, внешние и внутренние процессы рельефообразования, физическое, химическое и биологическое выветривание, круговорот и изменения горных пород;</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приводить примеры изменений в литосфере в результате деятельности человека на примере своей местности, России и мира; опасных природных явлений в литосфере и средств их предупреждения;</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lastRenderedPageBreak/>
        <w:t>приводить примеры использования геоинформационных систем (ГИС) в повседневной жизни;</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использовать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местоположение крупнейших форм рельефа на территории материков и стран; </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характеризовать географические следствия влияния Солнца и Луны, формы, размеров и движения Земли на мир живой и неживой природы;</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 объяснять причины смены дня и ночи и времен года;</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классифицировать: горные породы по происхождению, формы рельефа суши по высоте и по внешнему облику;</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называть причины землетрясений и вулканических извержений;</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материки и океаны, крупные формы рельефа Земли.</w:t>
      </w:r>
    </w:p>
    <w:p w:rsidR="00160D6B" w:rsidRPr="006A617B" w:rsidRDefault="00160D6B" w:rsidP="00160D6B">
      <w:pPr>
        <w:spacing w:after="0" w:line="240" w:lineRule="auto"/>
        <w:ind w:left="360" w:firstLine="709"/>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7"/>
        </w:numPr>
        <w:spacing w:after="0" w:line="240" w:lineRule="auto"/>
        <w:ind w:left="284"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определять соленость вод морей/озер, сравнивать реки по заданным показателям, сравнения годового количества осадков, выпадающих на разных широтах, сравнивать особенности растительного и животного мира в природных зонах мира;</w:t>
      </w:r>
    </w:p>
    <w:p w:rsidR="00160D6B" w:rsidRPr="006A617B" w:rsidRDefault="00160D6B" w:rsidP="00160D6B">
      <w:pPr>
        <w:numPr>
          <w:ilvl w:val="0"/>
          <w:numId w:val="27"/>
        </w:numPr>
        <w:spacing w:after="0" w:line="240" w:lineRule="auto"/>
        <w:ind w:left="284" w:firstLine="709"/>
        <w:jc w:val="both"/>
        <w:rPr>
          <w:rFonts w:eastAsia="Calibri" w:cs="Times New Roman"/>
          <w:szCs w:val="28"/>
          <w:lang w:eastAsia="en-US"/>
        </w:rPr>
      </w:pPr>
      <w:r w:rsidRPr="006A617B">
        <w:rPr>
          <w:rFonts w:eastAsia="Calibri" w:cs="Times New Roman"/>
          <w:szCs w:val="28"/>
          <w:lang w:eastAsia="en-US"/>
        </w:rPr>
        <w:t>получать информацию об отдельных компонентах природы Земли с использованием карт различного содержания;</w:t>
      </w:r>
    </w:p>
    <w:p w:rsidR="00160D6B" w:rsidRPr="006A617B" w:rsidRDefault="00160D6B" w:rsidP="00160D6B">
      <w:pPr>
        <w:numPr>
          <w:ilvl w:val="0"/>
          <w:numId w:val="27"/>
        </w:numPr>
        <w:spacing w:after="0" w:line="240" w:lineRule="auto"/>
        <w:ind w:left="284" w:firstLine="709"/>
        <w:jc w:val="both"/>
        <w:rPr>
          <w:rFonts w:eastAsia="Calibri" w:cs="Times New Roman"/>
          <w:szCs w:val="28"/>
          <w:lang w:eastAsia="en-US"/>
        </w:rPr>
      </w:pPr>
      <w:r w:rsidRPr="006A617B">
        <w:rPr>
          <w:rFonts w:eastAsia="Calibri" w:cs="Times New Roman"/>
          <w:szCs w:val="28"/>
          <w:lang w:eastAsia="en-US"/>
        </w:rPr>
        <w:t xml:space="preserve">различать изученные географические объекты, процессы и явления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озёр по происхождению котловин, озера сточные и бессточные); болота, </w:t>
      </w:r>
      <w:r w:rsidRPr="006A617B">
        <w:rPr>
          <w:rFonts w:eastAsia="Calibri" w:cs="Times New Roman"/>
          <w:szCs w:val="28"/>
          <w:lang w:eastAsia="en-US"/>
        </w:rPr>
        <w:lastRenderedPageBreak/>
        <w:t>подземные воды их виды; гейзеры, горные и покровные ледники, многолетняя мерзлота; атмосфера: состав и строение, свойства; температура воздуха, ее зависимость от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пассаты);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распространение людей на Земле, расы человека;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проявление изученных географических явлений в окружающем мире, выделяя их существенные свойства, являющиеся отражением таких свойств географической оболочки как зональность и азональность, ритмичность и целостность;</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значение географических сфер в жизни Земли, а также круговоротов воды, газов и биологических веществ в природе: </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приводить примеры проявление таких свойств географической оболочки, как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в различных сферах географической оболочки; опасных природных явлений в географических сферах и средств их предупреждения; актуальных исследований в геосферах, вклада российских ученых в данные исследования;</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устанавливать зависимость между температурой воздуха и его относительной влажностью на основе анализа графиков суточного хода температуры воздуха и относительной влажности;</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значение круговорота газов, воды и биологических веществ в геосферах, причины образования ветра, приливов и отливов, зависимость нагревания земной поверхности от угла падения солнечных лучей;</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знания об особенностях отдельных компонентов природы Земли и взаимосвязях между ними для решения учебных и практических задач: сравнения свойств атмосферы в пунктах, расположенных на разных высотах над уровнем моря; сравнения количества солнечного тепла получаемого земной поверхностью при различных углах </w:t>
      </w:r>
      <w:r w:rsidRPr="006A617B">
        <w:rPr>
          <w:rFonts w:eastAsia="Calibri" w:cs="Times New Roman"/>
          <w:szCs w:val="28"/>
          <w:lang w:eastAsia="en-US"/>
        </w:rPr>
        <w:lastRenderedPageBreak/>
        <w:t>падения солнечных лучей, определения суточных и годовых амплитуд температуры воздуха;</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моря по местоположению (внутренние, окраинные, межостровные);</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(при наличии возможности) крупнейшие моря, заливы, проливы и каналы; реки и озера Земли;</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описывать положение на карте главных течений, глубоководных желобов и впадин Мирового океана, крупных островов и полуостровов, природных зон.</w:t>
      </w: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находить, извлекать и использовать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выявления закономерностей ее изменения, составлять комплексные характеристики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представленную в одном или нескольких источниках информации;</w:t>
      </w:r>
    </w:p>
    <w:p w:rsidR="00160D6B" w:rsidRPr="006A617B" w:rsidRDefault="00160D6B" w:rsidP="00160D6B">
      <w:pPr>
        <w:numPr>
          <w:ilvl w:val="0"/>
          <w:numId w:val="29"/>
        </w:numPr>
        <w:spacing w:after="0" w:line="240" w:lineRule="auto"/>
        <w:ind w:left="0" w:firstLine="709"/>
        <w:contextualSpacing/>
        <w:jc w:val="both"/>
        <w:rPr>
          <w:rFonts w:eastAsia="Calibri" w:cs="Times New Roman"/>
          <w:b/>
          <w:szCs w:val="28"/>
        </w:rPr>
      </w:pPr>
      <w:r w:rsidRPr="006A617B">
        <w:rPr>
          <w:rFonts w:eastAsia="Calibri" w:cs="Times New Roman"/>
          <w:szCs w:val="28"/>
        </w:rPr>
        <w:t>различать изученные географические объекты, процессы и явления: история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 xml:space="preserve">характеризовать закономерности изменения в пространстве рельефа, климата, внутренних вод и органического мира; особенности природы и </w:t>
      </w:r>
      <w:r w:rsidR="00881A1B" w:rsidRPr="006A617B">
        <w:rPr>
          <w:rFonts w:eastAsia="Calibri" w:cs="Times New Roman"/>
          <w:szCs w:val="28"/>
        </w:rPr>
        <w:t>ресурсов о</w:t>
      </w:r>
      <w:r w:rsidR="00881A1B" w:rsidRPr="006A617B">
        <w:rPr>
          <w:rFonts w:eastAsia="Calibri" w:cs="Times New Roman"/>
          <w:bCs/>
          <w:szCs w:val="28"/>
        </w:rPr>
        <w:t>собенности природы,</w:t>
      </w:r>
      <w:r w:rsidRPr="006A617B">
        <w:rPr>
          <w:rFonts w:eastAsia="Calibri" w:cs="Times New Roman"/>
          <w:bCs/>
          <w:szCs w:val="28"/>
        </w:rPr>
        <w:t xml:space="preserve"> и </w:t>
      </w:r>
      <w:r w:rsidR="00881A1B" w:rsidRPr="006A617B">
        <w:rPr>
          <w:rFonts w:eastAsia="Calibri" w:cs="Times New Roman"/>
          <w:bCs/>
          <w:szCs w:val="28"/>
        </w:rPr>
        <w:t>ресурсов материков,</w:t>
      </w:r>
      <w:r w:rsidRPr="006A617B">
        <w:rPr>
          <w:rFonts w:eastAsia="Calibri" w:cs="Times New Roman"/>
          <w:bCs/>
          <w:szCs w:val="28"/>
        </w:rPr>
        <w:t xml:space="preserve"> и океанов Земли, </w:t>
      </w:r>
      <w:r w:rsidRPr="006A617B">
        <w:rPr>
          <w:rFonts w:eastAsia="Calibri" w:cs="Times New Roman"/>
          <w:szCs w:val="28"/>
        </w:rPr>
        <w:t>особенности хозяйственной деятельности человека;</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взаимодействия природы и общества в пределах отдельных территорий и давать им объективную оценку; </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объектов природного и культурного наследия ЮНЕСКО на различных материках;</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объяснять различия рельефа и внутренних вод материков Северного и Южного полушария;</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особенности климата и зональных природных комплексов материков Северного и Южного полушария;</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показывать на карте и обозначать на контурной карте (при наличии возможности) крупные формы рельефа, крайние точки и элементы береговой линии материков; крупные реки и озера, границы климатических поясов и природных зон материков;</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положение на карте крупных стран и природных районов на отдельных материках.</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оценки влияние географического положения России на особенности природы, жизнь </w:t>
      </w:r>
      <w:r w:rsidRPr="006A617B">
        <w:rPr>
          <w:rFonts w:eastAsia="Calibri" w:cs="Times New Roman"/>
          <w:szCs w:val="28"/>
          <w:lang w:eastAsia="en-US"/>
        </w:rPr>
        <w:lastRenderedPageBreak/>
        <w:t>и хозяйственную деятельность населения страны и её отдельных регионов; определения возраста пород, слагающих территорию, выявления взаимосвязей между тектоническим строением и размещением крупных форм рельефа, выявления зависимости между режимом, характером течения рек, рельефом и климатом, объяснения закономерностей распространения гидрологических опасных природных явлений на территории страны, описание погоды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изученные географические объекты, процессы и явления: государственная граница и территория РФ, территориальные воды; исключительная экономическая зона, континентальный шельф России; страны – соседи РФ, географическое положение, местное, поясное и зональное время;</w:t>
      </w:r>
      <w:r w:rsidRPr="006A617B">
        <w:rPr>
          <w:rFonts w:eastAsia="Calibri" w:cs="Times New Roman"/>
          <w:b/>
          <w:szCs w:val="28"/>
          <w:lang w:eastAsia="en-US"/>
        </w:rPr>
        <w:t xml:space="preserve"> </w:t>
      </w:r>
      <w:r w:rsidRPr="006A617B">
        <w:rPr>
          <w:rFonts w:eastAsia="Calibri" w:cs="Times New Roman"/>
          <w:szCs w:val="28"/>
          <w:lang w:eastAsia="en-US"/>
        </w:rPr>
        <w:t xml:space="preserve">федеративное устройство, субъекты РФ, федеральные округа, районирование, макрорегионы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её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w:t>
      </w:r>
      <w:r w:rsidRPr="006A617B">
        <w:rPr>
          <w:rFonts w:eastAsia="Calibri" w:cs="Times New Roman"/>
          <w:szCs w:val="28"/>
          <w:lang w:eastAsia="en-US"/>
        </w:rPr>
        <w:lastRenderedPageBreak/>
        <w:t>охраняемые природные территории России (заповедники, заказники, национальные парки, объекты Всемирного природного наследия ЮНЕСКО); рождаемость, смертность и естественный прирост, половой и возрастной состав и структура населения РФ, половозрастные пирамиды, Россия – многонациональное и поликонфессиональное государство, размещение населения, основная полоса (зона) расселения.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знания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в контексте реальной жизни: сравнивать города России по численности населения, отдельные территории страны по плотности населения;</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сравнения особенностей компонентов природы отдельных частей страны, объяснения особенности компонентов природы отдельных частей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основные этапы истории формирования и изучения территории России, вклад российских ученых и путешественников в освоении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природные ресурсы, типы почв и типы климатов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классификацию населенных пунктов и регионов России по заданным основаниям;</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(при наличии возможности)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 xml:space="preserve">описывать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 </w:t>
      </w: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сравнительная оценка влияния отдельных отраслей хозяйства на окружающую среду; сравнительная оценка условий отдельных регионов страны для развития энергетики на основе возобновимых источников энергии (ВИЭ); классификация субъектов РФ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чёрная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РФ;</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сравнивать географическое положение, географические особенности природно-ресурсного капитала, населения и хозяйства отдельных регионов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крупные формы рельефа, крупные реки и озера, границы климатических поясов и природных зон в пределах крупных регионов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описывать положение на карте: крупных форм рельефа и элементов гидрографической сети, границы природных районов крупнейших заповедников и национальных парков на территории крупных регионов страны.</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шестого года</w:t>
      </w:r>
      <w:r w:rsidRPr="006A617B">
        <w:rPr>
          <w:rFonts w:eastAsia="Calibri" w:cs="Times New Roman"/>
          <w:szCs w:val="28"/>
          <w:lang w:eastAsia="en-US"/>
        </w:rPr>
        <w:t xml:space="preserve"> изучения учебного предмета «География» должны отражать сформированность умений:</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находить, извлекать и использовать показатели, характеризующие отраслевую, функциональную и территориальную структуру хозяйства России для решения практико-ориентированных задач;</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находить, извлекать и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производства отдельных территорий для размещения и предприятий различных производств;</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в контексте стратегии экологической безопасности России, </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lastRenderedPageBreak/>
        <w:t>объяснять географические различия населения и хозяйства отдельных территорий;</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сравнивать географическое положение, географические особенности природно-ресурсного капитала, населения и хозяйства отдельных регионов России;</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показывать на карте и обозначать на контурной карте крупные формы рельефа, крупные реки и озера, границы климатических поясов и природных зон в пределах крупных регионов страны;</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описывать положение на карте: крупных форм рельефа и элементов гидрографической сети, границы природных районов крупнейших заповедников и национальных парков на территории крупных регионов страны.</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pStyle w:val="a5"/>
        <w:ind w:left="0" w:firstLine="709"/>
        <w:jc w:val="both"/>
        <w:rPr>
          <w:rFonts w:ascii="Times New Roman" w:hAnsi="Times New Roman"/>
          <w:i/>
          <w:sz w:val="28"/>
          <w:szCs w:val="28"/>
          <w:lang w:eastAsia="en-US"/>
        </w:rPr>
      </w:pPr>
      <w:r w:rsidRPr="006A617B">
        <w:rPr>
          <w:rFonts w:ascii="Times New Roman" w:hAnsi="Times New Roman"/>
          <w:i/>
          <w:sz w:val="28"/>
          <w:szCs w:val="28"/>
          <w:lang w:eastAsia="en-US"/>
        </w:rPr>
        <w:t>Особенности структурирования материала по географии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географии предоставляет автору рабочей программы свободу в распределении материала по годам обучения. В примерной адаптированной программе предложен «тематический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по урокам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Тематическое планирование по географии</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5 класс</w:t>
      </w:r>
    </w:p>
    <w:p w:rsidR="00160D6B" w:rsidRPr="006A617B" w:rsidRDefault="00160D6B" w:rsidP="00160D6B">
      <w:pPr>
        <w:tabs>
          <w:tab w:val="left" w:pos="5415"/>
          <w:tab w:val="left" w:pos="5715"/>
          <w:tab w:val="center" w:pos="7441"/>
        </w:tabs>
        <w:spacing w:after="0" w:line="240" w:lineRule="auto"/>
        <w:jc w:val="center"/>
        <w:rPr>
          <w:rFonts w:eastAsia="Calibri" w:cs="Times New Roman"/>
          <w:b/>
          <w:szCs w:val="28"/>
          <w:lang w:eastAsia="en-US"/>
        </w:rPr>
      </w:pPr>
    </w:p>
    <w:tbl>
      <w:tblPr>
        <w:tblStyle w:val="200"/>
        <w:tblW w:w="0" w:type="auto"/>
        <w:tblLook w:val="04A0" w:firstRow="1" w:lastRow="0" w:firstColumn="1" w:lastColumn="0" w:noHBand="0" w:noVBand="1"/>
      </w:tblPr>
      <w:tblGrid>
        <w:gridCol w:w="631"/>
        <w:gridCol w:w="6855"/>
        <w:gridCol w:w="1859"/>
      </w:tblGrid>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 п/п</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sz w:val="24"/>
                <w:szCs w:val="24"/>
                <w:lang w:eastAsia="en-US"/>
              </w:rPr>
              <w:t>Тема урока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Кол-во часов</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Введение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Зачем нам география и как мы её будем изучать</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sz w:val="24"/>
                <w:szCs w:val="24"/>
                <w:lang w:eastAsia="en-US"/>
              </w:rPr>
              <w:t>На какой Земле мы живем</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4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Как люди открывали Землю (1 часть)</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Как люди открывали Землю (2 часть)</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4</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Российские путешественники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5</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География сегодня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bCs/>
                <w:sz w:val="24"/>
                <w:szCs w:val="24"/>
                <w:lang w:eastAsia="en-US"/>
              </w:rPr>
              <w:t>Планета Земля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6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lastRenderedPageBreak/>
              <w:t>6</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Мы во Вселенной</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7</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Движения Земли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8</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Солнечный свет на Земле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9</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Обобщающее повторение по темам: «На какой земле мы живем» и «Планета Земля»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10</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Контрольная работа № 1 по темам: «На какой земле мы живем» и «Планета Земля»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11</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темам: «На какой земле мы живем» и «Планета Земля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План и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 ч</w:t>
            </w:r>
          </w:p>
        </w:tc>
      </w:tr>
      <w:tr w:rsidR="00160D6B" w:rsidRPr="006A617B" w:rsidTr="00160D6B">
        <w:trPr>
          <w:trHeight w:val="70"/>
        </w:trPr>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 xml:space="preserve">Ориентирование на местности </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13</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Земная поверхность на плане и карте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14</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Земная поверхность на плане и карте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15</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bCs/>
                <w:color w:val="000000"/>
                <w:spacing w:val="-5"/>
                <w:w w:val="119"/>
                <w:sz w:val="24"/>
                <w:szCs w:val="24"/>
                <w:lang w:eastAsia="en-US"/>
              </w:rPr>
              <w:t>Практическая работа №1 «Построение плана местности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16</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Географическая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17</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Градусная сетка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18</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Географические координаты (Географическая широта)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19</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Географические координаты (Географическая долгота)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20</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Практическая работа №2 «Определение географических координат, расстояний и направлений, высот и глубин»</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21</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bCs/>
                <w:color w:val="000000"/>
                <w:spacing w:val="-5"/>
                <w:w w:val="119"/>
                <w:sz w:val="24"/>
                <w:szCs w:val="24"/>
                <w:lang w:eastAsia="en-US"/>
              </w:rPr>
              <w:t>Обобщение знаний по теме: «План и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22</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Контрольная работа №2 по теме: «План и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23</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теме: «План и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Литосфера – твердая оболочка земли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10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24</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Земная кора – верхняя часть литосферы</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25</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Горные породы, минералы и полезные ископаемые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26</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Движение Земной коры (Землетрясения)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27</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Движение Земной коры (Вулканизм)</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lastRenderedPageBreak/>
              <w:t>28</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Рельеф Земли. Равнины</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29</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Рельеф Земли. Горы</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30</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color w:val="000000"/>
                <w:spacing w:val="-3"/>
                <w:w w:val="108"/>
                <w:sz w:val="24"/>
                <w:szCs w:val="24"/>
                <w:lang w:eastAsia="en-US"/>
              </w:rPr>
              <w:t>Практическая работа №4 «</w:t>
            </w:r>
            <w:r w:rsidRPr="006A617B">
              <w:rPr>
                <w:rFonts w:eastAsia="Calibri"/>
                <w:color w:val="000000"/>
                <w:w w:val="110"/>
                <w:sz w:val="24"/>
                <w:szCs w:val="24"/>
                <w:lang w:eastAsia="en-US"/>
              </w:rPr>
              <w:t xml:space="preserve">Скульптурный портрет Земли». </w:t>
            </w:r>
            <w:r w:rsidRPr="006A617B">
              <w:rPr>
                <w:rFonts w:eastAsia="Calibri"/>
                <w:color w:val="000000"/>
                <w:spacing w:val="-3"/>
                <w:w w:val="108"/>
                <w:sz w:val="24"/>
                <w:szCs w:val="24"/>
                <w:lang w:eastAsia="en-US"/>
              </w:rPr>
              <w:t>Решение практических задач по карте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31</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Литосфера и человек</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32</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Контрольная работа №3. «Литосфера – твердая оболочка Земли»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33</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теме: «Литосфера- твёрдая оболочка Земли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Повторение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34</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Итоговое тестирование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35</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tabs>
          <w:tab w:val="left" w:pos="5415"/>
          <w:tab w:val="left" w:pos="5715"/>
          <w:tab w:val="center" w:pos="7441"/>
        </w:tabs>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географии </w:t>
      </w:r>
    </w:p>
    <w:p w:rsidR="00160D6B" w:rsidRPr="006A617B" w:rsidRDefault="00160D6B" w:rsidP="00160D6B">
      <w:pPr>
        <w:tabs>
          <w:tab w:val="left" w:pos="5415"/>
          <w:tab w:val="left" w:pos="5715"/>
          <w:tab w:val="center" w:pos="7441"/>
        </w:tabs>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6 класс </w:t>
      </w:r>
    </w:p>
    <w:p w:rsidR="00160D6B" w:rsidRPr="006A617B" w:rsidRDefault="00160D6B" w:rsidP="00160D6B">
      <w:pPr>
        <w:tabs>
          <w:tab w:val="left" w:pos="5415"/>
          <w:tab w:val="left" w:pos="5715"/>
          <w:tab w:val="center" w:pos="7441"/>
        </w:tabs>
        <w:spacing w:after="0" w:line="240" w:lineRule="auto"/>
        <w:jc w:val="center"/>
        <w:rPr>
          <w:rFonts w:eastAsia="Calibri" w:cs="Times New Roman"/>
          <w:b/>
          <w:szCs w:val="28"/>
          <w:lang w:eastAsia="en-US"/>
        </w:rPr>
      </w:pPr>
    </w:p>
    <w:tbl>
      <w:tblPr>
        <w:tblStyle w:val="220"/>
        <w:tblW w:w="0" w:type="auto"/>
        <w:tblLook w:val="04A0" w:firstRow="1" w:lastRow="0" w:firstColumn="1" w:lastColumn="0" w:noHBand="0" w:noVBand="1"/>
      </w:tblPr>
      <w:tblGrid>
        <w:gridCol w:w="631"/>
        <w:gridCol w:w="6857"/>
        <w:gridCol w:w="1857"/>
      </w:tblGrid>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b/>
                <w:bCs/>
                <w:sz w:val="24"/>
                <w:szCs w:val="24"/>
                <w:lang w:eastAsia="en-US"/>
              </w:rPr>
              <w:t>№ п/п</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b/>
                <w:sz w:val="24"/>
                <w:szCs w:val="24"/>
                <w:lang w:eastAsia="en-US"/>
              </w:rPr>
              <w:t>Тема урока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b/>
                <w:bCs/>
                <w:sz w:val="24"/>
                <w:szCs w:val="24"/>
                <w:lang w:eastAsia="en-US"/>
              </w:rPr>
              <w:t>Кол-во часов</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Гидросфера – водная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Состав и строение гидросферы</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Мировой океан</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Мировой океан. «Описание океана и моря по плану на основе анализа географических карт»</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4</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color w:val="000000"/>
                <w:spacing w:val="-3"/>
                <w:w w:val="108"/>
                <w:sz w:val="24"/>
                <w:szCs w:val="24"/>
                <w:lang w:eastAsia="en-US"/>
              </w:rPr>
              <w:t>Практическая работа №1 «</w:t>
            </w:r>
            <w:r w:rsidRPr="006A617B">
              <w:rPr>
                <w:rFonts w:eastAsia="Calibri"/>
                <w:color w:val="000000"/>
                <w:w w:val="110"/>
                <w:sz w:val="24"/>
                <w:szCs w:val="24"/>
                <w:lang w:eastAsia="en-US"/>
              </w:rPr>
              <w:t>Круизный маршрутный лист путешественника»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5</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Воды Океана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6</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Реки – артерии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7</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Реки – артерии Земли. «Описание реки по карте»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8</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Озёра и болота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9</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Подземные воды и ледники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10</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Гидросфера и человек</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lastRenderedPageBreak/>
              <w:t>11</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Обобщающее повторение по теме «Гидросфера – водная оболочка Земли». Контрольная работа № 1</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теме «Гидросфера – водная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 xml:space="preserve">Атмосфера – воздушная оболочка Земли </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13</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Состав и строение атмосферы</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14</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Тепло в атмосфере. Температура воздуха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15</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Тепло в атмосфере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16</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Атмосферное давление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17</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Ветер</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18</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Влага в атмосфере. Абсолютная и относительная влажность воздуха</w:t>
            </w:r>
            <w:r w:rsidRPr="006A617B">
              <w:rPr>
                <w:rFonts w:eastAsia="Calibri"/>
                <w:i/>
                <w:sz w:val="24"/>
                <w:szCs w:val="24"/>
                <w:lang w:eastAsia="en-US"/>
              </w:rPr>
              <w:t xml:space="preserve"> </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19</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Влага в атмосфере. Облачность. Атмосферные осадки </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20</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Погода и климат</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21</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pacing w:val="-3"/>
                <w:w w:val="108"/>
                <w:sz w:val="24"/>
                <w:szCs w:val="24"/>
                <w:lang w:eastAsia="en-US"/>
              </w:rPr>
              <w:t>Практическая работа №2 «</w:t>
            </w:r>
            <w:r w:rsidRPr="006A617B">
              <w:rPr>
                <w:rFonts w:eastAsia="Calibri"/>
                <w:sz w:val="24"/>
                <w:szCs w:val="24"/>
                <w:lang w:eastAsia="en-US"/>
              </w:rPr>
              <w:t>Изучаем информацию о погоде»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22</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Атмосфера и человек</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23</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Обобщающее повторение по теме «Атмосфера – воздушная оболочка Земли». Контрольная работа № 2</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24</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теме «Атмосфера – воздушная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 xml:space="preserve">Биосфера – живая оболочка Земли </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4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25</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Биосфера – земная оболочка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26</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Биосфера – сфера жизни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27</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Почвы</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28</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color w:val="000000"/>
                <w:w w:val="110"/>
                <w:sz w:val="24"/>
                <w:szCs w:val="24"/>
                <w:lang w:eastAsia="en-US"/>
              </w:rPr>
              <w:t>Биосфера и человек</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color w:val="000000"/>
                <w:w w:val="110"/>
                <w:sz w:val="24"/>
                <w:szCs w:val="24"/>
                <w:lang w:eastAsia="en-US"/>
              </w:rPr>
            </w:pPr>
            <w:r w:rsidRPr="006A617B">
              <w:rPr>
                <w:rFonts w:eastAsia="Calibri"/>
                <w:sz w:val="24"/>
                <w:szCs w:val="24"/>
                <w:lang w:eastAsia="en-US"/>
              </w:rPr>
              <w:t>Географическая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5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29</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Географическая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30</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Природные зоны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31</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Культурные ландшафты</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lastRenderedPageBreak/>
              <w:t>32</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w w:val="110"/>
                <w:sz w:val="24"/>
                <w:szCs w:val="24"/>
                <w:lang w:eastAsia="en-US"/>
              </w:rPr>
              <w:t xml:space="preserve">Природное и культурное наследие. </w:t>
            </w:r>
            <w:r w:rsidRPr="006A617B">
              <w:rPr>
                <w:rFonts w:eastAsia="Calibri"/>
                <w:sz w:val="24"/>
                <w:szCs w:val="24"/>
                <w:lang w:eastAsia="en-US"/>
              </w:rPr>
              <w:t>Основные виды культурных ландшафтов</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color w:val="000000"/>
                <w:w w:val="110"/>
                <w:sz w:val="24"/>
                <w:szCs w:val="24"/>
                <w:lang w:eastAsia="en-US"/>
              </w:rPr>
            </w:pPr>
            <w:r w:rsidRPr="006A617B">
              <w:rPr>
                <w:rFonts w:eastAsia="Calibri"/>
                <w:color w:val="000000"/>
                <w:w w:val="110"/>
                <w:sz w:val="24"/>
                <w:szCs w:val="24"/>
                <w:lang w:eastAsia="en-US"/>
              </w:rPr>
              <w:t>33</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olor w:val="000000"/>
                <w:w w:val="110"/>
                <w:sz w:val="24"/>
                <w:szCs w:val="24"/>
                <w:lang w:eastAsia="en-US"/>
              </w:rPr>
            </w:pPr>
            <w:r w:rsidRPr="006A617B">
              <w:rPr>
                <w:rFonts w:eastAsia="Calibri"/>
                <w:color w:val="000000"/>
                <w:w w:val="110"/>
                <w:sz w:val="24"/>
                <w:szCs w:val="24"/>
                <w:lang w:eastAsia="en-US"/>
              </w:rPr>
              <w:t>Природное и культурное наследие. Объекты Всемирного природного и культурного наследия. Список ЮНЕСКО</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color w:val="000000"/>
                <w:w w:val="110"/>
                <w:sz w:val="24"/>
                <w:szCs w:val="24"/>
                <w:lang w:eastAsia="en-US"/>
              </w:rPr>
            </w:pPr>
            <w:r w:rsidRPr="006A617B">
              <w:rPr>
                <w:rFonts w:eastAsia="Calibri"/>
                <w:color w:val="000000"/>
                <w:w w:val="110"/>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Повторение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34</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Итоговое тестирование за курс 6 класса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i/>
                <w:sz w:val="24"/>
                <w:szCs w:val="24"/>
                <w:lang w:eastAsia="en-US"/>
              </w:rPr>
            </w:pPr>
            <w:r w:rsidRPr="006A617B">
              <w:rPr>
                <w:rFonts w:eastAsia="Calibri"/>
                <w:i/>
                <w:sz w:val="24"/>
                <w:szCs w:val="24"/>
                <w:lang w:eastAsia="en-US"/>
              </w:rPr>
              <w:t>35</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i/>
                <w:sz w:val="24"/>
                <w:szCs w:val="24"/>
                <w:lang w:eastAsia="en-US"/>
              </w:rPr>
            </w:pPr>
            <w:r w:rsidRPr="006A617B">
              <w:rPr>
                <w:rFonts w:eastAsia="Calibri"/>
                <w:i/>
                <w:sz w:val="24"/>
                <w:szCs w:val="24"/>
                <w:lang w:eastAsia="en-US"/>
              </w:rPr>
              <w:t>Коррекция знаний</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i/>
                <w:sz w:val="24"/>
                <w:szCs w:val="24"/>
                <w:lang w:eastAsia="en-US"/>
              </w:rPr>
            </w:pPr>
            <w:r w:rsidRPr="006A617B">
              <w:rPr>
                <w:rFonts w:eastAsia="Calibri"/>
                <w:i/>
                <w:sz w:val="24"/>
                <w:szCs w:val="24"/>
                <w:lang w:eastAsia="en-US"/>
              </w:rPr>
              <w:t>1</w:t>
            </w:r>
          </w:p>
        </w:tc>
      </w:tr>
    </w:tbl>
    <w:p w:rsidR="00160D6B" w:rsidRPr="006A617B" w:rsidRDefault="00160D6B" w:rsidP="00160D6B">
      <w:pPr>
        <w:widowControl w:val="0"/>
        <w:autoSpaceDE w:val="0"/>
        <w:autoSpaceDN w:val="0"/>
        <w:adjustRightInd w:val="0"/>
        <w:spacing w:after="0" w:line="240" w:lineRule="auto"/>
        <w:jc w:val="center"/>
        <w:rPr>
          <w:rFonts w:eastAsia="Calibri" w:cs="Times New Roman"/>
          <w:b/>
          <w:i/>
          <w:szCs w:val="28"/>
        </w:rPr>
      </w:pPr>
    </w:p>
    <w:p w:rsidR="00160D6B" w:rsidRPr="006A617B" w:rsidRDefault="00160D6B" w:rsidP="00160D6B">
      <w:pPr>
        <w:widowControl w:val="0"/>
        <w:autoSpaceDE w:val="0"/>
        <w:autoSpaceDN w:val="0"/>
        <w:adjustRightInd w:val="0"/>
        <w:spacing w:after="0" w:line="240" w:lineRule="auto"/>
        <w:jc w:val="center"/>
        <w:rPr>
          <w:rFonts w:eastAsia="Calibri" w:cs="Times New Roman"/>
          <w:b/>
          <w:szCs w:val="28"/>
        </w:rPr>
      </w:pPr>
      <w:r w:rsidRPr="006A617B">
        <w:rPr>
          <w:rFonts w:eastAsia="Calibri" w:cs="Times New Roman"/>
          <w:b/>
          <w:szCs w:val="28"/>
        </w:rPr>
        <w:t xml:space="preserve">Тематическое планирование по географии </w:t>
      </w:r>
    </w:p>
    <w:p w:rsidR="00160D6B" w:rsidRPr="006A617B" w:rsidRDefault="00160D6B" w:rsidP="00160D6B">
      <w:pPr>
        <w:widowControl w:val="0"/>
        <w:autoSpaceDE w:val="0"/>
        <w:autoSpaceDN w:val="0"/>
        <w:adjustRightInd w:val="0"/>
        <w:spacing w:after="0" w:line="240" w:lineRule="auto"/>
        <w:jc w:val="center"/>
        <w:rPr>
          <w:rFonts w:eastAsia="Calibri" w:cs="Times New Roman"/>
          <w:b/>
          <w:szCs w:val="28"/>
        </w:rPr>
      </w:pPr>
      <w:r w:rsidRPr="006A617B">
        <w:rPr>
          <w:rFonts w:eastAsia="Calibri" w:cs="Times New Roman"/>
          <w:b/>
          <w:szCs w:val="28"/>
        </w:rPr>
        <w:t xml:space="preserve">7 класс </w:t>
      </w:r>
    </w:p>
    <w:p w:rsidR="00160D6B" w:rsidRPr="006A617B" w:rsidRDefault="00160D6B" w:rsidP="00160D6B">
      <w:pPr>
        <w:widowControl w:val="0"/>
        <w:autoSpaceDE w:val="0"/>
        <w:autoSpaceDN w:val="0"/>
        <w:adjustRightInd w:val="0"/>
        <w:spacing w:after="0" w:line="240" w:lineRule="auto"/>
        <w:jc w:val="center"/>
        <w:rPr>
          <w:rFonts w:eastAsia="Calibri" w:cs="Times New Roman"/>
          <w:b/>
          <w:szCs w:val="28"/>
        </w:rPr>
      </w:pPr>
    </w:p>
    <w:tbl>
      <w:tblPr>
        <w:tblStyle w:val="440"/>
        <w:tblW w:w="9498" w:type="dxa"/>
        <w:tblInd w:w="-34" w:type="dxa"/>
        <w:tblLook w:val="04A0" w:firstRow="1" w:lastRow="0" w:firstColumn="1" w:lastColumn="0" w:noHBand="0" w:noVBand="1"/>
      </w:tblPr>
      <w:tblGrid>
        <w:gridCol w:w="709"/>
        <w:gridCol w:w="6946"/>
        <w:gridCol w:w="1843"/>
      </w:tblGrid>
      <w:tr w:rsidR="00160D6B" w:rsidRPr="006A617B" w:rsidTr="00160D6B">
        <w:tc>
          <w:tcPr>
            <w:tcW w:w="709" w:type="dxa"/>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sz w:val="24"/>
                <w:szCs w:val="24"/>
              </w:rPr>
            </w:pPr>
            <w:r w:rsidRPr="006A617B">
              <w:rPr>
                <w:rFonts w:eastAsia="Calibri"/>
                <w:b/>
                <w:bCs/>
                <w:sz w:val="24"/>
                <w:szCs w:val="24"/>
                <w:lang w:eastAsia="en-US"/>
              </w:rPr>
              <w:t>№ п/п</w:t>
            </w:r>
          </w:p>
        </w:tc>
        <w:tc>
          <w:tcPr>
            <w:tcW w:w="6946" w:type="dxa"/>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sz w:val="24"/>
                <w:szCs w:val="24"/>
              </w:rPr>
            </w:pPr>
            <w:r w:rsidRPr="006A617B">
              <w:rPr>
                <w:rFonts w:eastAsia="Calibri"/>
                <w:b/>
                <w:sz w:val="24"/>
                <w:szCs w:val="24"/>
                <w:lang w:eastAsia="en-US"/>
              </w:rPr>
              <w:t>Тема урока</w:t>
            </w:r>
          </w:p>
        </w:tc>
        <w:tc>
          <w:tcPr>
            <w:tcW w:w="1843" w:type="dxa"/>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sz w:val="24"/>
                <w:szCs w:val="24"/>
              </w:rPr>
            </w:pPr>
            <w:r w:rsidRPr="006A617B">
              <w:rPr>
                <w:rFonts w:eastAsia="Calibri"/>
                <w:b/>
                <w:bCs/>
                <w:sz w:val="24"/>
                <w:szCs w:val="24"/>
                <w:lang w:eastAsia="en-US"/>
              </w:rPr>
              <w:t>Кол-во часов</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bCs/>
                <w:iCs/>
                <w:color w:val="000000"/>
                <w:sz w:val="24"/>
                <w:szCs w:val="24"/>
              </w:rPr>
              <w:t>Введение</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2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Как вы будете изучать географию в 7 классе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Географические карты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bCs/>
                <w:iCs/>
                <w:sz w:val="24"/>
                <w:szCs w:val="24"/>
              </w:rPr>
              <w:t>Человек на Земле</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8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Как люди заселяли Землю</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Население современного мира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Народы, языки и рели</w:t>
            </w:r>
            <w:r w:rsidRPr="006A617B">
              <w:rPr>
                <w:rFonts w:eastAsia="Times New Roman"/>
                <w:sz w:val="24"/>
                <w:szCs w:val="24"/>
              </w:rPr>
              <w:softHyphen/>
              <w:t>гии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Города и сельские поселения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Страны мира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Учимся с «Полярной звездой». </w:t>
            </w:r>
            <w:r w:rsidRPr="006A617B">
              <w:rPr>
                <w:rFonts w:eastAsia="Times New Roman"/>
                <w:sz w:val="24"/>
                <w:szCs w:val="24"/>
              </w:rPr>
              <w:t>Сравниваем страны мира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Обобщающее повторение по теме «Человек на Земле»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Коррекция знаний по теме «Человек на Земле»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bCs/>
                <w:iCs/>
                <w:color w:val="000000"/>
                <w:spacing w:val="-10"/>
                <w:sz w:val="24"/>
                <w:szCs w:val="24"/>
              </w:rPr>
              <w:t>Природа Земли</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14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Развитие земной коры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Земная кора на карте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Природные ресурсы земной коры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Температура воздуха на разных широтах</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lastRenderedPageBreak/>
              <w:t>15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Давление воздуха и осадки на раз</w:t>
            </w:r>
            <w:r w:rsidRPr="006A617B">
              <w:rPr>
                <w:rFonts w:eastAsia="Times New Roman"/>
                <w:color w:val="000000"/>
                <w:sz w:val="24"/>
                <w:szCs w:val="24"/>
              </w:rPr>
              <w:softHyphen/>
              <w:t>ных широтах</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Общая циркуляция атмосферы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17</w:t>
            </w:r>
          </w:p>
        </w:tc>
        <w:tc>
          <w:tcPr>
            <w:tcW w:w="6946" w:type="dxa"/>
          </w:tcPr>
          <w:p w:rsidR="00160D6B" w:rsidRPr="006A617B" w:rsidRDefault="00160D6B" w:rsidP="00160D6B">
            <w:pPr>
              <w:widowControl w:val="0"/>
              <w:autoSpaceDE w:val="0"/>
              <w:autoSpaceDN w:val="0"/>
              <w:adjustRightInd w:val="0"/>
              <w:rPr>
                <w:rFonts w:eastAsia="Times New Roman"/>
                <w:color w:val="000000"/>
                <w:sz w:val="24"/>
                <w:szCs w:val="24"/>
              </w:rPr>
            </w:pPr>
            <w:r w:rsidRPr="006A617B">
              <w:rPr>
                <w:rFonts w:eastAsia="Times New Roman"/>
                <w:color w:val="000000"/>
                <w:sz w:val="24"/>
                <w:szCs w:val="24"/>
              </w:rPr>
              <w:t>Климатические пояса и области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Океанические течения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Реки и озёра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Учимся с «Полярной звездой». Практикум. Поиск географической информации в Интернете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Растительный и животный мир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Почвы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Обобщающее повторение по теме «</w:t>
            </w:r>
            <w:r w:rsidRPr="006A617B">
              <w:rPr>
                <w:rFonts w:eastAsia="Times New Roman"/>
                <w:bCs/>
                <w:iCs/>
                <w:color w:val="000000"/>
                <w:spacing w:val="-10"/>
                <w:sz w:val="24"/>
                <w:szCs w:val="24"/>
              </w:rPr>
              <w:t>Природа Земли</w:t>
            </w:r>
            <w:r w:rsidRPr="006A617B">
              <w:rPr>
                <w:rFonts w:eastAsia="Times New Roman"/>
                <w:color w:val="000000"/>
                <w:sz w:val="24"/>
                <w:szCs w:val="24"/>
              </w:rPr>
              <w:t>»</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Коррекция знаний по теме «</w:t>
            </w:r>
            <w:r w:rsidRPr="006A617B">
              <w:rPr>
                <w:rFonts w:eastAsia="Times New Roman"/>
                <w:bCs/>
                <w:iCs/>
                <w:color w:val="000000"/>
                <w:spacing w:val="-10"/>
                <w:sz w:val="24"/>
                <w:szCs w:val="24"/>
              </w:rPr>
              <w:t>Природа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lang w:val="en-US"/>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color w:val="000000"/>
                <w:sz w:val="24"/>
                <w:szCs w:val="24"/>
              </w:rPr>
              <w:t>Природные комплексы и регионы</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lang w:val="en-US"/>
              </w:rPr>
              <w:t xml:space="preserve">6 </w:t>
            </w:r>
            <w:r w:rsidRPr="006A617B">
              <w:rPr>
                <w:rFonts w:eastAsia="Times New Roman"/>
                <w:b/>
                <w:sz w:val="24"/>
                <w:szCs w:val="24"/>
              </w:rPr>
              <w:t>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Природные зоны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Океаны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Океаны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Материки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Как мир делится на части и как объединяется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Обобщающее повторение и коррекция знаний по теме: «</w:t>
            </w:r>
            <w:r w:rsidRPr="006A617B">
              <w:rPr>
                <w:rFonts w:eastAsia="Times New Roman"/>
                <w:color w:val="000000"/>
                <w:sz w:val="24"/>
                <w:szCs w:val="24"/>
              </w:rPr>
              <w:t>Природные комплексы и регионы»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sz w:val="24"/>
                <w:szCs w:val="24"/>
              </w:rPr>
              <w:t xml:space="preserve">Материки и страны </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33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Африка: образ материк</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Африка в мире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rPr>
          <w:trHeight w:val="254"/>
        </w:trPr>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Африка: путешествие. </w:t>
            </w:r>
            <w:r w:rsidRPr="006A617B">
              <w:rPr>
                <w:rFonts w:eastAsia="Times New Roman"/>
                <w:color w:val="000000"/>
                <w:sz w:val="24"/>
                <w:szCs w:val="24"/>
              </w:rPr>
              <w:t>Виртуаль</w:t>
            </w:r>
            <w:r w:rsidRPr="006A617B">
              <w:rPr>
                <w:rFonts w:eastAsia="Times New Roman"/>
                <w:color w:val="000000"/>
                <w:sz w:val="24"/>
                <w:szCs w:val="24"/>
              </w:rPr>
              <w:softHyphen/>
              <w:t xml:space="preserve">ное путешествие по материку. Маршрут Касабланка </w:t>
            </w:r>
            <w:r w:rsidRPr="006A617B">
              <w:rPr>
                <w:rFonts w:eastAsia="Calibri"/>
                <w:sz w:val="24"/>
                <w:szCs w:val="24"/>
                <w:lang w:eastAsia="en-US"/>
              </w:rPr>
              <w:t>–</w:t>
            </w:r>
            <w:r w:rsidRPr="006A617B">
              <w:rPr>
                <w:rFonts w:eastAsia="Times New Roman"/>
                <w:color w:val="000000"/>
                <w:sz w:val="24"/>
                <w:szCs w:val="24"/>
              </w:rPr>
              <w:t xml:space="preserve"> Триполи. Марш</w:t>
            </w:r>
            <w:r w:rsidRPr="006A617B">
              <w:rPr>
                <w:rFonts w:eastAsia="Times New Roman"/>
                <w:color w:val="000000"/>
                <w:sz w:val="24"/>
                <w:szCs w:val="24"/>
              </w:rPr>
              <w:softHyphen/>
              <w:t xml:space="preserve">рут Томбукту </w:t>
            </w:r>
            <w:r w:rsidRPr="006A617B">
              <w:rPr>
                <w:rFonts w:eastAsia="Calibri"/>
                <w:sz w:val="24"/>
                <w:szCs w:val="24"/>
                <w:lang w:eastAsia="en-US"/>
              </w:rPr>
              <w:t>–</w:t>
            </w:r>
            <w:r w:rsidRPr="006A617B">
              <w:rPr>
                <w:rFonts w:eastAsia="Times New Roman"/>
                <w:color w:val="000000"/>
                <w:sz w:val="24"/>
                <w:szCs w:val="24"/>
              </w:rPr>
              <w:t xml:space="preserve"> Лагос</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Африка: путешествие. </w:t>
            </w:r>
            <w:r w:rsidRPr="006A617B">
              <w:rPr>
                <w:rFonts w:eastAsia="Times New Roman"/>
                <w:color w:val="000000"/>
                <w:sz w:val="24"/>
                <w:szCs w:val="24"/>
              </w:rPr>
              <w:t xml:space="preserve">Маршрут Лагос </w:t>
            </w:r>
            <w:r w:rsidRPr="006A617B">
              <w:rPr>
                <w:rFonts w:eastAsia="Calibri"/>
                <w:sz w:val="24"/>
                <w:szCs w:val="24"/>
                <w:lang w:eastAsia="en-US"/>
              </w:rPr>
              <w:t>–</w:t>
            </w:r>
            <w:r w:rsidRPr="006A617B">
              <w:rPr>
                <w:rFonts w:eastAsia="Times New Roman"/>
                <w:color w:val="000000"/>
                <w:sz w:val="24"/>
                <w:szCs w:val="24"/>
              </w:rPr>
              <w:t xml:space="preserve"> озеро Виктория. Маршрут озеро Викто</w:t>
            </w:r>
            <w:r w:rsidRPr="006A617B">
              <w:rPr>
                <w:rFonts w:eastAsia="Times New Roman"/>
                <w:color w:val="000000"/>
                <w:sz w:val="24"/>
                <w:szCs w:val="24"/>
              </w:rPr>
              <w:softHyphen/>
              <w:t xml:space="preserve">рия </w:t>
            </w:r>
            <w:r w:rsidRPr="006A617B">
              <w:rPr>
                <w:rFonts w:eastAsia="Calibri"/>
                <w:sz w:val="24"/>
                <w:szCs w:val="24"/>
                <w:lang w:eastAsia="en-US"/>
              </w:rPr>
              <w:t>–</w:t>
            </w:r>
            <w:r w:rsidRPr="006A617B">
              <w:rPr>
                <w:rFonts w:eastAsia="Times New Roman"/>
                <w:color w:val="000000"/>
                <w:sz w:val="24"/>
                <w:szCs w:val="24"/>
              </w:rPr>
              <w:t xml:space="preserve"> Индийский океан. Маршрут Дар-эс-Салам </w:t>
            </w:r>
            <w:r w:rsidRPr="006A617B">
              <w:rPr>
                <w:rFonts w:eastAsia="Calibri"/>
                <w:sz w:val="24"/>
                <w:szCs w:val="24"/>
                <w:lang w:eastAsia="en-US"/>
              </w:rPr>
              <w:t>–</w:t>
            </w:r>
            <w:r w:rsidRPr="006A617B">
              <w:rPr>
                <w:rFonts w:eastAsia="Times New Roman"/>
                <w:color w:val="000000"/>
                <w:sz w:val="24"/>
                <w:szCs w:val="24"/>
              </w:rPr>
              <w:t xml:space="preserve"> мыс Доброй Надежды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Египет</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Учимся с «Полярной звездой». </w:t>
            </w:r>
            <w:r w:rsidRPr="006A617B">
              <w:rPr>
                <w:rFonts w:eastAsia="Times New Roman"/>
                <w:color w:val="000000"/>
                <w:sz w:val="24"/>
                <w:szCs w:val="24"/>
              </w:rPr>
              <w:t xml:space="preserve">Разрабатываем проект «Создание </w:t>
            </w:r>
            <w:r w:rsidRPr="006A617B">
              <w:rPr>
                <w:rFonts w:eastAsia="Times New Roman"/>
                <w:color w:val="000000"/>
                <w:sz w:val="24"/>
                <w:szCs w:val="24"/>
              </w:rPr>
              <w:lastRenderedPageBreak/>
              <w:t>национального парка в Танзании»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lastRenderedPageBreak/>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lastRenderedPageBreak/>
              <w:t>37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Австралия: образ материка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Австралия: путешествие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Антарктида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Южная Америка: образ материка.</w:t>
            </w:r>
            <w:r w:rsidRPr="006A617B">
              <w:rPr>
                <w:rFonts w:eastAsia="Times New Roman"/>
                <w:i/>
                <w:color w:val="000000"/>
                <w:sz w:val="24"/>
                <w:szCs w:val="24"/>
              </w:rPr>
              <w:t xml:space="preserve"> </w:t>
            </w:r>
            <w:r w:rsidRPr="006A617B">
              <w:rPr>
                <w:rFonts w:eastAsia="Times New Roman"/>
                <w:color w:val="000000"/>
                <w:sz w:val="24"/>
                <w:szCs w:val="24"/>
              </w:rPr>
              <w:t>Географическое положение. Крайние точки и их коор</w:t>
            </w:r>
            <w:r w:rsidRPr="006A617B">
              <w:rPr>
                <w:rFonts w:eastAsia="Times New Roman"/>
                <w:color w:val="000000"/>
                <w:sz w:val="24"/>
                <w:szCs w:val="24"/>
              </w:rPr>
              <w:softHyphen/>
              <w:t>динаты. Строение земной коры и рельеф и полезные иско</w:t>
            </w:r>
            <w:r w:rsidRPr="006A617B">
              <w:rPr>
                <w:rFonts w:eastAsia="Times New Roman"/>
                <w:color w:val="000000"/>
                <w:sz w:val="24"/>
                <w:szCs w:val="24"/>
              </w:rPr>
              <w:softHyphen/>
              <w:t>паемые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Южная Америка: образ материка. Особенности климата и внутрен</w:t>
            </w:r>
            <w:r w:rsidRPr="006A617B">
              <w:rPr>
                <w:rFonts w:eastAsia="Times New Roman"/>
                <w:sz w:val="24"/>
                <w:szCs w:val="24"/>
              </w:rPr>
              <w:softHyphen/>
              <w:t>них вод. Растительный и животный мир</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Латинская Америка в мире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Южная Америка: путешествие.</w:t>
            </w:r>
            <w:r w:rsidRPr="006A617B">
              <w:rPr>
                <w:rFonts w:eastAsia="Times New Roman"/>
                <w:i/>
                <w:color w:val="000000"/>
                <w:sz w:val="24"/>
                <w:szCs w:val="24"/>
              </w:rPr>
              <w:t xml:space="preserve"> </w:t>
            </w:r>
            <w:r w:rsidRPr="006A617B">
              <w:rPr>
                <w:rFonts w:eastAsia="Times New Roman"/>
                <w:color w:val="000000"/>
                <w:sz w:val="24"/>
                <w:szCs w:val="24"/>
              </w:rPr>
              <w:t xml:space="preserve">Маршрут Огненная Земля </w:t>
            </w:r>
            <w:r w:rsidRPr="006A617B">
              <w:rPr>
                <w:rFonts w:eastAsia="Calibri"/>
                <w:sz w:val="24"/>
                <w:szCs w:val="24"/>
                <w:lang w:eastAsia="en-US"/>
              </w:rPr>
              <w:t>–</w:t>
            </w:r>
            <w:r w:rsidRPr="006A617B">
              <w:rPr>
                <w:rFonts w:eastAsia="Times New Roman"/>
                <w:color w:val="000000"/>
                <w:sz w:val="24"/>
                <w:szCs w:val="24"/>
              </w:rPr>
              <w:t xml:space="preserve"> Буэ</w:t>
            </w:r>
            <w:r w:rsidRPr="006A617B">
              <w:rPr>
                <w:rFonts w:eastAsia="Times New Roman"/>
                <w:color w:val="000000"/>
                <w:sz w:val="24"/>
                <w:szCs w:val="24"/>
              </w:rPr>
              <w:softHyphen/>
              <w:t xml:space="preserve">нос-Айрес. Маршрут Буэнос-Айрес </w:t>
            </w:r>
            <w:r w:rsidRPr="006A617B">
              <w:rPr>
                <w:rFonts w:eastAsia="Calibri"/>
                <w:sz w:val="24"/>
                <w:szCs w:val="24"/>
                <w:lang w:eastAsia="en-US"/>
              </w:rPr>
              <w:t>–</w:t>
            </w:r>
            <w:r w:rsidRPr="006A617B">
              <w:rPr>
                <w:rFonts w:eastAsia="Times New Roman"/>
                <w:color w:val="000000"/>
                <w:sz w:val="24"/>
                <w:szCs w:val="24"/>
              </w:rPr>
              <w:t xml:space="preserve"> Рио-де-Жанейро</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Южная Америка: путешествие. </w:t>
            </w:r>
            <w:r w:rsidRPr="006A617B">
              <w:rPr>
                <w:rFonts w:eastAsia="Times New Roman"/>
                <w:color w:val="000000"/>
                <w:sz w:val="24"/>
                <w:szCs w:val="24"/>
              </w:rPr>
              <w:t xml:space="preserve">Маршрут Манаус </w:t>
            </w:r>
            <w:r w:rsidRPr="006A617B">
              <w:rPr>
                <w:rFonts w:eastAsia="Times New Roman"/>
                <w:iCs/>
                <w:color w:val="000000"/>
                <w:spacing w:val="-20"/>
                <w:sz w:val="24"/>
                <w:szCs w:val="24"/>
              </w:rPr>
              <w:t xml:space="preserve">Ш- </w:t>
            </w:r>
            <w:r w:rsidRPr="006A617B">
              <w:rPr>
                <w:rFonts w:eastAsia="Times New Roman"/>
                <w:color w:val="000000"/>
                <w:sz w:val="24"/>
                <w:szCs w:val="24"/>
              </w:rPr>
              <w:t>Анды. Маршрут Ли</w:t>
            </w:r>
            <w:r w:rsidRPr="006A617B">
              <w:rPr>
                <w:rFonts w:eastAsia="Times New Roman"/>
                <w:color w:val="000000"/>
                <w:sz w:val="24"/>
                <w:szCs w:val="24"/>
              </w:rPr>
              <w:softHyphen/>
              <w:t>ма-Каракас</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Бразилия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Северная Америка: образ материка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Англо-Саксонская Америка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Северная Америка: путешествие. </w:t>
            </w:r>
            <w:r w:rsidRPr="006A617B">
              <w:rPr>
                <w:rFonts w:eastAsia="Times New Roman"/>
                <w:color w:val="000000"/>
                <w:sz w:val="24"/>
                <w:szCs w:val="24"/>
              </w:rPr>
              <w:t xml:space="preserve">Маршрут Вест- Индия </w:t>
            </w:r>
            <w:r w:rsidRPr="006A617B">
              <w:rPr>
                <w:rFonts w:eastAsia="Calibri"/>
                <w:sz w:val="24"/>
                <w:szCs w:val="24"/>
                <w:lang w:eastAsia="en-US"/>
              </w:rPr>
              <w:t>–</w:t>
            </w:r>
            <w:r w:rsidRPr="006A617B">
              <w:rPr>
                <w:rFonts w:eastAsia="Times New Roman"/>
                <w:color w:val="000000"/>
                <w:sz w:val="24"/>
                <w:szCs w:val="24"/>
              </w:rPr>
              <w:t xml:space="preserve"> Мехико. Марш</w:t>
            </w:r>
            <w:r w:rsidRPr="006A617B">
              <w:rPr>
                <w:rFonts w:eastAsia="Times New Roman"/>
                <w:color w:val="000000"/>
                <w:sz w:val="24"/>
                <w:szCs w:val="24"/>
              </w:rPr>
              <w:softHyphen/>
              <w:t xml:space="preserve">рут Мехико </w:t>
            </w:r>
            <w:r w:rsidRPr="006A617B">
              <w:rPr>
                <w:rFonts w:eastAsia="Calibri"/>
                <w:sz w:val="24"/>
                <w:szCs w:val="24"/>
                <w:lang w:eastAsia="en-US"/>
              </w:rPr>
              <w:t>–</w:t>
            </w:r>
            <w:r w:rsidRPr="006A617B">
              <w:rPr>
                <w:rFonts w:eastAsia="Times New Roman"/>
                <w:color w:val="000000"/>
                <w:sz w:val="24"/>
                <w:szCs w:val="24"/>
              </w:rPr>
              <w:t xml:space="preserve"> Лос-Анджелес</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Северная Америка: путешествие. </w:t>
            </w:r>
            <w:r w:rsidRPr="006A617B">
              <w:rPr>
                <w:rFonts w:eastAsia="Times New Roman"/>
                <w:color w:val="000000"/>
                <w:sz w:val="24"/>
                <w:szCs w:val="24"/>
              </w:rPr>
              <w:t xml:space="preserve">Маршрут Лос-Анджелес </w:t>
            </w:r>
            <w:r w:rsidRPr="006A617B">
              <w:rPr>
                <w:rFonts w:eastAsia="Calibri"/>
                <w:sz w:val="24"/>
                <w:szCs w:val="24"/>
                <w:lang w:eastAsia="en-US"/>
              </w:rPr>
              <w:t>–</w:t>
            </w:r>
            <w:r w:rsidRPr="006A617B">
              <w:rPr>
                <w:rFonts w:eastAsia="Times New Roman"/>
                <w:color w:val="000000"/>
                <w:sz w:val="24"/>
                <w:szCs w:val="24"/>
              </w:rPr>
              <w:t xml:space="preserve">Сан- Франциско. Маршрут Сан-Франциско </w:t>
            </w:r>
            <w:r w:rsidRPr="006A617B">
              <w:rPr>
                <w:rFonts w:eastAsia="Calibri"/>
                <w:sz w:val="24"/>
                <w:szCs w:val="24"/>
                <w:lang w:eastAsia="en-US"/>
              </w:rPr>
              <w:t>–</w:t>
            </w:r>
            <w:r w:rsidRPr="006A617B">
              <w:rPr>
                <w:rFonts w:eastAsia="Times New Roman"/>
                <w:color w:val="000000"/>
                <w:sz w:val="24"/>
                <w:szCs w:val="24"/>
              </w:rPr>
              <w:t xml:space="preserve"> Чикаго. Сьер</w:t>
            </w:r>
            <w:r w:rsidRPr="006A617B">
              <w:rPr>
                <w:rFonts w:eastAsia="Times New Roman"/>
                <w:color w:val="000000"/>
                <w:sz w:val="24"/>
                <w:szCs w:val="24"/>
              </w:rPr>
              <w:softHyphen/>
              <w:t>ра-Невада. Маршрут Чи</w:t>
            </w:r>
            <w:r w:rsidRPr="006A617B">
              <w:rPr>
                <w:rFonts w:eastAsia="Times New Roman"/>
                <w:color w:val="000000"/>
                <w:sz w:val="24"/>
                <w:szCs w:val="24"/>
              </w:rPr>
              <w:softHyphen/>
              <w:t xml:space="preserve">каго </w:t>
            </w:r>
            <w:r w:rsidRPr="006A617B">
              <w:rPr>
                <w:rFonts w:eastAsia="Calibri"/>
                <w:sz w:val="24"/>
                <w:szCs w:val="24"/>
                <w:lang w:eastAsia="en-US"/>
              </w:rPr>
              <w:t>–</w:t>
            </w:r>
            <w:r w:rsidRPr="006A617B">
              <w:rPr>
                <w:rFonts w:eastAsia="Times New Roman"/>
                <w:color w:val="000000"/>
                <w:sz w:val="24"/>
                <w:szCs w:val="24"/>
              </w:rPr>
              <w:t xml:space="preserve"> Нью-Йорк. Аппалачи. Ва</w:t>
            </w:r>
            <w:r w:rsidRPr="006A617B">
              <w:rPr>
                <w:rFonts w:eastAsia="Times New Roman"/>
                <w:color w:val="000000"/>
                <w:sz w:val="24"/>
                <w:szCs w:val="24"/>
              </w:rPr>
              <w:softHyphen/>
              <w:t xml:space="preserve">шингтон </w:t>
            </w:r>
            <w:r w:rsidRPr="006A617B">
              <w:rPr>
                <w:rFonts w:eastAsia="Calibri"/>
                <w:sz w:val="24"/>
                <w:szCs w:val="24"/>
                <w:lang w:eastAsia="en-US"/>
              </w:rPr>
              <w:t>–</w:t>
            </w:r>
            <w:r w:rsidRPr="006A617B">
              <w:rPr>
                <w:rFonts w:eastAsia="Times New Roman"/>
                <w:color w:val="000000"/>
                <w:sz w:val="24"/>
                <w:szCs w:val="24"/>
              </w:rPr>
              <w:t xml:space="preserve"> столица США. Нью- Йорк </w:t>
            </w:r>
            <w:r w:rsidRPr="006A617B">
              <w:rPr>
                <w:rFonts w:eastAsia="Calibri"/>
                <w:sz w:val="24"/>
                <w:szCs w:val="24"/>
                <w:lang w:eastAsia="en-US"/>
              </w:rPr>
              <w:t>–</w:t>
            </w:r>
            <w:r w:rsidRPr="006A617B">
              <w:rPr>
                <w:rFonts w:eastAsia="Times New Roman"/>
                <w:color w:val="000000"/>
                <w:sz w:val="24"/>
                <w:szCs w:val="24"/>
              </w:rPr>
              <w:t xml:space="preserve"> финансовый и торговый центр. Маршрут Ниагарский водо</w:t>
            </w:r>
            <w:r w:rsidRPr="006A617B">
              <w:rPr>
                <w:rFonts w:eastAsia="Times New Roman"/>
                <w:color w:val="000000"/>
                <w:sz w:val="24"/>
                <w:szCs w:val="24"/>
              </w:rPr>
              <w:softHyphen/>
              <w:t xml:space="preserve">пад </w:t>
            </w:r>
            <w:r w:rsidRPr="006A617B">
              <w:rPr>
                <w:rFonts w:eastAsia="Calibri"/>
                <w:sz w:val="24"/>
                <w:szCs w:val="24"/>
                <w:lang w:eastAsia="en-US"/>
              </w:rPr>
              <w:t>–</w:t>
            </w:r>
            <w:r w:rsidRPr="006A617B">
              <w:rPr>
                <w:rFonts w:eastAsia="Times New Roman"/>
                <w:color w:val="000000"/>
                <w:sz w:val="24"/>
                <w:szCs w:val="24"/>
              </w:rPr>
              <w:t xml:space="preserve"> река Св. Лаврентия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Соединённые Штаты Америки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Евразия: образ материка. Географическое положение. Крайние точки и их коор</w:t>
            </w:r>
            <w:r w:rsidRPr="006A617B">
              <w:rPr>
                <w:rFonts w:eastAsia="Times New Roman"/>
                <w:color w:val="000000"/>
                <w:sz w:val="24"/>
                <w:szCs w:val="24"/>
              </w:rPr>
              <w:softHyphen/>
              <w:t>динаты. Строение земной коры и рельеф и полезные иско</w:t>
            </w:r>
            <w:r w:rsidRPr="006A617B">
              <w:rPr>
                <w:rFonts w:eastAsia="Times New Roman"/>
                <w:color w:val="000000"/>
                <w:sz w:val="24"/>
                <w:szCs w:val="24"/>
              </w:rPr>
              <w:softHyphen/>
              <w:t>паемые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Евразия: образ материка. </w:t>
            </w:r>
            <w:r w:rsidRPr="006A617B">
              <w:rPr>
                <w:rFonts w:eastAsia="Times New Roman"/>
                <w:sz w:val="24"/>
                <w:szCs w:val="24"/>
              </w:rPr>
              <w:t>Особенности климата и внутрен</w:t>
            </w:r>
            <w:r w:rsidRPr="006A617B">
              <w:rPr>
                <w:rFonts w:eastAsia="Times New Roman"/>
                <w:sz w:val="24"/>
                <w:szCs w:val="24"/>
              </w:rPr>
              <w:softHyphen/>
              <w:t>них вод. Растительный и животный мир</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Европа в мире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Европа: путешествие.</w:t>
            </w:r>
            <w:r w:rsidRPr="006A617B">
              <w:rPr>
                <w:rFonts w:eastAsia="Times New Roman"/>
                <w:i/>
                <w:color w:val="000000"/>
                <w:sz w:val="24"/>
                <w:szCs w:val="24"/>
              </w:rPr>
              <w:t xml:space="preserve"> </w:t>
            </w:r>
            <w:r w:rsidRPr="006A617B">
              <w:rPr>
                <w:rFonts w:eastAsia="Times New Roman"/>
                <w:color w:val="000000"/>
                <w:sz w:val="24"/>
                <w:szCs w:val="24"/>
              </w:rPr>
              <w:t xml:space="preserve">Маршрут Исландия </w:t>
            </w:r>
            <w:r w:rsidRPr="006A617B">
              <w:rPr>
                <w:rFonts w:eastAsia="Calibri"/>
                <w:sz w:val="24"/>
                <w:szCs w:val="24"/>
                <w:lang w:eastAsia="en-US"/>
              </w:rPr>
              <w:t>–</w:t>
            </w:r>
            <w:r w:rsidRPr="006A617B">
              <w:rPr>
                <w:rFonts w:eastAsia="Times New Roman"/>
                <w:color w:val="000000"/>
                <w:sz w:val="24"/>
                <w:szCs w:val="24"/>
              </w:rPr>
              <w:t xml:space="preserve"> Пиренейский полу</w:t>
            </w:r>
            <w:r w:rsidRPr="006A617B">
              <w:rPr>
                <w:rFonts w:eastAsia="Times New Roman"/>
                <w:color w:val="000000"/>
                <w:sz w:val="24"/>
                <w:szCs w:val="24"/>
              </w:rPr>
              <w:softHyphen/>
              <w:t xml:space="preserve">остров. Маршрут Лиссабон </w:t>
            </w:r>
            <w:r w:rsidRPr="006A617B">
              <w:rPr>
                <w:rFonts w:eastAsia="Calibri"/>
                <w:sz w:val="24"/>
                <w:szCs w:val="24"/>
                <w:lang w:eastAsia="en-US"/>
              </w:rPr>
              <w:t>–</w:t>
            </w:r>
            <w:r w:rsidRPr="006A617B">
              <w:rPr>
                <w:rFonts w:eastAsia="Times New Roman"/>
                <w:color w:val="000000"/>
                <w:sz w:val="24"/>
                <w:szCs w:val="24"/>
              </w:rPr>
              <w:t xml:space="preserve"> Мадрид. Маршрут Амстердам </w:t>
            </w:r>
            <w:r w:rsidRPr="006A617B">
              <w:rPr>
                <w:rFonts w:eastAsia="Calibri"/>
                <w:sz w:val="24"/>
                <w:szCs w:val="24"/>
                <w:lang w:eastAsia="en-US"/>
              </w:rPr>
              <w:t>–</w:t>
            </w:r>
            <w:r w:rsidRPr="006A617B">
              <w:rPr>
                <w:rFonts w:eastAsia="Times New Roman"/>
                <w:color w:val="000000"/>
                <w:sz w:val="24"/>
                <w:szCs w:val="24"/>
              </w:rPr>
              <w:t xml:space="preserve"> </w:t>
            </w:r>
            <w:r w:rsidRPr="006A617B">
              <w:rPr>
                <w:rFonts w:eastAsia="Times New Roman"/>
                <w:color w:val="000000"/>
                <w:sz w:val="24"/>
                <w:szCs w:val="24"/>
              </w:rPr>
              <w:lastRenderedPageBreak/>
              <w:t>Сток</w:t>
            </w:r>
            <w:r w:rsidRPr="006A617B">
              <w:rPr>
                <w:rFonts w:eastAsia="Times New Roman"/>
                <w:sz w:val="24"/>
                <w:szCs w:val="24"/>
              </w:rPr>
              <w:t>гольм</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lastRenderedPageBreak/>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lastRenderedPageBreak/>
              <w:t>55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Европа: путешествие. Маршрут Стокгольм </w:t>
            </w:r>
            <w:r w:rsidRPr="006A617B">
              <w:rPr>
                <w:rFonts w:eastAsia="Calibri"/>
                <w:sz w:val="24"/>
                <w:szCs w:val="24"/>
                <w:lang w:eastAsia="en-US"/>
              </w:rPr>
              <w:t>–</w:t>
            </w:r>
            <w:r w:rsidRPr="006A617B">
              <w:rPr>
                <w:rFonts w:eastAsia="Times New Roman"/>
                <w:color w:val="000000"/>
                <w:sz w:val="24"/>
                <w:szCs w:val="24"/>
              </w:rPr>
              <w:t xml:space="preserve"> Севастополь. Маршрут Германия </w:t>
            </w:r>
            <w:r w:rsidRPr="006A617B">
              <w:rPr>
                <w:rFonts w:eastAsia="Calibri"/>
                <w:sz w:val="24"/>
                <w:szCs w:val="24"/>
                <w:lang w:eastAsia="en-US"/>
              </w:rPr>
              <w:t>–</w:t>
            </w:r>
            <w:r w:rsidRPr="006A617B">
              <w:rPr>
                <w:rFonts w:eastAsia="Times New Roman"/>
                <w:color w:val="000000"/>
                <w:sz w:val="24"/>
                <w:szCs w:val="24"/>
              </w:rPr>
              <w:t xml:space="preserve"> Сици</w:t>
            </w:r>
            <w:r w:rsidRPr="006A617B">
              <w:rPr>
                <w:rFonts w:eastAsia="Times New Roman"/>
                <w:color w:val="000000"/>
                <w:sz w:val="24"/>
                <w:szCs w:val="24"/>
              </w:rPr>
              <w:softHyphen/>
              <w:t xml:space="preserve">лия. Маршрут Мессина </w:t>
            </w:r>
            <w:r w:rsidRPr="006A617B">
              <w:rPr>
                <w:rFonts w:eastAsia="Calibri"/>
                <w:sz w:val="24"/>
                <w:szCs w:val="24"/>
                <w:lang w:eastAsia="en-US"/>
              </w:rPr>
              <w:t>–</w:t>
            </w:r>
            <w:r w:rsidRPr="006A617B">
              <w:rPr>
                <w:rFonts w:eastAsia="Times New Roman"/>
                <w:color w:val="000000"/>
                <w:sz w:val="24"/>
                <w:szCs w:val="24"/>
              </w:rPr>
              <w:t xml:space="preserve"> Стамбул.</w:t>
            </w:r>
            <w:r w:rsidRPr="006A617B">
              <w:rPr>
                <w:rFonts w:eastAsia="Times New Roman"/>
                <w:i/>
                <w:color w:val="000000"/>
                <w:sz w:val="24"/>
                <w:szCs w:val="24"/>
              </w:rPr>
              <w:t xml:space="preserve"> </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Германия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Азия в мире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Азия: путешествие. Маршрут пролив Босфор </w:t>
            </w:r>
            <w:r w:rsidRPr="006A617B">
              <w:rPr>
                <w:rFonts w:eastAsia="Calibri"/>
                <w:sz w:val="24"/>
                <w:szCs w:val="24"/>
                <w:lang w:eastAsia="en-US"/>
              </w:rPr>
              <w:t>–</w:t>
            </w:r>
            <w:r w:rsidRPr="006A617B">
              <w:rPr>
                <w:rFonts w:eastAsia="Times New Roman"/>
                <w:color w:val="000000"/>
                <w:sz w:val="24"/>
                <w:szCs w:val="24"/>
              </w:rPr>
              <w:t xml:space="preserve"> Мёртвое море. Маршрут Мёртвое море </w:t>
            </w:r>
            <w:r w:rsidRPr="006A617B">
              <w:rPr>
                <w:rFonts w:eastAsia="Calibri"/>
                <w:sz w:val="24"/>
                <w:szCs w:val="24"/>
                <w:lang w:eastAsia="en-US"/>
              </w:rPr>
              <w:t>–</w:t>
            </w:r>
            <w:r w:rsidRPr="006A617B">
              <w:rPr>
                <w:rFonts w:eastAsia="Times New Roman"/>
                <w:color w:val="000000"/>
                <w:sz w:val="24"/>
                <w:szCs w:val="24"/>
              </w:rPr>
              <w:t xml:space="preserve"> Персидский залив. Маршрут Персидский залив </w:t>
            </w:r>
            <w:r w:rsidRPr="006A617B">
              <w:rPr>
                <w:rFonts w:eastAsia="Calibri"/>
                <w:sz w:val="24"/>
                <w:szCs w:val="24"/>
                <w:lang w:eastAsia="en-US"/>
              </w:rPr>
              <w:t>–</w:t>
            </w:r>
            <w:r w:rsidRPr="006A617B">
              <w:rPr>
                <w:rFonts w:eastAsia="Times New Roman"/>
                <w:color w:val="000000"/>
                <w:sz w:val="24"/>
                <w:szCs w:val="24"/>
              </w:rPr>
              <w:t xml:space="preserve"> Ташкент</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Азия: путешествие. </w:t>
            </w:r>
            <w:r w:rsidRPr="006A617B">
              <w:rPr>
                <w:rFonts w:eastAsia="Times New Roman"/>
                <w:sz w:val="24"/>
                <w:szCs w:val="24"/>
              </w:rPr>
              <w:t xml:space="preserve">Маршрут Ташкент </w:t>
            </w:r>
            <w:r w:rsidRPr="006A617B">
              <w:rPr>
                <w:rFonts w:eastAsia="Calibri"/>
                <w:sz w:val="24"/>
                <w:szCs w:val="24"/>
                <w:lang w:eastAsia="en-US"/>
              </w:rPr>
              <w:t>–</w:t>
            </w:r>
            <w:r w:rsidRPr="006A617B">
              <w:rPr>
                <w:rFonts w:eastAsia="Times New Roman"/>
                <w:sz w:val="24"/>
                <w:szCs w:val="24"/>
              </w:rPr>
              <w:t xml:space="preserve"> Катманду. Маршрут Кат</w:t>
            </w:r>
            <w:r w:rsidRPr="006A617B">
              <w:rPr>
                <w:rFonts w:eastAsia="Times New Roman"/>
                <w:sz w:val="24"/>
                <w:szCs w:val="24"/>
              </w:rPr>
              <w:softHyphen/>
              <w:t xml:space="preserve">манду </w:t>
            </w:r>
            <w:r w:rsidRPr="006A617B">
              <w:rPr>
                <w:rFonts w:eastAsia="Calibri"/>
                <w:sz w:val="24"/>
                <w:szCs w:val="24"/>
                <w:lang w:eastAsia="en-US"/>
              </w:rPr>
              <w:t xml:space="preserve">– </w:t>
            </w:r>
            <w:r w:rsidRPr="006A617B">
              <w:rPr>
                <w:rFonts w:eastAsia="Times New Roman"/>
                <w:sz w:val="24"/>
                <w:szCs w:val="24"/>
              </w:rPr>
              <w:t xml:space="preserve">Бангкок. </w:t>
            </w:r>
            <w:r w:rsidRPr="006A617B">
              <w:rPr>
                <w:rFonts w:eastAsia="Times New Roman"/>
                <w:color w:val="000000"/>
                <w:sz w:val="24"/>
                <w:szCs w:val="24"/>
              </w:rPr>
              <w:t xml:space="preserve">Маршрут Бангкок </w:t>
            </w:r>
            <w:r w:rsidRPr="006A617B">
              <w:rPr>
                <w:rFonts w:eastAsia="Calibri"/>
                <w:sz w:val="24"/>
                <w:szCs w:val="24"/>
                <w:lang w:eastAsia="en-US"/>
              </w:rPr>
              <w:t>–</w:t>
            </w:r>
            <w:r w:rsidRPr="006A617B">
              <w:rPr>
                <w:rFonts w:eastAsia="Times New Roman"/>
                <w:color w:val="000000"/>
                <w:sz w:val="24"/>
                <w:szCs w:val="24"/>
              </w:rPr>
              <w:t xml:space="preserve"> Шан</w:t>
            </w:r>
            <w:r w:rsidRPr="006A617B">
              <w:rPr>
                <w:rFonts w:eastAsia="Times New Roman"/>
                <w:color w:val="000000"/>
                <w:sz w:val="24"/>
                <w:szCs w:val="24"/>
              </w:rPr>
              <w:softHyphen/>
              <w:t xml:space="preserve">хай. Маршрут Шанхай </w:t>
            </w:r>
            <w:r w:rsidRPr="006A617B">
              <w:rPr>
                <w:rFonts w:eastAsia="Calibri"/>
                <w:sz w:val="24"/>
                <w:szCs w:val="24"/>
                <w:lang w:eastAsia="en-US"/>
              </w:rPr>
              <w:t>–</w:t>
            </w:r>
            <w:r w:rsidRPr="006A617B">
              <w:rPr>
                <w:rFonts w:eastAsia="Times New Roman"/>
                <w:color w:val="000000"/>
                <w:sz w:val="24"/>
                <w:szCs w:val="24"/>
              </w:rPr>
              <w:t xml:space="preserve"> Влади</w:t>
            </w:r>
            <w:r w:rsidRPr="006A617B">
              <w:rPr>
                <w:rFonts w:eastAsia="Times New Roman"/>
                <w:color w:val="000000"/>
                <w:sz w:val="24"/>
                <w:szCs w:val="24"/>
              </w:rPr>
              <w:softHyphen/>
              <w:t xml:space="preserve">восток. Япония </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Китай</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Индия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Обобщающее повторение по теме: «Материки и страны»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Коррекция знаний по теме: «Материки и страны»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sz w:val="24"/>
                <w:szCs w:val="24"/>
              </w:rPr>
              <w:t>Заключение</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1ч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Глобальные проблемы человечества </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Повторение</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6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Африка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Австралия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Антарктида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Северная и Южная Америки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Евразия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70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Итоговое тестирование. Коррекция знаний</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bl>
    <w:p w:rsidR="00160D6B" w:rsidRPr="006A617B" w:rsidRDefault="00160D6B" w:rsidP="00160D6B">
      <w:pPr>
        <w:widowControl w:val="0"/>
        <w:autoSpaceDE w:val="0"/>
        <w:autoSpaceDN w:val="0"/>
        <w:adjustRightInd w:val="0"/>
        <w:spacing w:after="0" w:line="240" w:lineRule="auto"/>
        <w:jc w:val="center"/>
        <w:rPr>
          <w:rFonts w:eastAsia="Times New Roman" w:cs="Times New Roman"/>
          <w:b/>
          <w:szCs w:val="28"/>
        </w:rPr>
      </w:pPr>
    </w:p>
    <w:p w:rsidR="00160D6B" w:rsidRPr="006A617B" w:rsidRDefault="00160D6B" w:rsidP="00160D6B">
      <w:pPr>
        <w:widowControl w:val="0"/>
        <w:tabs>
          <w:tab w:val="left" w:pos="5415"/>
          <w:tab w:val="left" w:pos="5715"/>
          <w:tab w:val="center" w:pos="7441"/>
        </w:tabs>
        <w:autoSpaceDE w:val="0"/>
        <w:autoSpaceDN w:val="0"/>
        <w:adjustRightInd w:val="0"/>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географии </w:t>
      </w:r>
    </w:p>
    <w:p w:rsidR="00160D6B" w:rsidRPr="006A617B" w:rsidRDefault="00160D6B" w:rsidP="00160D6B">
      <w:pPr>
        <w:widowControl w:val="0"/>
        <w:tabs>
          <w:tab w:val="left" w:pos="5415"/>
          <w:tab w:val="left" w:pos="5715"/>
          <w:tab w:val="center" w:pos="7441"/>
        </w:tabs>
        <w:autoSpaceDE w:val="0"/>
        <w:autoSpaceDN w:val="0"/>
        <w:adjustRightInd w:val="0"/>
        <w:spacing w:after="0" w:line="240" w:lineRule="auto"/>
        <w:jc w:val="center"/>
        <w:rPr>
          <w:rFonts w:eastAsia="Times New Roman" w:cs="Times New Roman"/>
          <w:b/>
          <w:szCs w:val="28"/>
        </w:rPr>
      </w:pPr>
      <w:r w:rsidRPr="006A617B">
        <w:rPr>
          <w:rFonts w:eastAsia="Times New Roman" w:cs="Times New Roman"/>
          <w:b/>
          <w:szCs w:val="28"/>
        </w:rPr>
        <w:t xml:space="preserve">8 класс  </w:t>
      </w:r>
    </w:p>
    <w:p w:rsidR="00160D6B" w:rsidRPr="006A617B" w:rsidRDefault="00160D6B" w:rsidP="00160D6B">
      <w:pPr>
        <w:widowControl w:val="0"/>
        <w:tabs>
          <w:tab w:val="left" w:pos="5415"/>
          <w:tab w:val="left" w:pos="5715"/>
          <w:tab w:val="center" w:pos="7441"/>
        </w:tabs>
        <w:autoSpaceDE w:val="0"/>
        <w:autoSpaceDN w:val="0"/>
        <w:adjustRightInd w:val="0"/>
        <w:spacing w:after="0" w:line="240" w:lineRule="auto"/>
        <w:jc w:val="center"/>
        <w:rPr>
          <w:rFonts w:eastAsia="Times New Roman" w:cs="Times New Roman"/>
          <w:b/>
          <w:szCs w:val="28"/>
        </w:rPr>
      </w:pPr>
    </w:p>
    <w:tbl>
      <w:tblPr>
        <w:tblStyle w:val="240"/>
        <w:tblW w:w="0" w:type="auto"/>
        <w:tblLook w:val="04A0" w:firstRow="1" w:lastRow="0" w:firstColumn="1" w:lastColumn="0" w:noHBand="0" w:noVBand="1"/>
      </w:tblPr>
      <w:tblGrid>
        <w:gridCol w:w="625"/>
        <w:gridCol w:w="6783"/>
        <w:gridCol w:w="1937"/>
      </w:tblGrid>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bCs/>
                <w:sz w:val="24"/>
                <w:szCs w:val="24"/>
                <w:lang w:eastAsia="en-US"/>
              </w:rPr>
            </w:pPr>
            <w:r w:rsidRPr="006A617B">
              <w:rPr>
                <w:rFonts w:eastAsia="Calibri"/>
                <w:b/>
                <w:bCs/>
                <w:sz w:val="24"/>
                <w:szCs w:val="24"/>
                <w:lang w:eastAsia="en-US"/>
              </w:rPr>
              <w:t>№ п/п</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bCs/>
                <w:sz w:val="24"/>
                <w:szCs w:val="24"/>
                <w:lang w:eastAsia="en-US"/>
              </w:rPr>
            </w:pPr>
            <w:r w:rsidRPr="006A617B">
              <w:rPr>
                <w:rFonts w:eastAsia="Calibri"/>
                <w:b/>
                <w:sz w:val="24"/>
                <w:szCs w:val="24"/>
                <w:lang w:eastAsia="en-US"/>
              </w:rPr>
              <w:t>Тема урока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bCs/>
                <w:sz w:val="24"/>
                <w:szCs w:val="24"/>
                <w:lang w:eastAsia="en-US"/>
              </w:rPr>
            </w:pPr>
            <w:r w:rsidRPr="006A617B">
              <w:rPr>
                <w:rFonts w:eastAsia="Calibri"/>
                <w:b/>
                <w:bCs/>
                <w:sz w:val="24"/>
                <w:szCs w:val="24"/>
                <w:lang w:eastAsia="en-US"/>
              </w:rPr>
              <w:t>Кол-во часов</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bCs/>
                <w:iCs/>
                <w:color w:val="000000"/>
                <w:sz w:val="24"/>
                <w:szCs w:val="24"/>
                <w:lang w:eastAsia="en-US"/>
              </w:rPr>
              <w:t>Географическое пространство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10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Как мы будем изучать географию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Мы и наша страна на карте мира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Наши границы и наши соседи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 xml:space="preserve">Учимся с «Полярной звездой». </w:t>
            </w:r>
            <w:r w:rsidRPr="006A617B">
              <w:rPr>
                <w:rFonts w:eastAsia="Times New Roman"/>
                <w:color w:val="000000"/>
                <w:sz w:val="24"/>
                <w:szCs w:val="24"/>
                <w:lang w:eastAsia="en-US"/>
              </w:rPr>
              <w:t>Проводим исследование «Оценка ГП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Наша страна на карте часовых поясов</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Формирование территории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Учимся с «Полярной звездой». Практикум: установление межпредметных связей: география – история – обществознание.</w:t>
            </w:r>
          </w:p>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Подготовка сообщений на темы:</w:t>
            </w:r>
          </w:p>
          <w:p w:rsidR="00160D6B" w:rsidRPr="006A617B" w:rsidRDefault="00160D6B" w:rsidP="00160D6B">
            <w:pPr>
              <w:widowControl w:val="0"/>
              <w:numPr>
                <w:ilvl w:val="0"/>
                <w:numId w:val="131"/>
              </w:numPr>
              <w:autoSpaceDE w:val="0"/>
              <w:autoSpaceDN w:val="0"/>
              <w:adjustRightInd w:val="0"/>
              <w:spacing w:after="0" w:line="240" w:lineRule="auto"/>
              <w:contextualSpacing/>
              <w:rPr>
                <w:rFonts w:eastAsia="MS Mincho"/>
                <w:sz w:val="24"/>
                <w:szCs w:val="24"/>
                <w:lang w:eastAsia="ja-JP"/>
              </w:rPr>
            </w:pPr>
            <w:r w:rsidRPr="006A617B">
              <w:rPr>
                <w:rFonts w:eastAsia="MS Mincho"/>
                <w:sz w:val="24"/>
                <w:szCs w:val="24"/>
                <w:lang w:eastAsia="ja-JP"/>
              </w:rPr>
              <w:t>«Изменение границ России на разных исторических этапах»</w:t>
            </w:r>
          </w:p>
          <w:p w:rsidR="00160D6B" w:rsidRPr="006A617B" w:rsidRDefault="00160D6B" w:rsidP="00160D6B">
            <w:pPr>
              <w:widowControl w:val="0"/>
              <w:numPr>
                <w:ilvl w:val="0"/>
                <w:numId w:val="131"/>
              </w:numPr>
              <w:autoSpaceDE w:val="0"/>
              <w:autoSpaceDN w:val="0"/>
              <w:adjustRightInd w:val="0"/>
              <w:spacing w:after="0" w:line="240" w:lineRule="auto"/>
              <w:contextualSpacing/>
              <w:rPr>
                <w:rFonts w:eastAsia="MS Mincho"/>
                <w:sz w:val="24"/>
                <w:szCs w:val="24"/>
                <w:lang w:eastAsia="ja-JP"/>
              </w:rPr>
            </w:pPr>
            <w:r w:rsidRPr="006A617B">
              <w:rPr>
                <w:rFonts w:eastAsia="MS Mincho"/>
                <w:sz w:val="24"/>
                <w:szCs w:val="24"/>
                <w:lang w:eastAsia="ja-JP"/>
              </w:rPr>
              <w:t>«Роль природно-климатического фактора в формировании российской государственности»</w:t>
            </w:r>
          </w:p>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Подготовка материала к дискуссии на тему «Россия в Европе и Азии»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Учимся с «Полярной звездой». Дискуссия на тему «Россия в Европе и Азии»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Районирование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Наше национальное богатство и наследие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bCs/>
                <w:iCs/>
                <w:sz w:val="24"/>
                <w:szCs w:val="24"/>
                <w:lang w:eastAsia="en-US"/>
              </w:rPr>
              <w:t>Население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13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Численность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Воспроизводство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Наш «демографический портрет»</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 xml:space="preserve">Учимся с «Полярной звездой». </w:t>
            </w:r>
            <w:r w:rsidRPr="006A617B">
              <w:rPr>
                <w:rFonts w:eastAsia="Times New Roman"/>
                <w:sz w:val="24"/>
                <w:szCs w:val="24"/>
                <w:lang w:eastAsia="en-US"/>
              </w:rPr>
              <w:t>Сравниваем и анализируем половозрастные пирамиды разных регионов России, своего региона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Мозаика народов</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Размещение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Города и сельские поселения. Урбанизация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 xml:space="preserve">Учимся с «Полярной звездой». Презентация «Санкт-Петербург </w:t>
            </w:r>
            <w:r w:rsidRPr="006A617B">
              <w:rPr>
                <w:rFonts w:eastAsia="Times New Roman"/>
                <w:color w:val="000000"/>
                <w:sz w:val="24"/>
                <w:szCs w:val="24"/>
                <w:lang w:eastAsia="en-US"/>
              </w:rPr>
              <w:lastRenderedPageBreak/>
              <w:t>– культурная столица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19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Миграция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Миграция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Подготовка к дискуссии «Рост Москвы – это хорошо или плохо?»</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Дискуссия «Рост Москвы – это хорошо или плохо?»</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Россияне на рынке труда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bCs/>
                <w:iCs/>
                <w:color w:val="000000"/>
                <w:spacing w:val="-10"/>
                <w:sz w:val="24"/>
                <w:szCs w:val="24"/>
                <w:lang w:eastAsia="en-US"/>
              </w:rPr>
              <w:t>Природа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24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История развития земной коры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Рельеф: тектоническая основа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Рельеф: скульптура поверхности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Строим профиль</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Ресурсы земной коры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Систематизация знаний о полезных ископаемых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Систематизация знаний о полезных ископаемых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Солнечная радиация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Атмосферная циркуляция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Зима и лето в нашей стране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Оценивание климатических условий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Как мы живём и работаем в нашем климате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Наши моря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Наши реки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Преобразование рек</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Где спрятана вода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Водные дороги и перекрёстки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41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Опасные гидрологические природные явления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Почва – особое природное явление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Растительный и животный мир</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Экологическая ситуация в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Экологическая безопасность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Экологическая безопасность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Природно-территориальные комплексы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jc w:val="center"/>
              <w:rPr>
                <w:rFonts w:eastAsia="Times New Roman"/>
                <w:sz w:val="24"/>
                <w:szCs w:val="24"/>
                <w:lang w:eastAsia="en-US"/>
              </w:rPr>
            </w:pPr>
            <w:r w:rsidRPr="006A617B">
              <w:rPr>
                <w:rFonts w:eastAsia="Times New Roman"/>
                <w:color w:val="000000"/>
                <w:sz w:val="24"/>
                <w:szCs w:val="24"/>
                <w:lang w:eastAsia="en-US"/>
              </w:rPr>
              <w:t>Природно-хозяйственные зоны и районы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13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Северные безлесные зоны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Есть ли страны холоднее чем Россия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Лесные зоны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Степи и лесостепи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Южные безлесные зоны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Субтропики. Высотная поясность в горах</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Создание модели образа жизни и деятельности людей</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Великие равнины России – Восточно-Европейская и Западно-Сибирская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Горный каркас России – Урал и горы Южной Сибири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Регионы многолетней мерзлоты – Восточная и Северо-Восточная Сибирь</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Экзотика России – Северный Кавказ, Крым и Дальний Восток</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Обобщающее повторение по теме: «</w:t>
            </w:r>
            <w:r w:rsidRPr="006A617B">
              <w:rPr>
                <w:rFonts w:eastAsia="Times New Roman"/>
                <w:color w:val="000000"/>
                <w:sz w:val="24"/>
                <w:szCs w:val="24"/>
                <w:lang w:eastAsia="en-US"/>
              </w:rPr>
              <w:t>Природно-хозяйственные зоны и районы»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Коррекция знаний по теме: «</w:t>
            </w:r>
            <w:r w:rsidRPr="006A617B">
              <w:rPr>
                <w:rFonts w:eastAsia="Times New Roman"/>
                <w:color w:val="000000"/>
                <w:sz w:val="24"/>
                <w:szCs w:val="24"/>
                <w:lang w:eastAsia="en-US"/>
              </w:rPr>
              <w:t>Природно-хозяйственные зоны и районы»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Родной край</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61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 xml:space="preserve">Учимся с «Полярной звездой». Изучаем свой край. </w:t>
            </w:r>
            <w:r w:rsidRPr="006A617B">
              <w:rPr>
                <w:rFonts w:eastAsia="Times New Roman"/>
                <w:sz w:val="24"/>
                <w:szCs w:val="24"/>
                <w:lang w:eastAsia="en-US"/>
              </w:rPr>
              <w:t>Ростовская область: ГП, история возникновения, природные ресурсы, рельеф, климат</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Изучаем свой край. Население и хозяйство. Города. Достопримечательности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 xml:space="preserve">Учимся с «Полярной звездой». Готовим реферат. </w:t>
            </w:r>
            <w:r w:rsidRPr="006A617B">
              <w:rPr>
                <w:rFonts w:eastAsia="Times New Roman"/>
                <w:sz w:val="24"/>
                <w:szCs w:val="24"/>
                <w:lang w:eastAsia="en-US"/>
              </w:rPr>
              <w:t>Сбор материала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Готовим реферат. Защита реферата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Повторение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bCs/>
                <w:iCs/>
                <w:color w:val="000000"/>
                <w:sz w:val="24"/>
                <w:szCs w:val="24"/>
                <w:lang w:eastAsia="en-US"/>
              </w:rPr>
              <w:t>Географическое пространство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bCs/>
                <w:iCs/>
                <w:sz w:val="24"/>
                <w:szCs w:val="24"/>
                <w:lang w:eastAsia="en-US"/>
              </w:rPr>
              <w:t>Население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bCs/>
                <w:iCs/>
                <w:color w:val="000000"/>
                <w:spacing w:val="-10"/>
                <w:sz w:val="24"/>
                <w:szCs w:val="24"/>
                <w:lang w:eastAsia="en-US"/>
              </w:rPr>
              <w:t>Природа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Природно-хозяйственные зоны и районы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Родной край</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70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Итоговое тестирование за курс 8 класса. Коррекция знаний</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bl>
    <w:p w:rsidR="00160D6B" w:rsidRPr="006A617B" w:rsidRDefault="00160D6B" w:rsidP="00160D6B">
      <w:pPr>
        <w:widowControl w:val="0"/>
        <w:autoSpaceDE w:val="0"/>
        <w:autoSpaceDN w:val="0"/>
        <w:adjustRightInd w:val="0"/>
        <w:spacing w:after="0" w:line="240" w:lineRule="auto"/>
        <w:jc w:val="center"/>
        <w:rPr>
          <w:rFonts w:eastAsia="Times New Roman" w:cs="Times New Roman"/>
          <w:b/>
          <w:szCs w:val="28"/>
          <w:u w:val="single"/>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географии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9  класс </w:t>
      </w:r>
    </w:p>
    <w:p w:rsidR="00160D6B" w:rsidRPr="006A617B" w:rsidRDefault="00160D6B" w:rsidP="00160D6B">
      <w:pPr>
        <w:spacing w:after="0" w:line="240" w:lineRule="auto"/>
        <w:jc w:val="center"/>
        <w:rPr>
          <w:rFonts w:eastAsia="Calibri" w:cs="Times New Roman"/>
          <w:b/>
          <w:szCs w:val="28"/>
          <w:lang w:eastAsia="en-US"/>
        </w:rPr>
      </w:pPr>
    </w:p>
    <w:tbl>
      <w:tblPr>
        <w:tblStyle w:val="250"/>
        <w:tblW w:w="0" w:type="auto"/>
        <w:tblLook w:val="04A0" w:firstRow="1" w:lastRow="0" w:firstColumn="1" w:lastColumn="0" w:noHBand="0" w:noVBand="1"/>
      </w:tblPr>
      <w:tblGrid>
        <w:gridCol w:w="666"/>
        <w:gridCol w:w="6684"/>
        <w:gridCol w:w="1995"/>
      </w:tblGrid>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 п/п</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sz w:val="24"/>
                <w:szCs w:val="24"/>
                <w:lang w:eastAsia="en-US"/>
              </w:rPr>
              <w:t>Тема урока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Кол-во часов</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 xml:space="preserve">Тема 1. Хозяйство России </w:t>
            </w:r>
          </w:p>
        </w:tc>
        <w:tc>
          <w:tcPr>
            <w:tcW w:w="199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Общая характеристика хозяйства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Развитие </w:t>
            </w:r>
            <w:r w:rsidRPr="006A617B">
              <w:rPr>
                <w:rFonts w:eastAsia="Calibri"/>
                <w:i/>
                <w:color w:val="000000"/>
                <w:sz w:val="24"/>
                <w:szCs w:val="24"/>
                <w:lang w:eastAsia="en-US"/>
              </w:rPr>
              <w:t>Экономика. Структура экономики России. Отраслевая, функциональная и территориальная структура хозяйства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val="en-US" w:eastAsia="en-US"/>
              </w:rPr>
            </w:pPr>
            <w:r w:rsidRPr="006A617B">
              <w:rPr>
                <w:rFonts w:eastAsia="Calibri"/>
                <w:sz w:val="24"/>
                <w:szCs w:val="24"/>
                <w:lang w:eastAsia="en-US"/>
              </w:rPr>
              <w:t>Развитие хозяйства.</w:t>
            </w:r>
            <w:r w:rsidRPr="006A617B">
              <w:rPr>
                <w:rFonts w:eastAsia="Calibri"/>
                <w:sz w:val="24"/>
                <w:szCs w:val="24"/>
                <w:lang w:val="en-US" w:eastAsia="en-US"/>
              </w:rPr>
              <w:t xml:space="preserve"> </w:t>
            </w:r>
            <w:r w:rsidRPr="006A617B">
              <w:rPr>
                <w:rFonts w:eastAsia="Calibri"/>
                <w:i/>
                <w:color w:val="000000"/>
                <w:sz w:val="24"/>
                <w:szCs w:val="24"/>
                <w:lang w:eastAsia="en-US"/>
              </w:rPr>
              <w:t>Секторы экономики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Особенности экономики России. </w:t>
            </w:r>
            <w:r w:rsidRPr="006A617B">
              <w:rPr>
                <w:rFonts w:eastAsia="Calibri"/>
                <w:i/>
                <w:sz w:val="24"/>
                <w:szCs w:val="24"/>
                <w:lang w:eastAsia="en-US"/>
              </w:rPr>
              <w:t>Национальная экономика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Особенности экономики России. </w:t>
            </w:r>
            <w:r w:rsidRPr="006A617B">
              <w:rPr>
                <w:rFonts w:eastAsia="Calibri"/>
                <w:i/>
                <w:sz w:val="24"/>
                <w:szCs w:val="24"/>
                <w:lang w:eastAsia="en-US"/>
              </w:rPr>
              <w:t>Структура экономики России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Реализуем проект «Что мы </w:t>
            </w:r>
            <w:r w:rsidRPr="006A617B">
              <w:rPr>
                <w:rFonts w:eastAsia="Calibri"/>
                <w:sz w:val="24"/>
                <w:szCs w:val="24"/>
                <w:lang w:eastAsia="en-US"/>
              </w:rPr>
              <w:lastRenderedPageBreak/>
              <w:t>оставим потомкам»</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ТЭК</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ind w:right="-108"/>
              <w:rPr>
                <w:rFonts w:eastAsia="Calibri"/>
                <w:sz w:val="24"/>
                <w:szCs w:val="24"/>
                <w:lang w:val="en-US" w:eastAsia="en-US"/>
              </w:rPr>
            </w:pPr>
            <w:r w:rsidRPr="006A617B">
              <w:rPr>
                <w:rFonts w:eastAsia="Calibri"/>
                <w:sz w:val="24"/>
                <w:szCs w:val="24"/>
                <w:lang w:eastAsia="en-US"/>
              </w:rPr>
              <w:t xml:space="preserve">ТЭК. Угольная промышленность. </w:t>
            </w:r>
            <w:r w:rsidRPr="006A617B">
              <w:rPr>
                <w:rFonts w:eastAsia="Calibri"/>
                <w:i/>
                <w:color w:val="000000"/>
                <w:spacing w:val="2"/>
                <w:sz w:val="24"/>
                <w:szCs w:val="24"/>
                <w:lang w:eastAsia="en-US"/>
              </w:rPr>
              <w:t>Топливно-энергетический комплекс. Топливно-энергетический баланс</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ind w:right="-108"/>
              <w:rPr>
                <w:rFonts w:eastAsia="Calibri"/>
                <w:sz w:val="24"/>
                <w:szCs w:val="24"/>
                <w:lang w:val="en-US" w:eastAsia="en-US"/>
              </w:rPr>
            </w:pPr>
            <w:r w:rsidRPr="006A617B">
              <w:rPr>
                <w:rFonts w:eastAsia="Calibri"/>
                <w:sz w:val="24"/>
                <w:szCs w:val="24"/>
                <w:lang w:eastAsia="en-US"/>
              </w:rPr>
              <w:t xml:space="preserve">ТЭК. Угольная промышленность. </w:t>
            </w:r>
            <w:r w:rsidRPr="006A617B">
              <w:rPr>
                <w:rFonts w:eastAsia="Calibri"/>
                <w:i/>
                <w:color w:val="000000"/>
                <w:spacing w:val="2"/>
                <w:sz w:val="24"/>
                <w:szCs w:val="24"/>
                <w:lang w:eastAsia="en-US"/>
              </w:rPr>
              <w:t>Угольная промышленность</w:t>
            </w:r>
            <w:r w:rsidRPr="006A617B">
              <w:rPr>
                <w:rFonts w:eastAsia="Calibri"/>
                <w:color w:val="000000"/>
                <w:spacing w:val="2"/>
                <w:sz w:val="24"/>
                <w:szCs w:val="24"/>
                <w:lang w:eastAsia="en-US"/>
              </w:rPr>
              <w:t xml:space="preserve">. </w:t>
            </w:r>
            <w:r w:rsidRPr="006A617B">
              <w:rPr>
                <w:rFonts w:eastAsia="Calibri"/>
                <w:i/>
                <w:sz w:val="24"/>
                <w:szCs w:val="24"/>
                <w:lang w:eastAsia="en-US"/>
              </w:rPr>
              <w:t>Угольные бассейны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Нефтяная промышленность. </w:t>
            </w:r>
            <w:r w:rsidRPr="006A617B">
              <w:rPr>
                <w:rFonts w:eastAsia="Calibri"/>
                <w:i/>
                <w:sz w:val="24"/>
                <w:szCs w:val="24"/>
                <w:lang w:eastAsia="en-US"/>
              </w:rPr>
              <w:t xml:space="preserve">Нефтяная промышленность. Основные районы нефтедобычи и нефтепереработки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Нефтяная промышленность. </w:t>
            </w:r>
            <w:r w:rsidRPr="006A617B">
              <w:rPr>
                <w:rFonts w:eastAsia="Calibri"/>
                <w:i/>
                <w:sz w:val="24"/>
                <w:szCs w:val="24"/>
                <w:lang w:eastAsia="en-US"/>
              </w:rPr>
              <w:t>Нефтепроводы.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Газовая промышленность. </w:t>
            </w:r>
            <w:r w:rsidRPr="006A617B">
              <w:rPr>
                <w:rFonts w:eastAsia="Calibri"/>
                <w:i/>
                <w:sz w:val="24"/>
                <w:szCs w:val="24"/>
                <w:lang w:eastAsia="en-US"/>
              </w:rPr>
              <w:t>Основные и перспективные районы добычи газа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Газовая промышленность. </w:t>
            </w:r>
            <w:r w:rsidRPr="006A617B">
              <w:rPr>
                <w:rFonts w:eastAsia="Calibri"/>
                <w:i/>
                <w:iCs/>
                <w:sz w:val="24"/>
                <w:szCs w:val="24"/>
                <w:lang w:eastAsia="en-US"/>
              </w:rPr>
              <w:t>Экологические проблемы топливной промышленности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Электроэнергетика. </w:t>
            </w:r>
            <w:r w:rsidRPr="006A617B">
              <w:rPr>
                <w:rFonts w:eastAsia="Calibri"/>
                <w:i/>
                <w:sz w:val="24"/>
                <w:szCs w:val="24"/>
                <w:lang w:eastAsia="en-US"/>
              </w:rPr>
              <w:t>Специфика различных типов электростанций</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Электроэнергетика. </w:t>
            </w:r>
            <w:r w:rsidRPr="006A617B">
              <w:rPr>
                <w:rFonts w:eastAsia="Calibri"/>
                <w:i/>
                <w:sz w:val="24"/>
                <w:szCs w:val="24"/>
                <w:lang w:eastAsia="en-US"/>
              </w:rPr>
              <w:t>Перспективы энергопотребления в России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Металлургия</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Чёрная металлургия. </w:t>
            </w:r>
            <w:r w:rsidRPr="006A617B">
              <w:rPr>
                <w:rFonts w:eastAsia="Calibri"/>
                <w:i/>
                <w:sz w:val="24"/>
                <w:szCs w:val="24"/>
                <w:lang w:eastAsia="en-US"/>
              </w:rPr>
              <w:t>Особенности металлургического комплекса. Типы металлургических предприятий</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Чёрная металлургия. </w:t>
            </w:r>
            <w:r w:rsidRPr="006A617B">
              <w:rPr>
                <w:rFonts w:eastAsia="Calibri"/>
                <w:i/>
                <w:sz w:val="24"/>
                <w:szCs w:val="24"/>
                <w:lang w:eastAsia="en-US"/>
              </w:rPr>
              <w:t>Особенности размещения чёрной металлургии в России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Цветная металлургия. </w:t>
            </w:r>
            <w:r w:rsidRPr="006A617B">
              <w:rPr>
                <w:rFonts w:eastAsia="Calibri"/>
                <w:i/>
                <w:sz w:val="24"/>
                <w:szCs w:val="24"/>
                <w:lang w:eastAsia="en-US"/>
              </w:rPr>
              <w:t xml:space="preserve">Особенности цветной металлургии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Цветная металлургия. </w:t>
            </w:r>
            <w:r w:rsidRPr="006A617B">
              <w:rPr>
                <w:rFonts w:eastAsia="Calibri"/>
                <w:i/>
                <w:sz w:val="24"/>
                <w:szCs w:val="24"/>
                <w:lang w:eastAsia="en-US"/>
              </w:rPr>
              <w:t>Особенности размещения предприятий ц/металлургии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Машиностроение</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Машиностроение. </w:t>
            </w:r>
            <w:r w:rsidRPr="006A617B">
              <w:rPr>
                <w:rFonts w:eastAsia="Calibri"/>
                <w:i/>
                <w:sz w:val="24"/>
                <w:szCs w:val="24"/>
                <w:lang w:eastAsia="en-US"/>
              </w:rPr>
              <w:t xml:space="preserve">Отрасли машиностроения. Особенности машиностроения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Машиностроение. </w:t>
            </w:r>
            <w:r w:rsidRPr="006A617B">
              <w:rPr>
                <w:rFonts w:eastAsia="Calibri"/>
                <w:i/>
                <w:sz w:val="24"/>
                <w:szCs w:val="24"/>
                <w:lang w:eastAsia="en-US"/>
              </w:rPr>
              <w:t>Специфика развития машиностроения в России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Химическая промышленность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Химическая промышленность. </w:t>
            </w:r>
            <w:r w:rsidRPr="006A617B">
              <w:rPr>
                <w:rFonts w:eastAsia="Calibri"/>
                <w:i/>
                <w:sz w:val="24"/>
                <w:szCs w:val="24"/>
                <w:lang w:eastAsia="en-US"/>
              </w:rPr>
              <w:t xml:space="preserve">Горно-химическая отрасль. </w:t>
            </w:r>
            <w:r w:rsidRPr="006A617B">
              <w:rPr>
                <w:rFonts w:eastAsia="Calibri"/>
                <w:i/>
                <w:sz w:val="24"/>
                <w:szCs w:val="24"/>
                <w:lang w:eastAsia="en-US"/>
              </w:rPr>
              <w:lastRenderedPageBreak/>
              <w:t>Основная химия. Химия органического синтеза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21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Химическая промышленность. </w:t>
            </w:r>
            <w:r w:rsidRPr="006A617B">
              <w:rPr>
                <w:rFonts w:eastAsia="Calibri"/>
                <w:i/>
                <w:iCs/>
                <w:sz w:val="24"/>
                <w:szCs w:val="24"/>
                <w:lang w:eastAsia="en-US"/>
              </w:rPr>
              <w:t>Отрасли химической промышленности и выпускаемой ими продукцией своей местности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Лесная промышленность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Лесопромышленный комплекс. </w:t>
            </w:r>
            <w:r w:rsidRPr="006A617B">
              <w:rPr>
                <w:rFonts w:eastAsia="Calibri"/>
                <w:i/>
                <w:sz w:val="24"/>
                <w:szCs w:val="24"/>
                <w:lang w:eastAsia="en-US"/>
              </w:rPr>
              <w:t xml:space="preserve">Лесозаготовка. Механическая обработка древесины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Лесопромышленный комплекс. </w:t>
            </w:r>
            <w:r w:rsidRPr="006A617B">
              <w:rPr>
                <w:rFonts w:eastAsia="Calibri"/>
                <w:i/>
                <w:sz w:val="24"/>
                <w:szCs w:val="24"/>
                <w:lang w:eastAsia="en-US"/>
              </w:rPr>
              <w:t>Целлюлозно-бумажная промышленность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Сельское хозяйство</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Сельское хозяйство. Растениеводство. </w:t>
            </w:r>
            <w:r w:rsidRPr="006A617B">
              <w:rPr>
                <w:rFonts w:eastAsia="Calibri"/>
                <w:i/>
                <w:sz w:val="24"/>
                <w:szCs w:val="24"/>
                <w:lang w:eastAsia="en-US"/>
              </w:rPr>
              <w:t xml:space="preserve">Сельское хозяйство: отраслевой состав. Растениеводство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Сельское хозяйство. Растениеводство. </w:t>
            </w:r>
            <w:r w:rsidRPr="006A617B">
              <w:rPr>
                <w:rFonts w:eastAsia="Calibri"/>
                <w:i/>
                <w:sz w:val="24"/>
                <w:szCs w:val="24"/>
                <w:lang w:eastAsia="en-US"/>
              </w:rPr>
              <w:t>Структура с/х угодий. Особенности зернового хозяйства. Технические культуры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Сельское хозяйство. Животноводство. </w:t>
            </w:r>
            <w:r w:rsidRPr="006A617B">
              <w:rPr>
                <w:rFonts w:eastAsia="Calibri"/>
                <w:i/>
                <w:sz w:val="24"/>
                <w:szCs w:val="24"/>
                <w:lang w:eastAsia="en-US"/>
              </w:rPr>
              <w:t xml:space="preserve">Специализация животноводства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Сельское хозяйство. Животноводство. </w:t>
            </w:r>
            <w:r w:rsidRPr="006A617B">
              <w:rPr>
                <w:rFonts w:eastAsia="Calibri"/>
                <w:i/>
                <w:sz w:val="24"/>
                <w:szCs w:val="24"/>
                <w:lang w:eastAsia="en-US"/>
              </w:rPr>
              <w:t>Отрасли: скотоводство, свиноводство, овцеводство. Рыбное хозяйство</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Пищевая промышленность. Лёгкая промышленность. АПК. </w:t>
            </w:r>
            <w:r w:rsidRPr="006A617B">
              <w:rPr>
                <w:rFonts w:eastAsia="Calibri"/>
                <w:i/>
                <w:sz w:val="24"/>
                <w:szCs w:val="24"/>
                <w:lang w:eastAsia="en-US"/>
              </w:rPr>
              <w:t xml:space="preserve">Отрасли пищевой промышленности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Пищевая промышленность. Лёгкая промышленность. АПК. </w:t>
            </w:r>
            <w:r w:rsidRPr="006A617B">
              <w:rPr>
                <w:rFonts w:eastAsia="Calibri"/>
                <w:i/>
                <w:sz w:val="24"/>
                <w:szCs w:val="24"/>
                <w:lang w:eastAsia="en-US"/>
              </w:rPr>
              <w:t>Лёгкая (текстильная и обувная) промышленность. Факторы размещения</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Пищевая промышленность. Лёгкая промышленность. АПК. </w:t>
            </w:r>
            <w:r w:rsidRPr="006A617B">
              <w:rPr>
                <w:rFonts w:eastAsia="Calibri"/>
                <w:i/>
                <w:sz w:val="24"/>
                <w:szCs w:val="24"/>
                <w:lang w:eastAsia="en-US"/>
              </w:rPr>
              <w:t>Звенья АПК</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Пищевая промышленность. Лёгкая промышленность. АПК. </w:t>
            </w:r>
            <w:r w:rsidRPr="006A617B">
              <w:rPr>
                <w:rFonts w:eastAsia="Calibri"/>
                <w:i/>
                <w:iCs/>
                <w:sz w:val="24"/>
                <w:szCs w:val="24"/>
                <w:lang w:eastAsia="en-US"/>
              </w:rPr>
              <w:t>Особенности географии пищевой и лёгкой промышленности своей местности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Сфера услуг</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12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Транспортная структура. </w:t>
            </w:r>
            <w:r w:rsidRPr="006A617B">
              <w:rPr>
                <w:rFonts w:eastAsia="Calibri"/>
                <w:i/>
                <w:sz w:val="24"/>
                <w:szCs w:val="24"/>
                <w:lang w:eastAsia="en-US"/>
              </w:rPr>
              <w:t xml:space="preserve">Инфраструктура. Специфика транспорта как отрасли хозяйства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Транспортная структура. </w:t>
            </w:r>
            <w:r w:rsidRPr="006A617B">
              <w:rPr>
                <w:rFonts w:eastAsia="Calibri"/>
                <w:i/>
                <w:sz w:val="24"/>
                <w:szCs w:val="24"/>
                <w:lang w:eastAsia="en-US"/>
              </w:rPr>
              <w:t>Особенности разных видов сухопутного транспорта. Работа на к/карте</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34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Транспортная структура. </w:t>
            </w:r>
            <w:r w:rsidRPr="006A617B">
              <w:rPr>
                <w:rFonts w:eastAsia="Calibri"/>
                <w:i/>
                <w:sz w:val="24"/>
                <w:szCs w:val="24"/>
                <w:lang w:eastAsia="en-US"/>
              </w:rPr>
              <w:t>Водный вид транспорта: удобства и неудобства. Возможности авиационного транспорта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Транспортная структура. </w:t>
            </w:r>
            <w:r w:rsidRPr="006A617B">
              <w:rPr>
                <w:rFonts w:eastAsia="Calibri"/>
                <w:i/>
                <w:sz w:val="24"/>
                <w:szCs w:val="24"/>
                <w:lang w:eastAsia="en-US"/>
              </w:rPr>
              <w:t>Транспортный узел. Транспортная система страны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Социальная инфраструктура. </w:t>
            </w:r>
            <w:r w:rsidRPr="006A617B">
              <w:rPr>
                <w:rFonts w:eastAsia="Calibri"/>
                <w:i/>
                <w:sz w:val="24"/>
                <w:szCs w:val="24"/>
                <w:lang w:eastAsia="en-US"/>
              </w:rPr>
              <w:t>Сфера услуг и её отраслевой состав. Территориальная организация сферы услуг</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Социальная инфраструктура. </w:t>
            </w:r>
            <w:r w:rsidRPr="006A617B">
              <w:rPr>
                <w:rFonts w:eastAsia="Calibri"/>
                <w:i/>
                <w:sz w:val="24"/>
                <w:szCs w:val="24"/>
                <w:lang w:eastAsia="en-US"/>
              </w:rPr>
              <w:t>Различие организации обслуживания в городах и в сельской местности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Изучаем сферу услуг своего района. </w:t>
            </w:r>
            <w:r w:rsidRPr="006A617B">
              <w:rPr>
                <w:rFonts w:eastAsia="Calibri"/>
                <w:i/>
                <w:sz w:val="24"/>
                <w:szCs w:val="24"/>
                <w:lang w:eastAsia="en-US"/>
              </w:rPr>
              <w:t>Анкетирование населения.</w:t>
            </w:r>
            <w:r w:rsidRPr="006A617B">
              <w:rPr>
                <w:rFonts w:eastAsia="Calibri"/>
                <w:sz w:val="24"/>
                <w:szCs w:val="24"/>
                <w:lang w:eastAsia="en-US"/>
              </w:rPr>
              <w:t xml:space="preserve"> </w:t>
            </w:r>
            <w:r w:rsidRPr="006A617B">
              <w:rPr>
                <w:rFonts w:eastAsia="Calibri"/>
                <w:i/>
                <w:sz w:val="24"/>
                <w:szCs w:val="24"/>
                <w:lang w:eastAsia="en-US"/>
              </w:rPr>
              <w:t>Сбор материала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Изучаем сферу услуг своего района. </w:t>
            </w:r>
            <w:r w:rsidRPr="006A617B">
              <w:rPr>
                <w:rFonts w:eastAsia="Calibri"/>
                <w:i/>
                <w:sz w:val="24"/>
                <w:szCs w:val="24"/>
                <w:lang w:eastAsia="en-US"/>
              </w:rPr>
              <w:t>Составление презентации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Изучаем сферу услуг своего района. </w:t>
            </w:r>
            <w:r w:rsidRPr="006A617B">
              <w:rPr>
                <w:rFonts w:eastAsia="Calibri"/>
                <w:i/>
                <w:sz w:val="24"/>
                <w:szCs w:val="24"/>
                <w:lang w:eastAsia="en-US"/>
              </w:rPr>
              <w:t>Защита проекта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Информационная инфраструктура. </w:t>
            </w:r>
            <w:r w:rsidRPr="006A617B">
              <w:rPr>
                <w:rFonts w:eastAsia="Calibri"/>
                <w:i/>
                <w:sz w:val="24"/>
                <w:szCs w:val="24"/>
                <w:lang w:eastAsia="en-US"/>
              </w:rPr>
              <w:t>Определяющая роль информации и связи в современной экономике. Формирование информационного пространства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Информационная инфраструктура. </w:t>
            </w:r>
            <w:r w:rsidRPr="006A617B">
              <w:rPr>
                <w:rFonts w:eastAsia="Calibri"/>
                <w:i/>
                <w:sz w:val="24"/>
                <w:szCs w:val="24"/>
                <w:lang w:eastAsia="en-US"/>
              </w:rPr>
              <w:t>Влияние системы связи на территориальную организацию общества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Обобщающий урок по теме: «Хозяйство России». Коррекция знаний</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Тема 2. География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20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Особенности ЭГП территории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Основные этапы освоения территории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Природные ресурсы и их использование. </w:t>
            </w:r>
            <w:r w:rsidRPr="006A617B">
              <w:rPr>
                <w:rFonts w:eastAsia="Calibri"/>
                <w:bCs/>
                <w:sz w:val="24"/>
                <w:szCs w:val="24"/>
                <w:lang w:eastAsia="en-US"/>
              </w:rPr>
              <w:t xml:space="preserve">Пр.р.1. </w:t>
            </w:r>
            <w:r w:rsidRPr="006A617B">
              <w:rPr>
                <w:rFonts w:eastAsia="Calibri"/>
                <w:sz w:val="24"/>
                <w:szCs w:val="24"/>
                <w:lang w:eastAsia="en-US"/>
              </w:rPr>
              <w:t>Оценка природных ресурсов и их использование в своей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Население. Пр.р.2 Нанесение на контурную карту демографических показателей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Формы расселения и урбанизация</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Промышленность. Пр.р.3 Составление картосхемы территориальной структуры хозяйства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Сельское хозяйство</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51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Социальная инфраструктура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Транспорт</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Социально-экономические проблемы области. Охрана природы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Внешнеэкономические связи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Достопримечательности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iCs/>
                <w:sz w:val="24"/>
                <w:szCs w:val="24"/>
                <w:lang w:eastAsia="en-US"/>
              </w:rPr>
              <w:t>Изучение своего населённого пункта - г. Волгодонска</w:t>
            </w:r>
          </w:p>
        </w:tc>
        <w:tc>
          <w:tcPr>
            <w:tcW w:w="199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iCs/>
                <w:sz w:val="24"/>
                <w:szCs w:val="24"/>
                <w:lang w:eastAsia="en-US"/>
              </w:rPr>
              <w:t>Физико-географическое и экономико-географическое положение г. Волгодонска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TimesNewRomanPS-ItalicMT"/>
                <w:iCs/>
                <w:sz w:val="24"/>
                <w:szCs w:val="24"/>
                <w:lang w:eastAsia="en-US"/>
              </w:rPr>
              <w:t>Природные условия и ресурсы города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Население города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iCs/>
                <w:sz w:val="24"/>
                <w:szCs w:val="24"/>
                <w:lang w:eastAsia="en-US"/>
              </w:rPr>
              <w:t xml:space="preserve">Промышленные предприятия города. </w:t>
            </w:r>
            <w:r w:rsidRPr="006A617B">
              <w:rPr>
                <w:rFonts w:eastAsia="Calibri"/>
                <w:sz w:val="24"/>
                <w:szCs w:val="24"/>
                <w:lang w:eastAsia="en-US"/>
              </w:rPr>
              <w:t>Проблемы города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Перспективы его развития</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Достопримечательности города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Обобщение по теме: «Ростовская область»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Коррекция знаний по теме: «Ростовская область»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Повторение</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 xml:space="preserve">7 ч </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материала по теме курса 9 класса: Общая характеристика хозяйства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Коррекция знаний по теме курса 9 класса: Общая характеристика хозяйства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Повторение материала по темам курса 9 класса: </w:t>
            </w:r>
            <w:r w:rsidRPr="006A617B">
              <w:rPr>
                <w:rFonts w:eastAsia="Calibri"/>
                <w:bCs/>
                <w:iCs/>
                <w:sz w:val="24"/>
                <w:szCs w:val="24"/>
                <w:lang w:eastAsia="en-US"/>
              </w:rPr>
              <w:t xml:space="preserve">География Ростовской области. </w:t>
            </w:r>
            <w:r w:rsidRPr="006A617B">
              <w:rPr>
                <w:rFonts w:eastAsia="Calibri"/>
                <w:iCs/>
                <w:sz w:val="24"/>
                <w:szCs w:val="24"/>
                <w:lang w:eastAsia="en-US"/>
              </w:rPr>
              <w:t>Изучение своего населённого пункта - г. Волгодонска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Коррекция знаний по темам курса 9 класса. </w:t>
            </w:r>
            <w:r w:rsidRPr="006A617B">
              <w:rPr>
                <w:rFonts w:eastAsia="Calibri"/>
                <w:bCs/>
                <w:iCs/>
                <w:sz w:val="24"/>
                <w:szCs w:val="24"/>
                <w:lang w:eastAsia="en-US"/>
              </w:rPr>
              <w:t xml:space="preserve">География Ростовской области. </w:t>
            </w:r>
            <w:r w:rsidRPr="006A617B">
              <w:rPr>
                <w:rFonts w:eastAsia="Calibri"/>
                <w:iCs/>
                <w:sz w:val="24"/>
                <w:szCs w:val="24"/>
                <w:lang w:eastAsia="en-US"/>
              </w:rPr>
              <w:t>Изучение своего населённого пункта - г. Волгодонска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Итоговый тест за 9 класс</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Коррекция знаний</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bl>
    <w:p w:rsidR="00160D6B" w:rsidRPr="006A617B" w:rsidRDefault="00160D6B" w:rsidP="00160D6B">
      <w:pPr>
        <w:spacing w:after="0" w:line="240" w:lineRule="auto"/>
        <w:jc w:val="center"/>
        <w:rPr>
          <w:rFonts w:eastAsia="Calibri" w:cs="Times New Roman"/>
          <w:b/>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географии </w:t>
      </w:r>
    </w:p>
    <w:p w:rsidR="00160D6B" w:rsidRPr="006A617B" w:rsidRDefault="00E268F1" w:rsidP="00160D6B">
      <w:pPr>
        <w:spacing w:after="0" w:line="240" w:lineRule="auto"/>
        <w:jc w:val="center"/>
        <w:rPr>
          <w:rFonts w:eastAsia="Calibri" w:cs="Times New Roman"/>
          <w:b/>
          <w:szCs w:val="28"/>
          <w:lang w:eastAsia="en-US"/>
        </w:rPr>
      </w:pPr>
      <w:r>
        <w:rPr>
          <w:rFonts w:eastAsia="Calibri" w:cs="Times New Roman"/>
          <w:b/>
          <w:szCs w:val="28"/>
          <w:lang w:val="en-US" w:eastAsia="en-US"/>
        </w:rPr>
        <w:t>10</w:t>
      </w:r>
      <w:r w:rsidRPr="006A617B">
        <w:rPr>
          <w:rFonts w:eastAsia="Calibri" w:cs="Times New Roman"/>
          <w:b/>
          <w:szCs w:val="28"/>
          <w:lang w:eastAsia="en-US"/>
        </w:rPr>
        <w:t xml:space="preserve"> </w:t>
      </w:r>
      <w:r w:rsidR="00160D6B" w:rsidRPr="006A617B">
        <w:rPr>
          <w:rFonts w:eastAsia="Calibri" w:cs="Times New Roman"/>
          <w:b/>
          <w:szCs w:val="28"/>
          <w:lang w:eastAsia="en-US"/>
        </w:rPr>
        <w:t xml:space="preserve">класс </w:t>
      </w:r>
    </w:p>
    <w:p w:rsidR="00160D6B" w:rsidRPr="006A617B" w:rsidRDefault="00160D6B" w:rsidP="00160D6B">
      <w:pPr>
        <w:spacing w:after="0" w:line="240" w:lineRule="auto"/>
        <w:jc w:val="center"/>
        <w:rPr>
          <w:rFonts w:eastAsia="Calibri" w:cs="Times New Roman"/>
          <w:b/>
          <w:szCs w:val="28"/>
          <w:lang w:eastAsia="en-US"/>
        </w:rPr>
      </w:pPr>
    </w:p>
    <w:tbl>
      <w:tblPr>
        <w:tblStyle w:val="260"/>
        <w:tblW w:w="9606" w:type="dxa"/>
        <w:tblLook w:val="04A0" w:firstRow="1" w:lastRow="0" w:firstColumn="1" w:lastColumn="0" w:noHBand="0" w:noVBand="1"/>
      </w:tblPr>
      <w:tblGrid>
        <w:gridCol w:w="675"/>
        <w:gridCol w:w="6946"/>
        <w:gridCol w:w="1985"/>
      </w:tblGrid>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 п/п</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sz w:val="24"/>
                <w:szCs w:val="24"/>
                <w:lang w:eastAsia="en-US"/>
              </w:rPr>
              <w:t>Тема урока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Кол-во часов</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 xml:space="preserve">Тема 3. Регионы России.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63 часа</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Введение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Экономическое районирование территории России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Центральная Россия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11ч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Центральной России. </w:t>
            </w:r>
            <w:r w:rsidRPr="006A617B">
              <w:rPr>
                <w:rFonts w:eastAsia="Calibri"/>
                <w:i/>
                <w:color w:val="000000"/>
                <w:sz w:val="24"/>
                <w:szCs w:val="24"/>
                <w:lang w:eastAsia="en-US"/>
              </w:rPr>
              <w:t>Состав района. Особенности ЭГП</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Центральной России. </w:t>
            </w:r>
            <w:r w:rsidRPr="006A617B">
              <w:rPr>
                <w:rFonts w:eastAsia="Calibri"/>
                <w:i/>
                <w:color w:val="000000"/>
                <w:sz w:val="24"/>
                <w:szCs w:val="24"/>
                <w:lang w:eastAsia="en-US"/>
              </w:rPr>
              <w:t xml:space="preserve">Природные условия и ресурсы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освоение территории и население. </w:t>
            </w:r>
            <w:r w:rsidRPr="006A617B">
              <w:rPr>
                <w:rFonts w:eastAsia="Calibri"/>
                <w:i/>
                <w:color w:val="000000"/>
                <w:sz w:val="24"/>
                <w:szCs w:val="24"/>
                <w:lang w:eastAsia="en-US"/>
              </w:rPr>
              <w:t xml:space="preserve">Характеристика населения (высокая концентрация). Разнообразие видов деятельности. Народы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освоение территории и население. </w:t>
            </w:r>
            <w:r w:rsidRPr="006A617B">
              <w:rPr>
                <w:rFonts w:eastAsia="Calibri"/>
                <w:i/>
                <w:iCs/>
                <w:sz w:val="24"/>
                <w:szCs w:val="24"/>
                <w:lang w:eastAsia="en-US"/>
              </w:rPr>
              <w:t>Импровизированная выставка «Народные художественные промыслы ЦР».</w:t>
            </w:r>
            <w:r w:rsidRPr="006A617B">
              <w:rPr>
                <w:rFonts w:eastAsia="Calibri"/>
                <w:iCs/>
                <w:sz w:val="24"/>
                <w:szCs w:val="24"/>
                <w:lang w:eastAsia="en-US"/>
              </w:rPr>
              <w:t xml:space="preserve"> </w:t>
            </w:r>
            <w:r w:rsidRPr="006A617B">
              <w:rPr>
                <w:rFonts w:eastAsia="Calibri"/>
                <w:i/>
                <w:color w:val="000000"/>
                <w:sz w:val="24"/>
                <w:szCs w:val="24"/>
                <w:lang w:eastAsia="en-US"/>
              </w:rPr>
              <w:t>Проблема: причины притяжения мигрантов; уровень социально-экономического развития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хозяйство. </w:t>
            </w:r>
            <w:r w:rsidRPr="006A617B">
              <w:rPr>
                <w:rFonts w:eastAsia="Calibri"/>
                <w:i/>
                <w:sz w:val="24"/>
                <w:szCs w:val="24"/>
                <w:lang w:eastAsia="en-US"/>
              </w:rPr>
              <w:t xml:space="preserve">Центральный экономический район. Особенность «географического рисунка» Центрального района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хозяйство. </w:t>
            </w:r>
            <w:r w:rsidRPr="006A617B">
              <w:rPr>
                <w:rFonts w:eastAsia="Calibri"/>
                <w:i/>
                <w:sz w:val="24"/>
                <w:szCs w:val="24"/>
                <w:lang w:eastAsia="en-US"/>
              </w:rPr>
              <w:t>Лидерство в промышленном развитии. Проблемы сельской местности центра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trHeight w:val="720"/>
        </w:trPr>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хозяйство. </w:t>
            </w:r>
            <w:r w:rsidRPr="006A617B">
              <w:rPr>
                <w:rFonts w:eastAsia="Calibri"/>
                <w:i/>
                <w:sz w:val="24"/>
                <w:szCs w:val="24"/>
                <w:lang w:eastAsia="en-US"/>
              </w:rPr>
              <w:t>Центрально-Чернозёмный экономический район. Особенности хозяйства южной части ЦР</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хозяйство. </w:t>
            </w:r>
            <w:r w:rsidRPr="006A617B">
              <w:rPr>
                <w:rFonts w:eastAsia="Calibri"/>
                <w:i/>
                <w:sz w:val="24"/>
                <w:szCs w:val="24"/>
                <w:lang w:eastAsia="en-US"/>
              </w:rPr>
              <w:t>Волго-Вятский экономический район. Выгодное ГП, территориальная неоднородность и этническое разнообразие восточной части ЦР</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 Работаем с текстом</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Москва – столица России. </w:t>
            </w:r>
            <w:r w:rsidRPr="006A617B">
              <w:rPr>
                <w:rFonts w:eastAsia="Calibri"/>
                <w:i/>
                <w:sz w:val="24"/>
                <w:szCs w:val="24"/>
                <w:lang w:eastAsia="en-US"/>
              </w:rPr>
              <w:t>Влияние Москвы на судьбы России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Москва – столица России. </w:t>
            </w:r>
            <w:r w:rsidRPr="006A617B">
              <w:rPr>
                <w:rFonts w:eastAsia="Calibri"/>
                <w:i/>
                <w:sz w:val="24"/>
                <w:szCs w:val="24"/>
                <w:lang w:eastAsia="en-US"/>
              </w:rPr>
              <w:t>«Продукция» столичного города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Европейский Северо-Запад</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Пространство Северо-Запада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Северо-Запад: «окно в Европу». </w:t>
            </w:r>
            <w:r w:rsidRPr="006A617B">
              <w:rPr>
                <w:rFonts w:eastAsia="Calibri"/>
                <w:i/>
                <w:sz w:val="24"/>
                <w:szCs w:val="24"/>
                <w:lang w:eastAsia="en-US"/>
              </w:rPr>
              <w:t>Влияние ГП на место в России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Северо-Запад: «окно в Европу». </w:t>
            </w:r>
            <w:r w:rsidRPr="006A617B">
              <w:rPr>
                <w:rFonts w:eastAsia="Calibri"/>
                <w:i/>
                <w:sz w:val="24"/>
                <w:szCs w:val="24"/>
                <w:lang w:eastAsia="en-US"/>
              </w:rPr>
              <w:t>Изменение роли Новгорода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Северо-Запад: хозяйство</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Санкт-Петербург-культурная столица России. </w:t>
            </w:r>
            <w:r w:rsidRPr="006A617B">
              <w:rPr>
                <w:rFonts w:eastAsia="Calibri"/>
                <w:i/>
                <w:sz w:val="24"/>
                <w:szCs w:val="24"/>
                <w:lang w:eastAsia="en-US"/>
              </w:rPr>
              <w:t>Сбор информации. Создание презентации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Санкт-Петербург-культурная столица России. </w:t>
            </w:r>
            <w:r w:rsidRPr="006A617B">
              <w:rPr>
                <w:rFonts w:eastAsia="Calibri"/>
                <w:i/>
                <w:sz w:val="24"/>
                <w:szCs w:val="24"/>
                <w:lang w:eastAsia="en-US"/>
              </w:rPr>
              <w:t>Защита презентации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 «Европейский Северо-Запад»</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Европейский Север</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Европейского Севера. </w:t>
            </w:r>
            <w:r w:rsidRPr="006A617B">
              <w:rPr>
                <w:rFonts w:eastAsia="Calibri"/>
                <w:i/>
                <w:sz w:val="24"/>
                <w:szCs w:val="24"/>
                <w:lang w:eastAsia="en-US"/>
              </w:rPr>
              <w:t>Природные условия и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sz w:val="24"/>
                <w:szCs w:val="24"/>
                <w:lang w:eastAsia="en-US"/>
              </w:rPr>
              <w:t xml:space="preserve">Пространство Европейского Севера. </w:t>
            </w:r>
            <w:r w:rsidRPr="006A617B">
              <w:rPr>
                <w:rFonts w:eastAsia="Calibri"/>
                <w:i/>
                <w:sz w:val="24"/>
                <w:szCs w:val="24"/>
                <w:lang w:eastAsia="en-US"/>
              </w:rPr>
              <w:t>Работа на контурной карте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Европейский Север: освоение территории и население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Европейский Север: хозяйство и проблемы. </w:t>
            </w:r>
            <w:r w:rsidRPr="006A617B">
              <w:rPr>
                <w:rFonts w:eastAsia="Calibri"/>
                <w:i/>
                <w:sz w:val="24"/>
                <w:szCs w:val="24"/>
                <w:lang w:eastAsia="en-US"/>
              </w:rPr>
              <w:t>Специализация хозяйства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Европейский Север: хозяйство и проблемы. </w:t>
            </w:r>
            <w:r w:rsidRPr="006A617B">
              <w:rPr>
                <w:rFonts w:eastAsia="Calibri"/>
                <w:i/>
                <w:sz w:val="24"/>
                <w:szCs w:val="24"/>
                <w:lang w:eastAsia="en-US"/>
              </w:rPr>
              <w:t>Изменения на Севере в постсоветский период</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w:t>
            </w:r>
          </w:p>
          <w:p w:rsidR="00160D6B" w:rsidRPr="006A617B" w:rsidRDefault="00160D6B" w:rsidP="00160D6B">
            <w:pPr>
              <w:rPr>
                <w:rFonts w:eastAsia="Calibri"/>
                <w:sz w:val="24"/>
                <w:szCs w:val="24"/>
                <w:lang w:eastAsia="en-US"/>
              </w:rPr>
            </w:pPr>
            <w:r w:rsidRPr="006A617B">
              <w:rPr>
                <w:rFonts w:eastAsia="Calibri"/>
                <w:sz w:val="24"/>
                <w:szCs w:val="24"/>
                <w:lang w:eastAsia="en-US"/>
              </w:rPr>
              <w:t>Составляем карту.</w:t>
            </w:r>
            <w:r w:rsidRPr="006A617B">
              <w:rPr>
                <w:rFonts w:eastAsia="Calibri"/>
                <w:color w:val="000000"/>
                <w:sz w:val="24"/>
                <w:szCs w:val="24"/>
                <w:lang w:eastAsia="en-US"/>
              </w:rPr>
              <w:t xml:space="preserve"> Почему крупный металлургический комбинат «Северная Магнитка» построен в Череповце?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«Европейский Север»</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Европейский Юг</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Пространство Европейского Юга.</w:t>
            </w:r>
          </w:p>
          <w:p w:rsidR="00160D6B" w:rsidRPr="006A617B" w:rsidRDefault="00160D6B" w:rsidP="00160D6B">
            <w:pPr>
              <w:rPr>
                <w:rFonts w:eastAsia="Calibri"/>
                <w:sz w:val="24"/>
                <w:szCs w:val="24"/>
                <w:lang w:eastAsia="en-US"/>
              </w:rPr>
            </w:pPr>
            <w:r w:rsidRPr="006A617B">
              <w:rPr>
                <w:rFonts w:eastAsia="Calibri"/>
                <w:i/>
                <w:color w:val="000000"/>
                <w:sz w:val="24"/>
                <w:szCs w:val="24"/>
                <w:lang w:eastAsia="en-US"/>
              </w:rPr>
              <w:t>Состав района. Особенности ЭГП. Природные условия и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olor w:val="000000"/>
                <w:sz w:val="24"/>
                <w:szCs w:val="24"/>
                <w:lang w:eastAsia="en-US"/>
              </w:rPr>
            </w:pPr>
            <w:r w:rsidRPr="006A617B">
              <w:rPr>
                <w:rFonts w:eastAsia="Calibri"/>
                <w:color w:val="000000"/>
                <w:sz w:val="24"/>
                <w:szCs w:val="24"/>
                <w:lang w:eastAsia="en-US"/>
              </w:rPr>
              <w:t>Европейский Юг: население.</w:t>
            </w:r>
          </w:p>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lastRenderedPageBreak/>
              <w:t xml:space="preserve"> </w:t>
            </w:r>
            <w:r w:rsidRPr="006A617B">
              <w:rPr>
                <w:rFonts w:eastAsia="Calibri"/>
                <w:i/>
                <w:color w:val="000000"/>
                <w:sz w:val="24"/>
                <w:szCs w:val="24"/>
                <w:lang w:eastAsia="en-US"/>
              </w:rPr>
              <w:t>География народов. Особенности городов</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29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olor w:val="000000"/>
                <w:sz w:val="24"/>
                <w:szCs w:val="24"/>
                <w:lang w:eastAsia="en-US"/>
              </w:rPr>
            </w:pPr>
            <w:r w:rsidRPr="006A617B">
              <w:rPr>
                <w:rFonts w:eastAsia="Calibri"/>
                <w:color w:val="000000"/>
                <w:sz w:val="24"/>
                <w:szCs w:val="24"/>
                <w:lang w:eastAsia="en-US"/>
              </w:rPr>
              <w:t>Европейский Юг: освоение территории и хозяйства.</w:t>
            </w:r>
          </w:p>
          <w:p w:rsidR="00160D6B" w:rsidRPr="006A617B" w:rsidRDefault="00160D6B" w:rsidP="00160D6B">
            <w:pPr>
              <w:rPr>
                <w:rFonts w:eastAsia="Calibri"/>
                <w:sz w:val="24"/>
                <w:szCs w:val="24"/>
                <w:lang w:eastAsia="en-US"/>
              </w:rPr>
            </w:pPr>
            <w:r w:rsidRPr="006A617B">
              <w:rPr>
                <w:rFonts w:eastAsia="Calibri"/>
                <w:i/>
                <w:color w:val="000000"/>
                <w:sz w:val="24"/>
                <w:szCs w:val="24"/>
                <w:lang w:eastAsia="en-US"/>
              </w:rPr>
              <w:t>Этапы хозяйственного освоения территории. АПК. Особенности развития Крыма. Перспективы развития Европейского Юга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 Разрабатываем проект. «Развитие рекреации на Северном Кавказе»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Защита проекта «Развитие рекреации на Северном Кавказе»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«Европейский Юг»</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Поволжье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Поволжье: пространство Поволжья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Поволжье: освоение территории и население. </w:t>
            </w:r>
            <w:r w:rsidRPr="006A617B">
              <w:rPr>
                <w:rFonts w:eastAsia="Calibri"/>
                <w:i/>
                <w:color w:val="000000"/>
                <w:sz w:val="24"/>
                <w:szCs w:val="24"/>
                <w:lang w:eastAsia="en-US"/>
              </w:rPr>
              <w:t>Заселение и освоение территории. Народы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Поволжье: освоение территории и население. </w:t>
            </w:r>
            <w:r w:rsidRPr="006A617B">
              <w:rPr>
                <w:rFonts w:eastAsia="Calibri"/>
                <w:i/>
                <w:color w:val="000000"/>
                <w:sz w:val="24"/>
                <w:szCs w:val="24"/>
                <w:lang w:eastAsia="en-US"/>
              </w:rPr>
              <w:t>Особенности размещения крупнейших городов Поволжья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Поволжье: хозяйство и проблемы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w:t>
            </w:r>
          </w:p>
          <w:p w:rsidR="00160D6B" w:rsidRPr="006A617B" w:rsidRDefault="00160D6B" w:rsidP="00160D6B">
            <w:pPr>
              <w:rPr>
                <w:rFonts w:eastAsia="Calibri"/>
                <w:sz w:val="24"/>
                <w:szCs w:val="24"/>
                <w:lang w:eastAsia="en-US"/>
              </w:rPr>
            </w:pPr>
            <w:r w:rsidRPr="006A617B">
              <w:rPr>
                <w:rFonts w:eastAsia="Calibri"/>
                <w:sz w:val="24"/>
                <w:szCs w:val="24"/>
                <w:lang w:eastAsia="en-US"/>
              </w:rPr>
              <w:t>Дискуссия «Экологические проблемы Поволжья»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«Поволжье»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Урал</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Урала. </w:t>
            </w:r>
            <w:r w:rsidRPr="006A617B">
              <w:rPr>
                <w:rFonts w:eastAsia="Calibri"/>
                <w:i/>
                <w:color w:val="000000"/>
                <w:sz w:val="24"/>
                <w:szCs w:val="24"/>
                <w:lang w:eastAsia="en-US"/>
              </w:rPr>
              <w:t>Состав района. Особенности ЭГП. Природные условия и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Урал: население и города. </w:t>
            </w:r>
            <w:r w:rsidRPr="006A617B">
              <w:rPr>
                <w:rFonts w:eastAsia="Calibri"/>
                <w:i/>
                <w:sz w:val="24"/>
                <w:szCs w:val="24"/>
                <w:lang w:eastAsia="en-US"/>
              </w:rPr>
              <w:t>Народы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Урал: население и города.</w:t>
            </w:r>
            <w:r w:rsidRPr="006A617B">
              <w:rPr>
                <w:rFonts w:eastAsia="Calibri"/>
                <w:i/>
                <w:sz w:val="24"/>
                <w:szCs w:val="24"/>
                <w:lang w:eastAsia="en-US"/>
              </w:rPr>
              <w:t xml:space="preserve"> Особенности городов Урала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Урал: освоение территории и хозяйство. </w:t>
            </w:r>
            <w:r w:rsidRPr="006A617B">
              <w:rPr>
                <w:rFonts w:eastAsia="Calibri"/>
                <w:i/>
                <w:sz w:val="24"/>
                <w:szCs w:val="24"/>
                <w:lang w:eastAsia="en-US"/>
              </w:rPr>
              <w:t>Крупнейший металлургический район мира. Урал в годы ВОВ</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Урал: освоение территории и хозяйство. </w:t>
            </w:r>
            <w:r w:rsidRPr="006A617B">
              <w:rPr>
                <w:rFonts w:eastAsia="Calibri"/>
                <w:i/>
                <w:sz w:val="24"/>
                <w:szCs w:val="24"/>
                <w:lang w:eastAsia="en-US"/>
              </w:rPr>
              <w:t>Роль Урала в создании атомного щита России. Современная специализация хозяйства Урала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44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w:t>
            </w:r>
          </w:p>
          <w:p w:rsidR="00160D6B" w:rsidRPr="006A617B" w:rsidRDefault="00160D6B" w:rsidP="00160D6B">
            <w:pPr>
              <w:rPr>
                <w:rFonts w:eastAsia="Calibri"/>
                <w:sz w:val="24"/>
                <w:szCs w:val="24"/>
                <w:lang w:eastAsia="en-US"/>
              </w:rPr>
            </w:pPr>
            <w:r w:rsidRPr="006A617B">
              <w:rPr>
                <w:rFonts w:eastAsia="Calibri"/>
                <w:sz w:val="24"/>
                <w:szCs w:val="24"/>
                <w:lang w:eastAsia="en-US"/>
              </w:rPr>
              <w:t>Анализируем ситуацию «Специфика проблем Урала»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«Урал»</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Сибирь</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11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Сибири. </w:t>
            </w:r>
            <w:r w:rsidRPr="006A617B">
              <w:rPr>
                <w:rFonts w:eastAsia="Calibri"/>
                <w:i/>
                <w:sz w:val="24"/>
                <w:szCs w:val="24"/>
                <w:lang w:eastAsia="en-US"/>
              </w:rPr>
              <w:t xml:space="preserve">Особенности ГП Сибири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Сибири. </w:t>
            </w:r>
            <w:r w:rsidRPr="006A617B">
              <w:rPr>
                <w:rFonts w:eastAsia="Calibri"/>
                <w:i/>
                <w:sz w:val="24"/>
                <w:szCs w:val="24"/>
                <w:lang w:eastAsia="en-US"/>
              </w:rPr>
              <w:t>Природные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Сибирь: освоение территории, население и хозяйство. </w:t>
            </w:r>
            <w:r w:rsidRPr="006A617B">
              <w:rPr>
                <w:rFonts w:eastAsia="Calibri"/>
                <w:i/>
                <w:sz w:val="24"/>
                <w:szCs w:val="24"/>
                <w:lang w:eastAsia="en-US"/>
              </w:rPr>
              <w:t xml:space="preserve">Освоение и заселение Сибири русскими. Изменение состава населения в советское время. Народы Сибири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Сибирь: освоение территории, население и хозяйство. </w:t>
            </w:r>
            <w:r w:rsidRPr="006A617B">
              <w:rPr>
                <w:rFonts w:eastAsia="Calibri"/>
                <w:i/>
                <w:sz w:val="24"/>
                <w:szCs w:val="24"/>
                <w:lang w:eastAsia="en-US"/>
              </w:rPr>
              <w:t>Развитие хозяйства. Роль Сибири в хозяйстве России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Западная Сибирь. </w:t>
            </w:r>
            <w:r w:rsidRPr="006A617B">
              <w:rPr>
                <w:rFonts w:eastAsia="Calibri"/>
                <w:i/>
                <w:sz w:val="24"/>
                <w:szCs w:val="24"/>
                <w:lang w:eastAsia="en-US"/>
              </w:rPr>
              <w:t>Главные отрасли специализации Западной Сибири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Западная Сибирь. </w:t>
            </w:r>
            <w:r w:rsidRPr="006A617B">
              <w:rPr>
                <w:rFonts w:eastAsia="Calibri"/>
                <w:i/>
                <w:sz w:val="24"/>
                <w:szCs w:val="24"/>
                <w:lang w:eastAsia="en-US"/>
              </w:rPr>
              <w:t>Крупные города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Восточная Сибирь. </w:t>
            </w:r>
            <w:r w:rsidRPr="006A617B">
              <w:rPr>
                <w:rFonts w:eastAsia="Calibri"/>
                <w:i/>
                <w:sz w:val="24"/>
                <w:szCs w:val="24"/>
                <w:lang w:eastAsia="en-US"/>
              </w:rPr>
              <w:t>Ценный природный ресурс. Отрасли специализации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Восточная Сибирь. </w:t>
            </w:r>
            <w:r w:rsidRPr="006A617B">
              <w:rPr>
                <w:rFonts w:eastAsia="Calibri"/>
                <w:i/>
                <w:sz w:val="24"/>
                <w:szCs w:val="24"/>
                <w:lang w:eastAsia="en-US"/>
              </w:rPr>
              <w:t>Крупные города. БАМ</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trHeight w:val="585"/>
        </w:trPr>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 Разрабатываем проект «Путешествие по Транссибирской магистрали»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Защита проекта «Путешествие по Транссибирской магистрали»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«Сибирь»</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Дальний Восток</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Пространство Дальнего Востока.</w:t>
            </w:r>
          </w:p>
          <w:p w:rsidR="00160D6B" w:rsidRPr="006A617B" w:rsidRDefault="00160D6B" w:rsidP="00160D6B">
            <w:pPr>
              <w:rPr>
                <w:rFonts w:eastAsia="Calibri"/>
                <w:sz w:val="24"/>
                <w:szCs w:val="24"/>
                <w:lang w:eastAsia="en-US"/>
              </w:rPr>
            </w:pPr>
            <w:r w:rsidRPr="006A617B">
              <w:rPr>
                <w:rFonts w:eastAsia="Calibri"/>
                <w:i/>
                <w:color w:val="000000"/>
                <w:sz w:val="24"/>
                <w:szCs w:val="24"/>
                <w:lang w:eastAsia="en-US"/>
              </w:rPr>
              <w:t>Состав района. Особенности ЭГП. Природные условия и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Дальний Восток: освоение территории и населения. </w:t>
            </w:r>
            <w:r w:rsidRPr="006A617B">
              <w:rPr>
                <w:rFonts w:eastAsia="Calibri"/>
                <w:i/>
                <w:color w:val="000000"/>
                <w:sz w:val="24"/>
                <w:szCs w:val="24"/>
                <w:lang w:eastAsia="en-US"/>
              </w:rPr>
              <w:t xml:space="preserve">Формирование российской территории на Дальнем Востоке. Характеристика населения. Народы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Дальний Восток: освоение территории и населения. </w:t>
            </w:r>
            <w:r w:rsidRPr="006A617B">
              <w:rPr>
                <w:rFonts w:eastAsia="Calibri"/>
                <w:i/>
                <w:color w:val="000000"/>
                <w:sz w:val="24"/>
                <w:szCs w:val="24"/>
                <w:lang w:eastAsia="en-US"/>
              </w:rPr>
              <w:lastRenderedPageBreak/>
              <w:t>Особенности половозрастного состава населения. Особенность городского расселения на Дальнем Востоке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60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Дальний Восток: хозяйство</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Дальний Восток: хозяйство и перспективы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w:t>
            </w:r>
          </w:p>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Разрабатываем проект «Развитие Дальнего Востока в первой половине </w:t>
            </w:r>
            <w:r w:rsidRPr="006A617B">
              <w:rPr>
                <w:rFonts w:eastAsia="Calibri"/>
                <w:sz w:val="24"/>
                <w:szCs w:val="24"/>
                <w:lang w:val="en-US" w:eastAsia="en-US"/>
              </w:rPr>
              <w:t>XXI</w:t>
            </w:r>
            <w:r w:rsidRPr="006A617B">
              <w:rPr>
                <w:rFonts w:eastAsia="Calibri"/>
                <w:sz w:val="24"/>
                <w:szCs w:val="24"/>
                <w:lang w:eastAsia="en-US"/>
              </w:rPr>
              <w:t xml:space="preserve"> в.»</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«Дальний Восток»</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Тема 4. Заключение. Россия в мире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 xml:space="preserve">1 час </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Россия в мире. </w:t>
            </w:r>
            <w:r w:rsidRPr="006A617B">
              <w:rPr>
                <w:rFonts w:eastAsia="Calibri"/>
                <w:i/>
                <w:sz w:val="24"/>
                <w:szCs w:val="24"/>
                <w:lang w:eastAsia="en-US"/>
              </w:rPr>
              <w:t>Изменение положения России в международном разделении труда. Роль России в мировом хозяйстве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FA3388">
            <w:pPr>
              <w:jc w:val="center"/>
              <w:rPr>
                <w:rFonts w:eastAsia="Calibri"/>
                <w:i/>
                <w:sz w:val="24"/>
                <w:szCs w:val="24"/>
                <w:lang w:eastAsia="en-US"/>
              </w:rPr>
            </w:pPr>
            <w:r w:rsidRPr="006A617B">
              <w:rPr>
                <w:rFonts w:eastAsia="Calibri"/>
                <w:i/>
                <w:sz w:val="24"/>
                <w:szCs w:val="24"/>
                <w:lang w:eastAsia="en-US"/>
              </w:rPr>
              <w:t xml:space="preserve">Обобщение знаний за курс </w:t>
            </w:r>
            <w:r w:rsidR="00FA3388">
              <w:rPr>
                <w:rFonts w:eastAsia="Calibri"/>
                <w:i/>
                <w:sz w:val="24"/>
                <w:szCs w:val="24"/>
                <w:lang w:eastAsia="en-US"/>
              </w:rPr>
              <w:t xml:space="preserve">10 </w:t>
            </w:r>
            <w:r w:rsidRPr="006A617B">
              <w:rPr>
                <w:rFonts w:eastAsia="Calibri"/>
                <w:i/>
                <w:sz w:val="24"/>
                <w:szCs w:val="24"/>
                <w:lang w:eastAsia="en-US"/>
              </w:rPr>
              <w:t>класса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6 часов</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i/>
                <w:sz w:val="24"/>
                <w:szCs w:val="24"/>
                <w:lang w:eastAsia="en-US"/>
              </w:rPr>
              <w:t xml:space="preserve">Экспресс-контроль. </w:t>
            </w:r>
            <w:r w:rsidRPr="006A617B">
              <w:rPr>
                <w:rFonts w:eastAsia="Calibri"/>
                <w:sz w:val="24"/>
                <w:szCs w:val="24"/>
                <w:lang w:eastAsia="en-US"/>
              </w:rPr>
              <w:t>Коррекция знаний</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bl>
    <w:p w:rsidR="00160D6B" w:rsidRPr="006A617B" w:rsidRDefault="00160D6B" w:rsidP="00160D6B">
      <w:pPr>
        <w:pStyle w:val="a5"/>
        <w:ind w:left="1440"/>
        <w:jc w:val="both"/>
        <w:rPr>
          <w:rFonts w:ascii="Times New Roman" w:hAnsi="Times New Roman"/>
          <w:i/>
          <w:sz w:val="28"/>
          <w:szCs w:val="28"/>
        </w:rPr>
      </w:pPr>
    </w:p>
    <w:p w:rsidR="00160D6B" w:rsidRPr="006A617B" w:rsidRDefault="00160D6B" w:rsidP="00160D6B">
      <w:pPr>
        <w:spacing w:after="0" w:line="240" w:lineRule="auto"/>
        <w:ind w:left="1440"/>
        <w:contextualSpacing/>
        <w:rPr>
          <w:rFonts w:eastAsiaTheme="minorHAnsi" w:cs="Times New Roman"/>
          <w:i/>
          <w:szCs w:val="28"/>
          <w:lang w:eastAsia="en-US"/>
        </w:rPr>
      </w:pPr>
      <w:r w:rsidRPr="006A617B">
        <w:rPr>
          <w:rFonts w:eastAsiaTheme="minorHAnsi" w:cs="Times New Roman"/>
          <w:bCs/>
          <w:i/>
          <w:szCs w:val="28"/>
          <w:lang w:eastAsia="en-US"/>
        </w:rPr>
        <w:t xml:space="preserve"> Подходы к оцениванию планируемых результатов </w:t>
      </w:r>
      <w:r w:rsidRPr="006A617B">
        <w:rPr>
          <w:rFonts w:eastAsia="Times New Roman" w:cs="Times New Roman"/>
          <w:i/>
          <w:szCs w:val="28"/>
          <w:lang w:eastAsia="en-US"/>
        </w:rPr>
        <w:t>обучения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При оценивании планируемых результатов обучения географии </w:t>
      </w:r>
      <w:r w:rsidR="00F76A7D">
        <w:rPr>
          <w:rFonts w:eastAsia="Calibri" w:cs="Times New Roman"/>
          <w:szCs w:val="28"/>
          <w:lang w:eastAsia="en-US"/>
        </w:rPr>
        <w:t>обучающихся</w:t>
      </w:r>
      <w:r w:rsidRPr="006A617B">
        <w:rPr>
          <w:rFonts w:eastAsia="Calibri" w:cs="Times New Roman"/>
          <w:szCs w:val="28"/>
          <w:lang w:eastAsia="en-US"/>
        </w:rPr>
        <w:t xml:space="preserve">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w:t>
      </w:r>
      <w:r w:rsidR="00F76A7D">
        <w:rPr>
          <w:rFonts w:eastAsia="Calibri" w:cs="Times New Roman"/>
          <w:szCs w:val="28"/>
          <w:lang w:eastAsia="en-US"/>
        </w:rPr>
        <w:t>обучающихся</w:t>
      </w:r>
      <w:r w:rsidRPr="006A617B">
        <w:rPr>
          <w:rFonts w:eastAsia="Calibri" w:cs="Times New Roman"/>
          <w:szCs w:val="28"/>
          <w:lang w:eastAsia="en-US"/>
        </w:rPr>
        <w:t xml:space="preserve"> индивидуальные формы контроля результатов обучения географии. При сниженной работоспособности, выраженных нарушений моторики рук возможно </w:t>
      </w:r>
      <w:r w:rsidR="00C06DB0">
        <w:rPr>
          <w:rFonts w:eastAsia="Calibri" w:cs="Times New Roman"/>
          <w:szCs w:val="28"/>
          <w:lang w:eastAsia="en-US"/>
        </w:rPr>
        <w:t>увеличение времени</w:t>
      </w:r>
      <w:r w:rsidRPr="006A617B">
        <w:rPr>
          <w:rFonts w:eastAsia="Calibri" w:cs="Times New Roman"/>
          <w:szCs w:val="28"/>
          <w:lang w:eastAsia="en-US"/>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C06DB0">
        <w:rPr>
          <w:rFonts w:eastAsia="Calibri" w:cs="Times New Roman"/>
          <w:szCs w:val="28"/>
          <w:lang w:eastAsia="en-US"/>
        </w:rPr>
        <w:t>его</w:t>
      </w:r>
      <w:r w:rsidRPr="006A617B">
        <w:rPr>
          <w:rFonts w:eastAsia="Calibri" w:cs="Times New Roman"/>
          <w:szCs w:val="28"/>
          <w:lang w:eastAsia="en-US"/>
        </w:rPr>
        <w:t xml:space="preserve"> </w:t>
      </w:r>
      <w:r w:rsidRPr="006A617B">
        <w:rPr>
          <w:rFonts w:eastAsia="Calibri" w:cs="Times New Roman"/>
          <w:szCs w:val="28"/>
          <w:lang w:eastAsia="en-US"/>
        </w:rPr>
        <w:lastRenderedPageBreak/>
        <w:t xml:space="preserve">персонифицированный учет учебных достижений обучающихся. Текущий контроль в форме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заменять письменными формами.</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rsidR="00160D6B" w:rsidRPr="006A617B" w:rsidRDefault="00160D6B" w:rsidP="00160D6B">
      <w:pPr>
        <w:spacing w:after="0" w:line="240" w:lineRule="auto"/>
        <w:ind w:firstLine="708"/>
        <w:jc w:val="both"/>
        <w:rPr>
          <w:rFonts w:eastAsia="Calibri" w:cs="Times New Roman"/>
          <w:szCs w:val="28"/>
          <w:lang w:eastAsia="en-US"/>
        </w:rPr>
      </w:pPr>
    </w:p>
    <w:p w:rsidR="00160D6B" w:rsidRPr="006A617B" w:rsidRDefault="00160D6B" w:rsidP="00160D6B">
      <w:pPr>
        <w:spacing w:after="0" w:line="240" w:lineRule="auto"/>
        <w:ind w:firstLine="709"/>
        <w:contextualSpacing/>
        <w:rPr>
          <w:rFonts w:eastAsia="Calibri" w:cs="Times New Roman"/>
          <w:bCs/>
          <w:i/>
          <w:szCs w:val="28"/>
          <w:lang w:eastAsia="en-US"/>
        </w:rPr>
      </w:pPr>
      <w:r w:rsidRPr="006A617B">
        <w:rPr>
          <w:rFonts w:eastAsia="Calibri" w:cs="Times New Roman"/>
          <w:bCs/>
          <w:i/>
          <w:szCs w:val="28"/>
          <w:lang w:eastAsia="en-US"/>
        </w:rPr>
        <w:t>Специальные условия реализации дисциплины</w:t>
      </w:r>
    </w:p>
    <w:p w:rsidR="00160D6B" w:rsidRPr="006A617B" w:rsidRDefault="00160D6B" w:rsidP="00160D6B">
      <w:pPr>
        <w:numPr>
          <w:ilvl w:val="0"/>
          <w:numId w:val="30"/>
        </w:numPr>
        <w:spacing w:after="0" w:line="240" w:lineRule="auto"/>
        <w:ind w:left="0" w:firstLine="709"/>
        <w:contextualSpacing/>
        <w:jc w:val="both"/>
        <w:rPr>
          <w:rFonts w:eastAsia="Calibri" w:cs="Times New Roman"/>
          <w:szCs w:val="28"/>
          <w:lang w:eastAsia="en-US"/>
        </w:rPr>
      </w:pPr>
      <w:r w:rsidRPr="006A617B">
        <w:rPr>
          <w:rFonts w:eastAsia="Calibr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30"/>
        </w:numPr>
        <w:spacing w:after="0" w:line="240" w:lineRule="auto"/>
        <w:ind w:left="0" w:firstLine="709"/>
        <w:contextualSpacing/>
        <w:jc w:val="both"/>
        <w:rPr>
          <w:rFonts w:eastAsia="Calibri" w:cs="Times New Roman"/>
          <w:kern w:val="2"/>
          <w:szCs w:val="28"/>
          <w:lang w:eastAsia="en-US"/>
        </w:rPr>
      </w:pPr>
      <w:r w:rsidRPr="006A617B">
        <w:rPr>
          <w:rFonts w:eastAsia="Calibri" w:cs="Times New Roman"/>
          <w:kern w:val="2"/>
          <w:szCs w:val="28"/>
          <w:lang w:eastAsia="en-US"/>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widowControl w:val="0"/>
        <w:autoSpaceDE w:val="0"/>
        <w:spacing w:after="0" w:line="240" w:lineRule="auto"/>
        <w:jc w:val="center"/>
        <w:rPr>
          <w:rFonts w:cs="Times New Roman"/>
          <w:b/>
          <w:bCs/>
          <w:w w:val="106"/>
          <w:szCs w:val="28"/>
        </w:rPr>
      </w:pPr>
    </w:p>
    <w:p w:rsidR="00160D6B" w:rsidRPr="00E52A50" w:rsidRDefault="00160D6B" w:rsidP="00160D6B">
      <w:pPr>
        <w:pStyle w:val="aff6"/>
        <w:rPr>
          <w:b/>
        </w:rPr>
      </w:pPr>
      <w:bookmarkStart w:id="122" w:name="_Toc76714732"/>
      <w:r w:rsidRPr="00E52A50">
        <w:rPr>
          <w:b/>
        </w:rPr>
        <w:t>3.2.2.7. МАТЕМАТИКА</w:t>
      </w:r>
      <w:bookmarkEnd w:id="122"/>
    </w:p>
    <w:p w:rsidR="00160D6B" w:rsidRPr="006A617B" w:rsidRDefault="00160D6B" w:rsidP="00160D6B">
      <w:pPr>
        <w:autoSpaceDN w:val="0"/>
        <w:spacing w:after="0" w:line="240" w:lineRule="auto"/>
        <w:ind w:left="708"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цель предмета «Математика» </w:t>
      </w:r>
      <w:r w:rsidRPr="006A617B">
        <w:rPr>
          <w:rFonts w:eastAsia="Calibri"/>
          <w:szCs w:val="28"/>
          <w:lang w:eastAsia="en-US"/>
        </w:rPr>
        <w:t>–</w:t>
      </w:r>
      <w:r w:rsidRPr="006A617B">
        <w:rPr>
          <w:rFonts w:eastAsia="Times New Roman" w:cs="Times New Roman"/>
          <w:szCs w:val="28"/>
        </w:rPr>
        <w:t xml:space="preserve"> развивать у обучающихся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w:t>
      </w:r>
      <w:r w:rsidRPr="006A617B">
        <w:rPr>
          <w:rFonts w:eastAsia="Times New Roman" w:cs="Times New Roman"/>
          <w:szCs w:val="28"/>
        </w:rPr>
        <w:lastRenderedPageBreak/>
        <w:t>профилем; учатся применять математические знания при решении различных задач и оценивать полученные результаты.</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Times New Roman" w:cs="Times New Roman"/>
          <w:szCs w:val="28"/>
          <w:lang w:eastAsia="en-US"/>
        </w:rPr>
        <w:t>На основе изучения материала курса математики необходимо развивать навыки познавательной и исследовательской деятельности, словесно-логического мышления, использования знаково-символических средств для формирования моделей изучаемых алгебраических объектов, умение перевода качественных задач в количественную форму. Работать над навыками осмысленного чтения текстов задач, совершенствовать умения обобщения, выделения главной задачи, установления причинно-следственной связи,</w:t>
      </w:r>
      <w:r w:rsidRPr="006A617B">
        <w:rPr>
          <w:rFonts w:eastAsia="Calibri" w:cs="Times New Roman"/>
          <w:szCs w:val="28"/>
          <w:lang w:eastAsia="en-US"/>
        </w:rPr>
        <w:t xml:space="preserve"> использовать всевозможные ассоциативные, наглядно-эмпирические методы для определения геометрических форм, связывать изучение теоретического курса геометрии с его прикладным использованием.</w:t>
      </w:r>
      <w:r w:rsidRPr="006A617B">
        <w:rPr>
          <w:rFonts w:eastAsia="Times New Roman" w:cs="Times New Roman"/>
          <w:szCs w:val="28"/>
        </w:rPr>
        <w:t xml:space="preserve"> Развивать понимание сущности алгоритмических предписаний и умение действовать с предложенным алгоритмом.</w:t>
      </w:r>
      <w:r w:rsidRPr="006A617B">
        <w:rPr>
          <w:rFonts w:eastAsia="Calibri" w:cs="Times New Roman"/>
          <w:szCs w:val="28"/>
          <w:lang w:eastAsia="en-US"/>
        </w:rPr>
        <w:t xml:space="preserve"> Развивать устную и письменную речь обучающего в процессе доказательства теорем и обсуждения решения задач.</w:t>
      </w:r>
    </w:p>
    <w:p w:rsidR="00160D6B" w:rsidRPr="006A617B" w:rsidRDefault="00160D6B" w:rsidP="00160D6B">
      <w:pPr>
        <w:suppressAutoHyphens/>
        <w:spacing w:after="0" w:line="240" w:lineRule="auto"/>
        <w:ind w:firstLine="708"/>
        <w:jc w:val="both"/>
        <w:rPr>
          <w:rFonts w:eastAsia="Calibri" w:cs="Times New Roman"/>
          <w:szCs w:val="28"/>
          <w:lang w:eastAsia="ar-SA"/>
        </w:rPr>
      </w:pPr>
    </w:p>
    <w:p w:rsidR="00160D6B" w:rsidRPr="006A617B" w:rsidRDefault="00160D6B" w:rsidP="00160D6B">
      <w:pPr>
        <w:spacing w:after="0" w:line="240" w:lineRule="auto"/>
        <w:ind w:firstLine="708"/>
        <w:jc w:val="center"/>
        <w:rPr>
          <w:rFonts w:eastAsiaTheme="minorHAnsi" w:cs="Times New Roman"/>
          <w:bCs/>
          <w:i/>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При реализации принципа дифференцированного (индивидуального) подхода в обучении математике </w:t>
      </w:r>
      <w:r w:rsidR="00F76A7D">
        <w:rPr>
          <w:rFonts w:eastAsia="Calibri" w:cs="Times New Roman"/>
          <w:szCs w:val="28"/>
          <w:lang w:eastAsia="en-US"/>
        </w:rPr>
        <w:t>обучающихся</w:t>
      </w:r>
      <w:r w:rsidRPr="006A617B">
        <w:rPr>
          <w:rFonts w:eastAsia="Calibri" w:cs="Times New Roman"/>
          <w:szCs w:val="28"/>
          <w:lang w:eastAsia="en-US"/>
        </w:rPr>
        <w:t xml:space="preserve"> с НОДА необходимо учитывать уровень развития их мелкой моторики. Учитель в процессе обучения определяет возможности </w:t>
      </w:r>
      <w:r w:rsidR="00F76A7D">
        <w:rPr>
          <w:rFonts w:eastAsia="Calibri" w:cs="Times New Roman"/>
          <w:szCs w:val="28"/>
          <w:lang w:eastAsia="en-US"/>
        </w:rPr>
        <w:t>обучающихся</w:t>
      </w:r>
      <w:r w:rsidRPr="006A617B">
        <w:rPr>
          <w:rFonts w:eastAsia="Calibri" w:cs="Times New Roman"/>
          <w:szCs w:val="28"/>
          <w:lang w:eastAsia="en-US"/>
        </w:rPr>
        <w:t xml:space="preserve">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При недостаточном уровне ее развития необходимо использовать такие методы текущего и промежуточного контроля знаний </w:t>
      </w:r>
      <w:r w:rsidR="00F76A7D">
        <w:rPr>
          <w:rFonts w:eastAsia="Calibri" w:cs="Times New Roman"/>
          <w:szCs w:val="28"/>
          <w:lang w:eastAsia="en-US"/>
        </w:rPr>
        <w:t>обучающихся</w:t>
      </w:r>
      <w:r w:rsidRPr="006A617B">
        <w:rPr>
          <w:rFonts w:eastAsia="Calibri" w:cs="Times New Roman"/>
          <w:szCs w:val="28"/>
          <w:lang w:eastAsia="en-US"/>
        </w:rPr>
        <w:t xml:space="preserve">,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w:t>
      </w:r>
      <w:r w:rsidR="0011749D" w:rsidRPr="006A617B">
        <w:rPr>
          <w:rFonts w:eastAsia="Calibri" w:cs="Times New Roman"/>
          <w:szCs w:val="28"/>
          <w:lang w:eastAsia="en-US"/>
        </w:rPr>
        <w:t>виртуально-наглядных моделей,</w:t>
      </w:r>
      <w:r w:rsidRPr="006A617B">
        <w:rPr>
          <w:rFonts w:eastAsia="Calibri" w:cs="Times New Roman"/>
          <w:szCs w:val="28"/>
          <w:lang w:eastAsia="en-US"/>
        </w:rPr>
        <w:t xml:space="preserve"> и коллекций основных математических объектов. </w:t>
      </w:r>
    </w:p>
    <w:p w:rsidR="00160D6B" w:rsidRPr="006A617B" w:rsidRDefault="0076606C" w:rsidP="00160D6B">
      <w:pPr>
        <w:spacing w:after="0" w:line="240" w:lineRule="auto"/>
        <w:ind w:firstLine="708"/>
        <w:jc w:val="both"/>
        <w:rPr>
          <w:rFonts w:eastAsia="Calibri" w:cs="Times New Roman"/>
          <w:szCs w:val="28"/>
          <w:lang w:eastAsia="en-US"/>
        </w:rPr>
      </w:pPr>
      <w:r>
        <w:rPr>
          <w:rFonts w:eastAsia="Calibri" w:cs="Times New Roman"/>
          <w:szCs w:val="28"/>
          <w:lang w:eastAsia="en-US"/>
        </w:rPr>
        <w:t>Обучающиеся</w:t>
      </w:r>
      <w:r w:rsidRPr="006A617B">
        <w:rPr>
          <w:rFonts w:eastAsia="Calibri" w:cs="Times New Roman"/>
          <w:szCs w:val="28"/>
          <w:lang w:eastAsia="en-US"/>
        </w:rPr>
        <w:t xml:space="preserve"> </w:t>
      </w:r>
      <w:r w:rsidR="00160D6B" w:rsidRPr="006A617B">
        <w:rPr>
          <w:rFonts w:eastAsia="Calibri" w:cs="Times New Roman"/>
          <w:szCs w:val="28"/>
          <w:lang w:eastAsia="en-US"/>
        </w:rPr>
        <w:t xml:space="preserve">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w:t>
      </w:r>
      <w:r w:rsidR="00160D6B" w:rsidRPr="006A617B">
        <w:rPr>
          <w:rFonts w:eastAsia="Calibri" w:cs="Times New Roman"/>
          <w:szCs w:val="28"/>
          <w:lang w:eastAsia="en-US"/>
        </w:rPr>
        <w:lastRenderedPageBreak/>
        <w:t>тетрадью, учебником, способах записи примеров в столбик, соблюдением орфографического режима.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На уроках математики, </w:t>
      </w:r>
      <w:r w:rsidR="00F22A97">
        <w:rPr>
          <w:rFonts w:eastAsia="Calibri" w:cs="Times New Roman"/>
          <w:szCs w:val="28"/>
          <w:lang w:eastAsia="en-US"/>
        </w:rPr>
        <w:t>обучающиеся</w:t>
      </w:r>
      <w:r w:rsidR="00F22A97" w:rsidRPr="006A617B">
        <w:rPr>
          <w:rFonts w:eastAsia="Calibri" w:cs="Times New Roman"/>
          <w:szCs w:val="28"/>
          <w:lang w:eastAsia="en-US"/>
        </w:rPr>
        <w:t xml:space="preserve"> </w:t>
      </w:r>
      <w:r w:rsidRPr="006A617B">
        <w:rPr>
          <w:rFonts w:eastAsia="Calibri" w:cs="Times New Roman"/>
          <w:szCs w:val="28"/>
          <w:lang w:eastAsia="en-US"/>
        </w:rPr>
        <w:t>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Ребёнку с НОДА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 Если у </w:t>
      </w:r>
      <w:r w:rsidR="003A4E52">
        <w:rPr>
          <w:rFonts w:eastAsia="Calibri" w:cs="Times New Roman"/>
          <w:szCs w:val="28"/>
          <w:lang w:eastAsia="en-US"/>
        </w:rPr>
        <w:t>об</w:t>
      </w:r>
      <w:r w:rsidRPr="006A617B">
        <w:rPr>
          <w:rFonts w:eastAsia="Calibri" w:cs="Times New Roman"/>
          <w:szCs w:val="28"/>
          <w:lang w:eastAsia="en-US"/>
        </w:rPr>
        <w:t>уча</w:t>
      </w:r>
      <w:r w:rsidR="003A4E52">
        <w:rPr>
          <w:rFonts w:eastAsia="Calibri" w:cs="Times New Roman"/>
          <w:szCs w:val="28"/>
          <w:lang w:eastAsia="en-US"/>
        </w:rPr>
        <w:t>ю</w:t>
      </w:r>
      <w:r w:rsidRPr="006A617B">
        <w:rPr>
          <w:rFonts w:eastAsia="Calibri" w:cs="Times New Roman"/>
          <w:szCs w:val="28"/>
          <w:lang w:eastAsia="en-US"/>
        </w:rPr>
        <w:t xml:space="preserve">щегося есть нарушения функций рук, то геометрический материал можно </w:t>
      </w:r>
      <w:r w:rsidR="0011749D" w:rsidRPr="006A617B">
        <w:rPr>
          <w:rFonts w:eastAsia="Calibri" w:cs="Times New Roman"/>
          <w:szCs w:val="28"/>
          <w:lang w:eastAsia="en-US"/>
        </w:rPr>
        <w:t>рассматривать</w:t>
      </w:r>
      <w:r w:rsidRPr="006A617B">
        <w:rPr>
          <w:rFonts w:eastAsia="Calibri" w:cs="Times New Roman"/>
          <w:szCs w:val="28"/>
          <w:lang w:eastAsia="en-US"/>
        </w:rPr>
        <w:t xml:space="preserve"> обзорно, задачи, связанные с построением, пропустить. Виртуальная лаборатория по математике, например, на платформе МЭШ (РЭШ) дает </w:t>
      </w:r>
      <w:r w:rsidR="003A4E52">
        <w:rPr>
          <w:rFonts w:eastAsia="Calibri" w:cs="Times New Roman"/>
          <w:szCs w:val="28"/>
          <w:lang w:eastAsia="en-US"/>
        </w:rPr>
        <w:t>обучающимся</w:t>
      </w:r>
      <w:r w:rsidR="003A4E52" w:rsidRPr="006A617B">
        <w:rPr>
          <w:rFonts w:eastAsia="Calibri" w:cs="Times New Roman"/>
          <w:szCs w:val="28"/>
          <w:lang w:eastAsia="en-US"/>
        </w:rPr>
        <w:t xml:space="preserve"> </w:t>
      </w:r>
      <w:r w:rsidRPr="006A617B">
        <w:rPr>
          <w:rFonts w:eastAsia="Calibri" w:cs="Times New Roman"/>
          <w:szCs w:val="28"/>
          <w:lang w:eastAsia="en-US"/>
        </w:rPr>
        <w:t xml:space="preserve">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 Одной из особенностей работы с </w:t>
      </w:r>
      <w:r w:rsidR="003A4E52">
        <w:rPr>
          <w:rFonts w:eastAsia="Calibri" w:cs="Times New Roman"/>
          <w:szCs w:val="28"/>
          <w:lang w:eastAsia="en-US"/>
        </w:rPr>
        <w:t>обучающимися</w:t>
      </w:r>
      <w:r w:rsidR="003A4E52" w:rsidRPr="006A617B">
        <w:rPr>
          <w:rFonts w:eastAsia="Calibri" w:cs="Times New Roman"/>
          <w:szCs w:val="28"/>
          <w:lang w:eastAsia="en-US"/>
        </w:rPr>
        <w:t xml:space="preserve"> </w:t>
      </w:r>
      <w:r w:rsidRPr="006A617B">
        <w:rPr>
          <w:rFonts w:eastAsia="Calibri" w:cs="Times New Roman"/>
          <w:szCs w:val="28"/>
          <w:lang w:eastAsia="en-US"/>
        </w:rPr>
        <w:t xml:space="preserve">с НОДА является то, что им необходимо больше времени для выполнения заданий, чем здоровым детям, поэтому для контроля знаний лучше использовать задачи на готовых чертежах, задачи, в которых уже напечатано условие и начало решения, а </w:t>
      </w:r>
      <w:r w:rsidR="001E2F78">
        <w:rPr>
          <w:rFonts w:eastAsia="Calibri" w:cs="Times New Roman"/>
          <w:szCs w:val="28"/>
          <w:lang w:eastAsia="en-US"/>
        </w:rPr>
        <w:t>обучающимся</w:t>
      </w:r>
      <w:r w:rsidRPr="006A617B">
        <w:rPr>
          <w:rFonts w:eastAsia="Calibri" w:cs="Times New Roman"/>
          <w:szCs w:val="28"/>
          <w:lang w:eastAsia="en-US"/>
        </w:rPr>
        <w:t xml:space="preserve">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обучающиеся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rsidR="00160D6B" w:rsidRPr="006A617B" w:rsidRDefault="00160D6B" w:rsidP="00160D6B">
      <w:pPr>
        <w:spacing w:after="0" w:line="240" w:lineRule="auto"/>
        <w:ind w:firstLine="708"/>
        <w:jc w:val="both"/>
        <w:rPr>
          <w:rFonts w:eastAsia="Calibri" w:cs="Times New Roman"/>
          <w:szCs w:val="28"/>
          <w:lang w:eastAsia="en-US"/>
        </w:rPr>
      </w:pPr>
    </w:p>
    <w:p w:rsidR="00160D6B" w:rsidRPr="006A617B" w:rsidRDefault="00160D6B" w:rsidP="00160D6B">
      <w:pPr>
        <w:spacing w:after="0" w:line="240" w:lineRule="auto"/>
        <w:ind w:firstLine="708"/>
        <w:jc w:val="center"/>
        <w:rPr>
          <w:rFonts w:eastAsia="Calibri" w:cs="Times New Roman"/>
          <w:bCs/>
          <w:i/>
          <w:szCs w:val="28"/>
        </w:rPr>
      </w:pPr>
      <w:r w:rsidRPr="006A617B">
        <w:rPr>
          <w:rFonts w:eastAsia="Calibri" w:cs="Times New Roman"/>
          <w:bCs/>
          <w:i/>
          <w:szCs w:val="28"/>
        </w:rPr>
        <w:t>Характеристика особых образовательных потребностей</w:t>
      </w:r>
    </w:p>
    <w:p w:rsidR="00160D6B" w:rsidRPr="006A617B" w:rsidRDefault="00160D6B" w:rsidP="00160D6B">
      <w:pPr>
        <w:spacing w:after="0" w:line="240" w:lineRule="auto"/>
        <w:ind w:firstLine="708"/>
        <w:jc w:val="both"/>
        <w:rPr>
          <w:rFonts w:eastAsia="Calibri" w:cs="Times New Roman"/>
          <w:spacing w:val="5"/>
          <w:szCs w:val="28"/>
          <w:lang w:eastAsia="en-US"/>
        </w:rPr>
      </w:pPr>
      <w:r w:rsidRPr="006A617B">
        <w:rPr>
          <w:rFonts w:eastAsia="Calibri" w:cs="Times New Roman"/>
          <w:szCs w:val="28"/>
          <w:lang w:eastAsia="en-US"/>
        </w:rPr>
        <w:t xml:space="preserve">Особые образовательные потребности у </w:t>
      </w:r>
      <w:r w:rsidR="00CC5E16">
        <w:rPr>
          <w:rFonts w:eastAsia="Calibri" w:cs="Times New Roman"/>
          <w:szCs w:val="28"/>
          <w:lang w:eastAsia="en-US"/>
        </w:rPr>
        <w:t>обучающихся</w:t>
      </w:r>
      <w:r w:rsidRPr="006A617B">
        <w:rPr>
          <w:rFonts w:eastAsia="Calibri" w:cs="Times New Roman"/>
          <w:szCs w:val="28"/>
          <w:lang w:eastAsia="en-US"/>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использование виртуальной математической лаборатории.</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lastRenderedPageBreak/>
        <w:t>специальное обучение «переносу» сформированных математических знаний и умений в новые ситуации взаимодействия с действительностью;</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специальная помощь в развитии возможностей вербальной и невербальной коммуникации на уроках математики;</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коррекция произносительной стороны речи; освоение умения использовать речь по всему спектру коммуникативных ситуаций;</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обеспечение особой пространственной и временной организации образовательной среды;</w:t>
      </w:r>
    </w:p>
    <w:p w:rsidR="00160D6B" w:rsidRPr="006A617B" w:rsidRDefault="00160D6B" w:rsidP="00160D6B">
      <w:pPr>
        <w:autoSpaceDE w:val="0"/>
        <w:autoSpaceDN w:val="0"/>
        <w:adjustRightInd w:val="0"/>
        <w:spacing w:after="0" w:line="240" w:lineRule="auto"/>
        <w:ind w:firstLine="708"/>
        <w:contextualSpacing/>
        <w:jc w:val="both"/>
        <w:rPr>
          <w:rFonts w:eastAsia="Calibri" w:cs="Times New Roman"/>
          <w:szCs w:val="28"/>
        </w:rPr>
      </w:pPr>
      <w:r w:rsidRPr="006A617B">
        <w:rPr>
          <w:rFonts w:eastAsia="Calibri" w:cs="Times New Roman"/>
          <w:szCs w:val="28"/>
        </w:rPr>
        <w:t xml:space="preserve">максимальное расширение образовательного пространства – выход за пределы </w:t>
      </w:r>
      <w:r w:rsidR="00B06AB2">
        <w:rPr>
          <w:rFonts w:eastAsia="Calibri" w:cs="Times New Roman"/>
          <w:szCs w:val="28"/>
        </w:rPr>
        <w:t>образовательной организации</w:t>
      </w:r>
      <w:r w:rsidRPr="006A617B">
        <w:rPr>
          <w:rFonts w:eastAsia="Calibri" w:cs="Times New Roman"/>
          <w:szCs w:val="28"/>
        </w:rPr>
        <w:t xml:space="preserve"> при решении математических задач и выполнении проектных работ.</w:t>
      </w:r>
    </w:p>
    <w:p w:rsidR="00160D6B" w:rsidRPr="006A617B" w:rsidRDefault="00160D6B" w:rsidP="00160D6B">
      <w:pPr>
        <w:autoSpaceDE w:val="0"/>
        <w:autoSpaceDN w:val="0"/>
        <w:adjustRightInd w:val="0"/>
        <w:spacing w:after="0" w:line="240" w:lineRule="auto"/>
        <w:ind w:firstLine="708"/>
        <w:contextualSpacing/>
        <w:jc w:val="both"/>
        <w:rPr>
          <w:rFonts w:eastAsia="Calibri" w:cs="Times New Roman"/>
          <w:szCs w:val="28"/>
        </w:rPr>
      </w:pPr>
      <w:r w:rsidRPr="006A617B">
        <w:rPr>
          <w:rFonts w:eastAsia="Times New Roman" w:cs="Times New Roman"/>
          <w:szCs w:val="28"/>
        </w:rPr>
        <w:t xml:space="preserve">- использовать алгоритмы действий при решении обучающими с НОДА определенных типов математических задач, в том числе в процессе выполнения самостоятельных работ. </w:t>
      </w:r>
    </w:p>
    <w:p w:rsidR="00160D6B" w:rsidRPr="006A617B" w:rsidRDefault="00160D6B" w:rsidP="00160D6B">
      <w:pPr>
        <w:suppressAutoHyphens/>
        <w:spacing w:after="0" w:line="240" w:lineRule="auto"/>
        <w:ind w:firstLine="708"/>
        <w:jc w:val="both"/>
        <w:rPr>
          <w:rFonts w:eastAsia="Calibri" w:cs="Times New Roman"/>
          <w:i/>
          <w:szCs w:val="28"/>
          <w:lang w:eastAsia="ar-SA"/>
        </w:rPr>
      </w:pPr>
    </w:p>
    <w:p w:rsidR="00160D6B" w:rsidRPr="006A617B" w:rsidRDefault="00160D6B" w:rsidP="00160D6B">
      <w:pPr>
        <w:autoSpaceDN w:val="0"/>
        <w:spacing w:after="0" w:line="240" w:lineRule="auto"/>
        <w:ind w:firstLine="708"/>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Изучение математики </w:t>
      </w:r>
      <w:r w:rsidR="00385D12">
        <w:rPr>
          <w:rFonts w:eastAsia="Calibri" w:cs="Times New Roman"/>
          <w:szCs w:val="28"/>
          <w:lang w:eastAsia="ar-SA"/>
        </w:rPr>
        <w:t xml:space="preserve">на уровне основного общего образования  </w:t>
      </w:r>
      <w:r w:rsidRPr="006A617B">
        <w:rPr>
          <w:rFonts w:eastAsia="Calibri" w:cs="Times New Roman"/>
          <w:szCs w:val="28"/>
          <w:lang w:eastAsia="ar-SA"/>
        </w:rPr>
        <w:t xml:space="preserve"> дает возможность обучающимся достичь следующих результатов развития: </w:t>
      </w:r>
    </w:p>
    <w:p w:rsidR="00160D6B" w:rsidRPr="006A617B" w:rsidRDefault="00160D6B" w:rsidP="00160D6B">
      <w:pPr>
        <w:suppressAutoHyphens/>
        <w:spacing w:after="0" w:line="240" w:lineRule="auto"/>
        <w:ind w:firstLine="708"/>
        <w:jc w:val="both"/>
        <w:rPr>
          <w:rFonts w:eastAsia="Calibri" w:cs="Times New Roman"/>
          <w:i/>
          <w:iCs/>
          <w:w w:val="107"/>
          <w:szCs w:val="28"/>
          <w:lang w:eastAsia="ar-SA"/>
        </w:rPr>
      </w:pPr>
      <w:r w:rsidRPr="006A617B">
        <w:rPr>
          <w:rFonts w:eastAsia="Calibri" w:cs="Times New Roman"/>
          <w:szCs w:val="28"/>
          <w:lang w:eastAsia="ar-SA"/>
        </w:rPr>
        <w:t xml:space="preserve">1) </w:t>
      </w:r>
      <w:r w:rsidRPr="006A617B">
        <w:rPr>
          <w:rFonts w:eastAsia="Calibri" w:cs="Times New Roman"/>
          <w:i/>
          <w:iCs/>
          <w:w w:val="107"/>
          <w:szCs w:val="28"/>
          <w:lang w:eastAsia="ar-SA"/>
        </w:rPr>
        <w:t xml:space="preserve">в личностном направлении: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критичность мышления, умение распознавать логически некорректные высказывания, отличать гипотезу от факта;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представление о математической науке как сфере человеческой деятельности, об этапах ее развития, о ее значимости для развития цивилизации;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креативность мышления, инициатива, находчивость, активность при решении математических задач;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контролировать процесс и результат учебной математической деятельности;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способность к эмоциональному восприятию математических объектов, задач, решений, рассуждений; </w:t>
      </w:r>
    </w:p>
    <w:p w:rsidR="00160D6B" w:rsidRPr="006A617B" w:rsidRDefault="00160D6B" w:rsidP="00160D6B">
      <w:pPr>
        <w:suppressAutoHyphens/>
        <w:spacing w:after="0" w:line="240" w:lineRule="auto"/>
        <w:ind w:firstLine="708"/>
        <w:jc w:val="both"/>
        <w:rPr>
          <w:rFonts w:eastAsia="Calibri" w:cs="Times New Roman"/>
          <w:i/>
          <w:iCs/>
          <w:w w:val="107"/>
          <w:szCs w:val="28"/>
          <w:lang w:eastAsia="ar-SA"/>
        </w:rPr>
      </w:pPr>
      <w:r w:rsidRPr="006A617B">
        <w:rPr>
          <w:rFonts w:eastAsia="Calibri" w:cs="Times New Roman"/>
          <w:szCs w:val="28"/>
          <w:lang w:eastAsia="ar-SA"/>
        </w:rPr>
        <w:t xml:space="preserve">2) </w:t>
      </w:r>
      <w:r w:rsidRPr="006A617B">
        <w:rPr>
          <w:rFonts w:eastAsia="Calibri" w:cs="Times New Roman"/>
          <w:i/>
          <w:iCs/>
          <w:w w:val="107"/>
          <w:szCs w:val="28"/>
          <w:lang w:eastAsia="ar-SA"/>
        </w:rPr>
        <w:t xml:space="preserve">в метапредметном направлении: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первоначальные представления об идеях и о методах математики как универсальном языке науки и техники, средстве моделирования явлений и процессов;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видеть математическую задачу в контексте проблемной ситуации в других дисциплинах, в окружающей жизни;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находить в различных источниках информацию, необходимую для решения математических проблем, представлять ее в понятной форме, принимать решение в условиях неполной и избыточной, точной и вероятностной информации;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lastRenderedPageBreak/>
        <w:t xml:space="preserve">• умение понимать и использовать математические средства наглядности (графики, диаграммы, таблицы, схемы и др.) для иллюстрации, интерпретации, аргументации;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выдвигать гипотезы при решении учебных задач, понимать необходимость их проверки;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применять индуктивные и дедуктивные способы рассуждений, видеть различные стратегии решения задач; • понимание сущности алгоритмических предписаний и умение действовать в соответствии с предложенным алгоритмом;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самостоятельно ставить цели, выбирать и создавать алгоритмы для решения учебных математических проблем;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умение планировать и осуществлять деятельность, направленную на решение задач исследовательского характера.</w:t>
      </w:r>
    </w:p>
    <w:p w:rsidR="00160D6B" w:rsidRPr="006A617B" w:rsidRDefault="00160D6B" w:rsidP="00160D6B">
      <w:pPr>
        <w:spacing w:after="0" w:line="240" w:lineRule="auto"/>
        <w:ind w:firstLine="708"/>
        <w:jc w:val="both"/>
        <w:rPr>
          <w:rFonts w:eastAsia="Times New Roman" w:cs="Times New Roman"/>
          <w:i/>
          <w:szCs w:val="28"/>
          <w:lang w:eastAsia="en-US"/>
        </w:rPr>
      </w:pPr>
    </w:p>
    <w:p w:rsidR="00160D6B" w:rsidRPr="006A617B" w:rsidRDefault="00160D6B" w:rsidP="00160D6B">
      <w:pPr>
        <w:spacing w:after="0" w:line="240" w:lineRule="auto"/>
        <w:ind w:firstLine="708"/>
        <w:jc w:val="center"/>
        <w:rPr>
          <w:rFonts w:eastAsia="Times New Roman" w:cs="Times New Roman"/>
          <w:i/>
          <w:szCs w:val="28"/>
          <w:lang w:eastAsia="en-US"/>
        </w:rPr>
      </w:pPr>
      <w:r w:rsidRPr="006A617B">
        <w:rPr>
          <w:rFonts w:eastAsia="Times New Roman" w:cs="Times New Roman"/>
          <w:i/>
          <w:szCs w:val="28"/>
          <w:lang w:eastAsia="en-US"/>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8"/>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8"/>
        <w:jc w:val="both"/>
        <w:rPr>
          <w:rFonts w:eastAsia="Calibri" w:cs="Times New Roman"/>
          <w:szCs w:val="28"/>
          <w:lang w:eastAsia="en-US"/>
        </w:rPr>
      </w:pPr>
    </w:p>
    <w:p w:rsidR="00160D6B" w:rsidRPr="006A617B" w:rsidRDefault="00160D6B" w:rsidP="00160D6B">
      <w:pPr>
        <w:widowControl w:val="0"/>
        <w:tabs>
          <w:tab w:val="left" w:pos="567"/>
        </w:tabs>
        <w:autoSpaceDE w:val="0"/>
        <w:autoSpaceDN w:val="0"/>
        <w:spacing w:after="0" w:line="240" w:lineRule="auto"/>
        <w:ind w:firstLine="708"/>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«Математика»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оперировать понятиями</w:t>
      </w:r>
      <w:r w:rsidRPr="006A617B">
        <w:rPr>
          <w:rFonts w:eastAsia="Times New Roman" w:cs="Times New Roman"/>
          <w:szCs w:val="28"/>
          <w:vertAlign w:val="superscript"/>
        </w:rPr>
        <w:footnoteReference w:id="3"/>
      </w:r>
      <w:r w:rsidRPr="006A617B">
        <w:rPr>
          <w:rFonts w:eastAsia="Times New Roman" w:cs="Times New Roman"/>
          <w:szCs w:val="28"/>
        </w:rPr>
        <w:t>: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оперировать понятиями: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оперировать понятиями: десятичная дробь, целая и дробная часть десятичной дроби, процент; выполнять сложение и вычитание десятичных дробей; округлять десятичные дроби;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оперировать понятиями: деление с остатком, делимость, делитель, кратное; использовать признаки делимости на 2, 3, 5, 9 и 10 при решении задач;</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оперировать понятием: столбчатая диаграмма; интерпретировать, преобразовывать и использовать при решении учебных и практических задач </w:t>
      </w:r>
      <w:r w:rsidRPr="006A617B">
        <w:rPr>
          <w:rFonts w:eastAsia="Times New Roman" w:cs="Times New Roman"/>
          <w:szCs w:val="28"/>
        </w:rPr>
        <w:lastRenderedPageBreak/>
        <w:t xml:space="preserve">информацию, представленную в таблицах, схемах и столбчатых диаграммах; </w:t>
      </w:r>
    </w:p>
    <w:p w:rsidR="00160D6B" w:rsidRPr="006A617B" w:rsidRDefault="00160D6B" w:rsidP="00160D6B">
      <w:pPr>
        <w:widowControl w:val="0"/>
        <w:numPr>
          <w:ilvl w:val="0"/>
          <w:numId w:val="53"/>
        </w:numPr>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 решать сюжетные задачи на все арифметические действия, интерпретировать полученные результаты; решать задачи следующих типов: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распознавать простейшие </w:t>
      </w:r>
      <w:r w:rsidRPr="006A617B">
        <w:rPr>
          <w:rFonts w:eastAsia="Times New Roman" w:cs="Times New Roman"/>
          <w:szCs w:val="28"/>
          <w:lang w:eastAsia="en-US"/>
        </w:rPr>
        <w:t xml:space="preserve">фигуры: отрезок, прямая, луч, ломаная, угол; многоугольник, треугольник, четырехугольник, прямоугольник, квадрат; окружность, круг; </w:t>
      </w:r>
      <w:r w:rsidRPr="006A617B">
        <w:rPr>
          <w:rFonts w:eastAsia="Times New Roman" w:cs="Times New Roman"/>
          <w:szCs w:val="28"/>
        </w:rPr>
        <w:t xml:space="preserve">куб, прямоугольный параллелепипед, пирамида; приводить примеры фигур и распознавать в окружающем мире;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(при наличии возможности),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b/>
          <w:szCs w:val="28"/>
          <w:lang w:eastAsia="ar-SA"/>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«Математика»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множество, элемент множества, подмножество, пересечение, объединение множеств; множество целых чисел, множество рациональных чисел; использовать графическое представление множеств для описания реальных процессов и явлений, при решении задач из других учебных предметов;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высказывание, истинное высказывание, ложное высказывание, пример и контрпример; решать несложные логические задачи;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деление с остатком, остаток от деления; использовать деление с остатком при решении задач;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простое и составное число; находить разложение составного числа в произведение простых;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оперировать понятиями: числовое выражение, значение числового выражения; находить значения числовых выражений, оперировать понятием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находить десятичные приближения обыкновенных дробей; округлять </w:t>
      </w:r>
      <w:r w:rsidRPr="006A617B">
        <w:rPr>
          <w:rFonts w:eastAsia="Times New Roman" w:cs="Times New Roman"/>
          <w:szCs w:val="28"/>
        </w:rPr>
        <w:lastRenderedPageBreak/>
        <w:t xml:space="preserve">рациональные числа; сравнивать рациональные числа; делать прикидку и оценивать результаты вычислений с рациональными числами;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понятием: круговая диаграмма; вычислять среднее арифметическое; выполнять измерение величин с помощью инструментов и приборов;</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распознавать, знать простейшие свойства пространственных фигур: цилиндр, конус, сфера, шар; выделять их в окружающем мире; распознавать развертки прямоугольного параллелепипеда; вычислять объемы пространственных тел, составленных из кубов, прямоугольных параллелепипедов;</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выполнять измерения и вычисления длин, расстояний, углов, площадей, необходимые в жизни; площади поверхности и объема прямоугольного параллелепипеда в практических ситуациях (при наличии возможности); оценивать и сопоставлять (сравнивать) размеры реальных объектов;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фигуру, симметричную данной фигуре относительно прямой; фигуру, симметричную данной фигуре относительно точки (при наличии возможности);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основам знаний из истории математики: истории появления цифр, букв, иероглифов в процессе счёта, истории появления систем счисления, арифметики натуральных чисел; использованию алгоритма «решето Эратосфена» для получения простых чисел; узнает некоторые старинные системы мер.</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алгебраическое выражение, степень с </w:t>
      </w:r>
      <w:r w:rsidRPr="006A617B">
        <w:rPr>
          <w:rFonts w:eastAsia="Times New Roman" w:cs="Times New Roman"/>
          <w:szCs w:val="28"/>
        </w:rPr>
        <w:lastRenderedPageBreak/>
        <w:t>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в том числе, для вычисления значений числовых выражений;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 пользоваться статистическими характеристиками для описания наборов значений изменчивых величин: среднее арифметическое, медиана, наибольшее и наименьшее значение, размах;</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w:t>
      </w:r>
      <w:r w:rsidRPr="006A617B">
        <w:rPr>
          <w:rFonts w:eastAsia="Times New Roman" w:cs="Times New Roman"/>
          <w:szCs w:val="28"/>
          <w:lang w:eastAsia="en-US"/>
        </w:rPr>
        <w:t>определение, аксиома, теорема, доказательство, свойство, признак;</w:t>
      </w:r>
      <w:r w:rsidRPr="006A617B">
        <w:rPr>
          <w:rFonts w:eastAsia="Times New Roman" w:cs="Times New Roman"/>
          <w:szCs w:val="28"/>
        </w:rPr>
        <w:t xml:space="preserve">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доказывать простейшие теоремы о взаимном расположении прямых на плоскости (свойства вертикальных и смежных углов, признаки и свойства параллельных прямых);</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оперировать понятиями,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 (при наличии возможности);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b/>
          <w:szCs w:val="28"/>
          <w:lang w:eastAsia="ar-SA"/>
        </w:rPr>
      </w:pPr>
      <w:r w:rsidRPr="006A617B">
        <w:rPr>
          <w:rFonts w:eastAsia="Times New Roman" w:cs="Times New Roman"/>
          <w:szCs w:val="28"/>
        </w:rPr>
        <w:t xml:space="preserve">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 </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b/>
          <w:szCs w:val="28"/>
          <w:lang w:eastAsia="ar-SA"/>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четвертого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алгебраическая дробь, степень с целым показ</w:t>
      </w:r>
      <w:r w:rsidRPr="006A617B">
        <w:rPr>
          <w:rFonts w:eastAsia="Times New Roman" w:cs="Times New Roman"/>
          <w:b/>
          <w:szCs w:val="28"/>
          <w:lang w:eastAsia="ar-SA"/>
        </w:rPr>
        <w:t>а</w:t>
      </w:r>
      <w:r w:rsidRPr="006A617B">
        <w:rPr>
          <w:rFonts w:eastAsia="Times New Roman" w:cs="Times New Roman"/>
          <w:szCs w:val="28"/>
        </w:rPr>
        <w:t>телем, выполнять несложные преобразования дробно-рациональных выражений, содержащих степени с отрицательным показателем;</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понятием квадратное уравнение; решать квадратные уравнения; решать задачи, сводящиеся к линейным и квадратным уравнениям, системам уравнений;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обратная пропорциональность, гипербола; строить графики обратной пропорциональности;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 случайный опыт, случайное событие, вероятность случайного события; находить вероятности случайных событий в опытах с равновозможными элементарными событиями</w:t>
      </w:r>
      <w:r w:rsidRPr="006A617B">
        <w:rPr>
          <w:rFonts w:eastAsia="Times New Roman" w:cs="Times New Roman"/>
          <w:szCs w:val="28"/>
        </w:rPr>
        <w:t xml:space="preserve">; представлять роль </w:t>
      </w:r>
      <w:r w:rsidRPr="006A617B">
        <w:rPr>
          <w:rFonts w:eastAsia="Times New Roman" w:cs="Times New Roman"/>
          <w:szCs w:val="28"/>
        </w:rPr>
        <w:lastRenderedPageBreak/>
        <w:t>практически достоверных и маловероятных событий в окружающем мире и жизни;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 многоугольник, четырехугольник, параллелограмм, ромб, прямоугольник; трапеция</w:t>
      </w:r>
      <w:r w:rsidRPr="006A617B">
        <w:rPr>
          <w:rFonts w:eastAsia="Times New Roman" w:cs="Times New Roman"/>
          <w:szCs w:val="28"/>
        </w:rPr>
        <w:t xml:space="preserve">; средняя линия треугольника, трапеции; изображать изучаемые фигуры от руки, с помощью чертежных инструментов и электронных средств(при наличии возможности); оперировать понятиями: подобие фигур, подобные треугольники; распознавать подобие фигур в окружающем мире;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 оперировать понятиями: синус, косинус, тангенс острого угла прямоугольного треугольника; знать значения с</w:t>
      </w:r>
      <w:r w:rsidRPr="006A617B">
        <w:rPr>
          <w:rFonts w:eastAsia="Times New Roman" w:cs="Times New Roman"/>
          <w:szCs w:val="28"/>
        </w:rPr>
        <w:t>инуса, косинуса и тангенса углов 30°, 45°, 60°;</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 оперировать понятиями: окружность, круг, диаметр, круговой сектор; </w:t>
      </w:r>
      <w:r w:rsidRPr="006A617B">
        <w:rPr>
          <w:rFonts w:eastAsia="Times New Roman" w:cs="Times New Roman"/>
          <w:szCs w:val="28"/>
        </w:rPr>
        <w:t xml:space="preserve">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(при наличии возможности);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w:t>
      </w:r>
      <w:r w:rsidRPr="006A617B">
        <w:rPr>
          <w:rFonts w:eastAsia="Times New Roman" w:cs="Times New Roman"/>
          <w:szCs w:val="28"/>
        </w:rPr>
        <w:t xml:space="preserve"> площадь фигуры; использовать формулы площади параллелограмма, треугольника и трапеции для решения задач;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свойства геометрических фигур для решения задач практического содержания; применять теорему Пифагора, базовые тригонометрические соотношения для вычисления длин, расстояний, площадей в простейших случаях; вычислять расстояния на местности в стандартных ситуациях, вычислять площади и применять формулы в простейших ситуациях в повседневной жизни.</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b/>
          <w:szCs w:val="28"/>
          <w:lang w:eastAsia="ar-SA"/>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пятого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понятием: </w:t>
      </w:r>
      <w:r w:rsidRPr="006A617B">
        <w:rPr>
          <w:rFonts w:eastAsia="Times New Roman" w:cs="Times New Roman"/>
          <w:szCs w:val="28"/>
        </w:rPr>
        <w:t>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w:t>
      </w:r>
      <w:r w:rsidRPr="006A617B">
        <w:rPr>
          <w:rFonts w:eastAsia="Times New Roman" w:cs="Times New Roman"/>
          <w:szCs w:val="28"/>
        </w:rPr>
        <w:lastRenderedPageBreak/>
        <w:t xml:space="preserve">и их графиков при решении задач из других учебных предметов;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 в том числе, физических задач;</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понятиями: правильный многоугольник; </w:t>
      </w:r>
      <w:r w:rsidRPr="006A617B">
        <w:rPr>
          <w:rFonts w:eastAsia="Times New Roman" w:cs="Times New Roman"/>
          <w:szCs w:val="28"/>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приводить примеры математических закономерностей в окружающей действительности и произведениях искусства;</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шестого года</w:t>
      </w:r>
      <w:r w:rsidRPr="006A617B">
        <w:rPr>
          <w:rFonts w:eastAsia="Calibri" w:cs="Times New Roman"/>
          <w:szCs w:val="28"/>
          <w:lang w:eastAsia="en-US"/>
        </w:rPr>
        <w:t xml:space="preserve"> изучения учебного предмета «Математика (включая </w:t>
      </w:r>
      <w:r w:rsidR="0011749D" w:rsidRPr="006A617B">
        <w:rPr>
          <w:rFonts w:eastAsia="Calibri" w:cs="Times New Roman"/>
          <w:szCs w:val="28"/>
          <w:lang w:eastAsia="en-US"/>
        </w:rPr>
        <w:t>алгебру, геометрию</w:t>
      </w:r>
      <w:r w:rsidRPr="006A617B">
        <w:rPr>
          <w:rFonts w:eastAsia="Calibri" w:cs="Times New Roman"/>
          <w:szCs w:val="28"/>
          <w:lang w:eastAsia="en-US"/>
        </w:rPr>
        <w:t>, вероятность и статистику)» должны отражать сформированность умений:</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оперировать понятиями: последовательность, арифметическая прогрессия, геометрическая прогрессия; распознавать прогрессии и решать задачи математики, других учебных предметов и реальной жизни на прогрессии с применением формул n-го члена и суммы n первых членов арифметической и геометрической прогрессий;</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оперировать понятиями: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использовать свойства геометрических фигур и применять формулы для решения задач практического содержания; оперировать </w:t>
      </w:r>
      <w:r w:rsidRPr="006A617B">
        <w:rPr>
          <w:rFonts w:ascii="Times New Roman" w:hAnsi="Times New Roman"/>
          <w:sz w:val="28"/>
          <w:szCs w:val="28"/>
          <w:lang w:eastAsia="en-US"/>
        </w:rPr>
        <w:lastRenderedPageBreak/>
        <w:t xml:space="preserve">понятиями движение плоскости (параллельный перенос, центральная и осевая симметрия, поворот), преобразование подобия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применять теорему косинусов и теорему синусов, базовые тригонометрические соотношения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 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приводить примеры математических закономерностей в окружающей действительности и произведениях искусства;</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cs="Times New Roman"/>
          <w:b/>
          <w:i/>
          <w:szCs w:val="28"/>
        </w:rPr>
      </w:pPr>
      <w:r w:rsidRPr="006A617B">
        <w:rPr>
          <w:rFonts w:cs="Times New Roman"/>
          <w:b/>
          <w:i/>
          <w:szCs w:val="28"/>
        </w:rPr>
        <w:t>Особенности структурирования материала по математике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математике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eastAsia="Times New Roman" w:cs="Times New Roman"/>
          <w:i/>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Тематическое планирование по математике</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5 класс</w:t>
      </w:r>
    </w:p>
    <w:p w:rsidR="00160D6B" w:rsidRPr="006A617B" w:rsidRDefault="00160D6B" w:rsidP="00160D6B">
      <w:pPr>
        <w:spacing w:after="0" w:line="240" w:lineRule="auto"/>
        <w:jc w:val="center"/>
        <w:rPr>
          <w:rFonts w:eastAsia="Calibri" w:cs="Times New Roman"/>
          <w:b/>
          <w:szCs w:val="28"/>
          <w:lang w:eastAsia="en-US"/>
        </w:rPr>
      </w:pPr>
    </w:p>
    <w:tbl>
      <w:tblPr>
        <w:tblStyle w:val="29"/>
        <w:tblW w:w="4944" w:type="pct"/>
        <w:tblLook w:val="04A0" w:firstRow="1" w:lastRow="0" w:firstColumn="1" w:lastColumn="0" w:noHBand="0" w:noVBand="1"/>
      </w:tblPr>
      <w:tblGrid>
        <w:gridCol w:w="956"/>
        <w:gridCol w:w="6948"/>
        <w:gridCol w:w="1560"/>
      </w:tblGrid>
      <w:tr w:rsidR="00160D6B" w:rsidRPr="006A617B" w:rsidTr="00160D6B">
        <w:tc>
          <w:tcPr>
            <w:tcW w:w="50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 п/п</w:t>
            </w: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sz w:val="24"/>
                <w:szCs w:val="24"/>
                <w:lang w:eastAsia="en-US"/>
              </w:rPr>
              <w:t>Тема урока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Кол-во часов</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7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Порядок выполнения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Порядок выполнения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Решение текстовых задач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Решение текстовых задач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Решение текстовых задач</w:t>
            </w:r>
            <w:r w:rsidRPr="006A617B">
              <w:rPr>
                <w:rFonts w:eastAsia="Calibri"/>
                <w:i/>
                <w:iCs/>
                <w:sz w:val="24"/>
                <w:szCs w:val="24"/>
                <w:lang w:eastAsia="en-US"/>
              </w:rPr>
              <w:t xml:space="preserve">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Решение текстовых задач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i/>
                <w:color w:val="000000"/>
                <w:sz w:val="24"/>
                <w:szCs w:val="24"/>
              </w:rPr>
            </w:pPr>
            <w:r w:rsidRPr="006A617B">
              <w:rPr>
                <w:rFonts w:eastAsia="Times New Roman"/>
                <w:i/>
                <w:color w:val="000000"/>
                <w:sz w:val="24"/>
                <w:szCs w:val="24"/>
              </w:rPr>
              <w:t>Диагностическая работа по повторению</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Calibri"/>
                <w:bCs/>
                <w:sz w:val="24"/>
                <w:szCs w:val="24"/>
                <w:lang w:eastAsia="en-US"/>
              </w:rPr>
              <w:t>§ 1</w:t>
            </w:r>
            <w:r w:rsidRPr="006A617B">
              <w:rPr>
                <w:rFonts w:eastAsia="Calibri"/>
                <w:bCs/>
                <w:i/>
                <w:sz w:val="24"/>
                <w:szCs w:val="24"/>
                <w:lang w:eastAsia="en-US"/>
              </w:rPr>
              <w:t xml:space="preserve">. Натуральные числа и шкалы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
                <w:sz w:val="24"/>
                <w:szCs w:val="24"/>
                <w:lang w:eastAsia="en-US"/>
              </w:rPr>
              <w:t>15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Обозначение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Десятичная система счета. Таблица разрядов</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«Обозначение натуральных чисел»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Отрезок. (определение обозначение)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Длина отрезка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Треугольник</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Плоскость. Прямая. Луч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«Плоскость. Прямая. Луч»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Шкалы и координаты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Шкалы и координаты. </w:t>
            </w:r>
          </w:p>
          <w:p w:rsidR="00160D6B" w:rsidRPr="006A617B" w:rsidRDefault="00160D6B" w:rsidP="00160D6B">
            <w:pPr>
              <w:rPr>
                <w:rFonts w:eastAsia="Calibri"/>
                <w:sz w:val="24"/>
                <w:szCs w:val="24"/>
                <w:lang w:eastAsia="en-US"/>
              </w:rPr>
            </w:pPr>
            <w:r w:rsidRPr="006A617B">
              <w:rPr>
                <w:rFonts w:eastAsia="Calibri"/>
                <w:sz w:val="24"/>
                <w:szCs w:val="24"/>
                <w:lang w:eastAsia="en-US"/>
              </w:rPr>
              <w:t>Приборы, имеющие шкалы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«Шкалы и координаты»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натуральных чисел на координатном луче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сравнения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«Меньше или больше»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 «Обозначение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Times New Roman"/>
                <w:bCs/>
                <w:sz w:val="24"/>
                <w:szCs w:val="24"/>
              </w:rPr>
              <w:t xml:space="preserve">§2. </w:t>
            </w:r>
            <w:r w:rsidRPr="006A617B">
              <w:rPr>
                <w:rFonts w:eastAsia="Times New Roman"/>
                <w:bCs/>
                <w:i/>
                <w:sz w:val="24"/>
                <w:szCs w:val="24"/>
              </w:rPr>
              <w:t xml:space="preserve">Сложение и вычитание натуральных чисел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Times New Roman"/>
                <w:bCs/>
                <w:i/>
                <w:sz w:val="24"/>
                <w:szCs w:val="24"/>
              </w:rPr>
              <w:t>21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натуральных чисел</w:t>
            </w:r>
            <w:r w:rsidR="0011749D" w:rsidRPr="006A617B">
              <w:rPr>
                <w:rFonts w:eastAsia="Calibri"/>
                <w:sz w:val="24"/>
                <w:szCs w:val="24"/>
                <w:lang w:eastAsia="en-US"/>
              </w:rPr>
              <w:t>, с</w:t>
            </w:r>
            <w:r w:rsidRPr="006A617B">
              <w:rPr>
                <w:rFonts w:eastAsia="Calibri"/>
                <w:sz w:val="24"/>
                <w:szCs w:val="24"/>
                <w:lang w:eastAsia="en-US"/>
              </w:rPr>
              <w:t xml:space="preserve"> помощью координатного луча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сложения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сложения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решаемые сложением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Times New Roman"/>
                <w:sz w:val="24"/>
                <w:szCs w:val="24"/>
              </w:rPr>
              <w:t>Решение упражнений по теме «Сложение натуральных чисел и его свойства»</w:t>
            </w:r>
            <w:r w:rsidRPr="006A617B">
              <w:rPr>
                <w:rFonts w:eastAsia="Times New Roman"/>
                <w:i/>
                <w:iCs/>
                <w:sz w:val="24"/>
                <w:szCs w:val="24"/>
              </w:rPr>
              <w:t xml:space="preserve">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Вычитание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вычитания многозначных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решаемые вычитанием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№2 по теме «Сложение и вычитание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Числовые выражения. Значение числового выражения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Буквенные выражения. Значение буквенного выражения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задач на составление числового и буквенного выражения»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Буквенная запись свойств сложения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Буквенная запись свойств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«Буквенная запись свойств сложения и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Уравнение. Корни уравнения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Решение уравнений на основе зависимостей между компонентами арифметических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при помощи уравнений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при помощи уравнений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№3 по темам «Числовые и буквенные выражения», «Уравнение»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imes New Roman"/>
                <w:i/>
                <w:sz w:val="24"/>
                <w:szCs w:val="24"/>
              </w:rPr>
            </w:pPr>
            <w:r w:rsidRPr="006A617B">
              <w:rPr>
                <w:rFonts w:eastAsia="Calibri"/>
                <w:i/>
                <w:sz w:val="24"/>
                <w:szCs w:val="24"/>
                <w:lang w:eastAsia="en-US"/>
              </w:rPr>
              <w:t xml:space="preserve">§ 3 </w:t>
            </w:r>
            <w:r w:rsidRPr="006A617B">
              <w:rPr>
                <w:rFonts w:eastAsia="Times New Roman"/>
                <w:bCs/>
                <w:i/>
                <w:sz w:val="24"/>
                <w:szCs w:val="24"/>
              </w:rPr>
              <w:t xml:space="preserve">Умножение и деление натуральных чисел </w:t>
            </w:r>
          </w:p>
          <w:p w:rsidR="00160D6B" w:rsidRPr="006A617B" w:rsidRDefault="00160D6B" w:rsidP="00160D6B">
            <w:pPr>
              <w:rPr>
                <w:rFonts w:eastAsia="Calibri"/>
                <w:sz w:val="24"/>
                <w:szCs w:val="24"/>
                <w:lang w:eastAsia="en-US"/>
              </w:rPr>
            </w:pP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Times New Roman"/>
                <w:bCs/>
                <w:i/>
                <w:sz w:val="24"/>
                <w:szCs w:val="24"/>
                <w:lang w:val="en-US"/>
              </w:rPr>
              <w:t>32</w:t>
            </w:r>
            <w:r w:rsidRPr="006A617B">
              <w:rPr>
                <w:rFonts w:eastAsia="Times New Roman"/>
                <w:bCs/>
                <w:i/>
                <w:sz w:val="24"/>
                <w:szCs w:val="24"/>
              </w:rPr>
              <w:t>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Определение умножения. Частные случаи умножения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умножения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умножение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решаемые умножением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autoSpaceDE w:val="0"/>
              <w:autoSpaceDN w:val="0"/>
              <w:adjustRightInd w:val="0"/>
              <w:rPr>
                <w:rFonts w:eastAsia="Calibri"/>
                <w:sz w:val="24"/>
                <w:szCs w:val="24"/>
                <w:lang w:eastAsia="en-US"/>
              </w:rPr>
            </w:pPr>
            <w:r w:rsidRPr="006A617B">
              <w:rPr>
                <w:rFonts w:eastAsia="Times New Roman"/>
                <w:sz w:val="24"/>
                <w:szCs w:val="24"/>
              </w:rPr>
              <w:t xml:space="preserve">Решение упражнений по теме «Умножение натуральных чисел и его </w:t>
            </w:r>
            <w:r w:rsidRPr="006A617B">
              <w:rPr>
                <w:rFonts w:eastAsia="Calibri"/>
                <w:sz w:val="24"/>
                <w:szCs w:val="24"/>
                <w:lang w:eastAsia="en-US"/>
              </w:rPr>
              <w:t>свойства»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autoSpaceDE w:val="0"/>
              <w:autoSpaceDN w:val="0"/>
              <w:adjustRightInd w:val="0"/>
              <w:rPr>
                <w:rFonts w:eastAsia="Times New Roman"/>
                <w:sz w:val="24"/>
                <w:szCs w:val="24"/>
              </w:rPr>
            </w:pPr>
            <w:r w:rsidRPr="006A617B">
              <w:rPr>
                <w:rFonts w:eastAsia="Times New Roman"/>
                <w:sz w:val="24"/>
                <w:szCs w:val="24"/>
              </w:rPr>
              <w:t>Решение упражнений по теме «Умножение натуральных чисел и его свойства»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«Умножение натуральных чисел и его свойства»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«Умножение натуральных чисел и его свойства»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i/>
                <w:sz w:val="24"/>
                <w:szCs w:val="24"/>
                <w:lang w:eastAsia="en-US"/>
              </w:rPr>
              <w:t xml:space="preserve">Контрольная работа за </w:t>
            </w:r>
            <w:r w:rsidRPr="006A617B">
              <w:rPr>
                <w:rFonts w:eastAsia="Calibri"/>
                <w:i/>
                <w:sz w:val="24"/>
                <w:szCs w:val="24"/>
                <w:lang w:val="en-US" w:eastAsia="en-US"/>
              </w:rPr>
              <w:t>I</w:t>
            </w:r>
            <w:r w:rsidRPr="006A617B">
              <w:rPr>
                <w:rFonts w:eastAsia="Calibri"/>
                <w:i/>
                <w:sz w:val="24"/>
                <w:szCs w:val="24"/>
                <w:lang w:eastAsia="en-US"/>
              </w:rPr>
              <w:t xml:space="preserve"> четверть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Определение, частные случаи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деления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многозначных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Зависимость неизвестных компонентов деления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решаемые делением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деления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«Деление»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с остатком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Нахождение неизвестных компонент деления с остатком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«Деление с остатком»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по теме №4 по теме «Умножение и деление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Упрощение числовых выражений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Распределительный закон умножения относительно сложения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Распределительный закон умножения относительно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Применение распределительного закона при решении уравнений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«Упрощение выражений»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Порядок выполнения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Случаи изменения порядка действий, при использовании свойств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«Порядок выполнения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Степень числа. Квадрат и куб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«Квадрат и куб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№5 по теме «Упрощение выражений»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i/>
                <w:sz w:val="24"/>
                <w:szCs w:val="24"/>
                <w:lang w:eastAsia="en-US"/>
              </w:rPr>
              <w:t xml:space="preserve">§ 4. Площади и объемы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i/>
                <w:sz w:val="24"/>
                <w:szCs w:val="24"/>
                <w:lang w:eastAsia="en-US"/>
              </w:rPr>
              <w:t>12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Понятие формулы. Формула пути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Составление формулы по условию задачи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Площадь. Формулы площади прямоугольника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«Площадь. Формула площади прямоугольника»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Единицы измерения площадей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Перевод в более крупные или мелкие единицы измерения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«Единицы измерения площадей»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Прямоугольный параллелепипед</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Объемы. Объем прямоугольного параллелепипеда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Объемы. Объем прямоугольного параллелепипеда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«Прямоугольный параллелепипед»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i/>
                <w:sz w:val="24"/>
                <w:szCs w:val="24"/>
                <w:lang w:eastAsia="en-US"/>
              </w:rPr>
              <w:t>Контрольная работа № 6 по теме «Площади и объемы»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r w:rsidRPr="006A617B">
              <w:rPr>
                <w:rFonts w:eastAsia="Times New Roman"/>
                <w:bCs/>
                <w:i/>
                <w:sz w:val="24"/>
                <w:szCs w:val="24"/>
              </w:rPr>
              <w:t xml:space="preserve">§ 5. Обыкновенные дроби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Times New Roman"/>
                <w:bCs/>
                <w:i/>
                <w:sz w:val="24"/>
                <w:szCs w:val="24"/>
              </w:rPr>
              <w:t>23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Окружность и круг</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autoSpaceDE w:val="0"/>
              <w:autoSpaceDN w:val="0"/>
              <w:adjustRightInd w:val="0"/>
              <w:rPr>
                <w:rFonts w:eastAsia="Times New Roman"/>
                <w:sz w:val="24"/>
                <w:szCs w:val="24"/>
              </w:rPr>
            </w:pPr>
            <w:r w:rsidRPr="006A617B">
              <w:rPr>
                <w:rFonts w:eastAsia="Times New Roman"/>
                <w:sz w:val="24"/>
                <w:szCs w:val="24"/>
              </w:rPr>
              <w:t xml:space="preserve">Решение упражнений по теме «Окружность </w:t>
            </w:r>
          </w:p>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и круг»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Доли. Получение равных долей.</w:t>
            </w:r>
          </w:p>
          <w:p w:rsidR="00160D6B" w:rsidRPr="006A617B" w:rsidRDefault="00160D6B" w:rsidP="00160D6B">
            <w:pPr>
              <w:rPr>
                <w:rFonts w:eastAsia="Calibri"/>
                <w:sz w:val="24"/>
                <w:szCs w:val="24"/>
                <w:lang w:eastAsia="en-US"/>
              </w:rPr>
            </w:pPr>
            <w:r w:rsidRPr="006A617B">
              <w:rPr>
                <w:rFonts w:eastAsia="Calibri"/>
                <w:sz w:val="24"/>
                <w:szCs w:val="24"/>
                <w:lang w:eastAsia="en-US"/>
              </w:rPr>
              <w:t>Обыкновенная дробь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на нахождение дроби от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i/>
                <w:sz w:val="24"/>
                <w:szCs w:val="24"/>
                <w:lang w:eastAsia="en-US"/>
              </w:rPr>
              <w:t xml:space="preserve">Контрольная работа за </w:t>
            </w:r>
            <w:r w:rsidRPr="006A617B">
              <w:rPr>
                <w:rFonts w:eastAsia="Calibri"/>
                <w:i/>
                <w:sz w:val="24"/>
                <w:szCs w:val="24"/>
                <w:lang w:val="en-US" w:eastAsia="en-US"/>
              </w:rPr>
              <w:t>II</w:t>
            </w:r>
            <w:r w:rsidRPr="006A617B">
              <w:rPr>
                <w:rFonts w:eastAsia="Calibri"/>
                <w:i/>
                <w:sz w:val="24"/>
                <w:szCs w:val="24"/>
                <w:lang w:eastAsia="en-US"/>
              </w:rPr>
              <w:t xml:space="preserve"> четверть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на нахождение числа по значению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Комбинированные задачи на части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дробей на координатном луче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сравнение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Правильные и неправильные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правильных и неправильных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№7 по теме «Доли. Обыкновенные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дробей с одинаковыми знаменателями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уравнений, содержащих дробные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и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Делении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Смешанные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выделения целой части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Вычитание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autoSpaceDE w:val="0"/>
              <w:autoSpaceDN w:val="0"/>
              <w:adjustRightInd w:val="0"/>
              <w:rPr>
                <w:rFonts w:eastAsia="Times New Roman"/>
                <w:sz w:val="24"/>
                <w:szCs w:val="24"/>
              </w:rPr>
            </w:pPr>
            <w:r w:rsidRPr="006A617B">
              <w:rPr>
                <w:rFonts w:eastAsia="Times New Roman"/>
                <w:sz w:val="24"/>
                <w:szCs w:val="24"/>
              </w:rPr>
              <w:t xml:space="preserve">Решение упражнений по теме «Сложение </w:t>
            </w:r>
          </w:p>
          <w:p w:rsidR="00160D6B" w:rsidRPr="006A617B" w:rsidRDefault="00160D6B" w:rsidP="00160D6B">
            <w:pPr>
              <w:autoSpaceDE w:val="0"/>
              <w:autoSpaceDN w:val="0"/>
              <w:adjustRightInd w:val="0"/>
              <w:rPr>
                <w:rFonts w:eastAsia="Times New Roman"/>
                <w:sz w:val="24"/>
                <w:szCs w:val="24"/>
              </w:rPr>
            </w:pPr>
            <w:r w:rsidRPr="006A617B">
              <w:rPr>
                <w:rFonts w:eastAsia="Times New Roman"/>
                <w:sz w:val="24"/>
                <w:szCs w:val="24"/>
              </w:rPr>
              <w:t>и вычитание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№8 по теме «Сложение и вычитание дробей с одинаковыми знаменателями и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bCs/>
                <w:i/>
                <w:sz w:val="24"/>
                <w:szCs w:val="24"/>
                <w:lang w:eastAsia="en-US"/>
              </w:rPr>
              <w:t>§6</w:t>
            </w:r>
            <w:r w:rsidRPr="006A617B">
              <w:rPr>
                <w:rFonts w:eastAsia="Calibri"/>
                <w:i/>
                <w:sz w:val="24"/>
                <w:szCs w:val="24"/>
                <w:lang w:eastAsia="en-US"/>
              </w:rPr>
              <w:t xml:space="preserve"> Десятичные дроби. Сложение и вычитание десятичных дробей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i/>
                <w:sz w:val="24"/>
                <w:szCs w:val="24"/>
                <w:lang w:eastAsia="en-US"/>
              </w:rPr>
              <w:t>13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Десятичная запись дробных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Перевод десятичной в обыкновенную и обратно</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на координатном луче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«Сравнение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Разложение по разрядам десятичной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сложения и вычитания для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Совместное выполнение действий сложения и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Решение упражнений по теме «Сложение и вычитание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Приближенные значения чисел, округление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округления десятичной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 9 по теме «Сложение и вычитание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sz w:val="24"/>
                <w:szCs w:val="24"/>
                <w:lang w:eastAsia="en-US"/>
              </w:rPr>
              <w:t>§7</w:t>
            </w:r>
            <w:r w:rsidRPr="006A617B">
              <w:rPr>
                <w:rFonts w:eastAsia="Calibri"/>
                <w:bCs/>
                <w:i/>
                <w:sz w:val="24"/>
                <w:szCs w:val="24"/>
                <w:lang w:eastAsia="en-US"/>
              </w:rPr>
              <w:t>. Умножение и деление десятичных дробей</w:t>
            </w:r>
            <w:r w:rsidRPr="006A617B">
              <w:rPr>
                <w:rFonts w:eastAsia="Calibri"/>
                <w:bCs/>
                <w:sz w:val="24"/>
                <w:szCs w:val="24"/>
                <w:lang w:eastAsia="en-US"/>
              </w:rPr>
              <w:t xml:space="preserve">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sz w:val="24"/>
                <w:szCs w:val="24"/>
                <w:lang w:eastAsia="en-US"/>
              </w:rPr>
              <w:t>28ч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десятичных дробей на натуральные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 xml:space="preserve">Умножение десятичных дробей на 10, 100, 1000 и т. д.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 xml:space="preserve">Решение упражнений по теме «Умножение десятичных дробей на натуральные числа»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десятичных дробей на натуральные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Деление десятичных дробей на 10, 100, 1000 и т. д.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уравнений, содержащих деление дес. дроби на натуральное число</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«Деление десятичных дробей на натуральные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№10 по теме «Умножение и деление десятичных дробей на натуральные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Умножение десятичных дробей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Умножение десятичных дроби на 0,1; 0,01 и т. д.</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Распределительный закон умножения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 xml:space="preserve">Решение задач на умножение дес. дробей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Решение упражнений по теме «Умножение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Деление на десятичную дробь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1749D">
            <w:pPr>
              <w:rPr>
                <w:rFonts w:eastAsia="Calibri"/>
                <w:bCs/>
                <w:sz w:val="24"/>
                <w:szCs w:val="24"/>
                <w:lang w:eastAsia="en-US"/>
              </w:rPr>
            </w:pPr>
            <w:r w:rsidRPr="006A617B">
              <w:rPr>
                <w:rFonts w:eastAsia="Calibri"/>
                <w:sz w:val="24"/>
                <w:szCs w:val="24"/>
                <w:lang w:eastAsia="en-US"/>
              </w:rPr>
              <w:t>Деление десятичной дроби на 0,1; 0,01 и т. д.</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Решение задач на деление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на деление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Совместное выполнение действий умножения и деления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sz w:val="24"/>
                <w:szCs w:val="24"/>
                <w:lang w:eastAsia="en-US"/>
              </w:rPr>
              <w:t>Совместное выполнение действий сложения, вычитания, умножения и деления над дес. дробями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Решение упражнений по теме «Деление на десятичную дробь»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i/>
                <w:sz w:val="24"/>
                <w:szCs w:val="24"/>
                <w:lang w:eastAsia="en-US"/>
              </w:rPr>
              <w:t xml:space="preserve">Контрольная работа за </w:t>
            </w:r>
            <w:r w:rsidRPr="006A617B">
              <w:rPr>
                <w:rFonts w:eastAsia="Calibri"/>
                <w:i/>
                <w:sz w:val="24"/>
                <w:szCs w:val="24"/>
                <w:lang w:val="en-US" w:eastAsia="en-US"/>
              </w:rPr>
              <w:t>III</w:t>
            </w:r>
            <w:r w:rsidRPr="006A617B">
              <w:rPr>
                <w:rFonts w:eastAsia="Calibri"/>
                <w:i/>
                <w:sz w:val="24"/>
                <w:szCs w:val="24"/>
                <w:lang w:eastAsia="en-US"/>
              </w:rPr>
              <w:t xml:space="preserve"> четверть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Среднее арифметическое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Средняя скорость движения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Средняя производительность труда, урожайность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«Среднее арифметическое»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№11 по теме «Умножение и деление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bCs/>
                <w:i/>
                <w:sz w:val="24"/>
                <w:szCs w:val="24"/>
                <w:lang w:eastAsia="en-US"/>
              </w:rPr>
              <w:t xml:space="preserve">§8. Инструменты для вычислений и измерений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
                <w:sz w:val="24"/>
                <w:szCs w:val="24"/>
                <w:lang w:eastAsia="en-US"/>
              </w:rPr>
              <w:t>15ч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Микрокалькулятор и его возможности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Проценты. Перевод обыкновенной, десятичной дроби в проценты и обратно</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Нахождение процента от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Нахождение числа по значению процентов</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на нахождение процентного соотношения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«Проценты»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№12 по теме «Проценты»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Угол. Элементы угла. Обозначение угла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Виды </w:t>
            </w:r>
            <w:r w:rsidR="0011749D" w:rsidRPr="006A617B">
              <w:rPr>
                <w:rFonts w:eastAsia="Calibri"/>
                <w:sz w:val="24"/>
                <w:szCs w:val="24"/>
                <w:lang w:eastAsia="en-US"/>
              </w:rPr>
              <w:t>углов. (</w:t>
            </w:r>
            <w:r w:rsidRPr="006A617B">
              <w:rPr>
                <w:rFonts w:eastAsia="Calibri"/>
                <w:sz w:val="24"/>
                <w:szCs w:val="24"/>
                <w:lang w:eastAsia="en-US"/>
              </w:rPr>
              <w:t>прямой, острый, тупой, развернутый)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Чертежный треугольник. Сравнение углов</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Измерение углов. Градусная мера угла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Измерение углов, используя транспортир</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углов с помощью транспортира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Круговые диаграммы. Построение диаграммы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№13 по теме «Измерение углов. Транспортир»</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bCs/>
                <w:i/>
                <w:sz w:val="24"/>
                <w:szCs w:val="24"/>
                <w:lang w:eastAsia="en-US"/>
              </w:rPr>
              <w:t xml:space="preserve">Итоговое повторение курса математики 5 класса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
                <w:sz w:val="24"/>
                <w:szCs w:val="24"/>
                <w:lang w:val="en-US" w:eastAsia="en-US"/>
              </w:rPr>
              <w:t>9</w:t>
            </w:r>
            <w:r w:rsidRPr="006A617B">
              <w:rPr>
                <w:rFonts w:eastAsia="Calibri"/>
                <w:bCs/>
                <w:i/>
                <w:sz w:val="24"/>
                <w:szCs w:val="24"/>
                <w:lang w:eastAsia="en-US"/>
              </w:rPr>
              <w:t xml:space="preserve">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Уравнение.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 xml:space="preserve">Проценты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Сложение и вычитание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Сложение и вычитание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Действия с десятичными дробями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Действия с десятичными дробями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десятичными дробями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bCs/>
                <w:i/>
                <w:iCs/>
                <w:sz w:val="24"/>
                <w:szCs w:val="24"/>
                <w:lang w:eastAsia="en-US"/>
              </w:rPr>
              <w:t>Контрольная работа (итоговая)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Анализ ошибок контрольной работы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i/>
                <w:sz w:val="24"/>
                <w:szCs w:val="24"/>
                <w:lang w:eastAsia="en-US"/>
              </w:rPr>
            </w:pPr>
            <w:r w:rsidRPr="006A617B">
              <w:rPr>
                <w:rFonts w:eastAsia="Calibri"/>
                <w:i/>
                <w:sz w:val="24"/>
                <w:szCs w:val="24"/>
                <w:lang w:eastAsia="en-US"/>
              </w:rPr>
              <w:t>ИТОГО</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175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математике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6 класс</w:t>
      </w:r>
    </w:p>
    <w:p w:rsidR="00160D6B" w:rsidRPr="006A617B" w:rsidRDefault="00160D6B" w:rsidP="00160D6B">
      <w:pPr>
        <w:spacing w:after="0" w:line="240" w:lineRule="auto"/>
        <w:jc w:val="center"/>
        <w:rPr>
          <w:rFonts w:eastAsia="Calibri" w:cs="Times New Roman"/>
          <w:b/>
          <w:szCs w:val="28"/>
          <w:lang w:eastAsia="en-US"/>
        </w:rPr>
      </w:pPr>
    </w:p>
    <w:tbl>
      <w:tblPr>
        <w:tblStyle w:val="1100"/>
        <w:tblW w:w="9361" w:type="dxa"/>
        <w:jc w:val="center"/>
        <w:tblLayout w:type="fixed"/>
        <w:tblLook w:val="04A0" w:firstRow="1" w:lastRow="0" w:firstColumn="1" w:lastColumn="0" w:noHBand="0" w:noVBand="1"/>
      </w:tblPr>
      <w:tblGrid>
        <w:gridCol w:w="851"/>
        <w:gridCol w:w="6951"/>
        <w:gridCol w:w="1559"/>
      </w:tblGrid>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b/>
                <w:bCs/>
                <w:color w:val="000000"/>
                <w:sz w:val="24"/>
                <w:szCs w:val="24"/>
              </w:rPr>
            </w:pPr>
            <w:r w:rsidRPr="006A617B">
              <w:rPr>
                <w:rFonts w:eastAsia="Calibri"/>
                <w:b/>
                <w:bCs/>
                <w:sz w:val="24"/>
                <w:szCs w:val="24"/>
                <w:lang w:eastAsia="en-US"/>
              </w:rPr>
              <w:t>№ п/п</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b/>
                <w:bCs/>
                <w:color w:val="000000"/>
                <w:sz w:val="24"/>
                <w:szCs w:val="24"/>
              </w:rPr>
            </w:pPr>
            <w:r w:rsidRPr="006A617B">
              <w:rPr>
                <w:rFonts w:eastAsia="Calibri"/>
                <w:b/>
                <w:sz w:val="24"/>
                <w:szCs w:val="24"/>
                <w:lang w:eastAsia="en-US"/>
              </w:rPr>
              <w:t>Тема урока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b/>
                <w:bCs/>
                <w:color w:val="000000"/>
                <w:sz w:val="24"/>
                <w:szCs w:val="24"/>
              </w:rPr>
            </w:pPr>
            <w:r w:rsidRPr="006A617B">
              <w:rPr>
                <w:rFonts w:eastAsia="Calibri"/>
                <w:b/>
                <w:bCs/>
                <w:sz w:val="24"/>
                <w:szCs w:val="24"/>
                <w:lang w:eastAsia="en-US"/>
              </w:rPr>
              <w:t>Кол-во часов</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Повторение курса математики 5 класса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12</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Арифметические действия с натуральными числами в пределах 1000000</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Арифметические действия с натуральными числами в пределах 1000000</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Арифметические действия с натуральными числами в пределах 1000000</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разностное и кратное сравнение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разностное и кратное сравнение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движение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проценты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проценты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Геометрический материал: углы, их измерение, черчение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Диагностическая контрольная работа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 xml:space="preserve">Глава 1. ОБЫКНОВЕННЫЕ ДРОБИ. </w:t>
            </w:r>
          </w:p>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Делимость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86</w:t>
            </w:r>
          </w:p>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18</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Делители и кратные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Делители и кратные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Признаки делимости на 10, на 5 и на 2</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Признаки делимости на 10, на 5 и на 2</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Признаки делимости на 9 и на 3</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Признаки делимости на 9 и на 3</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Простые и составные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366"/>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Простые и составные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Разложение на простые множители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Разложение на простые множители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Наибольший общий делитель. Взаимно простые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73"/>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Наибольший общий делитель. Взаимно простые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Наибольший общий делитель. Взаимно простые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Наименьшее общее кратное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Наименьшее общее кратное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Наименьшее общее кратное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Наименьшее общее кратное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 по теме «Делимость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22</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Анализ контрольной работы №1. Основное свойство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Основное свойство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Сокращение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Сокращение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Сокращение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№2 по теме «Сравнение,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№2.</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задач по теме «Сложение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Контрольная работа №3 по теме «Сложение и вычитание </w:t>
            </w:r>
            <w:r w:rsidRPr="006A617B">
              <w:rPr>
                <w:rFonts w:eastAsia="Times New Roman"/>
                <w:color w:val="000000"/>
                <w:sz w:val="24"/>
                <w:szCs w:val="24"/>
              </w:rPr>
              <w:lastRenderedPageBreak/>
              <w:t>смешанных чисел»</w:t>
            </w:r>
          </w:p>
        </w:tc>
        <w:tc>
          <w:tcPr>
            <w:tcW w:w="155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right="41"/>
              <w:jc w:val="center"/>
              <w:rPr>
                <w:rFonts w:eastAsia="Times New Roman"/>
                <w:color w:val="000000"/>
                <w:sz w:val="24"/>
                <w:szCs w:val="24"/>
              </w:rPr>
            </w:pP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Умножение и деление обыкновенных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29</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Анализ контрольной работы №3. </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дроби от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дроби от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дроби от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дроби от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Применение распределительного свойства умножения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Применение распределительного свойства умножения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Применение распределительного свойства умножения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Применение распределительного свойства умножения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№4 по теме «Умножение обыкновенных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№4.</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Взаимно обратные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Взаимно обратные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№5 по теме «Деление обыкновенных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№5.</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lastRenderedPageBreak/>
              <w:t>Нахождение числа по его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lastRenderedPageBreak/>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числа по его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числа по его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числа по его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Дробные выражения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Дробные выражения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Дробные выражения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№6 по теме «Умножение и деление обыкновенных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Отношения и пропорции.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17</w:t>
            </w:r>
          </w:p>
        </w:tc>
      </w:tr>
      <w:tr w:rsidR="00160D6B" w:rsidRPr="006A617B" w:rsidTr="00160D6B">
        <w:trPr>
          <w:trHeight w:val="568"/>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№6</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Пропорции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Пропорции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Прямая и обратная пропорциональные зависимости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Прямая и обратная пропорциональные зависимости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Прямая и обратная пропорциональные зависимости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№7 по теме «Отношения и пропорции»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 7</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Масштаб</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Масштаб</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Длина окружности и площадь круга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Длина окружности и площадь круга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Шар</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№8 по теме «Длина окружности и площадь круга»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Глава 2. РАЦИОНАЛЬНЫЕ ЧИСЛА. </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Положительные и отрицательные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64</w:t>
            </w:r>
          </w:p>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13</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 7</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Координаты на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Координаты на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Координаты на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Противоположные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Противоположные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Модуль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Модуль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Сравнение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Сравнение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Сравнение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Изменение величин</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Изменение величин</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№9 по теме «Положительные и отрицательные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Сложение и вычитание положительных и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№9.</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помощью координатной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помощью координатной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разными знаками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разными знаками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разными знаками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Вычитание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Вычитание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Вычитание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№10 по теме «Сложение и вычитание положительных и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Умножение и деление положительных и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12</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 10</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Умножение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441"/>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Умножение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Деление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Деление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Деление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№11 по теме «Умножение и деление положительных и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№11</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Свойства действий с рациональными числами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Свойства действий с рациональными числами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Свойства действий с рациональными числами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15</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Раскрытие скобок</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Раскрытие скобок</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Раскрытие скобок</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Коэффициент</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Коэффициент</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Подобные слагаемые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Подобные слагаемые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Подобные слагаемые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rPr>
                <w:rFonts w:eastAsia="Times New Roman"/>
                <w:color w:val="000000"/>
                <w:sz w:val="24"/>
                <w:szCs w:val="24"/>
              </w:rPr>
            </w:pPr>
            <w:r w:rsidRPr="006A617B">
              <w:rPr>
                <w:rFonts w:eastAsia="Times New Roman"/>
                <w:color w:val="000000"/>
                <w:sz w:val="24"/>
                <w:szCs w:val="24"/>
              </w:rPr>
              <w:t>Контрольная работа №12 по теме «Раскрытие скобок. Подобные слагаемые»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№12.</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№13 по теме «Решение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Координаты на плоскости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13</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№13</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Перпендикулярные прямые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Перпендикулярные прямые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415"/>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Параллельные прямые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Параллельные прямые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Координатная плоскость</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Координатная плоскость</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Координатная плоскость</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437"/>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Столбчатые диаграммы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Столбчатые диаграммы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Графики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Графики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Графики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№14 по теме «Координаты на плоскости»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Повторение курса математики за 6 класс</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13</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№14</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«Обыкновенные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«Обыкновенные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«Обыкновенные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(итоговая за год)</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№15</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«Действия с обыкновенными дробями»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63"/>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«Проценты. Решение задач на проценты»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Заключительный урок</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алгебре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7 класс</w:t>
      </w:r>
    </w:p>
    <w:p w:rsidR="00160D6B" w:rsidRPr="006A617B" w:rsidRDefault="00160D6B" w:rsidP="00160D6B">
      <w:pPr>
        <w:spacing w:after="0" w:line="240" w:lineRule="auto"/>
        <w:jc w:val="center"/>
        <w:rPr>
          <w:rFonts w:eastAsia="Calibri" w:cs="Times New Roman"/>
          <w:b/>
          <w:szCs w:val="28"/>
          <w:lang w:eastAsia="en-US"/>
        </w:rPr>
      </w:pPr>
    </w:p>
    <w:tbl>
      <w:tblPr>
        <w:tblStyle w:val="300"/>
        <w:tblW w:w="4944" w:type="pct"/>
        <w:tblLook w:val="04A0" w:firstRow="1" w:lastRow="0" w:firstColumn="1" w:lastColumn="0" w:noHBand="0" w:noVBand="1"/>
      </w:tblPr>
      <w:tblGrid>
        <w:gridCol w:w="1241"/>
        <w:gridCol w:w="6805"/>
        <w:gridCol w:w="1418"/>
      </w:tblGrid>
      <w:tr w:rsidR="00160D6B" w:rsidRPr="006A617B" w:rsidTr="00160D6B">
        <w:tc>
          <w:tcPr>
            <w:tcW w:w="656"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bCs/>
                <w:sz w:val="24"/>
                <w:szCs w:val="24"/>
                <w:lang w:eastAsia="en-US"/>
              </w:rPr>
            </w:pPr>
            <w:r w:rsidRPr="006A617B">
              <w:rPr>
                <w:rFonts w:eastAsia="Calibri"/>
                <w:b/>
                <w:bCs/>
                <w:sz w:val="24"/>
                <w:szCs w:val="24"/>
                <w:lang w:eastAsia="en-US"/>
              </w:rPr>
              <w:t xml:space="preserve">№ </w:t>
            </w:r>
          </w:p>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п/п</w:t>
            </w: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sz w:val="24"/>
                <w:szCs w:val="24"/>
                <w:lang w:eastAsia="en-US"/>
              </w:rPr>
              <w:t>Тема урока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Кол-во часов</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Повторение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15</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Действия с обыкновенными дробями (сложение)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Действия с обыкновенными дробями (умножение)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Действия с десятичными дробями (деление)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Действия с десятичными дробями (деление)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Уравнения (компоненты при сложении)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Уравнения (компоненты при умножении)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 xml:space="preserve">Проценты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Решение задач на нахождение процентов от числа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Решение задач на нахождение процентов от числа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 xml:space="preserve">Решение задач на нахождение числа по его процентам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 xml:space="preserve">Решение задач на нахождение числа по его процентам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Пропорция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Решение задач по теме «Пропорция»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Решение задач по теме «Пропорция»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Диагностическая контрольная работа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Times New Roman"/>
                <w:i/>
                <w:color w:val="000000"/>
                <w:sz w:val="24"/>
                <w:szCs w:val="24"/>
              </w:rPr>
            </w:pPr>
            <w:r w:rsidRPr="006A617B">
              <w:rPr>
                <w:rFonts w:eastAsia="Times New Roman"/>
                <w:i/>
                <w:color w:val="000000"/>
                <w:sz w:val="24"/>
                <w:szCs w:val="24"/>
              </w:rPr>
              <w:t>Алгебраические выражения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9</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Числовые выражения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Алгебраические выражения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Алгебраические равенства.</w:t>
            </w:r>
            <w:r w:rsidRPr="006A617B">
              <w:rPr>
                <w:rFonts w:eastAsia="Calibri"/>
                <w:sz w:val="24"/>
                <w:szCs w:val="24"/>
                <w:lang w:val="en-US" w:eastAsia="en-US"/>
              </w:rPr>
              <w:t xml:space="preserve"> </w:t>
            </w:r>
            <w:r w:rsidRPr="006A617B">
              <w:rPr>
                <w:rFonts w:eastAsia="Calibri"/>
                <w:sz w:val="24"/>
                <w:szCs w:val="24"/>
                <w:lang w:eastAsia="en-US"/>
              </w:rPr>
              <w:t>Формулы</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Алгебраические равенства.</w:t>
            </w:r>
            <w:r w:rsidRPr="006A617B">
              <w:rPr>
                <w:rFonts w:eastAsia="Calibri"/>
                <w:sz w:val="24"/>
                <w:szCs w:val="24"/>
                <w:lang w:val="en-US" w:eastAsia="en-US"/>
              </w:rPr>
              <w:t xml:space="preserve"> </w:t>
            </w:r>
            <w:r w:rsidRPr="006A617B">
              <w:rPr>
                <w:rFonts w:eastAsia="Calibri"/>
                <w:sz w:val="24"/>
                <w:szCs w:val="24"/>
                <w:lang w:eastAsia="en-US"/>
              </w:rPr>
              <w:t>Формулы</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арифметических действий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арифметических действий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Правила раскрытия скобок</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Правила раскрытия скобок</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№1</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bCs/>
                <w:i/>
                <w:sz w:val="24"/>
                <w:szCs w:val="24"/>
                <w:lang w:eastAsia="en-US"/>
              </w:rPr>
              <w:t>Уравнения с одним неизвестным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Уравнение и его корни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уравнений с одним неизвестным, сводящимся к линейным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Контрольная работа за </w:t>
            </w:r>
            <w:r w:rsidRPr="006A617B">
              <w:rPr>
                <w:rFonts w:eastAsia="Calibri"/>
                <w:sz w:val="24"/>
                <w:szCs w:val="24"/>
                <w:lang w:val="en-US" w:eastAsia="en-US"/>
              </w:rPr>
              <w:t>I</w:t>
            </w:r>
            <w:r w:rsidRPr="006A617B">
              <w:rPr>
                <w:rFonts w:eastAsia="Calibri"/>
                <w:sz w:val="24"/>
                <w:szCs w:val="24"/>
                <w:lang w:eastAsia="en-US"/>
              </w:rPr>
              <w:t xml:space="preserve"> четверть</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на движение с помощью уравнений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практического характера с помощью уравнений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с помощью уравнений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с помощью уравнений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№2</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bCs/>
                <w:i/>
                <w:sz w:val="24"/>
                <w:szCs w:val="24"/>
                <w:lang w:eastAsia="en-US"/>
              </w:rPr>
              <w:t>Одночлены и многочлены</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16</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Степень с натуральным показателем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Степень с натуральным показателем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степени с натуральным показателем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степени с натуральным показателем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Одночлен.</w:t>
            </w:r>
            <w:r w:rsidRPr="006A617B">
              <w:rPr>
                <w:rFonts w:eastAsia="Calibri"/>
                <w:sz w:val="24"/>
                <w:szCs w:val="24"/>
                <w:lang w:val="en-US" w:eastAsia="en-US"/>
              </w:rPr>
              <w:t xml:space="preserve"> </w:t>
            </w:r>
            <w:r w:rsidRPr="006A617B">
              <w:rPr>
                <w:rFonts w:eastAsia="Calibri"/>
                <w:sz w:val="24"/>
                <w:szCs w:val="24"/>
                <w:lang w:eastAsia="en-US"/>
              </w:rPr>
              <w:t>Стандартный вид одночлена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одночленов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одночленов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Многочлены</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подобных членов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многочленов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многочлена на одночлен</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многочлена на многочлен</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«Умножение многочлена на многочлен»</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многочлена и одночлена на одночлен</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Урок обобщения и систематизации знаний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Контрольная работа за </w:t>
            </w:r>
            <w:r w:rsidRPr="006A617B">
              <w:rPr>
                <w:rFonts w:eastAsia="Calibri"/>
                <w:sz w:val="24"/>
                <w:szCs w:val="24"/>
                <w:lang w:val="en-US" w:eastAsia="en-US"/>
              </w:rPr>
              <w:t>II</w:t>
            </w:r>
            <w:r w:rsidRPr="006A617B">
              <w:rPr>
                <w:rFonts w:eastAsia="Calibri"/>
                <w:sz w:val="24"/>
                <w:szCs w:val="24"/>
                <w:lang w:eastAsia="en-US"/>
              </w:rPr>
              <w:t xml:space="preserve"> четверть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bCs/>
                <w:i/>
                <w:sz w:val="24"/>
                <w:szCs w:val="24"/>
                <w:lang w:eastAsia="en-US"/>
              </w:rPr>
              <w:t>Разложение многочленов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23</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Вынесение общего множителя за скобки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Вынесение общего множителя за скобки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Вынесение общего множителя за скобки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Формула разности квадратов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Формула разности квадратов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Формула разности квадратов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«Формула разности квадратов»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Квадрат суммы.</w:t>
            </w:r>
            <w:r w:rsidRPr="006A617B">
              <w:rPr>
                <w:rFonts w:eastAsia="Calibri"/>
                <w:sz w:val="24"/>
                <w:szCs w:val="24"/>
                <w:lang w:val="en-US" w:eastAsia="en-US"/>
              </w:rPr>
              <w:t xml:space="preserve"> </w:t>
            </w:r>
            <w:r w:rsidRPr="006A617B">
              <w:rPr>
                <w:rFonts w:eastAsia="Calibri"/>
                <w:sz w:val="24"/>
                <w:szCs w:val="24"/>
                <w:lang w:eastAsia="en-US"/>
              </w:rPr>
              <w:t>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Квадрат суммы.</w:t>
            </w:r>
            <w:r w:rsidRPr="006A617B">
              <w:rPr>
                <w:rFonts w:eastAsia="Calibri"/>
                <w:sz w:val="24"/>
                <w:szCs w:val="24"/>
                <w:lang w:val="en-US" w:eastAsia="en-US"/>
              </w:rPr>
              <w:t xml:space="preserve"> </w:t>
            </w:r>
            <w:r w:rsidRPr="006A617B">
              <w:rPr>
                <w:rFonts w:eastAsia="Calibri"/>
                <w:sz w:val="24"/>
                <w:szCs w:val="24"/>
                <w:lang w:eastAsia="en-US"/>
              </w:rPr>
              <w:t>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Квадрат суммы.</w:t>
            </w:r>
            <w:r w:rsidRPr="006A617B">
              <w:rPr>
                <w:rFonts w:eastAsia="Calibri"/>
                <w:sz w:val="24"/>
                <w:szCs w:val="24"/>
                <w:lang w:val="en-US" w:eastAsia="en-US"/>
              </w:rPr>
              <w:t xml:space="preserve"> </w:t>
            </w:r>
            <w:r w:rsidRPr="006A617B">
              <w:rPr>
                <w:rFonts w:eastAsia="Calibri"/>
                <w:sz w:val="24"/>
                <w:szCs w:val="24"/>
                <w:lang w:eastAsia="en-US"/>
              </w:rPr>
              <w:t>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Квадрат суммы.</w:t>
            </w:r>
            <w:r w:rsidRPr="006A617B">
              <w:rPr>
                <w:rFonts w:eastAsia="Calibri"/>
                <w:sz w:val="24"/>
                <w:szCs w:val="24"/>
                <w:lang w:val="en-US" w:eastAsia="en-US"/>
              </w:rPr>
              <w:t xml:space="preserve"> </w:t>
            </w:r>
            <w:r w:rsidRPr="006A617B">
              <w:rPr>
                <w:rFonts w:eastAsia="Calibri"/>
                <w:sz w:val="24"/>
                <w:szCs w:val="24"/>
                <w:lang w:eastAsia="en-US"/>
              </w:rPr>
              <w:t>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«Квадрат суммы. 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Тестирование по теме «Применение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Урок обобщения и систематизации знаний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val="en-US" w:eastAsia="en-US"/>
              </w:rPr>
            </w:pPr>
            <w:r w:rsidRPr="006A617B">
              <w:rPr>
                <w:rFonts w:eastAsia="Calibri"/>
                <w:sz w:val="24"/>
                <w:szCs w:val="24"/>
                <w:lang w:eastAsia="en-US"/>
              </w:rPr>
              <w:t>Контрольная работа №</w:t>
            </w:r>
            <w:r w:rsidRPr="006A617B">
              <w:rPr>
                <w:rFonts w:eastAsia="Calibri"/>
                <w:sz w:val="24"/>
                <w:szCs w:val="24"/>
                <w:lang w:val="en-US" w:eastAsia="en-US"/>
              </w:rPr>
              <w:t>3</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bCs/>
                <w:i/>
                <w:sz w:val="24"/>
                <w:szCs w:val="24"/>
                <w:lang w:eastAsia="en-US"/>
              </w:rPr>
              <w:t>Алгебраические дроби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24</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Алгебраическая дробь. Разложение на множители и сокращение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Алгебраическая </w:t>
            </w:r>
            <w:r w:rsidR="0011749D" w:rsidRPr="006A617B">
              <w:rPr>
                <w:rFonts w:eastAsia="Calibri"/>
                <w:sz w:val="24"/>
                <w:szCs w:val="24"/>
                <w:lang w:eastAsia="en-US"/>
              </w:rPr>
              <w:t>дробь. Сокращение</w:t>
            </w:r>
            <w:r w:rsidRPr="006A617B">
              <w:rPr>
                <w:rFonts w:eastAsia="Calibri"/>
                <w:sz w:val="24"/>
                <w:szCs w:val="24"/>
                <w:lang w:eastAsia="en-US"/>
              </w:rPr>
              <w:t xml:space="preserve">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Контрольная работа за </w:t>
            </w:r>
            <w:r w:rsidRPr="006A617B">
              <w:rPr>
                <w:rFonts w:eastAsia="Calibri"/>
                <w:sz w:val="24"/>
                <w:szCs w:val="24"/>
                <w:lang w:val="en-US" w:eastAsia="en-US"/>
              </w:rPr>
              <w:t>III</w:t>
            </w:r>
            <w:r w:rsidRPr="006A617B">
              <w:rPr>
                <w:rFonts w:eastAsia="Calibri"/>
                <w:sz w:val="24"/>
                <w:szCs w:val="24"/>
                <w:lang w:eastAsia="en-US"/>
              </w:rPr>
              <w:t xml:space="preserve"> четверть</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Урок обобщения и систематизации знаний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val="en-US" w:eastAsia="en-US"/>
              </w:rPr>
            </w:pPr>
            <w:r w:rsidRPr="006A617B">
              <w:rPr>
                <w:rFonts w:eastAsia="Calibri"/>
                <w:sz w:val="24"/>
                <w:szCs w:val="24"/>
                <w:lang w:eastAsia="en-US"/>
              </w:rPr>
              <w:t>Контрольная работа №</w:t>
            </w:r>
            <w:r w:rsidRPr="006A617B">
              <w:rPr>
                <w:rFonts w:eastAsia="Calibri"/>
                <w:sz w:val="24"/>
                <w:szCs w:val="24"/>
                <w:lang w:val="en-US" w:eastAsia="en-US"/>
              </w:rPr>
              <w:t>4</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Повторение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9</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Способы разложения на множители. Вынесение общего множителя за скобки.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Способы разложения на множители. Формулы сокращенного умножения.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Способы разложения на множители. 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Итоговая контрольная работа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Тестирование по темам повторения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Тестирование по темам повторения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ИТОГО</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105</w:t>
            </w:r>
          </w:p>
        </w:tc>
      </w:tr>
    </w:tbl>
    <w:p w:rsidR="00160D6B" w:rsidRPr="006A617B" w:rsidRDefault="00160D6B" w:rsidP="00160D6B">
      <w:pPr>
        <w:spacing w:after="0" w:line="240" w:lineRule="auto"/>
        <w:ind w:left="1080" w:hanging="1080"/>
        <w:jc w:val="both"/>
        <w:rPr>
          <w:rFonts w:eastAsia="Calibri" w:cs="Times New Roman"/>
          <w:i/>
          <w:szCs w:val="28"/>
          <w:lang w:eastAsia="en-US"/>
        </w:rPr>
      </w:pP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 xml:space="preserve">Тематическое планирование по алгебре </w:t>
      </w: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8 класс</w:t>
      </w:r>
    </w:p>
    <w:p w:rsidR="00160D6B" w:rsidRPr="006A617B" w:rsidRDefault="00160D6B" w:rsidP="00160D6B">
      <w:pPr>
        <w:spacing w:after="0" w:line="240" w:lineRule="auto"/>
        <w:jc w:val="center"/>
        <w:rPr>
          <w:rFonts w:eastAsia="Calibri" w:cs="Times New Roman"/>
          <w:szCs w:val="28"/>
          <w:lang w:eastAsia="en-US"/>
        </w:rPr>
      </w:pPr>
    </w:p>
    <w:tbl>
      <w:tblPr>
        <w:tblW w:w="9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6959"/>
        <w:gridCol w:w="1418"/>
      </w:tblGrid>
      <w:tr w:rsidR="00160D6B" w:rsidRPr="006A617B" w:rsidTr="00160D6B">
        <w:trPr>
          <w:trHeight w:val="20"/>
          <w:jc w:val="center"/>
        </w:trPr>
        <w:tc>
          <w:tcPr>
            <w:tcW w:w="1054"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w:t>
            </w:r>
          </w:p>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п/п</w:t>
            </w:r>
          </w:p>
        </w:tc>
        <w:tc>
          <w:tcPr>
            <w:tcW w:w="6959"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1418" w:type="dxa"/>
          </w:tcPr>
          <w:p w:rsidR="00160D6B" w:rsidRPr="006A617B" w:rsidRDefault="00160D6B" w:rsidP="00160D6B">
            <w:pPr>
              <w:spacing w:after="0" w:line="240" w:lineRule="auto"/>
              <w:ind w:left="-108" w:right="-108"/>
              <w:jc w:val="center"/>
              <w:rPr>
                <w:rFonts w:eastAsia="Calibri" w:cs="Times New Roman"/>
                <w:b/>
                <w:sz w:val="24"/>
                <w:szCs w:val="24"/>
                <w:lang w:eastAsia="en-US"/>
              </w:rPr>
            </w:pPr>
            <w:r w:rsidRPr="006A617B">
              <w:rPr>
                <w:rFonts w:eastAsia="Calibri" w:cs="Times New Roman"/>
                <w:b/>
                <w:sz w:val="24"/>
                <w:szCs w:val="24"/>
                <w:lang w:eastAsia="en-US"/>
              </w:rPr>
              <w:t>Кол-во</w:t>
            </w:r>
          </w:p>
          <w:p w:rsidR="00160D6B" w:rsidRPr="006A617B" w:rsidRDefault="00160D6B" w:rsidP="00160D6B">
            <w:pPr>
              <w:spacing w:after="0" w:line="240" w:lineRule="auto"/>
              <w:ind w:left="-108" w:right="-108"/>
              <w:jc w:val="center"/>
              <w:rPr>
                <w:rFonts w:eastAsia="Calibri" w:cs="Times New Roman"/>
                <w:b/>
                <w:sz w:val="24"/>
                <w:szCs w:val="24"/>
                <w:lang w:eastAsia="en-US"/>
              </w:rPr>
            </w:pPr>
            <w:r w:rsidRPr="006A617B">
              <w:rPr>
                <w:rFonts w:eastAsia="Calibri" w:cs="Times New Roman"/>
                <w:b/>
                <w:sz w:val="24"/>
                <w:szCs w:val="24"/>
                <w:lang w:eastAsia="en-US"/>
              </w:rPr>
              <w:t>часов</w:t>
            </w:r>
          </w:p>
        </w:tc>
      </w:tr>
      <w:tr w:rsidR="00160D6B" w:rsidRPr="006A617B" w:rsidTr="00160D6B">
        <w:trPr>
          <w:trHeight w:val="20"/>
          <w:jc w:val="center"/>
        </w:trPr>
        <w:tc>
          <w:tcPr>
            <w:tcW w:w="1054" w:type="dxa"/>
          </w:tcPr>
          <w:p w:rsidR="00160D6B" w:rsidRPr="006A617B" w:rsidRDefault="00160D6B" w:rsidP="00160D6B">
            <w:pPr>
              <w:widowControl w:val="0"/>
              <w:tabs>
                <w:tab w:val="left" w:pos="359"/>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ind w:left="38"/>
              <w:jc w:val="center"/>
              <w:rPr>
                <w:rFonts w:eastAsia="Calibri" w:cs="Times New Roman"/>
                <w:b/>
                <w:i/>
                <w:sz w:val="24"/>
                <w:szCs w:val="24"/>
                <w:lang w:eastAsia="en-US"/>
              </w:rPr>
            </w:pPr>
            <w:r w:rsidRPr="006A617B">
              <w:rPr>
                <w:rFonts w:eastAsia="Calibri" w:cs="Times New Roman"/>
                <w:b/>
                <w:i/>
                <w:sz w:val="24"/>
                <w:szCs w:val="24"/>
                <w:lang w:eastAsia="en-US"/>
              </w:rPr>
              <w:t>Повторение</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8</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Формулы сокращенного умножения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Упрощение многочленов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Линейные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решаемые с помощью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Упрощение дробных выражений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алгебраическими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алгебраическими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jc w:val="both"/>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 xml:space="preserve">Диагностическая контрольная работа </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0"/>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i/>
                <w:sz w:val="24"/>
                <w:szCs w:val="24"/>
                <w:lang w:eastAsia="en-US"/>
              </w:rPr>
              <w:t xml:space="preserve">Глава 1. </w:t>
            </w:r>
            <w:r w:rsidRPr="006A617B">
              <w:rPr>
                <w:rFonts w:eastAsia="Calibri" w:cs="Times New Roman"/>
                <w:b/>
                <w:bCs/>
                <w:i/>
                <w:sz w:val="24"/>
                <w:szCs w:val="24"/>
                <w:lang w:eastAsia="en-US"/>
              </w:rPr>
              <w:t>Линейная функция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14</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217"/>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color w:val="000000"/>
                <w:sz w:val="24"/>
                <w:szCs w:val="24"/>
                <w:shd w:val="clear" w:color="auto" w:fill="FFFFFF"/>
                <w:lang w:eastAsia="en-US"/>
              </w:rPr>
              <w:t>Прямоугольная система координат на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Прямоугольная система координат на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Прямоугольная система координат на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 у = кх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 у = кх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 у = кх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color w:val="000000"/>
                <w:sz w:val="24"/>
                <w:szCs w:val="24"/>
                <w:shd w:val="clear" w:color="auto" w:fill="FFFFFF"/>
                <w:lang w:eastAsia="en-US"/>
              </w:rPr>
              <w:t>Линейная функция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Линейная функция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Линейная функция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color w:val="000000"/>
                <w:sz w:val="24"/>
                <w:szCs w:val="24"/>
                <w:shd w:val="clear" w:color="auto" w:fill="FFFFFF"/>
                <w:lang w:eastAsia="en-US"/>
              </w:rPr>
              <w:t>Обобщающий урок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Обобщающий урок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color w:val="000000"/>
                <w:sz w:val="24"/>
                <w:szCs w:val="24"/>
                <w:shd w:val="clear" w:color="auto" w:fill="FFFFFF"/>
                <w:lang w:eastAsia="en-US"/>
              </w:rPr>
              <w:t>Контрольная работа №1</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i/>
                <w:sz w:val="24"/>
                <w:szCs w:val="24"/>
                <w:lang w:eastAsia="en-US"/>
              </w:rPr>
              <w:t xml:space="preserve">Глава 2. </w:t>
            </w:r>
            <w:r w:rsidRPr="006A617B">
              <w:rPr>
                <w:rFonts w:eastAsia="Calibri" w:cs="Times New Roman"/>
                <w:b/>
                <w:bCs/>
                <w:i/>
                <w:sz w:val="24"/>
                <w:szCs w:val="24"/>
                <w:lang w:eastAsia="en-US"/>
              </w:rPr>
              <w:t>Системы двух уравнений с двумя неизвестными</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18</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Уравнения первой степени с двумя неизвестными. 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Уравнения первой степени с двумя неизвестными. 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Способ подстановки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Способ подстановки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Способ подстановки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Способ сложения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Способ сложения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Способ сложения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Графический способ решения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Графический способ решения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Графический способ решения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Обобщающий урок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Обобщающий урок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Контрольная работа №2</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959" w:type="dxa"/>
          </w:tcPr>
          <w:p w:rsidR="00160D6B" w:rsidRPr="006A617B" w:rsidRDefault="00160D6B" w:rsidP="00160D6B">
            <w:pPr>
              <w:tabs>
                <w:tab w:val="left" w:pos="993"/>
              </w:tabs>
              <w:spacing w:after="0" w:line="240" w:lineRule="auto"/>
              <w:rPr>
                <w:rFonts w:eastAsia="Calibri" w:cs="Times New Roman"/>
                <w:b/>
                <w:sz w:val="24"/>
                <w:szCs w:val="24"/>
                <w:lang w:eastAsia="en-US"/>
              </w:rPr>
            </w:pPr>
            <w:r w:rsidRPr="006A617B">
              <w:rPr>
                <w:rFonts w:eastAsia="Calibri" w:cs="Times New Roman"/>
                <w:b/>
                <w:i/>
                <w:sz w:val="24"/>
                <w:szCs w:val="24"/>
                <w:lang w:eastAsia="en-US"/>
              </w:rPr>
              <w:t xml:space="preserve">Глава 3. </w:t>
            </w:r>
            <w:r w:rsidRPr="006A617B">
              <w:rPr>
                <w:rFonts w:eastAsia="Calibri" w:cs="Times New Roman"/>
                <w:b/>
                <w:bCs/>
                <w:i/>
                <w:sz w:val="24"/>
                <w:szCs w:val="24"/>
                <w:lang w:eastAsia="en-US"/>
              </w:rPr>
              <w:t>Элементы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9</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Различные комбинации из трех элементов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Что такое перестановка, сочетание, размещение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shd w:val="clear" w:color="auto" w:fill="FFFFFF"/>
              <w:spacing w:after="0" w:line="240" w:lineRule="auto"/>
              <w:rPr>
                <w:rFonts w:eastAsia="Times New Roman" w:cs="Times New Roman"/>
                <w:color w:val="000000"/>
                <w:sz w:val="24"/>
                <w:szCs w:val="24"/>
              </w:rPr>
            </w:pPr>
            <w:r w:rsidRPr="006A617B">
              <w:rPr>
                <w:rFonts w:eastAsia="Times New Roman" w:cs="Times New Roman"/>
                <w:color w:val="000000"/>
                <w:sz w:val="24"/>
                <w:szCs w:val="24"/>
              </w:rPr>
              <w:t>Таблица вариантов и правило произведения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Как составляется таблица вариантов; правило произведения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Подсчет вариантов с помощью графов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Подсчет вариантов с помощью графов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Проверочная работа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Основные задачи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 xml:space="preserve">Проверочная работа </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ind w:left="720"/>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Глава 4.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18</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color w:val="000000"/>
                <w:sz w:val="24"/>
                <w:szCs w:val="24"/>
                <w:shd w:val="clear" w:color="auto" w:fill="FFFFFF"/>
                <w:lang w:eastAsia="en-US"/>
              </w:rPr>
              <w:t>Положительные и отрицательные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Положительные и отрицательные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Числовые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Основные свойства числовых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Основные свойства числовых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Сложение и умножение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Строгие и нестрогие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с одним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с одним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с одним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неравенств с I -м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неравенств с I -м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неравенств с I -м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Модуль числа. Уравнения и неравенства, содержащие модуль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Модуль числа. Уравнения и неравенства, содержащие модуль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Модуль числа. Уравнения и неравенства, содержащие модуль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Повторение темы «</w:t>
            </w:r>
            <w:r w:rsidRPr="006A617B">
              <w:rPr>
                <w:rFonts w:eastAsia="Calibri" w:cs="Times New Roman"/>
                <w:b/>
                <w:i/>
                <w:sz w:val="24"/>
                <w:szCs w:val="24"/>
                <w:lang w:eastAsia="en-US"/>
              </w:rPr>
              <w:t>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№3</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ind w:left="720"/>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i/>
                <w:sz w:val="24"/>
                <w:szCs w:val="24"/>
                <w:lang w:eastAsia="en-US"/>
              </w:rPr>
              <w:t xml:space="preserve">Глава 5. </w:t>
            </w:r>
            <w:r w:rsidRPr="006A617B">
              <w:rPr>
                <w:rFonts w:eastAsia="Calibri" w:cs="Times New Roman"/>
                <w:b/>
                <w:bCs/>
                <w:sz w:val="24"/>
                <w:szCs w:val="24"/>
                <w:lang w:eastAsia="en-US"/>
              </w:rPr>
              <w:t>Приближённые вычисления</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8</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Приближенные значения величин. Погрешность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Оценка погрешности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Округление чисел</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Относительная погрешность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Стандартный вид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Стандартный вид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Cs/>
                <w:sz w:val="24"/>
                <w:szCs w:val="24"/>
                <w:lang w:eastAsia="en-US"/>
              </w:rPr>
              <w:t>Простейшие вычисления на микрокалькуляторе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№4</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ind w:left="720"/>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Глава 6. Квадратные корни</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13</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Арифметический квадратный корень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Арифметический квадратный корень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Действительные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Действительные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степени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степени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произведения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произведения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дроби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дроби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Упрощение выражений с арифметическим квадратным корнем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Контрольная работа №5</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Работа над ошибками контрольной работы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ind w:left="360"/>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i/>
                <w:sz w:val="24"/>
                <w:szCs w:val="24"/>
                <w:lang w:eastAsia="en-US"/>
              </w:rPr>
              <w:t>Повторение курса алгебры 8 класса</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17</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Упрощение выражений с арифметическим квадратным корнем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 xml:space="preserve"> </w:t>
            </w:r>
            <w:r w:rsidRPr="006A617B">
              <w:rPr>
                <w:rFonts w:eastAsia="Calibri" w:cs="Times New Roman"/>
                <w:sz w:val="24"/>
                <w:szCs w:val="24"/>
                <w:lang w:eastAsia="en-US"/>
              </w:rPr>
              <w:t>Свойства квадратного корня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Линейное уравнение, его решение, корни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Системы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линейных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решаемые с помощью 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Линейная функция,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Свойства линейной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Приближенные вычисления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Итоговая контрольная работа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sz w:val="24"/>
                <w:szCs w:val="24"/>
                <w:lang w:eastAsia="en-US"/>
              </w:rPr>
              <w:t>Работа над ошибками контрольной работы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десятичными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обыкновенными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Формулы сокращенного умножения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алгебраическими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Урок занимательной математики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Итого</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val="en-US" w:eastAsia="en-US"/>
              </w:rPr>
            </w:pPr>
            <w:r w:rsidRPr="006A617B">
              <w:rPr>
                <w:rFonts w:eastAsia="Calibri" w:cs="Times New Roman"/>
                <w:b/>
                <w:sz w:val="24"/>
                <w:szCs w:val="24"/>
                <w:lang w:eastAsia="en-US"/>
              </w:rPr>
              <w:t>105</w:t>
            </w:r>
          </w:p>
        </w:tc>
      </w:tr>
    </w:tbl>
    <w:p w:rsidR="00160D6B" w:rsidRPr="006A617B" w:rsidRDefault="00160D6B" w:rsidP="00160D6B">
      <w:pPr>
        <w:spacing w:after="0" w:line="240" w:lineRule="auto"/>
        <w:rPr>
          <w:rFonts w:eastAsia="Calibri" w:cs="Times New Roman"/>
          <w:szCs w:val="28"/>
          <w:lang w:val="en-US" w:eastAsia="en-US"/>
        </w:rPr>
      </w:pPr>
    </w:p>
    <w:p w:rsidR="00160D6B" w:rsidRPr="006A617B" w:rsidRDefault="00160D6B" w:rsidP="00160D6B">
      <w:pPr>
        <w:spacing w:after="0" w:line="240" w:lineRule="auto"/>
        <w:jc w:val="center"/>
        <w:rPr>
          <w:rFonts w:eastAsiaTheme="minorHAnsi" w:cs="Times New Roman"/>
          <w:b/>
          <w:szCs w:val="28"/>
          <w:lang w:eastAsia="en-US"/>
        </w:rPr>
      </w:pPr>
      <w:r w:rsidRPr="006A617B">
        <w:rPr>
          <w:rFonts w:eastAsiaTheme="minorHAnsi" w:cs="Times New Roman"/>
          <w:b/>
          <w:szCs w:val="28"/>
          <w:lang w:eastAsia="en-US"/>
        </w:rPr>
        <w:t xml:space="preserve">Тематическое планирование по алгебре </w:t>
      </w:r>
    </w:p>
    <w:p w:rsidR="00160D6B" w:rsidRPr="006A617B" w:rsidRDefault="00160D6B" w:rsidP="00160D6B">
      <w:pPr>
        <w:spacing w:after="0" w:line="240" w:lineRule="auto"/>
        <w:jc w:val="center"/>
        <w:rPr>
          <w:rFonts w:eastAsiaTheme="minorHAnsi" w:cs="Times New Roman"/>
          <w:b/>
          <w:szCs w:val="28"/>
          <w:lang w:eastAsia="en-US"/>
        </w:rPr>
      </w:pPr>
      <w:r w:rsidRPr="006A617B">
        <w:rPr>
          <w:rFonts w:eastAsiaTheme="minorHAnsi" w:cs="Times New Roman"/>
          <w:b/>
          <w:szCs w:val="28"/>
          <w:lang w:eastAsia="en-US"/>
        </w:rPr>
        <w:t>9  класс</w:t>
      </w:r>
    </w:p>
    <w:p w:rsidR="00160D6B" w:rsidRPr="006A617B" w:rsidRDefault="00160D6B" w:rsidP="00160D6B">
      <w:pPr>
        <w:spacing w:after="0" w:line="240" w:lineRule="auto"/>
        <w:jc w:val="center"/>
        <w:rPr>
          <w:rFonts w:eastAsiaTheme="minorHAnsi" w:cs="Times New Roman"/>
          <w:b/>
          <w:szCs w:val="28"/>
          <w:lang w:eastAsia="en-US"/>
        </w:rPr>
      </w:pPr>
    </w:p>
    <w:tbl>
      <w:tblPr>
        <w:tblStyle w:val="320"/>
        <w:tblW w:w="0" w:type="auto"/>
        <w:tblLook w:val="04A0" w:firstRow="1" w:lastRow="0" w:firstColumn="1" w:lastColumn="0" w:noHBand="0" w:noVBand="1"/>
      </w:tblPr>
      <w:tblGrid>
        <w:gridCol w:w="1057"/>
        <w:gridCol w:w="6880"/>
        <w:gridCol w:w="1408"/>
      </w:tblGrid>
      <w:tr w:rsidR="00160D6B" w:rsidRPr="006A617B" w:rsidTr="00160D6B">
        <w:tc>
          <w:tcPr>
            <w:tcW w:w="10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jc w:val="center"/>
              <w:rPr>
                <w:rFonts w:eastAsiaTheme="minorHAnsi" w:cs="Times New Roman"/>
                <w:b/>
                <w:sz w:val="24"/>
                <w:szCs w:val="24"/>
                <w:lang w:eastAsia="en-US"/>
              </w:rPr>
            </w:pPr>
            <w:r w:rsidRPr="006A617B">
              <w:rPr>
                <w:rFonts w:eastAsia="Calibri" w:cs="Times New Roman"/>
                <w:b/>
                <w:bCs/>
                <w:sz w:val="24"/>
                <w:szCs w:val="24"/>
                <w:lang w:eastAsia="en-US"/>
              </w:rPr>
              <w:t>п/п</w:t>
            </w: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b/>
                <w:sz w:val="24"/>
                <w:szCs w:val="24"/>
                <w:lang w:eastAsia="en-US"/>
              </w:rPr>
            </w:pPr>
            <w:r w:rsidRPr="006A617B">
              <w:rPr>
                <w:rFonts w:eastAsia="Calibri" w:cs="Times New Roman"/>
                <w:b/>
                <w:sz w:val="24"/>
                <w:szCs w:val="24"/>
                <w:lang w:eastAsia="en-US"/>
              </w:rPr>
              <w:t>Тема урока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b/>
                <w:sz w:val="24"/>
                <w:szCs w:val="24"/>
                <w:lang w:eastAsia="en-US"/>
              </w:rPr>
            </w:pPr>
            <w:r w:rsidRPr="006A617B">
              <w:rPr>
                <w:rFonts w:eastAsia="Calibri" w:cs="Times New Roman"/>
                <w:b/>
                <w:bCs/>
                <w:sz w:val="24"/>
                <w:szCs w:val="24"/>
                <w:lang w:eastAsia="en-US"/>
              </w:rPr>
              <w:t>Кол-во часов</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50"/>
                <w:tab w:val="left" w:pos="-142"/>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color w:val="FF0000"/>
                <w:sz w:val="24"/>
                <w:szCs w:val="24"/>
                <w:lang w:eastAsia="en-US"/>
              </w:rPr>
            </w:pPr>
            <w:r w:rsidRPr="006A617B">
              <w:rPr>
                <w:rFonts w:eastAsiaTheme="minorHAnsi" w:cs="Times New Roman"/>
                <w:i/>
                <w:sz w:val="24"/>
                <w:szCs w:val="24"/>
                <w:lang w:eastAsia="en-US"/>
              </w:rPr>
              <w:t>Повторение</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color w:val="FF0000"/>
                <w:sz w:val="24"/>
                <w:szCs w:val="24"/>
                <w:lang w:eastAsia="en-US"/>
              </w:rPr>
            </w:pPr>
            <w:r w:rsidRPr="006A617B">
              <w:rPr>
                <w:rFonts w:eastAsiaTheme="minorHAnsi" w:cs="Times New Roman"/>
                <w:i/>
                <w:sz w:val="24"/>
                <w:szCs w:val="24"/>
                <w:lang w:eastAsia="en-US"/>
              </w:rPr>
              <w:t>10</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Неполные квадратные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Полные квадратные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Полные квадратные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Теорема Виета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квадратных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квадратных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Диагностическая контрольная работа </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Квадратичная функция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20</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Определение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у=х</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у=х</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у=х</w:t>
            </w:r>
            <w:r w:rsidRPr="006A617B">
              <w:rPr>
                <w:rFonts w:eastAsiaTheme="minorHAnsi" w:cs="Times New Roman"/>
                <w:sz w:val="24"/>
                <w:szCs w:val="24"/>
                <w:vertAlign w:val="superscript"/>
                <w:lang w:eastAsia="en-US"/>
              </w:rPr>
              <w:t xml:space="preserve">2 </w:t>
            </w:r>
            <w:r w:rsidRPr="006A617B">
              <w:rPr>
                <w:rFonts w:eastAsiaTheme="minorHAnsi" w:cs="Times New Roman"/>
                <w:sz w:val="24"/>
                <w:szCs w:val="24"/>
                <w:lang w:val="en-US" w:eastAsia="en-US"/>
              </w:rPr>
              <w:t>C</w:t>
            </w:r>
            <w:r w:rsidRPr="006A617B">
              <w:rPr>
                <w:rFonts w:eastAsiaTheme="minorHAnsi" w:cs="Times New Roman"/>
                <w:sz w:val="24"/>
                <w:szCs w:val="24"/>
                <w:lang w:eastAsia="en-US"/>
              </w:rPr>
              <w:t>/р</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C</w:t>
            </w:r>
            <w:r w:rsidRPr="006A617B">
              <w:rPr>
                <w:rFonts w:eastAsiaTheme="minorHAnsi" w:cs="Times New Roman"/>
                <w:sz w:val="24"/>
                <w:szCs w:val="24"/>
                <w:lang w:eastAsia="en-US"/>
              </w:rPr>
              <w:t>/р</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w:t>
            </w:r>
            <w:r w:rsidRPr="006A617B">
              <w:rPr>
                <w:rFonts w:eastAsiaTheme="minorHAnsi" w:cs="Times New Roman"/>
                <w:i/>
                <w:sz w:val="24"/>
                <w:szCs w:val="24"/>
                <w:lang w:eastAsia="en-US"/>
              </w:rPr>
              <w:t>в</w:t>
            </w:r>
            <w:r w:rsidRPr="006A617B">
              <w:rPr>
                <w:rFonts w:eastAsiaTheme="minorHAnsi" w:cs="Times New Roman"/>
                <w:sz w:val="24"/>
                <w:szCs w:val="24"/>
                <w:lang w:eastAsia="en-US"/>
              </w:rPr>
              <w:t>х+с.</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w:t>
            </w:r>
            <w:r w:rsidRPr="006A617B">
              <w:rPr>
                <w:rFonts w:eastAsiaTheme="minorHAnsi" w:cs="Times New Roman"/>
                <w:i/>
                <w:sz w:val="24"/>
                <w:szCs w:val="24"/>
                <w:lang w:eastAsia="en-US"/>
              </w:rPr>
              <w:t>в</w:t>
            </w:r>
            <w:r w:rsidRPr="006A617B">
              <w:rPr>
                <w:rFonts w:eastAsiaTheme="minorHAnsi" w:cs="Times New Roman"/>
                <w:sz w:val="24"/>
                <w:szCs w:val="24"/>
                <w:lang w:eastAsia="en-US"/>
              </w:rPr>
              <w:t>х+с.</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w:t>
            </w:r>
            <w:r w:rsidRPr="006A617B">
              <w:rPr>
                <w:rFonts w:eastAsiaTheme="minorHAnsi" w:cs="Times New Roman"/>
                <w:i/>
                <w:sz w:val="24"/>
                <w:szCs w:val="24"/>
                <w:lang w:eastAsia="en-US"/>
              </w:rPr>
              <w:t>в</w:t>
            </w:r>
            <w:r w:rsidRPr="006A617B">
              <w:rPr>
                <w:rFonts w:eastAsiaTheme="minorHAnsi" w:cs="Times New Roman"/>
                <w:sz w:val="24"/>
                <w:szCs w:val="24"/>
                <w:lang w:eastAsia="en-US"/>
              </w:rPr>
              <w:t>х+с.</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w:t>
            </w:r>
            <w:r w:rsidRPr="006A617B">
              <w:rPr>
                <w:rFonts w:eastAsiaTheme="minorHAnsi" w:cs="Times New Roman"/>
                <w:i/>
                <w:sz w:val="24"/>
                <w:szCs w:val="24"/>
                <w:lang w:eastAsia="en-US"/>
              </w:rPr>
              <w:t>в</w:t>
            </w:r>
            <w:r w:rsidRPr="006A617B">
              <w:rPr>
                <w:rFonts w:eastAsiaTheme="minorHAnsi" w:cs="Times New Roman"/>
                <w:sz w:val="24"/>
                <w:szCs w:val="24"/>
                <w:lang w:eastAsia="en-US"/>
              </w:rPr>
              <w:t>х+с.</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vertAlign w:val="superscript"/>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bx</w:t>
            </w:r>
            <w:r w:rsidRPr="006A617B">
              <w:rPr>
                <w:rFonts w:eastAsiaTheme="minorHAnsi" w:cs="Times New Roman"/>
                <w:sz w:val="24"/>
                <w:szCs w:val="24"/>
                <w:lang w:eastAsia="en-US"/>
              </w:rPr>
              <w:t>+</w:t>
            </w:r>
            <w:r w:rsidRPr="006A617B">
              <w:rPr>
                <w:rFonts w:eastAsiaTheme="minorHAnsi" w:cs="Times New Roman"/>
                <w:sz w:val="24"/>
                <w:szCs w:val="24"/>
                <w:lang w:val="en-US" w:eastAsia="en-US"/>
              </w:rPr>
              <w:t>c</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bx</w:t>
            </w:r>
            <w:r w:rsidRPr="006A617B">
              <w:rPr>
                <w:rFonts w:eastAsiaTheme="minorHAnsi" w:cs="Times New Roman"/>
                <w:sz w:val="24"/>
                <w:szCs w:val="24"/>
                <w:lang w:eastAsia="en-US"/>
              </w:rPr>
              <w:t>+</w:t>
            </w:r>
            <w:r w:rsidRPr="006A617B">
              <w:rPr>
                <w:rFonts w:eastAsiaTheme="minorHAnsi" w:cs="Times New Roman"/>
                <w:sz w:val="24"/>
                <w:szCs w:val="24"/>
                <w:lang w:val="en-US" w:eastAsia="en-US"/>
              </w:rPr>
              <w:t>c</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bx</w:t>
            </w:r>
            <w:r w:rsidRPr="006A617B">
              <w:rPr>
                <w:rFonts w:eastAsiaTheme="minorHAnsi" w:cs="Times New Roman"/>
                <w:sz w:val="24"/>
                <w:szCs w:val="24"/>
                <w:lang w:eastAsia="en-US"/>
              </w:rPr>
              <w:t>+</w:t>
            </w:r>
            <w:r w:rsidRPr="006A617B">
              <w:rPr>
                <w:rFonts w:eastAsiaTheme="minorHAnsi" w:cs="Times New Roman"/>
                <w:sz w:val="24"/>
                <w:szCs w:val="24"/>
                <w:lang w:val="en-US" w:eastAsia="en-US"/>
              </w:rPr>
              <w:t>c</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№1 по теме: «Квадратичная функция»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Квадратные неравенства с одной переменной.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20</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Квадратное неравенство и его решение</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Квадратное неравенство и его решение</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аналитическим методом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аналитическим методом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с помощью графика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с помощью графика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с помощью графика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с помощью графика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imes New Roman" w:cs="Times New Roman"/>
                <w:sz w:val="24"/>
                <w:szCs w:val="24"/>
              </w:rPr>
              <w:t xml:space="preserve">Метод </w:t>
            </w:r>
            <w:r w:rsidR="0011749D" w:rsidRPr="006A617B">
              <w:rPr>
                <w:rFonts w:eastAsia="Times New Roman" w:cs="Times New Roman"/>
                <w:sz w:val="24"/>
                <w:szCs w:val="24"/>
              </w:rPr>
              <w:t>интервалов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Метод интервалов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Метод интервалов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Контрольная работа за </w:t>
            </w:r>
            <w:r w:rsidRPr="006A617B">
              <w:rPr>
                <w:rFonts w:eastAsiaTheme="minorHAnsi" w:cs="Times New Roman"/>
                <w:sz w:val="24"/>
                <w:szCs w:val="24"/>
                <w:lang w:val="en-US" w:eastAsia="en-US"/>
              </w:rPr>
              <w:t>II</w:t>
            </w:r>
            <w:r w:rsidRPr="006A617B">
              <w:rPr>
                <w:rFonts w:eastAsiaTheme="minorHAnsi" w:cs="Times New Roman"/>
                <w:sz w:val="24"/>
                <w:szCs w:val="24"/>
                <w:lang w:eastAsia="en-US"/>
              </w:rPr>
              <w:t xml:space="preserve"> четверть</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Исследование квадратного трёхчлена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Исследование квадратного трёхчлена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Исследование квадратного трёхчлена</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Исследование квадратного трёхчлена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по теме «Квадратные неравенства»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Коррекция и отработка знаний и умений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№2 по теме «Квадратные неравенства»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Коррекция и отработка знаний и умений</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Алгебраические уравнения. Системы нелинейных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20</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Деление многочленов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Деление многочленов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алгебраических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алгебраических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алгебраических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Уравнения, сводящиеся к алгебраическим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Рациональные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Возвратные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 с 2-мя неизвестными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 с 2-мя неизвестными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Различные способы решения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Различные способы решения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Различные способы решения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систем уравнений</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систем уравнений</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Урок обобщение и систематизации знаний по теме «Алгебраические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Урок обобщение и систематизации знаний по теме «Алгебраические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№3 «Алгебраические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16</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 Степень с целым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 Степень с целым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 Контрольная работа за </w:t>
            </w:r>
            <w:r w:rsidRPr="006A617B">
              <w:rPr>
                <w:rFonts w:eastAsiaTheme="minorHAnsi" w:cs="Times New Roman"/>
                <w:sz w:val="24"/>
                <w:szCs w:val="24"/>
                <w:lang w:val="en-US" w:eastAsia="en-US"/>
              </w:rPr>
              <w:t>III</w:t>
            </w:r>
            <w:r w:rsidRPr="006A617B">
              <w:rPr>
                <w:rFonts w:eastAsiaTheme="minorHAnsi" w:cs="Times New Roman"/>
                <w:sz w:val="24"/>
                <w:szCs w:val="24"/>
                <w:lang w:eastAsia="en-US"/>
              </w:rPr>
              <w:t xml:space="preserve"> четверть</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Арифметический корень натуральной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Свойства арифметического корня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Свойства арифметического корня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№4 по теме «Свойства степени и арифметического корня»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Свойства арифметического корня.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Возведение в степень числового неравенства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№5 «Степень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Степенная функция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14</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Область определения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Область определения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Область определения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Возрастание и убывание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Возрастание и убывание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Четность и нечетность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Четность и нечетность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w:t>
            </w:r>
            <w:r w:rsidRPr="006A617B">
              <w:rPr>
                <w:rFonts w:eastAsiaTheme="minorHAnsi" w:cs="Times New Roman"/>
                <w:sz w:val="24"/>
                <w:szCs w:val="24"/>
                <w:lang w:val="en-US" w:eastAsia="en-US"/>
              </w:rPr>
              <w:t>=k</w:t>
            </w:r>
            <w:r w:rsidRPr="006A617B">
              <w:rPr>
                <w:rFonts w:eastAsiaTheme="minorHAnsi" w:cs="Times New Roman"/>
                <w:sz w:val="24"/>
                <w:szCs w:val="24"/>
                <w:lang w:eastAsia="en-US"/>
              </w:rPr>
              <w:t>/х</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w:t>
            </w:r>
            <w:r w:rsidRPr="006A617B">
              <w:rPr>
                <w:rFonts w:eastAsiaTheme="minorHAnsi" w:cs="Times New Roman"/>
                <w:sz w:val="24"/>
                <w:szCs w:val="24"/>
                <w:lang w:val="en-US" w:eastAsia="en-US"/>
              </w:rPr>
              <w:t>=k</w:t>
            </w:r>
            <w:r w:rsidRPr="006A617B">
              <w:rPr>
                <w:rFonts w:eastAsiaTheme="minorHAnsi" w:cs="Times New Roman"/>
                <w:sz w:val="24"/>
                <w:szCs w:val="24"/>
                <w:lang w:eastAsia="en-US"/>
              </w:rPr>
              <w:t>/х</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Неравенства и уравнения, содержащие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Неравенства и уравнения содержащие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Неравенства и уравнения содержащие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Неравенства и уравнения содержащие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№6 «Степенная функция»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i/>
                <w:sz w:val="24"/>
                <w:szCs w:val="24"/>
                <w:lang w:eastAsia="en-US"/>
              </w:rPr>
              <w:t>Повторение</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sz w:val="24"/>
                <w:szCs w:val="24"/>
                <w:lang w:eastAsia="en-US"/>
              </w:rPr>
              <w:t>Квадратные неравенства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Квадратичная функция.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Итоговая контрольная работа за год</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Квадратичная функция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Степенная функция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Итого</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105</w:t>
            </w:r>
          </w:p>
        </w:tc>
      </w:tr>
    </w:tbl>
    <w:p w:rsidR="00160D6B" w:rsidRPr="006A617B" w:rsidRDefault="00160D6B" w:rsidP="00160D6B">
      <w:pPr>
        <w:spacing w:after="0" w:line="240" w:lineRule="auto"/>
        <w:rPr>
          <w:rFonts w:eastAsiaTheme="minorHAnsi" w:cs="Times New Roman"/>
          <w:szCs w:val="28"/>
          <w:lang w:eastAsia="en-US"/>
        </w:rPr>
      </w:pP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 xml:space="preserve">Тематическое планирование по алгебре </w:t>
      </w:r>
    </w:p>
    <w:p w:rsidR="00160D6B" w:rsidRPr="006A617B" w:rsidRDefault="00E268F1" w:rsidP="00160D6B">
      <w:pPr>
        <w:spacing w:after="0" w:line="240" w:lineRule="auto"/>
        <w:jc w:val="center"/>
        <w:rPr>
          <w:rFonts w:eastAsia="Calibri" w:cs="Times New Roman"/>
          <w:b/>
          <w:bCs/>
          <w:szCs w:val="28"/>
          <w:lang w:eastAsia="en-US"/>
        </w:rPr>
      </w:pPr>
      <w:r>
        <w:rPr>
          <w:rFonts w:eastAsia="Calibri" w:cs="Times New Roman"/>
          <w:b/>
          <w:bCs/>
          <w:szCs w:val="28"/>
          <w:lang w:val="en-US" w:eastAsia="en-US"/>
        </w:rPr>
        <w:t>10</w:t>
      </w:r>
      <w:r w:rsidRPr="006A617B">
        <w:rPr>
          <w:rFonts w:eastAsia="Calibri" w:cs="Times New Roman"/>
          <w:b/>
          <w:bCs/>
          <w:szCs w:val="28"/>
          <w:lang w:eastAsia="en-US"/>
        </w:rPr>
        <w:t xml:space="preserve"> </w:t>
      </w:r>
      <w:r w:rsidR="00160D6B" w:rsidRPr="006A617B">
        <w:rPr>
          <w:rFonts w:eastAsia="Calibri" w:cs="Times New Roman"/>
          <w:b/>
          <w:bCs/>
          <w:szCs w:val="28"/>
          <w:lang w:eastAsia="en-US"/>
        </w:rPr>
        <w:t>класс</w:t>
      </w:r>
    </w:p>
    <w:p w:rsidR="00160D6B" w:rsidRPr="006A617B" w:rsidRDefault="00160D6B" w:rsidP="00160D6B">
      <w:pPr>
        <w:spacing w:after="0" w:line="240" w:lineRule="auto"/>
        <w:jc w:val="center"/>
        <w:rPr>
          <w:rFonts w:eastAsia="Calibri" w:cs="Times New Roman"/>
          <w:szCs w:val="28"/>
          <w:lang w:eastAsia="en-US"/>
        </w:rPr>
      </w:pP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5"/>
        <w:gridCol w:w="7015"/>
        <w:gridCol w:w="1418"/>
      </w:tblGrid>
      <w:tr w:rsidR="00160D6B" w:rsidRPr="006A617B" w:rsidTr="00160D6B">
        <w:trPr>
          <w:trHeight w:val="20"/>
          <w:jc w:val="center"/>
        </w:trPr>
        <w:tc>
          <w:tcPr>
            <w:tcW w:w="1065"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 xml:space="preserve">№ </w:t>
            </w:r>
          </w:p>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п/п</w:t>
            </w:r>
          </w:p>
        </w:tc>
        <w:tc>
          <w:tcPr>
            <w:tcW w:w="7015"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1418" w:type="dxa"/>
          </w:tcPr>
          <w:p w:rsidR="00160D6B" w:rsidRPr="006A617B" w:rsidRDefault="00160D6B" w:rsidP="00160D6B">
            <w:pPr>
              <w:spacing w:after="0" w:line="240" w:lineRule="auto"/>
              <w:ind w:right="-108"/>
              <w:jc w:val="center"/>
              <w:rPr>
                <w:rFonts w:eastAsia="Calibri" w:cs="Times New Roman"/>
                <w:b/>
                <w:sz w:val="24"/>
                <w:szCs w:val="24"/>
                <w:lang w:eastAsia="en-US"/>
              </w:rPr>
            </w:pPr>
            <w:r w:rsidRPr="006A617B">
              <w:rPr>
                <w:rFonts w:eastAsia="Calibri" w:cs="Times New Roman"/>
                <w:b/>
                <w:sz w:val="24"/>
                <w:szCs w:val="24"/>
                <w:lang w:eastAsia="en-US"/>
              </w:rPr>
              <w:t>Кол-во часов</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ind w:right="-53"/>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обыкновенными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Формулы сокращенного умножения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Линейные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Квадратные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Квадратичная функция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Линейные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линейных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Квадратные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Метод интервалов для решения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Диагностическая контрольная работа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Анализ контрольной работы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Степенная функция</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15</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Область определения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Область определения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Область определения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Возрастание и убывание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Возрастание и убывание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Четность и нечетность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Четность и нечетность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Функция </w:t>
            </w:r>
            <w:r w:rsidRPr="006A617B">
              <w:rPr>
                <w:rFonts w:eastAsia="Calibri" w:cs="Times New Roman"/>
                <w:sz w:val="24"/>
                <w:szCs w:val="24"/>
                <w:lang w:val="en-US" w:eastAsia="en-US"/>
              </w:rPr>
              <w:t>y=k/x</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Функция </w:t>
            </w:r>
            <w:r w:rsidRPr="006A617B">
              <w:rPr>
                <w:rFonts w:eastAsia="Calibri" w:cs="Times New Roman"/>
                <w:sz w:val="24"/>
                <w:szCs w:val="24"/>
                <w:lang w:val="en-US" w:eastAsia="en-US"/>
              </w:rPr>
              <w:t>y=k/x</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Функция </w:t>
            </w:r>
            <w:r w:rsidRPr="006A617B">
              <w:rPr>
                <w:rFonts w:eastAsia="Calibri" w:cs="Times New Roman"/>
                <w:sz w:val="24"/>
                <w:szCs w:val="24"/>
                <w:lang w:val="en-US" w:eastAsia="en-US"/>
              </w:rPr>
              <w:t>y=k/x</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и уравнения, содержащие степень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и уравнения, содержащие степень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и уравнения, содержащие степень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и уравнения, содержащие степень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№1</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23</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Числовая последовательность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Числовая последовательность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Числовая последовательность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арифметической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арифметической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арифметической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Урок обобщения и систематизации знаний по теме «Арифметическая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Урок обобщения и систематизации знаний по теме «Арифметическая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Урок обобщения и систематизации знаний по теме «Арифметическая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i/>
                <w:sz w:val="24"/>
                <w:szCs w:val="24"/>
                <w:lang w:eastAsia="en-US"/>
              </w:rPr>
              <w:t>Контрольная работа №2</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геометрической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геометрической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геометрической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Обобщение и систематизация знаний по теме «Геометрическая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Обобщение и систематизация знаний по теме «Геометрическая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Контрольная работа №3</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Обобщение и систематизация знаний по теме «Геометрическая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Теория вероятности:</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27</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Случайные события</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10</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История развития теории вероятностей. Предмет теории вероятностей. События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Вероятность события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Вероятность события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вероятностных задач с помощью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вероятностных задач с помощью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вероятностных задач с помощью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Геометрическая вероятность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Относительная частота и закон больших чисел</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Относительная частота и закон больших чисел</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 4</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Случайные величины</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8</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Таблицы распределения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Таблицы распределения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Полигоны частот</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Генеральная совокупность и выборка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Генеральная совокупность и выборка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Размах и центральные тенденции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Размах и центральные тенденции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Контрольная работа № 5</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tabs>
                <w:tab w:val="left" w:pos="432"/>
              </w:tabs>
              <w:autoSpaceDE w:val="0"/>
              <w:autoSpaceDN w:val="0"/>
              <w:adjustRightInd w:val="0"/>
              <w:spacing w:after="0" w:line="240" w:lineRule="auto"/>
              <w:ind w:left="720"/>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Множества. Логика</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9</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Множества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Множества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Высказывания. Теоремы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Уравнение окружности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Уравнение прямой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Множества точек на координатной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Множества точек на координатной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Контрольная работа № 6</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E268F1">
        <w:trPr>
          <w:trHeight w:val="366"/>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sz w:val="24"/>
                <w:szCs w:val="24"/>
                <w:lang w:eastAsia="en-US"/>
              </w:rPr>
              <w:t>Обобщение, систематизация и коррекция знаний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Итоговое повторение курса алгебры за </w:t>
            </w:r>
            <w:r w:rsidRPr="006A617B">
              <w:rPr>
                <w:rFonts w:eastAsia="Calibri" w:cs="Times New Roman"/>
                <w:b/>
                <w:i/>
                <w:sz w:val="24"/>
                <w:szCs w:val="24"/>
                <w:lang w:val="en-US" w:eastAsia="en-US"/>
              </w:rPr>
              <w:t>VII</w:t>
            </w:r>
            <w:r w:rsidRPr="006A617B">
              <w:rPr>
                <w:rFonts w:eastAsia="Calibri" w:cs="Times New Roman"/>
                <w:b/>
                <w:i/>
                <w:sz w:val="24"/>
                <w:szCs w:val="24"/>
                <w:lang w:eastAsia="en-US"/>
              </w:rPr>
              <w:t>-</w:t>
            </w:r>
            <w:r w:rsidRPr="006A617B">
              <w:rPr>
                <w:rFonts w:eastAsia="Calibri" w:cs="Times New Roman"/>
                <w:b/>
                <w:i/>
                <w:sz w:val="24"/>
                <w:szCs w:val="24"/>
                <w:lang w:val="en-US" w:eastAsia="en-US"/>
              </w:rPr>
              <w:t>X</w:t>
            </w:r>
            <w:r w:rsidRPr="006A617B">
              <w:rPr>
                <w:rFonts w:eastAsia="Calibri" w:cs="Times New Roman"/>
                <w:b/>
                <w:i/>
                <w:sz w:val="24"/>
                <w:szCs w:val="24"/>
                <w:lang w:eastAsia="en-US"/>
              </w:rPr>
              <w:t xml:space="preserve"> классы</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27</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Раскрытие скобок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Свойства степени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Упрощение алгебраических выражений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Линейные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с помощью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Основные свойства числовых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систем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систем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Функции и графики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Область определения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движение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движение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движение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работу</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работу</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проценты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проценты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проценты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смеси и сплавы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смеси и сплавы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смеси и сплавы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Итоговое тестирование в форме ОГЭ</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Круговые и столбчатые диаграммы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Вычисления рациональным способом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Итого</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105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геометрии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7 класс</w:t>
      </w:r>
    </w:p>
    <w:p w:rsidR="00160D6B" w:rsidRPr="006A617B" w:rsidRDefault="00160D6B" w:rsidP="00160D6B">
      <w:pPr>
        <w:spacing w:after="0" w:line="240" w:lineRule="auto"/>
        <w:jc w:val="center"/>
        <w:rPr>
          <w:rFonts w:eastAsia="Calibri" w:cs="Times New Roman"/>
          <w:b/>
          <w:szCs w:val="28"/>
          <w:lang w:eastAsia="en-US"/>
        </w:rPr>
      </w:pPr>
    </w:p>
    <w:tbl>
      <w:tblPr>
        <w:tblStyle w:val="330"/>
        <w:tblW w:w="9340" w:type="dxa"/>
        <w:jc w:val="center"/>
        <w:tblLook w:val="04A0" w:firstRow="1" w:lastRow="0" w:firstColumn="1" w:lastColumn="0" w:noHBand="0" w:noVBand="1"/>
      </w:tblPr>
      <w:tblGrid>
        <w:gridCol w:w="960"/>
        <w:gridCol w:w="6775"/>
        <w:gridCol w:w="1605"/>
      </w:tblGrid>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lastRenderedPageBreak/>
              <w:t>№ п/п</w:t>
            </w: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sz w:val="24"/>
                <w:szCs w:val="24"/>
                <w:lang w:eastAsia="en-US"/>
              </w:rPr>
              <w:t>Тема урока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Кол-во часов</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Times New Roman"/>
                <w:i/>
                <w:color w:val="000000" w:themeColor="text1"/>
                <w:sz w:val="24"/>
                <w:szCs w:val="24"/>
              </w:rPr>
            </w:pPr>
            <w:r w:rsidRPr="006A617B">
              <w:rPr>
                <w:rFonts w:eastAsia="Calibri"/>
                <w:i/>
                <w:color w:val="000000" w:themeColor="text1"/>
                <w:sz w:val="24"/>
                <w:szCs w:val="24"/>
                <w:lang w:eastAsia="en-US"/>
              </w:rPr>
              <w:t xml:space="preserve">Глава I. Начальные геометрические сведения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10 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Прямая и отрезок</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Луч и угол</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Сравнение отрезков и углов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 xml:space="preserve">Измерение отрезков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Измерение углов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Измерение углов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left="-108" w:right="-108"/>
              <w:rPr>
                <w:rFonts w:eastAsia="Calibri"/>
                <w:sz w:val="24"/>
                <w:szCs w:val="24"/>
                <w:lang w:eastAsia="en-US"/>
              </w:rPr>
            </w:pPr>
            <w:r w:rsidRPr="006A617B">
              <w:rPr>
                <w:rFonts w:eastAsia="Calibri"/>
                <w:sz w:val="24"/>
                <w:szCs w:val="24"/>
                <w:lang w:val="en-US" w:eastAsia="en-US"/>
              </w:rPr>
              <w:t xml:space="preserve"> </w:t>
            </w:r>
            <w:r w:rsidRPr="006A617B">
              <w:rPr>
                <w:rFonts w:eastAsia="Calibri"/>
                <w:sz w:val="24"/>
                <w:szCs w:val="24"/>
                <w:lang w:eastAsia="en-US"/>
              </w:rPr>
              <w:t>Смежные и вертикальные углы</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Перпендикулярные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Решение задач по теме: «Начальные геометрические сведения»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Контрольная работа №1 по теме: «Начальные геометрические сведения»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Times New Roman"/>
                <w:i/>
                <w:color w:val="000000" w:themeColor="text1"/>
                <w:sz w:val="24"/>
                <w:szCs w:val="24"/>
              </w:rPr>
            </w:pPr>
            <w:r w:rsidRPr="006A617B">
              <w:rPr>
                <w:rFonts w:eastAsia="Calibri"/>
                <w:i/>
                <w:color w:val="000000" w:themeColor="text1"/>
                <w:sz w:val="24"/>
                <w:szCs w:val="24"/>
                <w:lang w:eastAsia="en-US"/>
              </w:rPr>
              <w:t>Глава II.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17 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val="en-US" w:eastAsia="en-US"/>
              </w:rPr>
              <w:t>Тр</w:t>
            </w:r>
            <w:r w:rsidRPr="006A617B">
              <w:rPr>
                <w:rFonts w:eastAsia="Calibri"/>
                <w:sz w:val="24"/>
                <w:szCs w:val="24"/>
                <w:lang w:eastAsia="en-US"/>
              </w:rPr>
              <w:t>е</w:t>
            </w:r>
            <w:r w:rsidRPr="006A617B">
              <w:rPr>
                <w:rFonts w:eastAsia="Calibri"/>
                <w:sz w:val="24"/>
                <w:szCs w:val="24"/>
                <w:lang w:val="en-US" w:eastAsia="en-US"/>
              </w:rPr>
              <w:t>угольник</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Треугольник</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Первый признак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Перпендикуляр к прямой</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Медианы, биссектрисы и высоты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Медианы, биссектрисы и высоты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равнобедренного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равнобедренного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Второй и третий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Второй и третий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Второй и третий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Второй и третий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Окружность</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Построения циркулем и линейкой</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на построение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№2 по теме: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Calibri"/>
                <w:i/>
                <w:color w:val="000000" w:themeColor="text1"/>
                <w:sz w:val="24"/>
                <w:szCs w:val="24"/>
                <w:lang w:eastAsia="en-US"/>
              </w:rPr>
            </w:pPr>
            <w:r w:rsidRPr="006A617B">
              <w:rPr>
                <w:rFonts w:eastAsia="Calibri"/>
                <w:i/>
                <w:color w:val="000000" w:themeColor="text1"/>
                <w:sz w:val="24"/>
                <w:szCs w:val="24"/>
                <w:lang w:eastAsia="en-US"/>
              </w:rPr>
              <w:t xml:space="preserve">Глава III. Параллельные прямые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13 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Признаки параллельности двух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Признаки параллельности двух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Признаки параллельности двух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№3 по теме: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trHeight w:val="688"/>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Calibri"/>
                <w:i/>
                <w:color w:val="000000" w:themeColor="text1"/>
                <w:sz w:val="24"/>
                <w:szCs w:val="24"/>
                <w:lang w:eastAsia="en-US"/>
              </w:rPr>
            </w:pPr>
            <w:r w:rsidRPr="006A617B">
              <w:rPr>
                <w:rFonts w:eastAsia="Calibri"/>
                <w:i/>
                <w:color w:val="000000" w:themeColor="text1"/>
                <w:sz w:val="24"/>
                <w:szCs w:val="24"/>
                <w:lang w:eastAsia="en-US"/>
              </w:rPr>
              <w:t xml:space="preserve">Глава IV. Соотношения между сторонами и углами треугольника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18 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Сумма углов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Сумма углов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Соотношения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Соотношения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Соотношения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 4 по теме: «Соотношения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треугольника по трем элементам</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треугольника по трем элементам</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треугольника по трем элементам</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треугольника по трем элементам</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«Прямоугольные треугольники. Геометрические построения»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«Прямоугольные треугольники. Геометрические построения»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«Прямоугольные треугольники. Геометрические построения»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 5 по теме: «Прямоугольные треугольники. Геометрические построения»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Calibri"/>
                <w:i/>
                <w:color w:val="000000" w:themeColor="text1"/>
                <w:sz w:val="24"/>
                <w:szCs w:val="24"/>
                <w:lang w:eastAsia="en-US"/>
              </w:rPr>
            </w:pPr>
            <w:r w:rsidRPr="006A617B">
              <w:rPr>
                <w:rFonts w:eastAsia="Calibri"/>
                <w:i/>
                <w:color w:val="000000" w:themeColor="text1"/>
                <w:sz w:val="24"/>
                <w:szCs w:val="24"/>
                <w:lang w:eastAsia="en-US"/>
              </w:rPr>
              <w:t xml:space="preserve">Итоговое повторение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12ч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Соотношение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Соотношение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Соотношение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Итоговая контрольная работа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«Параллельность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«Параллельность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ИТОГО</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геометрии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8 класс</w:t>
      </w:r>
    </w:p>
    <w:p w:rsidR="00160D6B" w:rsidRPr="006A617B" w:rsidRDefault="00160D6B" w:rsidP="00160D6B">
      <w:pPr>
        <w:spacing w:after="0" w:line="240" w:lineRule="auto"/>
        <w:jc w:val="center"/>
        <w:rPr>
          <w:rFonts w:eastAsia="Calibri" w:cs="Times New Roman"/>
          <w:b/>
          <w:szCs w:val="28"/>
          <w:lang w:eastAsia="en-US"/>
        </w:rPr>
      </w:pPr>
    </w:p>
    <w:tbl>
      <w:tblPr>
        <w:tblW w:w="9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4"/>
        <w:gridCol w:w="6667"/>
        <w:gridCol w:w="1487"/>
      </w:tblGrid>
      <w:tr w:rsidR="00160D6B" w:rsidRPr="006A617B" w:rsidTr="00160D6B">
        <w:trPr>
          <w:trHeight w:val="20"/>
          <w:jc w:val="center"/>
        </w:trPr>
        <w:tc>
          <w:tcPr>
            <w:tcW w:w="1094" w:type="dxa"/>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bCs/>
                <w:sz w:val="24"/>
                <w:szCs w:val="24"/>
                <w:lang w:eastAsia="en-US"/>
              </w:rPr>
              <w:t>п/п</w:t>
            </w:r>
          </w:p>
        </w:tc>
        <w:tc>
          <w:tcPr>
            <w:tcW w:w="6667"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1487" w:type="dxa"/>
          </w:tcPr>
          <w:p w:rsidR="00160D6B" w:rsidRPr="006A617B" w:rsidRDefault="00160D6B" w:rsidP="00160D6B">
            <w:pPr>
              <w:spacing w:after="0" w:line="240" w:lineRule="auto"/>
              <w:ind w:left="-108" w:right="-108"/>
              <w:jc w:val="center"/>
              <w:rPr>
                <w:rFonts w:eastAsia="Calibri" w:cs="Times New Roman"/>
                <w:b/>
                <w:sz w:val="24"/>
                <w:szCs w:val="24"/>
                <w:lang w:eastAsia="en-US"/>
              </w:rPr>
            </w:pPr>
            <w:r w:rsidRPr="006A617B">
              <w:rPr>
                <w:rFonts w:eastAsia="Calibri" w:cs="Times New Roman"/>
                <w:b/>
                <w:bCs/>
                <w:sz w:val="24"/>
                <w:szCs w:val="24"/>
                <w:lang w:eastAsia="en-US"/>
              </w:rPr>
              <w:t>Кол-во часов</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ight="-53"/>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 курса геометрии 7 класса</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4</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Треугольник, его виды, свойства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Прямоугольный треугольник, его свойства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Параллельные прямые, свойства, признаки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Соотношения между сторонами и углами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Глава1. Четырехугольники </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20</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Многоугольники</w:t>
            </w:r>
          </w:p>
        </w:tc>
        <w:tc>
          <w:tcPr>
            <w:tcW w:w="1487" w:type="dxa"/>
          </w:tcPr>
          <w:p w:rsidR="00160D6B" w:rsidRPr="006A617B" w:rsidRDefault="00160D6B" w:rsidP="00160D6B">
            <w:pPr>
              <w:tabs>
                <w:tab w:val="center" w:pos="600"/>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ab/>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Многоугольники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Параллелограмм и его свойства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Параллелограмм и его свойства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Признаки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Признаки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Трапеция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Трапеция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построение</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Задачи на построение</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Прямоугольник</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Ромб, квадрат</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Ромб, квадрат</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«Параллелограмм»</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«Трапеция»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Осевая и центральная симметрия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Осевая и центральная симметрия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темы «Четырехугольники»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b/>
                <w:sz w:val="24"/>
                <w:szCs w:val="24"/>
                <w:lang w:eastAsia="en-US"/>
              </w:rPr>
              <w:t>Контрольная работа №1 по теме «Четырехугольники «</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Работа над ошибками контрольной работы</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Глава 2. Площадь </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18</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Площадь многоугольника. Площадь квадрата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Площадь прямоугольника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задач на вычисление площади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прямоугольного треугольника и площадь ромба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трапеции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color w:val="000000"/>
                <w:sz w:val="24"/>
                <w:szCs w:val="24"/>
                <w:lang w:eastAsia="en-US"/>
              </w:rPr>
              <w:t xml:space="preserve">Решение задач по теме </w:t>
            </w:r>
            <w:r w:rsidRPr="006A617B">
              <w:rPr>
                <w:rFonts w:eastAsia="Calibri" w:cs="Times New Roman"/>
                <w:sz w:val="24"/>
                <w:szCs w:val="24"/>
                <w:lang w:eastAsia="en-US"/>
              </w:rPr>
              <w:t>«Площадь»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обратная теореме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обратная теореме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Формула Герона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Контрольная работа №2 по теме «Площадь»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Работа над ошибками контрольной работы</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Глава 3. Подобные треугольники</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20</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Определение подобных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Отношение площадей подобных фигур</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Первый признак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Первый признак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Второй признак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Третий признак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r w:rsidRPr="006A617B">
              <w:rPr>
                <w:rFonts w:eastAsia="Calibri" w:cs="Times New Roman"/>
                <w:sz w:val="24"/>
                <w:szCs w:val="24"/>
              </w:rPr>
              <w:t>3</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Признаки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№3</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Средняя линия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Средняя линия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Пропорциональные отрезки в прямоугольном треугольнике</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Пропорциональные отрезки в прямоугольном треугольнике</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Измерительные работы на местности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построение методом подобных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Задачи на построение методом подобных треугольников. О подобии произвольных фигур</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и тангенс острого угла прямоугольного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и тангенс острого угла прямоугольного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Соотношение между сторонами и углами прямоугольного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прямоугольных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№4</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8</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63.</w:t>
            </w: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sz w:val="24"/>
                <w:szCs w:val="24"/>
                <w:lang w:eastAsia="en-US"/>
              </w:rPr>
              <w:t>Четырехугольники. 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64.</w:t>
            </w: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sz w:val="24"/>
                <w:szCs w:val="24"/>
                <w:lang w:eastAsia="en-US"/>
              </w:rPr>
              <w:t>Свойства и признаки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65.</w:t>
            </w: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Свойства равнобедренной трапеции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66.</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67.</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Подобные треугольники, отношение их площадей</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68.</w:t>
            </w:r>
          </w:p>
        </w:tc>
        <w:tc>
          <w:tcPr>
            <w:tcW w:w="6667" w:type="dxa"/>
          </w:tcPr>
          <w:p w:rsidR="00160D6B" w:rsidRPr="006A617B" w:rsidRDefault="00160D6B" w:rsidP="00160D6B">
            <w:pPr>
              <w:tabs>
                <w:tab w:val="left" w:pos="993"/>
              </w:tabs>
              <w:spacing w:after="0" w:line="240" w:lineRule="auto"/>
              <w:rPr>
                <w:rFonts w:eastAsia="Calibri" w:cs="Times New Roman"/>
                <w:b/>
                <w:sz w:val="24"/>
                <w:szCs w:val="24"/>
                <w:lang w:eastAsia="en-US"/>
              </w:rPr>
            </w:pPr>
            <w:r w:rsidRPr="006A617B">
              <w:rPr>
                <w:rFonts w:eastAsia="Calibri" w:cs="Times New Roman"/>
                <w:b/>
                <w:sz w:val="24"/>
                <w:szCs w:val="24"/>
                <w:lang w:eastAsia="en-US"/>
              </w:rPr>
              <w:t>Итоговая контрольная работа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69.</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Работа над ошибками контрольной работы</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70.</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Занимательная геометрия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Итого</w:t>
            </w:r>
          </w:p>
        </w:tc>
        <w:tc>
          <w:tcPr>
            <w:tcW w:w="1487"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70</w:t>
            </w:r>
          </w:p>
        </w:tc>
      </w:tr>
    </w:tbl>
    <w:p w:rsidR="00160D6B" w:rsidRPr="006A617B" w:rsidRDefault="00160D6B" w:rsidP="00160D6B">
      <w:pPr>
        <w:spacing w:after="0" w:line="240" w:lineRule="auto"/>
        <w:jc w:val="center"/>
        <w:rPr>
          <w:rFonts w:eastAsia="Calibri" w:cs="Times New Roman"/>
          <w:b/>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геометрии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9  класс</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 </w:t>
      </w:r>
    </w:p>
    <w:tbl>
      <w:tblPr>
        <w:tblStyle w:val="340"/>
        <w:tblW w:w="0" w:type="auto"/>
        <w:jc w:val="center"/>
        <w:tblLook w:val="04A0" w:firstRow="1" w:lastRow="0" w:firstColumn="1" w:lastColumn="0" w:noHBand="0" w:noVBand="1"/>
      </w:tblPr>
      <w:tblGrid>
        <w:gridCol w:w="1114"/>
        <w:gridCol w:w="6683"/>
        <w:gridCol w:w="1317"/>
      </w:tblGrid>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п/п</w:t>
            </w: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sz w:val="24"/>
                <w:szCs w:val="24"/>
                <w:lang w:eastAsia="en-US"/>
              </w:rPr>
              <w:t>Тема урока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Times New Roman" w:cs="Times New Roman"/>
                <w:b/>
                <w:bCs/>
                <w:i/>
                <w:spacing w:val="-10"/>
                <w:sz w:val="24"/>
                <w:szCs w:val="24"/>
                <w:lang w:eastAsia="en-US"/>
              </w:rPr>
              <w:t xml:space="preserve">«Окружность» </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Calibri" w:cs="Times New Roman"/>
                <w:b/>
                <w:i/>
                <w:sz w:val="24"/>
                <w:szCs w:val="24"/>
                <w:lang w:eastAsia="en-US"/>
              </w:rPr>
              <w:t>25</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Каса</w:t>
            </w:r>
            <w:r w:rsidRPr="006A617B">
              <w:rPr>
                <w:rFonts w:eastAsia="Times New Roman" w:cs="Times New Roman"/>
                <w:sz w:val="24"/>
                <w:szCs w:val="24"/>
                <w:lang w:eastAsia="en-US"/>
              </w:rPr>
              <w:softHyphen/>
              <w:t>тельная к окруж</w:t>
            </w:r>
            <w:r w:rsidRPr="006A617B">
              <w:rPr>
                <w:rFonts w:eastAsia="Times New Roman" w:cs="Times New Roman"/>
                <w:sz w:val="24"/>
                <w:szCs w:val="24"/>
                <w:lang w:eastAsia="en-US"/>
              </w:rPr>
              <w:softHyphen/>
              <w:t>ности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Каса</w:t>
            </w:r>
            <w:r w:rsidRPr="006A617B">
              <w:rPr>
                <w:rFonts w:eastAsia="Times New Roman" w:cs="Times New Roman"/>
                <w:sz w:val="24"/>
                <w:szCs w:val="24"/>
                <w:lang w:eastAsia="en-US"/>
              </w:rPr>
              <w:softHyphen/>
              <w:t>тельная к окруж</w:t>
            </w:r>
            <w:r w:rsidRPr="006A617B">
              <w:rPr>
                <w:rFonts w:eastAsia="Times New Roman" w:cs="Times New Roman"/>
                <w:sz w:val="24"/>
                <w:szCs w:val="24"/>
                <w:lang w:eastAsia="en-US"/>
              </w:rPr>
              <w:softHyphen/>
              <w:t>ности. Решение задач</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Каса</w:t>
            </w:r>
            <w:r w:rsidRPr="006A617B">
              <w:rPr>
                <w:rFonts w:eastAsia="Times New Roman" w:cs="Times New Roman"/>
                <w:sz w:val="24"/>
                <w:szCs w:val="24"/>
                <w:lang w:eastAsia="en-US"/>
              </w:rPr>
              <w:softHyphen/>
              <w:t>тельная к окруж</w:t>
            </w:r>
            <w:r w:rsidRPr="006A617B">
              <w:rPr>
                <w:rFonts w:eastAsia="Times New Roman" w:cs="Times New Roman"/>
                <w:sz w:val="24"/>
                <w:szCs w:val="24"/>
                <w:lang w:eastAsia="en-US"/>
              </w:rPr>
              <w:softHyphen/>
              <w:t>ности. Решение задач</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Градусная мера дуги окружно</w:t>
            </w:r>
            <w:r w:rsidRPr="006A617B">
              <w:rPr>
                <w:rFonts w:eastAsia="Times New Roman" w:cs="Times New Roman"/>
                <w:sz w:val="24"/>
                <w:szCs w:val="24"/>
                <w:lang w:eastAsia="en-US"/>
              </w:rPr>
              <w:softHyphen/>
              <w:t>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Градусная мера дуги окружно</w:t>
            </w:r>
            <w:r w:rsidRPr="006A617B">
              <w:rPr>
                <w:rFonts w:eastAsia="Times New Roman" w:cs="Times New Roman"/>
                <w:sz w:val="24"/>
                <w:szCs w:val="24"/>
                <w:lang w:eastAsia="en-US"/>
              </w:rPr>
              <w:softHyphen/>
              <w:t>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Теорема о вписан</w:t>
            </w:r>
            <w:r w:rsidRPr="006A617B">
              <w:rPr>
                <w:rFonts w:eastAsia="Times New Roman" w:cs="Times New Roman"/>
                <w:sz w:val="24"/>
                <w:szCs w:val="24"/>
                <w:lang w:eastAsia="en-US"/>
              </w:rPr>
              <w:softHyphen/>
              <w:t>ном угле</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Теорема о вписан</w:t>
            </w:r>
            <w:r w:rsidRPr="006A617B">
              <w:rPr>
                <w:rFonts w:eastAsia="Times New Roman" w:cs="Times New Roman"/>
                <w:sz w:val="24"/>
                <w:szCs w:val="24"/>
                <w:lang w:eastAsia="en-US"/>
              </w:rPr>
              <w:softHyphen/>
              <w:t>ном угле</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Теорема об от</w:t>
            </w:r>
            <w:r w:rsidRPr="006A617B">
              <w:rPr>
                <w:rFonts w:eastAsia="Times New Roman" w:cs="Times New Roman"/>
                <w:sz w:val="24"/>
                <w:szCs w:val="24"/>
                <w:lang w:eastAsia="en-US"/>
              </w:rPr>
              <w:softHyphen/>
              <w:t>резках пересе</w:t>
            </w:r>
            <w:r w:rsidRPr="006A617B">
              <w:rPr>
                <w:rFonts w:eastAsia="Times New Roman" w:cs="Times New Roman"/>
                <w:sz w:val="24"/>
                <w:szCs w:val="24"/>
                <w:lang w:eastAsia="en-US"/>
              </w:rPr>
              <w:softHyphen/>
              <w:t>кающихся хорд</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«Цент</w:t>
            </w:r>
            <w:r w:rsidRPr="006A617B">
              <w:rPr>
                <w:rFonts w:eastAsia="Times New Roman" w:cs="Times New Roman"/>
                <w:sz w:val="24"/>
                <w:szCs w:val="24"/>
                <w:lang w:eastAsia="en-US"/>
              </w:rPr>
              <w:softHyphen/>
              <w:t>ральные и вписан</w:t>
            </w:r>
            <w:r w:rsidRPr="006A617B">
              <w:rPr>
                <w:rFonts w:eastAsia="Times New Roman" w:cs="Times New Roman"/>
                <w:sz w:val="24"/>
                <w:szCs w:val="24"/>
                <w:lang w:eastAsia="en-US"/>
              </w:rPr>
              <w:softHyphen/>
              <w:t>ные углы»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31"/>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«Цент</w:t>
            </w:r>
            <w:r w:rsidRPr="006A617B">
              <w:rPr>
                <w:rFonts w:eastAsia="Times New Roman" w:cs="Times New Roman"/>
                <w:sz w:val="24"/>
                <w:szCs w:val="24"/>
                <w:lang w:eastAsia="en-US"/>
              </w:rPr>
              <w:softHyphen/>
              <w:t>ральные и вписан</w:t>
            </w:r>
            <w:r w:rsidRPr="006A617B">
              <w:rPr>
                <w:rFonts w:eastAsia="Times New Roman" w:cs="Times New Roman"/>
                <w:sz w:val="24"/>
                <w:szCs w:val="24"/>
                <w:lang w:eastAsia="en-US"/>
              </w:rPr>
              <w:softHyphen/>
              <w:t>ные углы»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«Цент</w:t>
            </w:r>
            <w:r w:rsidRPr="006A617B">
              <w:rPr>
                <w:rFonts w:eastAsia="Times New Roman" w:cs="Times New Roman"/>
                <w:sz w:val="24"/>
                <w:szCs w:val="24"/>
                <w:lang w:eastAsia="en-US"/>
              </w:rPr>
              <w:softHyphen/>
              <w:t>ральные и вписан</w:t>
            </w:r>
            <w:r w:rsidRPr="006A617B">
              <w:rPr>
                <w:rFonts w:eastAsia="Times New Roman" w:cs="Times New Roman"/>
                <w:sz w:val="24"/>
                <w:szCs w:val="24"/>
                <w:lang w:eastAsia="en-US"/>
              </w:rPr>
              <w:softHyphen/>
              <w:t>ные углы»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12"/>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«Цент</w:t>
            </w:r>
            <w:r w:rsidRPr="006A617B">
              <w:rPr>
                <w:rFonts w:eastAsia="Times New Roman" w:cs="Times New Roman"/>
                <w:sz w:val="24"/>
                <w:szCs w:val="24"/>
                <w:lang w:eastAsia="en-US"/>
              </w:rPr>
              <w:softHyphen/>
              <w:t>ральные и вписан</w:t>
            </w:r>
            <w:r w:rsidRPr="006A617B">
              <w:rPr>
                <w:rFonts w:eastAsia="Times New Roman" w:cs="Times New Roman"/>
                <w:sz w:val="24"/>
                <w:szCs w:val="24"/>
                <w:lang w:eastAsia="en-US"/>
              </w:rPr>
              <w:softHyphen/>
              <w:t>ные углы»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Свойство биссек</w:t>
            </w:r>
            <w:r w:rsidRPr="006A617B">
              <w:rPr>
                <w:rFonts w:eastAsia="Times New Roman" w:cs="Times New Roman"/>
                <w:sz w:val="24"/>
                <w:szCs w:val="24"/>
                <w:lang w:eastAsia="en-US"/>
              </w:rPr>
              <w:softHyphen/>
              <w:t>трисы угла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Сере</w:t>
            </w:r>
            <w:r w:rsidRPr="006A617B">
              <w:rPr>
                <w:rFonts w:eastAsia="Times New Roman" w:cs="Times New Roman"/>
                <w:sz w:val="24"/>
                <w:szCs w:val="24"/>
                <w:lang w:eastAsia="en-US"/>
              </w:rPr>
              <w:softHyphen/>
              <w:t>динный перпендикуляр</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Теорема о точке пересече</w:t>
            </w:r>
            <w:r w:rsidRPr="006A617B">
              <w:rPr>
                <w:rFonts w:eastAsia="Times New Roman" w:cs="Times New Roman"/>
                <w:sz w:val="24"/>
                <w:szCs w:val="24"/>
                <w:lang w:eastAsia="en-US"/>
              </w:rPr>
              <w:softHyphen/>
              <w:t>ния высот треуголь</w:t>
            </w:r>
            <w:r w:rsidRPr="006A617B">
              <w:rPr>
                <w:rFonts w:eastAsia="Times New Roman" w:cs="Times New Roman"/>
                <w:sz w:val="24"/>
                <w:szCs w:val="24"/>
                <w:lang w:eastAsia="en-US"/>
              </w:rPr>
              <w:softHyphen/>
              <w:t>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Впи</w:t>
            </w:r>
            <w:r w:rsidRPr="006A617B">
              <w:rPr>
                <w:rFonts w:eastAsia="Times New Roman" w:cs="Times New Roman"/>
                <w:sz w:val="24"/>
                <w:szCs w:val="24"/>
                <w:lang w:eastAsia="en-US"/>
              </w:rPr>
              <w:softHyphen/>
              <w:t>санная окруж</w:t>
            </w:r>
            <w:r w:rsidRPr="006A617B">
              <w:rPr>
                <w:rFonts w:eastAsia="Times New Roman" w:cs="Times New Roman"/>
                <w:sz w:val="24"/>
                <w:szCs w:val="24"/>
                <w:lang w:eastAsia="en-US"/>
              </w:rPr>
              <w:softHyphen/>
              <w:t>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Свойство опи</w:t>
            </w:r>
            <w:r w:rsidRPr="006A617B">
              <w:rPr>
                <w:rFonts w:eastAsia="Times New Roman" w:cs="Times New Roman"/>
                <w:sz w:val="24"/>
                <w:szCs w:val="24"/>
                <w:lang w:eastAsia="en-US"/>
              </w:rPr>
              <w:softHyphen/>
              <w:t>санного четырех</w:t>
            </w:r>
            <w:r w:rsidRPr="006A617B">
              <w:rPr>
                <w:rFonts w:eastAsia="Times New Roman" w:cs="Times New Roman"/>
                <w:sz w:val="24"/>
                <w:szCs w:val="24"/>
                <w:lang w:eastAsia="en-US"/>
              </w:rPr>
              <w:softHyphen/>
              <w:t>угольника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Опи</w:t>
            </w:r>
            <w:r w:rsidRPr="006A617B">
              <w:rPr>
                <w:rFonts w:eastAsia="Times New Roman" w:cs="Times New Roman"/>
                <w:sz w:val="24"/>
                <w:szCs w:val="24"/>
                <w:lang w:eastAsia="en-US"/>
              </w:rPr>
              <w:softHyphen/>
              <w:t>санная окруж</w:t>
            </w:r>
            <w:r w:rsidRPr="006A617B">
              <w:rPr>
                <w:rFonts w:eastAsia="Times New Roman" w:cs="Times New Roman"/>
                <w:sz w:val="24"/>
                <w:szCs w:val="24"/>
                <w:lang w:eastAsia="en-US"/>
              </w:rPr>
              <w:softHyphen/>
              <w:t>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Свойство вписанно</w:t>
            </w:r>
            <w:r w:rsidRPr="006A617B">
              <w:rPr>
                <w:rFonts w:eastAsia="Times New Roman" w:cs="Times New Roman"/>
                <w:sz w:val="24"/>
                <w:szCs w:val="24"/>
                <w:lang w:eastAsia="en-US"/>
              </w:rPr>
              <w:softHyphen/>
              <w:t>го четы</w:t>
            </w:r>
            <w:r w:rsidRPr="006A617B">
              <w:rPr>
                <w:rFonts w:eastAsia="Times New Roman" w:cs="Times New Roman"/>
                <w:sz w:val="24"/>
                <w:szCs w:val="24"/>
                <w:lang w:eastAsia="en-US"/>
              </w:rPr>
              <w:softHyphen/>
              <w:t>рехуголь</w:t>
            </w:r>
            <w:r w:rsidRPr="006A617B">
              <w:rPr>
                <w:rFonts w:eastAsia="Times New Roman" w:cs="Times New Roman"/>
                <w:sz w:val="24"/>
                <w:szCs w:val="24"/>
                <w:lang w:eastAsia="en-US"/>
              </w:rPr>
              <w:softHyphen/>
              <w:t>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 xml:space="preserve">Решение задач по теме «Окружность» </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bCs/>
                <w:spacing w:val="-10"/>
                <w:sz w:val="24"/>
                <w:szCs w:val="24"/>
                <w:lang w:eastAsia="en-US"/>
              </w:rPr>
            </w:pPr>
            <w:r w:rsidRPr="006A617B">
              <w:rPr>
                <w:rFonts w:eastAsia="Times New Roman" w:cs="Times New Roman"/>
                <w:b/>
                <w:sz w:val="24"/>
                <w:szCs w:val="24"/>
                <w:lang w:eastAsia="en-US"/>
              </w:rPr>
              <w:t>Контрольная работа №</w:t>
            </w:r>
            <w:r w:rsidRPr="006A617B">
              <w:rPr>
                <w:rFonts w:eastAsia="Times New Roman" w:cs="Times New Roman"/>
                <w:bCs/>
                <w:spacing w:val="-10"/>
                <w:sz w:val="24"/>
                <w:szCs w:val="24"/>
                <w:lang w:eastAsia="en-US"/>
              </w:rPr>
              <w:t xml:space="preserve">1 по теме </w:t>
            </w:r>
            <w:r w:rsidRPr="006A617B">
              <w:rPr>
                <w:rFonts w:eastAsia="Times New Roman" w:cs="Times New Roman"/>
                <w:b/>
                <w:sz w:val="24"/>
                <w:szCs w:val="24"/>
                <w:lang w:eastAsia="en-US"/>
              </w:rPr>
              <w:t>«Окружность»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Calibri" w:cs="Times New Roman"/>
                <w:b/>
                <w:i/>
                <w:sz w:val="24"/>
                <w:szCs w:val="24"/>
                <w:lang w:eastAsia="en-US"/>
              </w:rPr>
              <w:t xml:space="preserve">Векторы </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Calibri" w:cs="Times New Roman"/>
                <w:b/>
                <w:i/>
                <w:sz w:val="24"/>
                <w:szCs w:val="24"/>
                <w:lang w:eastAsia="en-US"/>
              </w:rPr>
              <w:t>25</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Понятие вектора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Равенство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Откладывание вектора от данной точки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Сумма двух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Законы сложения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Сумма нескольких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Сумма нескольких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«Сложение и 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«Сложение и 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«Сложение и 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«Сложение и 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Умножение вектора на число</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Умножение вектора на число</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Умножение вектора на число</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Средняя линия треугольника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«Средняя линия треугольника»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«Средняя линия треугольника»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Средняя линия трапеции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«Средняя линия трапеции»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«Средняя линия трапеции»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«Векторы»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«Векторы»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b/>
                <w:sz w:val="24"/>
                <w:szCs w:val="24"/>
                <w:lang w:eastAsia="en-US"/>
              </w:rPr>
              <w:t xml:space="preserve">Контрольная работа№2 </w:t>
            </w:r>
            <w:r w:rsidRPr="006A617B">
              <w:rPr>
                <w:rFonts w:eastAsia="Calibri" w:cs="Times New Roman"/>
                <w:bCs/>
                <w:sz w:val="24"/>
                <w:szCs w:val="24"/>
                <w:lang w:eastAsia="en-US"/>
              </w:rPr>
              <w:t>по теме</w:t>
            </w:r>
            <w:r w:rsidRPr="006A617B">
              <w:rPr>
                <w:rFonts w:eastAsia="Calibri" w:cs="Times New Roman"/>
                <w:b/>
                <w:sz w:val="24"/>
                <w:szCs w:val="24"/>
                <w:lang w:eastAsia="en-US"/>
              </w:rPr>
              <w:t xml:space="preserve"> «Векторы»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cs="Times New Roman"/>
                <w:b/>
                <w:i/>
                <w:sz w:val="24"/>
                <w:szCs w:val="24"/>
                <w:lang w:eastAsia="en-US"/>
              </w:rPr>
            </w:pPr>
            <w:r w:rsidRPr="006A617B">
              <w:rPr>
                <w:rFonts w:eastAsia="Times New Roman" w:cs="Times New Roman"/>
                <w:b/>
                <w:i/>
                <w:sz w:val="24"/>
                <w:szCs w:val="24"/>
                <w:lang w:eastAsia="en-US"/>
              </w:rPr>
              <w:t xml:space="preserve">Метод координат </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i/>
                <w:sz w:val="24"/>
                <w:szCs w:val="24"/>
                <w:lang w:eastAsia="en-US"/>
              </w:rPr>
            </w:pPr>
            <w:r w:rsidRPr="006A617B">
              <w:rPr>
                <w:rFonts w:eastAsia="Calibri" w:cs="Times New Roman"/>
                <w:i/>
                <w:sz w:val="24"/>
                <w:szCs w:val="24"/>
                <w:lang w:eastAsia="en-US"/>
              </w:rPr>
              <w:t>20</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Разложение вектора по двум неколлинеарным векторам</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Координаты вектора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Координаты вектора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Простейшие задачи в координатах</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Простейшие задачи в координатах</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Простейшие задачи в координатах</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методом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методом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методом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методом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Уравнение окружности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Уравнение прямой</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Уравнения прямой и окружности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cs="Times New Roman"/>
                <w:sz w:val="24"/>
                <w:szCs w:val="24"/>
                <w:lang w:eastAsia="en-US"/>
              </w:rPr>
            </w:pPr>
            <w:r w:rsidRPr="006A617B">
              <w:rPr>
                <w:rFonts w:eastAsia="Times New Roman" w:cs="Times New Roman"/>
                <w:b/>
                <w:sz w:val="24"/>
                <w:szCs w:val="24"/>
                <w:lang w:eastAsia="en-US"/>
              </w:rPr>
              <w:t>Контрольная работа №3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Тестирование по темам «Окружность, векторы,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Тестирование по темам «Окружность, векторы,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b/>
                <w:i/>
                <w:sz w:val="24"/>
                <w:szCs w:val="24"/>
                <w:lang w:eastAsia="en-US"/>
              </w:rPr>
            </w:pPr>
            <w:r w:rsidRPr="006A617B">
              <w:rPr>
                <w:rFonts w:eastAsia="Times New Roman" w:cs="Times New Roman"/>
                <w:b/>
                <w:i/>
                <w:sz w:val="24"/>
                <w:szCs w:val="24"/>
                <w:lang w:eastAsia="en-US"/>
              </w:rPr>
              <w:t>Итого</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Calibri" w:cs="Times New Roman"/>
                <w:b/>
                <w:i/>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геометрии </w:t>
      </w:r>
    </w:p>
    <w:p w:rsidR="00160D6B" w:rsidRPr="006A617B" w:rsidRDefault="00E268F1" w:rsidP="00160D6B">
      <w:pPr>
        <w:spacing w:after="0" w:line="240" w:lineRule="auto"/>
        <w:jc w:val="center"/>
        <w:rPr>
          <w:rFonts w:eastAsia="Calibri" w:cs="Times New Roman"/>
          <w:b/>
          <w:szCs w:val="28"/>
          <w:lang w:eastAsia="en-US"/>
        </w:rPr>
      </w:pPr>
      <w:r>
        <w:rPr>
          <w:rFonts w:eastAsia="Calibri" w:cs="Times New Roman"/>
          <w:b/>
          <w:szCs w:val="28"/>
          <w:lang w:val="en-US" w:eastAsia="en-US"/>
        </w:rPr>
        <w:t>10</w:t>
      </w:r>
      <w:r w:rsidR="00160D6B" w:rsidRPr="006A617B">
        <w:rPr>
          <w:rFonts w:eastAsia="Calibri" w:cs="Times New Roman"/>
          <w:b/>
          <w:szCs w:val="28"/>
          <w:lang w:eastAsia="en-US"/>
        </w:rPr>
        <w:t xml:space="preserve"> класс</w:t>
      </w:r>
    </w:p>
    <w:p w:rsidR="00160D6B" w:rsidRPr="006A617B" w:rsidRDefault="00160D6B" w:rsidP="00160D6B">
      <w:pPr>
        <w:spacing w:after="0" w:line="240" w:lineRule="auto"/>
        <w:jc w:val="center"/>
        <w:rPr>
          <w:rFonts w:eastAsia="Calibri" w:cs="Times New Roman"/>
          <w:b/>
          <w:szCs w:val="28"/>
          <w:lang w:eastAsia="en-US"/>
        </w:rPr>
      </w:pPr>
    </w:p>
    <w:tbl>
      <w:tblPr>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6527"/>
        <w:gridCol w:w="1417"/>
      </w:tblGrid>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п/п</w:t>
            </w: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sz w:val="24"/>
                <w:szCs w:val="24"/>
                <w:lang w:eastAsia="en-US"/>
              </w:rPr>
              <w:t>Тема урока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ind w:right="-108"/>
              <w:jc w:val="cente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right="-53"/>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Треугольники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Четырёхугольники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snapToGrid w:val="0"/>
                <w:sz w:val="24"/>
                <w:szCs w:val="24"/>
                <w:lang w:eastAsia="en-US"/>
              </w:rPr>
              <w:t>Соотношения между сторонами и углами треугольника. Скалярное произведение векторов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23</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r w:rsidRPr="006A617B">
              <w:rPr>
                <w:rFonts w:eastAsia="Calibri" w:cs="Times New Roman"/>
                <w:sz w:val="24"/>
                <w:szCs w:val="24"/>
              </w:rPr>
              <w:t xml:space="preserve"> </w:t>
            </w: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Синус, косинус, тангенс. Основное тригонометрическое </w:t>
            </w:r>
            <w:r w:rsidRPr="006A617B">
              <w:rPr>
                <w:rFonts w:eastAsia="Calibri" w:cs="Times New Roman"/>
                <w:sz w:val="24"/>
                <w:szCs w:val="24"/>
                <w:lang w:eastAsia="en-US"/>
              </w:rPr>
              <w:lastRenderedPageBreak/>
              <w:t>тождество</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тангенс. Основное тригонометрическое тождество</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приведения</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приведения</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координат точки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координат точки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о площади треугольника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синусов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синусов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косинусов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косинусов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треугольников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треугольников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треугольников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Измерительные работы</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Угол между векторами</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Скалярное произведение векторов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Скалярное произведение векторов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Скалярное произведение векторов в координатах</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Скалярное произведение векторов в координатах</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Свойства скалярного произведения векторов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Свойства скалярного произведения векторов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№1</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sz w:val="24"/>
                <w:szCs w:val="24"/>
                <w:lang w:eastAsia="en-US"/>
              </w:rPr>
              <w:t>Длина окружности и площадь круга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18</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Правильный многоугольник</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Окружность, описанная около правильного многоугольника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Окружность, описанная около правильного многоугольника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Окружность, вписанная в правильный многоугольник</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Окружность, вписанная в правильный многоугольник</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площади правильного многоугольника, его стороны и радиуса вписанной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площади правильного многоугольника, его стороны и радиуса вписанной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площади правильного многоугольника, его стороны и радиуса вписанной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Построение правильных многоугольников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Построение правильных многоугольников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i/>
                <w:sz w:val="24"/>
                <w:szCs w:val="24"/>
                <w:lang w:eastAsia="en-US"/>
              </w:rPr>
              <w:t>Контрольная работа №2</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Длина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круга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Длина окружности. Площадь круга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 Площадь кругового сектора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кругового сектора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задач по теме «Площадь круга и длина окружности»</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i/>
                <w:sz w:val="24"/>
                <w:szCs w:val="24"/>
                <w:lang w:eastAsia="en-US"/>
              </w:rPr>
              <w:t>Контрольная работа №3</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sz w:val="24"/>
                <w:szCs w:val="24"/>
                <w:lang w:eastAsia="en-US"/>
              </w:rPr>
              <w:t>Движение</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12</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Отображение плоскости на себя</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Отображение плоскости на себя</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движения</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движения</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Симметрия</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Параллельный перенос</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Параллельный перенос</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Параллельный перенос. Поворот</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Поворот</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Поворот</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b/>
                <w:sz w:val="24"/>
                <w:szCs w:val="24"/>
                <w:lang w:eastAsia="en-US"/>
              </w:rPr>
              <w:t>Контрольная работа № 4</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Работа над ошибками контрольной работы</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i/>
                <w:sz w:val="24"/>
                <w:szCs w:val="24"/>
                <w:lang w:eastAsia="en-US"/>
              </w:rPr>
              <w:t xml:space="preserve">Повторение курса геометрии за </w:t>
            </w:r>
            <w:r w:rsidRPr="006A617B">
              <w:rPr>
                <w:rFonts w:eastAsia="Calibri" w:cs="Times New Roman"/>
                <w:b/>
                <w:i/>
                <w:sz w:val="24"/>
                <w:szCs w:val="24"/>
                <w:lang w:val="en-US" w:eastAsia="en-US"/>
              </w:rPr>
              <w:t>VII</w:t>
            </w:r>
            <w:r w:rsidRPr="006A617B">
              <w:rPr>
                <w:rFonts w:eastAsia="Calibri" w:cs="Times New Roman"/>
                <w:b/>
                <w:i/>
                <w:sz w:val="24"/>
                <w:szCs w:val="24"/>
                <w:lang w:eastAsia="en-US"/>
              </w:rPr>
              <w:t>-</w:t>
            </w:r>
            <w:r w:rsidRPr="006A617B">
              <w:rPr>
                <w:rFonts w:eastAsia="Calibri" w:cs="Times New Roman"/>
                <w:b/>
                <w:i/>
                <w:sz w:val="24"/>
                <w:szCs w:val="24"/>
                <w:lang w:val="en-US" w:eastAsia="en-US"/>
              </w:rPr>
              <w:t>X</w:t>
            </w:r>
            <w:r w:rsidRPr="006A617B">
              <w:rPr>
                <w:rFonts w:eastAsia="Calibri" w:cs="Times New Roman"/>
                <w:b/>
                <w:i/>
                <w:sz w:val="24"/>
                <w:szCs w:val="24"/>
                <w:lang w:eastAsia="en-US"/>
              </w:rPr>
              <w:t xml:space="preserve"> классы</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15</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Смежные и вертикальные углы</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Равнобедренный треугольник, его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Прямоугольный треугольник, его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Признаки равенства треугольников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Параллельные прямые, свойства и признаки</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Параллелограмм, его виды,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Параллелограмм, его виды,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Подобие треугольников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Отношение площадей подобных треугольников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Площади треугольника и четырехугольников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b/>
                <w:sz w:val="24"/>
                <w:szCs w:val="24"/>
                <w:lang w:eastAsia="en-US"/>
              </w:rPr>
              <w:t>Итоговая контрольная работа</w:t>
            </w:r>
            <w:r w:rsidRPr="006A617B">
              <w:rPr>
                <w:rFonts w:eastAsia="Calibri" w:cs="Times New Roman"/>
                <w:sz w:val="24"/>
                <w:szCs w:val="24"/>
                <w:lang w:eastAsia="en-US"/>
              </w:rPr>
              <w:t xml:space="preserve"> в форме ОГЭ</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Вписанные и центральные углы</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Вписанные и описанные окружности, их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Правильный многоугольник, вычисление длины его стороны, его площади, радиусов вписанной и описанной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тангенс острого угла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i/>
                <w:sz w:val="24"/>
                <w:szCs w:val="24"/>
                <w:lang w:eastAsia="en-US"/>
              </w:rPr>
              <w:t>Итого:</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contextualSpacing/>
        <w:jc w:val="center"/>
        <w:rPr>
          <w:rFonts w:eastAsia="Calibri" w:cs="Times New Roman"/>
          <w:b/>
          <w:i/>
          <w:szCs w:val="28"/>
          <w:lang w:eastAsia="en-US"/>
        </w:rPr>
      </w:pPr>
      <w:r w:rsidRPr="006A617B">
        <w:rPr>
          <w:rFonts w:eastAsia="Calibri" w:cs="Times New Roman"/>
          <w:b/>
          <w:bCs/>
          <w:i/>
          <w:szCs w:val="28"/>
          <w:lang w:eastAsia="en-US"/>
        </w:rPr>
        <w:t xml:space="preserve">Подходы к оцениванию планируемых результатов </w:t>
      </w:r>
      <w:r w:rsidRPr="006A617B">
        <w:rPr>
          <w:rFonts w:eastAsia="Times New Roman" w:cs="Times New Roman"/>
          <w:b/>
          <w:i/>
          <w:szCs w:val="28"/>
          <w:lang w:eastAsia="en-US"/>
        </w:rPr>
        <w:t>обучения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Основными методами проверки знаний и умений </w:t>
      </w:r>
      <w:r w:rsidR="00F76A7D">
        <w:rPr>
          <w:rFonts w:eastAsia="Calibri" w:cs="Times New Roman"/>
          <w:szCs w:val="28"/>
          <w:lang w:eastAsia="en-US"/>
        </w:rPr>
        <w:t>обучающихся</w:t>
      </w:r>
      <w:r w:rsidRPr="006A617B">
        <w:rPr>
          <w:rFonts w:eastAsia="Calibri" w:cs="Times New Roman"/>
          <w:szCs w:val="28"/>
          <w:lang w:eastAsia="en-US"/>
        </w:rPr>
        <w:t xml:space="preserve">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При оценивании планируемых результатов обучения математике </w:t>
      </w:r>
      <w:r w:rsidR="00F76A7D">
        <w:rPr>
          <w:rFonts w:eastAsia="Calibri" w:cs="Times New Roman"/>
          <w:szCs w:val="28"/>
          <w:lang w:eastAsia="en-US"/>
        </w:rPr>
        <w:t>обучающихся</w:t>
      </w:r>
      <w:r w:rsidRPr="006A617B">
        <w:rPr>
          <w:rFonts w:eastAsia="Calibri" w:cs="Times New Roman"/>
          <w:szCs w:val="28"/>
          <w:lang w:eastAsia="en-US"/>
        </w:rPr>
        <w:t xml:space="preserve">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w:t>
      </w:r>
      <w:r w:rsidR="00406E29">
        <w:rPr>
          <w:rFonts w:eastAsia="Calibri" w:cs="Times New Roman"/>
          <w:szCs w:val="28"/>
          <w:lang w:eastAsia="en-US"/>
        </w:rPr>
        <w:t>обучающегося</w:t>
      </w:r>
      <w:r w:rsidRPr="006A617B">
        <w:rPr>
          <w:rFonts w:eastAsia="Calibri" w:cs="Times New Roman"/>
          <w:szCs w:val="28"/>
          <w:lang w:eastAsia="en-US"/>
        </w:rPr>
        <w:t xml:space="preserve"> учитель подбирает индивидуальные формы контроля результатов обучения математике.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lastRenderedPageBreak/>
        <w:t xml:space="preserve">Для обучающихся с НОДА необходимо </w:t>
      </w:r>
      <w:r w:rsidR="00C06DB0">
        <w:rPr>
          <w:rFonts w:eastAsia="Calibri" w:cs="Times New Roman"/>
          <w:szCs w:val="28"/>
          <w:lang w:eastAsia="en-US"/>
        </w:rPr>
        <w:t>увеличение времени</w:t>
      </w:r>
      <w:r w:rsidRPr="006A617B">
        <w:rPr>
          <w:rFonts w:eastAsia="Calibri" w:cs="Times New Roman"/>
          <w:szCs w:val="28"/>
          <w:lang w:eastAsia="en-US"/>
        </w:rPr>
        <w:t xml:space="preserve"> для выполнения контрольных и самостоятельных работ. </w:t>
      </w:r>
    </w:p>
    <w:p w:rsidR="00160D6B" w:rsidRPr="006A617B" w:rsidRDefault="00160D6B" w:rsidP="00160D6B">
      <w:pPr>
        <w:pStyle w:val="ConsPlusNormal"/>
        <w:tabs>
          <w:tab w:val="left" w:pos="567"/>
        </w:tabs>
        <w:ind w:firstLine="284"/>
        <w:jc w:val="both"/>
        <w:rPr>
          <w:rFonts w:ascii="Times New Roman" w:hAnsi="Times New Roman" w:cs="Times New Roman"/>
          <w:sz w:val="28"/>
          <w:szCs w:val="28"/>
          <w:lang w:eastAsia="ar-SA"/>
        </w:rPr>
      </w:pPr>
      <w:r w:rsidRPr="006A617B">
        <w:rPr>
          <w:rFonts w:ascii="Times New Roman" w:eastAsia="Calibri" w:hAnsi="Times New Roman" w:cs="Times New Roman"/>
          <w:sz w:val="28"/>
          <w:szCs w:val="28"/>
          <w:lang w:eastAsia="en-US"/>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06DB0">
        <w:rPr>
          <w:rFonts w:ascii="Times New Roman" w:eastAsia="Calibri" w:hAnsi="Times New Roman" w:cs="Times New Roman"/>
          <w:sz w:val="28"/>
          <w:szCs w:val="28"/>
          <w:lang w:eastAsia="en-US"/>
        </w:rPr>
        <w:t>его</w:t>
      </w:r>
      <w:r w:rsidRPr="006A617B">
        <w:rPr>
          <w:rFonts w:ascii="Times New Roman" w:eastAsia="Calibri" w:hAnsi="Times New Roman" w:cs="Times New Roman"/>
          <w:sz w:val="28"/>
          <w:szCs w:val="28"/>
          <w:lang w:eastAsia="en-US"/>
        </w:rPr>
        <w:t xml:space="preserve"> </w:t>
      </w:r>
      <w:r w:rsidR="00C06DB0" w:rsidRPr="00C06DB0">
        <w:rPr>
          <w:rFonts w:ascii="Times New Roman" w:eastAsia="Calibri" w:hAnsi="Times New Roman" w:cs="Times New Roman"/>
          <w:sz w:val="28"/>
          <w:szCs w:val="28"/>
          <w:lang w:eastAsia="en-US"/>
        </w:rPr>
        <w:t>персонифицированный учет учебных достижений обучающихся</w:t>
      </w:r>
      <w:r w:rsidR="00582423">
        <w:rPr>
          <w:rFonts w:ascii="Times New Roman" w:eastAsia="Calibri" w:hAnsi="Times New Roman" w:cs="Times New Roman"/>
          <w:sz w:val="28"/>
          <w:szCs w:val="28"/>
          <w:lang w:eastAsia="en-US"/>
        </w:rPr>
        <w:t>. П</w:t>
      </w:r>
      <w:r w:rsidR="0011749D" w:rsidRPr="00C06DB0">
        <w:rPr>
          <w:rFonts w:ascii="Times New Roman" w:eastAsia="Calibri" w:hAnsi="Times New Roman" w:cs="Times New Roman"/>
          <w:sz w:val="28"/>
          <w:szCs w:val="28"/>
          <w:lang w:eastAsia="en-US"/>
        </w:rPr>
        <w:t>ри</w:t>
      </w:r>
      <w:r w:rsidRPr="00C06DB0">
        <w:rPr>
          <w:rFonts w:ascii="Times New Roman" w:eastAsia="Calibri" w:hAnsi="Times New Roman" w:cs="Times New Roman"/>
          <w:sz w:val="28"/>
          <w:szCs w:val="28"/>
          <w:lang w:eastAsia="en-US"/>
        </w:rPr>
        <w:t xml:space="preserve"> необходимости</w:t>
      </w:r>
      <w:r w:rsidRPr="006A617B">
        <w:rPr>
          <w:rFonts w:ascii="Times New Roman" w:hAnsi="Times New Roman" w:cs="Times New Roman"/>
          <w:sz w:val="28"/>
          <w:szCs w:val="28"/>
          <w:lang w:eastAsia="ar-SA"/>
        </w:rPr>
        <w:t xml:space="preserve">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Текущий контроль в форме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заменять письменными формами.</w:t>
      </w:r>
    </w:p>
    <w:p w:rsidR="00160D6B" w:rsidRPr="006A617B" w:rsidRDefault="00160D6B" w:rsidP="00160D6B">
      <w:pPr>
        <w:spacing w:after="0" w:line="240" w:lineRule="auto"/>
        <w:jc w:val="both"/>
        <w:rPr>
          <w:rFonts w:eastAsiaTheme="minorHAnsi" w:cs="Times New Roman"/>
          <w:i/>
          <w:szCs w:val="28"/>
          <w:lang w:eastAsia="en-US"/>
        </w:rPr>
      </w:pPr>
      <w:r w:rsidRPr="006A617B">
        <w:rPr>
          <w:rFonts w:eastAsia="Calibri" w:cs="Times New Roman"/>
          <w:szCs w:val="28"/>
          <w:lang w:eastAsia="en-US"/>
        </w:rPr>
        <w:t xml:space="preserve">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w:t>
      </w:r>
      <w:r w:rsidR="00406E29">
        <w:rPr>
          <w:rFonts w:eastAsia="Calibri" w:cs="Times New Roman"/>
          <w:szCs w:val="28"/>
          <w:lang w:eastAsia="en-US"/>
        </w:rPr>
        <w:t>обучающегося</w:t>
      </w:r>
      <w:r w:rsidRPr="006A617B">
        <w:rPr>
          <w:rFonts w:eastAsia="Calibri" w:cs="Times New Roman"/>
          <w:szCs w:val="28"/>
          <w:lang w:eastAsia="en-US"/>
        </w:rPr>
        <w:t>, соответствующий уровню его развития и возрастных особенностей.</w:t>
      </w:r>
      <w:r w:rsidRPr="006A617B">
        <w:rPr>
          <w:rFonts w:eastAsiaTheme="minorHAnsi" w:cs="Times New Roman"/>
          <w:i/>
          <w:szCs w:val="28"/>
          <w:lang w:eastAsia="en-US"/>
        </w:rPr>
        <w:t xml:space="preserve"> </w:t>
      </w:r>
    </w:p>
    <w:p w:rsidR="00160D6B" w:rsidRPr="006A617B" w:rsidRDefault="00160D6B" w:rsidP="00160D6B">
      <w:pPr>
        <w:spacing w:after="0" w:line="240" w:lineRule="auto"/>
        <w:jc w:val="both"/>
        <w:rPr>
          <w:rFonts w:eastAsiaTheme="minorHAnsi" w:cs="Times New Roman"/>
          <w:i/>
          <w:szCs w:val="28"/>
          <w:lang w:eastAsia="en-US"/>
        </w:rPr>
      </w:pPr>
    </w:p>
    <w:p w:rsidR="00160D6B" w:rsidRPr="006A617B" w:rsidRDefault="00160D6B" w:rsidP="00160D6B">
      <w:pPr>
        <w:spacing w:after="0" w:line="240" w:lineRule="auto"/>
        <w:ind w:left="1440"/>
        <w:contextualSpacing/>
        <w:jc w:val="center"/>
        <w:rPr>
          <w:rFonts w:eastAsia="Calibri" w:cs="Times New Roman"/>
          <w:bCs/>
          <w:i/>
          <w:szCs w:val="28"/>
          <w:lang w:eastAsia="en-US"/>
        </w:rPr>
      </w:pPr>
      <w:r w:rsidRPr="006A617B">
        <w:rPr>
          <w:rFonts w:eastAsia="Calibri" w:cs="Times New Roman"/>
          <w:bCs/>
          <w:i/>
          <w:szCs w:val="28"/>
          <w:lang w:eastAsia="en-US"/>
        </w:rPr>
        <w:t>Специальные условия реализации дисциплины</w:t>
      </w:r>
    </w:p>
    <w:p w:rsidR="00160D6B" w:rsidRPr="006A617B" w:rsidRDefault="00160D6B" w:rsidP="00160D6B">
      <w:pPr>
        <w:widowControl w:val="0"/>
        <w:numPr>
          <w:ilvl w:val="0"/>
          <w:numId w:val="55"/>
        </w:numPr>
        <w:spacing w:after="0" w:line="240" w:lineRule="auto"/>
        <w:ind w:left="0" w:firstLine="709"/>
        <w:contextualSpacing/>
        <w:jc w:val="both"/>
        <w:rPr>
          <w:rFonts w:eastAsia="Calibri" w:cs="Times New Roman"/>
          <w:kern w:val="2"/>
          <w:szCs w:val="28"/>
        </w:rPr>
      </w:pPr>
      <w:r w:rsidRPr="006A617B">
        <w:rPr>
          <w:rFonts w:eastAsia="Calibri" w:cs="Times New Roman"/>
          <w:kern w:val="2"/>
          <w:szCs w:val="28"/>
        </w:rPr>
        <w:t xml:space="preserve">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должно быть специально организовано в соответствии с особенностями ограничений его здоровья.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w:t>
      </w:r>
    </w:p>
    <w:p w:rsidR="00160D6B" w:rsidRPr="006A617B" w:rsidRDefault="00160D6B" w:rsidP="00160D6B">
      <w:pPr>
        <w:widowControl w:val="0"/>
        <w:numPr>
          <w:ilvl w:val="0"/>
          <w:numId w:val="56"/>
        </w:numPr>
        <w:spacing w:after="0" w:line="240" w:lineRule="auto"/>
        <w:ind w:left="0" w:firstLine="709"/>
        <w:contextualSpacing/>
        <w:jc w:val="both"/>
        <w:rPr>
          <w:rFonts w:eastAsia="Calibri" w:cs="Times New Roman"/>
          <w:b/>
          <w:szCs w:val="28"/>
          <w:lang w:eastAsia="en-US"/>
        </w:rPr>
      </w:pPr>
      <w:r w:rsidRPr="006A617B">
        <w:rPr>
          <w:rFonts w:eastAsia="Calibri" w:cs="Times New Roman"/>
          <w:kern w:val="2"/>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использование современной образовательной средой в обучении математике </w:t>
      </w:r>
      <w:r w:rsidR="00CC5E16">
        <w:rPr>
          <w:rFonts w:eastAsia="Calibri" w:cs="Times New Roman"/>
          <w:kern w:val="2"/>
          <w:szCs w:val="28"/>
        </w:rPr>
        <w:t>обучающихся</w:t>
      </w:r>
      <w:r w:rsidRPr="006A617B">
        <w:rPr>
          <w:rFonts w:eastAsia="Calibri" w:cs="Times New Roman"/>
          <w:kern w:val="2"/>
          <w:szCs w:val="28"/>
        </w:rPr>
        <w:t xml:space="preserve"> с НОДА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rsidR="00160D6B" w:rsidRPr="006A617B" w:rsidRDefault="00160D6B" w:rsidP="00160D6B">
      <w:pPr>
        <w:widowControl w:val="0"/>
        <w:autoSpaceDE w:val="0"/>
        <w:spacing w:after="0" w:line="240" w:lineRule="auto"/>
        <w:jc w:val="center"/>
        <w:rPr>
          <w:rFonts w:cs="Times New Roman"/>
          <w:b/>
          <w:bCs/>
          <w:w w:val="106"/>
          <w:szCs w:val="28"/>
        </w:rPr>
      </w:pPr>
    </w:p>
    <w:p w:rsidR="00160D6B" w:rsidRPr="00E52A50" w:rsidRDefault="00160D6B" w:rsidP="00160D6B">
      <w:pPr>
        <w:pStyle w:val="aff6"/>
        <w:rPr>
          <w:b/>
        </w:rPr>
      </w:pPr>
      <w:bookmarkStart w:id="123" w:name="_Toc76714733"/>
      <w:r w:rsidRPr="00E52A50">
        <w:rPr>
          <w:b/>
        </w:rPr>
        <w:t>3.2.2.8 ИНФОРМАТИКА</w:t>
      </w:r>
      <w:bookmarkEnd w:id="123"/>
    </w:p>
    <w:p w:rsidR="00160D6B" w:rsidRPr="006A617B" w:rsidRDefault="00160D6B" w:rsidP="00160D6B">
      <w:pPr>
        <w:autoSpaceDN w:val="0"/>
        <w:spacing w:after="0" w:line="240" w:lineRule="auto"/>
        <w:ind w:left="708" w:firstLine="708"/>
        <w:jc w:val="both"/>
        <w:rPr>
          <w:rFonts w:eastAsia="Times New Roman" w:cs="Times New Roman"/>
          <w:i/>
          <w:szCs w:val="28"/>
          <w:lang w:eastAsia="en-US"/>
        </w:rPr>
      </w:pPr>
      <w:r w:rsidRPr="006A617B">
        <w:rPr>
          <w:rFonts w:eastAsia="Times New Roman" w:cs="Times New Roman"/>
          <w:i/>
          <w:szCs w:val="28"/>
          <w:lang w:eastAsia="en-US"/>
        </w:rPr>
        <w:lastRenderedPageBreak/>
        <w:t>Цели и задачи образовательно-коррекционной работы</w:t>
      </w:r>
    </w:p>
    <w:p w:rsidR="00160D6B" w:rsidRPr="006A617B" w:rsidRDefault="00160D6B" w:rsidP="00160D6B">
      <w:pPr>
        <w:spacing w:after="0" w:line="240" w:lineRule="auto"/>
        <w:ind w:firstLine="708"/>
        <w:jc w:val="both"/>
        <w:rPr>
          <w:rFonts w:eastAsia="Calibri" w:cs="Times New Roman"/>
          <w:szCs w:val="28"/>
        </w:rPr>
      </w:pPr>
      <w:r w:rsidRPr="006A617B">
        <w:rPr>
          <w:rFonts w:cs="Times New Roman"/>
          <w:szCs w:val="28"/>
        </w:rPr>
        <w:t>В результате освоения учебного предмета «Информатика» у обучающихся за счет развития представлений об информации как важнейшем стратегическом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развивается алгоритмическая и информационная культура, навыки работы с информацией, умения и способы деятельности, связанные с использованием информационных 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продолжению образования в области информатики и к созидательной деятельности с применением современных средств информатики и ИКТ;</w:t>
      </w:r>
      <w:r w:rsidRPr="006A617B">
        <w:rPr>
          <w:rFonts w:eastAsia="Calibri" w:cs="Times New Roman"/>
          <w:szCs w:val="28"/>
        </w:rPr>
        <w:t xml:space="preserve"> развиваются пространственные представления и пространственная ориентировка у </w:t>
      </w:r>
      <w:r w:rsidR="0011749D" w:rsidRPr="006A617B">
        <w:rPr>
          <w:rFonts w:eastAsia="Calibri" w:cs="Times New Roman"/>
          <w:szCs w:val="28"/>
        </w:rPr>
        <w:t>обучающихся</w:t>
      </w:r>
      <w:r w:rsidRPr="006A617B">
        <w:rPr>
          <w:rFonts w:eastAsia="Calibri" w:cs="Times New Roman"/>
          <w:szCs w:val="28"/>
        </w:rPr>
        <w:t xml:space="preserve"> с НОДА с правильным использованием терминологии; развивается аналитико-синтетическая деятельность мозга.</w:t>
      </w:r>
    </w:p>
    <w:p w:rsidR="00160D6B" w:rsidRPr="006A617B" w:rsidRDefault="00160D6B" w:rsidP="00160D6B">
      <w:pPr>
        <w:spacing w:after="0" w:line="240" w:lineRule="auto"/>
        <w:ind w:firstLine="709"/>
        <w:contextualSpacing/>
        <w:jc w:val="both"/>
        <w:rPr>
          <w:rFonts w:cs="Times New Roman"/>
          <w:szCs w:val="28"/>
        </w:rPr>
      </w:pP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
          <w:szCs w:val="28"/>
        </w:rPr>
        <w:t>Основными задачами</w:t>
      </w:r>
      <w:r w:rsidRPr="006A617B">
        <w:rPr>
          <w:rFonts w:eastAsia="Times New Roman" w:cs="Times New Roman"/>
          <w:szCs w:val="28"/>
        </w:rPr>
        <w:t xml:space="preserve"> реализации содержания обучения являются:</w:t>
      </w:r>
    </w:p>
    <w:p w:rsidR="00160D6B" w:rsidRPr="006A617B" w:rsidRDefault="00160D6B" w:rsidP="00160D6B">
      <w:pPr>
        <w:numPr>
          <w:ilvl w:val="0"/>
          <w:numId w:val="5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Сформировать у </w:t>
      </w:r>
      <w:r w:rsidR="00F76A7D">
        <w:rPr>
          <w:rFonts w:eastAsia="Times New Roman" w:cs="Times New Roman"/>
          <w:szCs w:val="28"/>
        </w:rPr>
        <w:t>обучающихся</w:t>
      </w:r>
      <w:r w:rsidRPr="006A617B">
        <w:rPr>
          <w:rFonts w:eastAsia="Times New Roman" w:cs="Times New Roman"/>
          <w:szCs w:val="28"/>
        </w:rPr>
        <w:t xml:space="preserve"> умения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w:t>
      </w:r>
    </w:p>
    <w:p w:rsidR="00160D6B" w:rsidRPr="006A617B" w:rsidRDefault="00160D6B" w:rsidP="00160D6B">
      <w:pPr>
        <w:numPr>
          <w:ilvl w:val="0"/>
          <w:numId w:val="5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Сформировать у </w:t>
      </w:r>
      <w:r w:rsidR="00F76A7D">
        <w:rPr>
          <w:rFonts w:eastAsia="Times New Roman" w:cs="Times New Roman"/>
          <w:szCs w:val="28"/>
        </w:rPr>
        <w:t>обучающихся</w:t>
      </w:r>
      <w:r w:rsidRPr="006A617B">
        <w:rPr>
          <w:rFonts w:eastAsia="Times New Roman" w:cs="Times New Roman"/>
          <w:szCs w:val="28"/>
        </w:rPr>
        <w:t xml:space="preserve"> умения и навыки информационного моделирования как основного метода приобретения знаний: умение преобразовывать объект из чувственной формы в пространственно-графическую или знаково-символическую модель;</w:t>
      </w:r>
    </w:p>
    <w:p w:rsidR="00160D6B" w:rsidRPr="006A617B" w:rsidRDefault="00160D6B" w:rsidP="00160D6B">
      <w:pPr>
        <w:numPr>
          <w:ilvl w:val="0"/>
          <w:numId w:val="57"/>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Сформировать у </w:t>
      </w:r>
      <w:r w:rsidR="00F76A7D">
        <w:rPr>
          <w:rFonts w:eastAsia="Times New Roman" w:cs="Times New Roman"/>
          <w:szCs w:val="28"/>
        </w:rPr>
        <w:t>обучающихся</w:t>
      </w:r>
      <w:r w:rsidRPr="006A617B">
        <w:rPr>
          <w:rFonts w:eastAsia="Times New Roman" w:cs="Times New Roman"/>
          <w:szCs w:val="28"/>
        </w:rPr>
        <w:t xml:space="preserve"> широкий спектр умений и навыков: использования средств информационных и коммуникационных технологий для сбора, хранения и преобразования и передачи различных видов информации; овладения способами и методами освоения новых инструментальных средств;</w:t>
      </w:r>
    </w:p>
    <w:p w:rsidR="00160D6B" w:rsidRPr="006A617B" w:rsidRDefault="00160D6B" w:rsidP="00160D6B">
      <w:pPr>
        <w:numPr>
          <w:ilvl w:val="0"/>
          <w:numId w:val="57"/>
        </w:numPr>
        <w:spacing w:after="0" w:line="240" w:lineRule="auto"/>
        <w:ind w:left="0" w:firstLine="709"/>
        <w:jc w:val="both"/>
        <w:rPr>
          <w:rFonts w:eastAsia="Times New Roman" w:cs="Times New Roman"/>
          <w:szCs w:val="28"/>
        </w:rPr>
      </w:pPr>
      <w:r w:rsidRPr="006A617B">
        <w:rPr>
          <w:rFonts w:eastAsia="Calibri" w:cs="Times New Roman"/>
          <w:szCs w:val="28"/>
        </w:rPr>
        <w:t>Связать приобретаемые знания с практической деятельностью и повседневной жизнью у обучающихся.</w:t>
      </w:r>
    </w:p>
    <w:p w:rsidR="00160D6B" w:rsidRPr="006A617B" w:rsidRDefault="00160D6B" w:rsidP="00160D6B">
      <w:pPr>
        <w:spacing w:after="0" w:line="240" w:lineRule="auto"/>
        <w:ind w:firstLine="709"/>
        <w:jc w:val="both"/>
        <w:rPr>
          <w:rFonts w:eastAsiaTheme="minorHAnsi" w:cs="Times New Roman"/>
          <w:bCs/>
          <w:i/>
          <w:szCs w:val="28"/>
        </w:rPr>
      </w:pPr>
    </w:p>
    <w:p w:rsidR="00160D6B" w:rsidRPr="006A617B" w:rsidRDefault="00160D6B" w:rsidP="00160D6B">
      <w:pPr>
        <w:spacing w:after="0" w:line="240" w:lineRule="auto"/>
        <w:ind w:firstLine="709"/>
        <w:jc w:val="both"/>
        <w:rPr>
          <w:rFonts w:cs="Times New Roman"/>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xml:space="preserve">При реализации принципа дифференцированного (индивидуального) подхода в обучении информатики и ИКТ обучающихся с НОДА необходимо учитывать уровень развития их мелкой моторики. Учитель в процессе обучения определяет возможности </w:t>
      </w:r>
      <w:r w:rsidR="00F76A7D">
        <w:rPr>
          <w:rFonts w:eastAsia="Calibri" w:cs="Times New Roman"/>
          <w:szCs w:val="28"/>
        </w:rPr>
        <w:t>обучающихся</w:t>
      </w:r>
      <w:r w:rsidRPr="006A617B">
        <w:rPr>
          <w:rFonts w:eastAsia="Calibri" w:cs="Times New Roman"/>
          <w:szCs w:val="28"/>
        </w:rPr>
        <w:t xml:space="preserve">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w:t>
      </w:r>
      <w:r w:rsidR="00F76A7D">
        <w:rPr>
          <w:rFonts w:eastAsia="Calibri" w:cs="Times New Roman"/>
          <w:szCs w:val="28"/>
        </w:rPr>
        <w:lastRenderedPageBreak/>
        <w:t>обучающихся</w:t>
      </w:r>
      <w:r w:rsidRPr="006A617B">
        <w:rPr>
          <w:rFonts w:eastAsia="Calibri" w:cs="Times New Roman"/>
          <w:szCs w:val="28"/>
        </w:rPr>
        <w:t xml:space="preserve">. При недостаточном уровне ее развития необходимо использовать такие методы текущего и промежуточного контроля знаний </w:t>
      </w:r>
      <w:r w:rsidR="00F76A7D">
        <w:rPr>
          <w:rFonts w:eastAsia="Calibri" w:cs="Times New Roman"/>
          <w:szCs w:val="28"/>
        </w:rPr>
        <w:t>обучающихся</w:t>
      </w:r>
      <w:r w:rsidRPr="006A617B">
        <w:rPr>
          <w:rFonts w:eastAsia="Calibri" w:cs="Times New Roman"/>
          <w:szCs w:val="28"/>
        </w:rPr>
        <w:t>, которые бы объективно показывали результативность их обучения.</w:t>
      </w:r>
    </w:p>
    <w:p w:rsidR="00160D6B" w:rsidRPr="006A617B" w:rsidRDefault="00160D6B" w:rsidP="00160D6B">
      <w:pPr>
        <w:spacing w:after="0" w:line="240" w:lineRule="auto"/>
        <w:ind w:firstLine="709"/>
        <w:jc w:val="center"/>
        <w:rPr>
          <w:rFonts w:eastAsia="Calibri" w:cs="Times New Roman"/>
          <w:i/>
          <w:szCs w:val="28"/>
        </w:rPr>
      </w:pPr>
    </w:p>
    <w:p w:rsidR="00160D6B" w:rsidRPr="006A617B" w:rsidRDefault="00160D6B" w:rsidP="00160D6B">
      <w:pPr>
        <w:spacing w:after="0" w:line="240" w:lineRule="auto"/>
        <w:ind w:firstLine="709"/>
        <w:jc w:val="center"/>
        <w:rPr>
          <w:rFonts w:eastAsia="Calibri" w:cs="Times New Roman"/>
          <w:i/>
          <w:szCs w:val="28"/>
        </w:rPr>
      </w:pPr>
      <w:r w:rsidRPr="006A617B">
        <w:rPr>
          <w:rFonts w:eastAsia="Calibri" w:cs="Times New Roman"/>
          <w:i/>
          <w:szCs w:val="28"/>
        </w:rPr>
        <w:t>Характеристика особых образовательных потребностей</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специальное обучение «переносу» сформированных информационных знаний и умений в новые ситуации взаимодействия с действительностью;</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специальная помощь в развитии возможностей вербальной и невербальной коммуникации на уроках информатики и ИКТ;</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обеспечение особой пространственной и временной организации образовательной среды;</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использование опор с детализацией в форме алгоритмов для конкретизации действий при самостоятельной работе.</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autoSpaceDN w:val="0"/>
        <w:spacing w:after="0" w:line="240" w:lineRule="auto"/>
        <w:ind w:firstLine="709"/>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9"/>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Основными личностными результатами, формируемыми при изучении информатики </w:t>
      </w:r>
      <w:r w:rsidR="00385D12">
        <w:rPr>
          <w:rFonts w:cs="Times New Roman"/>
          <w:szCs w:val="28"/>
        </w:rPr>
        <w:t xml:space="preserve">на уровне основного общего образования  </w:t>
      </w:r>
      <w:r w:rsidRPr="006A617B">
        <w:rPr>
          <w:rFonts w:cs="Times New Roman"/>
          <w:szCs w:val="28"/>
        </w:rPr>
        <w:t>, являются:</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 xml:space="preserve">наличие представлений об информации как важнейшем стратегическом ресурсе развития личности, государства, общества; </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понимание роли информационных процессов в современном мире;</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 xml:space="preserve">владение первичными навыками анализа и критичной оценки получаемой информации; </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 xml:space="preserve">ответственное отношение к информации с учетом правовых и этических аспектов ее распространения; </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чувства личной ответственности за качество окружающей информационной среды;</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готовность к повышению своего образовательного уровня и продолжению обучения с использованием средств и методов информатики и ИКТ;</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lastRenderedPageBreak/>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Основными метапредметными результатами, формируемыми при изучении информатики </w:t>
      </w:r>
      <w:r w:rsidR="00385D12">
        <w:rPr>
          <w:rFonts w:cs="Times New Roman"/>
          <w:szCs w:val="28"/>
        </w:rPr>
        <w:t xml:space="preserve">на уровне основного общего образования  </w:t>
      </w:r>
      <w:r w:rsidRPr="006A617B">
        <w:rPr>
          <w:rFonts w:cs="Times New Roman"/>
          <w:szCs w:val="28"/>
        </w:rPr>
        <w:t>, являются:</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общепредметными понятиями «объект», «система», «модель», «алгоритм», «исполнитель» и др.;</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 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 xml:space="preserve">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w:t>
      </w:r>
      <w:r w:rsidRPr="006A617B">
        <w:rPr>
          <w:rFonts w:ascii="Times New Roman" w:hAnsi="Times New Roman"/>
          <w:sz w:val="28"/>
          <w:szCs w:val="28"/>
        </w:rPr>
        <w:lastRenderedPageBreak/>
        <w:t xml:space="preserve">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w:t>
      </w:r>
      <w:r w:rsidR="00220892" w:rsidRPr="006A617B">
        <w:rPr>
          <w:rFonts w:ascii="Times New Roman" w:hAnsi="Times New Roman"/>
          <w:sz w:val="28"/>
          <w:szCs w:val="28"/>
        </w:rPr>
        <w:t>гипермедиа сообщений</w:t>
      </w:r>
      <w:r w:rsidRPr="006A617B">
        <w:rPr>
          <w:rFonts w:ascii="Times New Roman" w:hAnsi="Times New Roman"/>
          <w:sz w:val="28"/>
          <w:szCs w:val="28"/>
        </w:rPr>
        <w:t>; коммуникация и социальное взаимодействие; поиск и организация хранения информации; анализ информации).</w:t>
      </w:r>
    </w:p>
    <w:p w:rsidR="00160D6B" w:rsidRPr="006A617B" w:rsidRDefault="00160D6B" w:rsidP="00160D6B">
      <w:pPr>
        <w:spacing w:after="0" w:line="240" w:lineRule="auto"/>
        <w:ind w:firstLine="709"/>
        <w:jc w:val="both"/>
        <w:rPr>
          <w:rFonts w:cs="Times New Roman"/>
          <w:b/>
          <w:i/>
          <w:szCs w:val="28"/>
        </w:rPr>
      </w:pPr>
    </w:p>
    <w:p w:rsidR="00160D6B" w:rsidRPr="006A617B" w:rsidRDefault="00160D6B" w:rsidP="00160D6B">
      <w:pPr>
        <w:spacing w:after="0" w:line="240" w:lineRule="auto"/>
        <w:ind w:firstLine="709"/>
        <w:jc w:val="center"/>
        <w:rPr>
          <w:rFonts w:cs="Times New Roman"/>
          <w:b/>
          <w:i/>
          <w:szCs w:val="28"/>
        </w:rPr>
      </w:pPr>
      <w:r w:rsidRPr="006A617B">
        <w:rPr>
          <w:rFonts w:cs="Times New Roman"/>
          <w:b/>
          <w:i/>
          <w:szCs w:val="28"/>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lang w:eastAsia="ar-SA"/>
        </w:rPr>
        <w:t xml:space="preserve">С учетом особых образовательных потребностей обучающихся с НОДА можно использовать модульную структуру предметных результатов освоения учебного предмета «Информатика», при этом на конец </w:t>
      </w:r>
      <w:r w:rsidR="00FA3388">
        <w:rPr>
          <w:rFonts w:eastAsia="Calibri" w:cs="Times New Roman"/>
          <w:szCs w:val="28"/>
          <w:lang w:eastAsia="ar-SA"/>
        </w:rPr>
        <w:t xml:space="preserve">10 </w:t>
      </w:r>
      <w:r w:rsidRPr="006A617B">
        <w:rPr>
          <w:rFonts w:eastAsia="Calibri" w:cs="Times New Roman"/>
          <w:szCs w:val="28"/>
          <w:lang w:eastAsia="ar-SA"/>
        </w:rPr>
        <w:t>класса обучающиеся должны достигать предметных результатов освоения учебного предмета «Информатика», соответствующих первому, второму, третьему и четвертому году обучения.</w:t>
      </w: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215E9C" w:rsidRDefault="00160D6B" w:rsidP="00160D6B">
      <w:pPr>
        <w:ind w:firstLine="709"/>
        <w:rPr>
          <w:rFonts w:eastAsia="Calibri"/>
          <w:b/>
          <w:lang w:eastAsia="en-US"/>
        </w:rPr>
      </w:pPr>
      <w:bookmarkStart w:id="124" w:name="_Toc1512895"/>
      <w:r w:rsidRPr="00215E9C">
        <w:rPr>
          <w:rFonts w:eastAsia="Calibri"/>
          <w:b/>
          <w:lang w:eastAsia="en-US"/>
        </w:rPr>
        <w:t xml:space="preserve">Требования к предметным результатам </w:t>
      </w:r>
      <w:r w:rsidRPr="00215E9C">
        <w:rPr>
          <w:rFonts w:eastAsia="Calibri"/>
          <w:b/>
        </w:rPr>
        <w:t>освоения учебного предмета «Информатика</w:t>
      </w:r>
      <w:r w:rsidRPr="00215E9C">
        <w:rPr>
          <w:rFonts w:eastAsia="Calibri"/>
          <w:b/>
          <w:lang w:eastAsia="en-US"/>
        </w:rPr>
        <w:t>»</w:t>
      </w:r>
      <w:r w:rsidRPr="00215E9C">
        <w:rPr>
          <w:rFonts w:eastAsia="Calibri"/>
          <w:b/>
        </w:rPr>
        <w:t>, распределенные по годам обучения</w:t>
      </w:r>
      <w:bookmarkEnd w:id="124"/>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«информация», «информационный процесс», «обработка информации», «хранение информации», «передача информации»;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оперировать единицами измерения информационного объема и скорости передачи данных;</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кодировать и декодировать сообщения по заданным правилам;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подсчитывать количество слов (кодовых комбинаций) фиксированной длины в двоичном алфавите;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и сравнивать размеры текстовых, графических, звуковых файлов и видеофайлов;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 xml:space="preserve">пояснять на примерах различия между растровым и векторным представлением изображений, приводить примеры кодирования цвета в системе RGB; </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выделять основные этапы в истории и понимать тенденции развития компьютеров;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lastRenderedPageBreak/>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соотносить характеристики компьютера с задачами, решаемыми на нем;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соблюдать правила гигиены и техники безопасности при работе на компьютере;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защищать информацию от компьютерных вирусов с помощью антивирусных программ;</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представлять результаты своей деятельности в виде структурированных и (или) иллюстрированных документов, включающих </w:t>
      </w:r>
      <w:r w:rsidRPr="006A617B">
        <w:rPr>
          <w:rFonts w:eastAsia="Times New Roman" w:cs="Times New Roman"/>
          <w:szCs w:val="28"/>
        </w:rPr>
        <w:t>таблицы, формулы и другие объекты</w:t>
      </w:r>
      <w:r w:rsidRPr="006A617B">
        <w:rPr>
          <w:rFonts w:eastAsia="Times New Roman" w:cs="Times New Roman"/>
          <w:szCs w:val="28"/>
          <w:lang w:eastAsia="ar-SA"/>
        </w:rPr>
        <w:t>; растровых и векторных графических изображений; мультимедийных презентаций, включающих аудиовизуальные объекты;</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w:t>
      </w:r>
      <w:r w:rsidRPr="006A617B">
        <w:rPr>
          <w:rFonts w:eastAsia="Times New Roman" w:cs="Times New Roman"/>
          <w:szCs w:val="28"/>
        </w:rPr>
        <w:t>интеллектуальные возможности современных систем обработки текстов (проверка правописания, распознавание речи, распознавание текста, компьютерный перевод).</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различия между позиционными и непозиционными системами счисления;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и сравнивать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«высказывание», «логическая операция», «логическое выражение»;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логические выражения, составленные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оперировать понятиями «исполнитель», «алгоритм», «программа», понимая разницу между употреблением этих терминов в обыденной речи и в информатике;</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выражать алгоритм решения задачи различными способами, в том числе и в виде блок-схемы;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lastRenderedPageBreak/>
        <w:t>выполнять вручную и несложные алгоритмы с использованием циклов и ветвлений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величины (переменные) различных типов, а также выражения, составленные из этих величин; использовать оператор присваивания;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при разработке программ логические значения, операции и выражения с ними;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анализировать предложенный алгоритм, например, определять, какие результаты возможны при заданном множестве исходных значений;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отлаживать программы на одном из языков программирования (Школьный Алгоритмический Язык, Паскаль, Python, Java, C, C#, C++), реализующие несложные алгоритмы обработки числовых данных с использованием циклов и ветвлений;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пояснять на примерах использование принципа обратной связи в системах управления техническими устройствами с помощью датчиков, в том числе, в робототехнике.</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структуру адресов веб-ресурсов;</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искать информацию в Интернете (в том числе по ключевым словам, по изображению);</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современные интернет-сервисы (в том числе коммуникационные сервисы, облачные хранилища данных,</w:t>
      </w:r>
      <w:r w:rsidRPr="006A617B">
        <w:rPr>
          <w:rFonts w:eastAsia="Times New Roman" w:cs="Times New Roman"/>
          <w:szCs w:val="28"/>
        </w:rPr>
        <w:t xml:space="preserve"> онлайн-программы (текстовые и графические редакторы, системы программирования))</w:t>
      </w:r>
      <w:r w:rsidRPr="006A617B">
        <w:rPr>
          <w:rFonts w:eastAsia="Times New Roman" w:cs="Times New Roman"/>
          <w:szCs w:val="28"/>
          <w:lang w:eastAsia="ar-SA"/>
        </w:rPr>
        <w:t xml:space="preserve">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составлять программы решения простых задач обработки одномерных числовых массивов на одном из языков программирования </w:t>
      </w:r>
      <w:r w:rsidRPr="006A617B">
        <w:rPr>
          <w:rFonts w:eastAsia="Times New Roman" w:cs="Times New Roman"/>
          <w:szCs w:val="28"/>
          <w:lang w:eastAsia="ar-SA"/>
        </w:rPr>
        <w:lastRenderedPageBreak/>
        <w:t>(Школьный Алгоритмический Язык, Паскаль, Python, Java, C, C#, C++);</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«Информатика» должны отражать сформированность умений: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объяснять на примерах смысл понятий «модель», «моделирование», определять виды моделей; оценивать адекватность модели моделируемому объекту и целям моделирования;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использовать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пользоваться различными формами представления данных (таблицы, диаграммы, графики и т. д.);</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выполнять отбор строк в таблице, удовлетворяющих определенному условию;</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характеризовать задачи, решаемые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создавать и применять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использовать электронные таблицы для численного моделирования в простых задачах из разных предметных областей;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характеризовать роль информационных технологий в современном обществе, в развитии экономики мира, страны, региона.</w:t>
      </w:r>
    </w:p>
    <w:p w:rsidR="00160D6B" w:rsidRPr="006A617B" w:rsidRDefault="00160D6B" w:rsidP="00160D6B">
      <w:pPr>
        <w:pStyle w:val="ConsPlusNormal"/>
        <w:rPr>
          <w:rFonts w:eastAsia="Calibri"/>
          <w:lang w:eastAsia="en-US"/>
        </w:rPr>
      </w:pPr>
      <w:bookmarkStart w:id="125" w:name="_Toc1512896"/>
    </w:p>
    <w:p w:rsidR="00160D6B" w:rsidRPr="00215E9C" w:rsidRDefault="00160D6B" w:rsidP="00160D6B">
      <w:pPr>
        <w:ind w:firstLine="709"/>
        <w:rPr>
          <w:rFonts w:eastAsia="Calibri"/>
          <w:b/>
          <w:lang w:eastAsia="en-US"/>
        </w:rPr>
      </w:pPr>
      <w:r w:rsidRPr="00215E9C">
        <w:rPr>
          <w:rFonts w:eastAsia="Calibri"/>
          <w:b/>
          <w:lang w:eastAsia="en-US"/>
        </w:rPr>
        <w:t xml:space="preserve">Требования к предметным результатам освоения учебного предмета </w:t>
      </w:r>
      <w:r w:rsidRPr="00215E9C">
        <w:rPr>
          <w:rFonts w:eastAsia="Calibri"/>
          <w:b/>
        </w:rPr>
        <w:t>«</w:t>
      </w:r>
      <w:r w:rsidRPr="00215E9C">
        <w:rPr>
          <w:rFonts w:eastAsia="Calibri"/>
          <w:b/>
          <w:lang w:eastAsia="en-US"/>
        </w:rPr>
        <w:t>Информатика», распределенные по тематическим модулям</w:t>
      </w:r>
      <w:bookmarkEnd w:id="125"/>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ar-SA"/>
        </w:rPr>
        <w:t xml:space="preserve">Модуль </w:t>
      </w:r>
      <w:r w:rsidRPr="006A617B">
        <w:rPr>
          <w:rFonts w:eastAsia="Calibri" w:cs="Times New Roman"/>
          <w:b/>
          <w:szCs w:val="28"/>
        </w:rPr>
        <w:t>«</w:t>
      </w:r>
      <w:r w:rsidRPr="006A617B">
        <w:rPr>
          <w:rFonts w:eastAsia="Calibri" w:cs="Times New Roman"/>
          <w:b/>
          <w:szCs w:val="28"/>
          <w:lang w:eastAsia="ar-SA"/>
        </w:rPr>
        <w:t>Информация и информационные процессы</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«Информация и информационные процессы»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«информация», «информационный процесс», «обработка информации», «хранение информации», «передача информации»;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оперировать единицами измерения информационного объема и скорости передачи данных;</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кодировать и декодировать сообщения по заданным правилам;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lastRenderedPageBreak/>
        <w:t>подсчитывать количество слов (кодовых комбинаций) фиксированной длины в двоичном алфавите;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и сравнивать размеры текстовых, графических, звуковых файлов и видеофайлов;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 xml:space="preserve">пояснять на примерах различия между растровым и векторным представлением изображений, приводить примеры кодирования цвета в системе RGB; </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различия между позиционными и непозиционными системами счисления;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и сравнивать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«высказывание», «логическая операция», «логическое выражение»;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логические выражения, составленные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«Компьютер – универсальное устройство обработки данных</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«Компьютер – универсальное устройство обработки данных»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выделять основные этапы в истории и понимать тенденции развития компьютеров;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соотносить характеристики компьютера с задачами, решаемыми на нем;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соблюдать правила гигиены и техники безопасности при работе на компьютере;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lastRenderedPageBreak/>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защищать информацию от компьютерных вирусов с помощью антивирусных программ;</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структуру адресов веб-ресурсов;</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искать информацию в Интернете (в том числе по ключевым словам, по изображению).</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И</w:t>
      </w:r>
      <w:r w:rsidRPr="006A617B">
        <w:rPr>
          <w:rFonts w:eastAsia="Calibri" w:cs="Times New Roman"/>
          <w:b/>
          <w:bCs/>
          <w:szCs w:val="28"/>
          <w:lang w:eastAsia="en-US"/>
        </w:rPr>
        <w:t>нформационные технологии</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«Информационные технологии»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представлять результаты своей деятельности в виде структурированных и (или) иллюстрированных документов, включающих </w:t>
      </w:r>
      <w:r w:rsidRPr="006A617B">
        <w:rPr>
          <w:rFonts w:eastAsia="Times New Roman" w:cs="Times New Roman"/>
          <w:szCs w:val="28"/>
        </w:rPr>
        <w:t>таблицы, формулы и другие объекты</w:t>
      </w:r>
      <w:r w:rsidRPr="006A617B">
        <w:rPr>
          <w:rFonts w:eastAsia="Times New Roman" w:cs="Times New Roman"/>
          <w:szCs w:val="28"/>
          <w:lang w:eastAsia="ar-SA"/>
        </w:rPr>
        <w:t>; растровых и векторных графических изображений; мультимедийных презентаций, включающих аудиовизуальные объекты;</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применять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w:t>
      </w:r>
      <w:r w:rsidRPr="006A617B">
        <w:rPr>
          <w:rFonts w:eastAsia="Times New Roman" w:cs="Times New Roman"/>
          <w:szCs w:val="28"/>
        </w:rPr>
        <w:t>интеллектуальные возможности современных систем обработки текстов (проверка правописания, распознавание речи, распознавание текста, компьютерный перевод);</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современные интернет-сервисы (в том числе коммуникационные сервисы, облачные хранилища данных,</w:t>
      </w:r>
      <w:r w:rsidRPr="006A617B">
        <w:rPr>
          <w:rFonts w:eastAsia="Times New Roman" w:cs="Times New Roman"/>
          <w:szCs w:val="28"/>
        </w:rPr>
        <w:t xml:space="preserve"> онлайн-программы (текстовые и графические редакторы, системы программирования))</w:t>
      </w:r>
      <w:r w:rsidRPr="006A617B">
        <w:rPr>
          <w:rFonts w:eastAsia="Times New Roman" w:cs="Times New Roman"/>
          <w:szCs w:val="28"/>
          <w:lang w:eastAsia="ar-SA"/>
        </w:rPr>
        <w:t xml:space="preserve">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характеризовать роль информационных технологий в современном обществе, в развитии экономики мира, страны, региона.</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Алгоритмы и программирование</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«Алгоритмы и программирование»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оперировать понятиями «исполнитель», «алгоритм», «программа», понимая разницу между употреблением этих терминов в обыденной речи и в информатике;</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lastRenderedPageBreak/>
        <w:t xml:space="preserve">выражать алгоритм решения задачи различными способами, в том числе и в виде блок-схемы;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величины (переменные) различных типов, а также выражения, составленные из этих величин; использовать оператор присваивания;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при разработке программ логические значения, операции и выражения с ними;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анализировать предложенный алгоритм, например, определять, какие результаты возможны при заданном множестве исходных значений;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создавать и отлаживать программы на одном из языков программирования (Школьный Алгоритмический Язык, Паскаль, Python, Java, C, C#, C++), реализующие несложные алгоритмы обработки числовых данных с использованием циклов и ветвлений;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пояснять на примерах использование принципа обратной связи в системах управления техническими устройствами с помощью датчиков, в том числе в робототехнике.</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Моделирование</w:t>
      </w:r>
      <w:r w:rsidRPr="006A617B">
        <w:rPr>
          <w:rFonts w:eastAsia="Calibri" w:cs="Times New Roman"/>
          <w:szCs w:val="28"/>
          <w:lang w:eastAsia="en-US"/>
        </w:rPr>
        <w:t xml:space="preserve"> </w:t>
      </w:r>
      <w:r w:rsidRPr="006A617B">
        <w:rPr>
          <w:rFonts w:eastAsia="Calibri" w:cs="Times New Roman"/>
          <w:b/>
          <w:szCs w:val="28"/>
          <w:lang w:eastAsia="en-US"/>
        </w:rPr>
        <w:t>как метод познания»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изучения модуля «</w:t>
      </w:r>
      <w:r w:rsidRPr="006A617B">
        <w:rPr>
          <w:rFonts w:eastAsia="Calibri" w:cs="Times New Roman"/>
          <w:szCs w:val="28"/>
          <w:lang w:eastAsia="ar-SA"/>
        </w:rPr>
        <w:t>Моделирование</w:t>
      </w:r>
      <w:r w:rsidRPr="006A617B">
        <w:rPr>
          <w:rFonts w:eastAsia="Calibri" w:cs="Times New Roman"/>
          <w:szCs w:val="28"/>
          <w:lang w:eastAsia="en-US"/>
        </w:rPr>
        <w:t xml:space="preserve"> как метод познания»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объяснять на примерах смысл понятий «модель», «моделирование», определять виды моделей; оценивать адекватность модели моделируемому объекту и целям моделирования;</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пользоваться различными формами представления данных (таблицы, диаграммы, графики и т. д.);</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выполнять отбор строк в таблице, удовлетворяющих определенному условию;</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характеризовать задачи, решаемые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электронные таблицы для численного моделирования в простых задачах из разных предметных областей.</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pStyle w:val="a5"/>
        <w:ind w:left="0" w:firstLine="709"/>
        <w:rPr>
          <w:rFonts w:ascii="Times New Roman" w:hAnsi="Times New Roman"/>
          <w:sz w:val="28"/>
          <w:szCs w:val="28"/>
        </w:rPr>
      </w:pPr>
      <w:r w:rsidRPr="006A617B">
        <w:rPr>
          <w:rFonts w:ascii="Times New Roman" w:eastAsia="Times New Roman" w:hAnsi="Times New Roman"/>
          <w:i/>
          <w:sz w:val="28"/>
          <w:szCs w:val="28"/>
        </w:rPr>
        <w:lastRenderedPageBreak/>
        <w:t>Особенности структурирования материала по информатике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информатике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bCs/>
          <w:szCs w:val="28"/>
          <w:lang w:eastAsia="ar-SA"/>
        </w:rPr>
      </w:pPr>
      <w:r w:rsidRPr="00215E9C">
        <w:rPr>
          <w:rFonts w:eastAsia="Calibri"/>
          <w:b/>
          <w:bCs/>
          <w:szCs w:val="28"/>
          <w:lang w:eastAsia="ar-SA"/>
        </w:rPr>
        <w:t>Тематическое планирование по информатике</w:t>
      </w:r>
    </w:p>
    <w:p w:rsidR="00160D6B" w:rsidRPr="00215E9C" w:rsidRDefault="00160D6B" w:rsidP="00160D6B">
      <w:pPr>
        <w:spacing w:after="0"/>
        <w:jc w:val="center"/>
        <w:rPr>
          <w:rFonts w:eastAsia="Calibri"/>
          <w:b/>
          <w:bCs/>
          <w:szCs w:val="28"/>
          <w:lang w:eastAsia="ar-SA"/>
        </w:rPr>
      </w:pPr>
      <w:r w:rsidRPr="00215E9C">
        <w:rPr>
          <w:rFonts w:eastAsia="Calibri"/>
          <w:b/>
          <w:bCs/>
          <w:szCs w:val="28"/>
          <w:lang w:eastAsia="ar-SA"/>
        </w:rPr>
        <w:t>7 класс</w:t>
      </w:r>
    </w:p>
    <w:p w:rsidR="00160D6B" w:rsidRPr="006A617B" w:rsidRDefault="00160D6B" w:rsidP="00160D6B">
      <w:pPr>
        <w:pStyle w:val="ConsPlusNormal"/>
        <w:rPr>
          <w:rFonts w:eastAsia="Calibri"/>
          <w:lang w:eastAsia="ar-SA"/>
        </w:rPr>
      </w:pPr>
    </w:p>
    <w:tbl>
      <w:tblPr>
        <w:tblW w:w="9455" w:type="dxa"/>
        <w:tblInd w:w="108" w:type="dxa"/>
        <w:tblLayout w:type="fixed"/>
        <w:tblLook w:val="0000" w:firstRow="0" w:lastRow="0" w:firstColumn="0" w:lastColumn="0" w:noHBand="0" w:noVBand="0"/>
      </w:tblPr>
      <w:tblGrid>
        <w:gridCol w:w="993"/>
        <w:gridCol w:w="7044"/>
        <w:gridCol w:w="1418"/>
      </w:tblGrid>
      <w:tr w:rsidR="00160D6B" w:rsidRPr="006A617B" w:rsidTr="00160D6B">
        <w:trPr>
          <w:cantSplit/>
          <w:trHeight w:val="587"/>
          <w:tblHeader/>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b/>
                <w:bCs/>
                <w:sz w:val="24"/>
                <w:szCs w:val="24"/>
                <w:lang w:eastAsia="ar-SA"/>
              </w:rPr>
            </w:pPr>
            <w:r w:rsidRPr="006A617B">
              <w:rPr>
                <w:rFonts w:eastAsia="Calibri" w:cs="Times New Roman"/>
                <w:b/>
                <w:bCs/>
                <w:sz w:val="24"/>
                <w:szCs w:val="24"/>
                <w:lang w:eastAsia="en-US"/>
              </w:rPr>
              <w:t>№ п/п</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sz w:val="24"/>
                <w:szCs w:val="24"/>
                <w:lang w:eastAsia="en-US"/>
              </w:rPr>
              <w:t>Тема урока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jc w:val="center"/>
              <w:rPr>
                <w:rFonts w:eastAsia="Calibri" w:cs="Times New Roman"/>
                <w:b/>
                <w:bCs/>
                <w:sz w:val="24"/>
                <w:szCs w:val="24"/>
                <w:lang w:eastAsia="ar-SA"/>
              </w:rPr>
            </w:pPr>
            <w:r w:rsidRPr="006A617B">
              <w:rPr>
                <w:rFonts w:eastAsia="Calibri" w:cs="Times New Roman"/>
                <w:b/>
                <w:bCs/>
                <w:sz w:val="24"/>
                <w:szCs w:val="24"/>
                <w:lang w:eastAsia="en-US"/>
              </w:rPr>
              <w:t>Кол-во часов</w:t>
            </w:r>
          </w:p>
        </w:tc>
      </w:tr>
      <w:tr w:rsidR="00160D6B" w:rsidRPr="006A617B" w:rsidTr="00160D6B">
        <w:trPr>
          <w:cantSplit/>
          <w:trHeight w:val="57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1.</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Цели изучения курса информатики и ИКТ. Техника безопасности и организация рабочего места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286"/>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Информация и информационные процессы</w:t>
            </w:r>
          </w:p>
        </w:tc>
      </w:tr>
      <w:tr w:rsidR="00160D6B" w:rsidRPr="006A617B" w:rsidTr="00160D6B">
        <w:trPr>
          <w:cantSplit/>
          <w:trHeight w:val="286"/>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2.</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Информация и её свойства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49"/>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3.</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Информационные процессы. Обработка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29"/>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4.</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Информационные процессы. Хранение и передача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5.</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Всемирная паутина как информационное хранилище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6.</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Представление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7.</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Дискретная форма представления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8.</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Единицы измерения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9.</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«Информация и информационные процессы». Контрольная работа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286"/>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Компьютер как универсальное устройство для работы с информацией</w:t>
            </w:r>
          </w:p>
        </w:tc>
      </w:tr>
      <w:tr w:rsidR="00160D6B" w:rsidRPr="006A617B" w:rsidTr="00160D6B">
        <w:trPr>
          <w:cantSplit/>
          <w:trHeight w:val="286"/>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10.</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Основные компоненты компьютера и их функции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11.</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Персональный компьютер</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12.</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Программное обеспечение компьютера. Системное программное обеспечение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13.</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Системы программирования и прикладное программное обеспечение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14.</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Файлы и файловые структуры</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15.</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Пользовательский интерфейс</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16.</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«Компьютер как универсальное устройство для работы с информацией». Контрольная работа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Обработка графической информации</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17.</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Формирование изображения на экране компьютера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18.</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Компьютерная графика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19.</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 xml:space="preserve">Создание графических изображений </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20.</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«Обработка графической информации». Контрольная работа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Обработка текстовой информации</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lastRenderedPageBreak/>
              <w:t>21.</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Текстовые документы и технологии их создания</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22.</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Создание текстовых документов на компьютере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23.</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Прямое форматирование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24.</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Стилевое форматирование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25.</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Визуализация информации в текстовых документах</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26.</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Распознавание текста и системы компьютерного перевода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27.</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Оценка количественных параметров текстовых документов</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28.</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Оформление реферата История вычислительной техники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29.</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«Обработка текстовой информации». Контрольная работа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Мультимедиа</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30.</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Технология мультимедиа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31.</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Компьютерные презентации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32.</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Создание мультимедийной презентации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33.</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 xml:space="preserve">Обобщение и систематизация основных понятий главы «Мультимедиа». Контрольная работа </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sz w:val="24"/>
                <w:szCs w:val="24"/>
                <w:lang w:eastAsia="ar-SA"/>
              </w:rPr>
            </w:pPr>
            <w:r w:rsidRPr="006A617B">
              <w:rPr>
                <w:rFonts w:eastAsia="Calibri" w:cs="Times New Roman"/>
                <w:b/>
                <w:sz w:val="24"/>
                <w:szCs w:val="24"/>
                <w:lang w:eastAsia="ar-SA"/>
              </w:rPr>
              <w:t>Итоговое повторение</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34.</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Основные понятия курса. Итоговое тестирование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Итого</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34часа</w:t>
            </w:r>
          </w:p>
        </w:tc>
      </w:tr>
    </w:tbl>
    <w:p w:rsidR="00160D6B" w:rsidRPr="006A617B" w:rsidRDefault="00160D6B" w:rsidP="00160D6B">
      <w:pPr>
        <w:spacing w:after="0" w:line="240" w:lineRule="auto"/>
        <w:rPr>
          <w:rFonts w:eastAsia="Times New Roman" w:cs="Times New Roman"/>
          <w:szCs w:val="28"/>
        </w:rPr>
      </w:pPr>
    </w:p>
    <w:p w:rsidR="00160D6B" w:rsidRPr="00215E9C" w:rsidRDefault="00160D6B" w:rsidP="00160D6B">
      <w:pPr>
        <w:spacing w:after="0"/>
        <w:jc w:val="center"/>
        <w:rPr>
          <w:rFonts w:eastAsia="Calibri"/>
          <w:b/>
          <w:lang w:eastAsia="ar-SA"/>
        </w:rPr>
      </w:pPr>
      <w:r w:rsidRPr="00215E9C">
        <w:rPr>
          <w:rFonts w:eastAsia="Calibri"/>
          <w:b/>
          <w:lang w:eastAsia="ar-SA"/>
        </w:rPr>
        <w:t>Тематическое планирование по информатике</w:t>
      </w:r>
    </w:p>
    <w:p w:rsidR="00160D6B" w:rsidRPr="00215E9C" w:rsidRDefault="00160D6B" w:rsidP="00160D6B">
      <w:pPr>
        <w:spacing w:after="0"/>
        <w:jc w:val="center"/>
        <w:rPr>
          <w:rFonts w:eastAsia="Calibri"/>
          <w:b/>
          <w:lang w:eastAsia="ar-SA"/>
        </w:rPr>
      </w:pPr>
      <w:r w:rsidRPr="00215E9C">
        <w:rPr>
          <w:rFonts w:eastAsia="Calibri"/>
          <w:b/>
          <w:lang w:eastAsia="ar-SA"/>
        </w:rPr>
        <w:t>8 класс</w:t>
      </w:r>
    </w:p>
    <w:tbl>
      <w:tblPr>
        <w:tblpPr w:leftFromText="180" w:rightFromText="180" w:vertAnchor="text" w:horzAnchor="margin" w:tblpXSpec="center" w:tblpY="316"/>
        <w:tblW w:w="9493" w:type="dxa"/>
        <w:tblLayout w:type="fixed"/>
        <w:tblLook w:val="0000" w:firstRow="0" w:lastRow="0" w:firstColumn="0" w:lastColumn="0" w:noHBand="0" w:noVBand="0"/>
      </w:tblPr>
      <w:tblGrid>
        <w:gridCol w:w="988"/>
        <w:gridCol w:w="6885"/>
        <w:gridCol w:w="1620"/>
      </w:tblGrid>
      <w:tr w:rsidR="00160D6B" w:rsidRPr="006A617B" w:rsidTr="00160D6B">
        <w:trPr>
          <w:cantSplit/>
          <w:trHeight w:val="587"/>
          <w:tblHeader/>
        </w:trPr>
        <w:tc>
          <w:tcPr>
            <w:tcW w:w="988"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jc w:val="center"/>
              <w:rPr>
                <w:rFonts w:eastAsia="Calibri" w:cs="Times New Roman"/>
                <w:b/>
                <w:bCs/>
                <w:sz w:val="24"/>
                <w:szCs w:val="24"/>
                <w:lang w:eastAsia="ar-SA"/>
              </w:rPr>
            </w:pPr>
            <w:r w:rsidRPr="006A617B">
              <w:rPr>
                <w:rFonts w:eastAsia="Calibri" w:cs="Times New Roman"/>
                <w:b/>
                <w:bCs/>
                <w:sz w:val="24"/>
                <w:szCs w:val="24"/>
                <w:lang w:eastAsia="ar-SA"/>
              </w:rPr>
              <w:t>№</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урока</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uppressAutoHyphens/>
              <w:snapToGrid w:val="0"/>
              <w:spacing w:after="0" w:line="240" w:lineRule="auto"/>
              <w:jc w:val="center"/>
              <w:rPr>
                <w:rFonts w:eastAsia="Calibri" w:cs="Times New Roman"/>
                <w:b/>
                <w:bCs/>
                <w:sz w:val="24"/>
                <w:szCs w:val="24"/>
                <w:lang w:eastAsia="ar-SA"/>
              </w:rPr>
            </w:pPr>
            <w:r w:rsidRPr="006A617B">
              <w:rPr>
                <w:rFonts w:eastAsia="Calibri" w:cs="Times New Roman"/>
                <w:b/>
                <w:bCs/>
                <w:sz w:val="24"/>
                <w:szCs w:val="24"/>
                <w:lang w:eastAsia="ar-SA"/>
              </w:rPr>
              <w:t>Кол-во часов</w:t>
            </w:r>
          </w:p>
        </w:tc>
      </w:tr>
      <w:tr w:rsidR="00160D6B" w:rsidRPr="006A617B" w:rsidTr="00160D6B">
        <w:trPr>
          <w:cantSplit/>
          <w:trHeight w:val="57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w:t>
            </w:r>
          </w:p>
        </w:tc>
        <w:tc>
          <w:tcPr>
            <w:tcW w:w="6885"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Цели изучения курса информатики и ИКТ. Техника безопасности и организация рабочего места</w:t>
            </w:r>
          </w:p>
        </w:tc>
        <w:tc>
          <w:tcPr>
            <w:tcW w:w="1620"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286"/>
        </w:trPr>
        <w:tc>
          <w:tcPr>
            <w:tcW w:w="9493"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Математические основы информатики (13 ч)</w:t>
            </w:r>
          </w:p>
        </w:tc>
      </w:tr>
      <w:tr w:rsidR="00160D6B" w:rsidRPr="006A617B" w:rsidTr="00160D6B">
        <w:trPr>
          <w:cantSplit/>
          <w:trHeight w:val="286"/>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 xml:space="preserve">Общие сведения о системах счисления </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pacing w:after="0" w:line="240" w:lineRule="auto"/>
              <w:jc w:val="center"/>
              <w:rPr>
                <w:rFonts w:eastAsia="Times New Roman" w:cs="Times New Roman"/>
                <w:iCs/>
                <w:sz w:val="24"/>
                <w:szCs w:val="24"/>
              </w:rPr>
            </w:pPr>
            <w:r w:rsidRPr="006A617B">
              <w:rPr>
                <w:rFonts w:eastAsia="Times New Roman" w:cs="Times New Roman"/>
                <w:iCs/>
                <w:sz w:val="24"/>
                <w:szCs w:val="24"/>
              </w:rPr>
              <w:t>1</w:t>
            </w:r>
          </w:p>
        </w:tc>
      </w:tr>
      <w:tr w:rsidR="00160D6B" w:rsidRPr="006A617B" w:rsidTr="00160D6B">
        <w:trPr>
          <w:cantSplit/>
          <w:trHeight w:val="349"/>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Двоичная система счисления. Двоичная арифметика</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29"/>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4.</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Восьмеричная и шестнадцатеричные системы счисления. Компьютерные системы счисления</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5.</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Правило перевода целых десятичных чисел в систему счисления с основанием q</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6.</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Представление целых чисел</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7.</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Представление вещественных чисел</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8.</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Высказывание. Логические операции</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9.</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Построение таблиц истинности для логических выражений</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286"/>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10.</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Свойства логических операций</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11.</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Решение логических задач</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12.</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Логические элементы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13.</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bCs/>
                <w:sz w:val="24"/>
                <w:szCs w:val="24"/>
                <w:lang w:eastAsia="ar-SA"/>
              </w:rPr>
              <w:t>Обобщение и систематизация основных понятий темы «Математические основы информатики»</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jc w:val="center"/>
              <w:rPr>
                <w:rFonts w:eastAsia="Calibri" w:cs="Times New Roman"/>
                <w:bCs/>
                <w:sz w:val="24"/>
                <w:szCs w:val="24"/>
                <w:lang w:eastAsia="ar-SA"/>
              </w:rPr>
            </w:pPr>
            <w:r w:rsidRPr="006A617B">
              <w:rPr>
                <w:rFonts w:eastAsia="Calibri" w:cs="Times New Roman"/>
                <w:b/>
                <w:bCs/>
                <w:sz w:val="24"/>
                <w:szCs w:val="24"/>
                <w:lang w:eastAsia="ar-SA"/>
              </w:rPr>
              <w:t>Тема «Основы алгоритмизации» (10 ч)</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14.</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Алгоритмы и исполнители</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pacing w:after="0" w:line="240" w:lineRule="auto"/>
              <w:jc w:val="center"/>
              <w:rPr>
                <w:rFonts w:eastAsia="Times New Roman" w:cs="Times New Roman"/>
                <w:iCs/>
                <w:sz w:val="24"/>
                <w:szCs w:val="24"/>
              </w:rPr>
            </w:pPr>
            <w:r w:rsidRPr="006A617B">
              <w:rPr>
                <w:rFonts w:eastAsia="Times New Roman" w:cs="Times New Roman"/>
                <w:iCs/>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15.</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Способы записи алгоритмов</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lastRenderedPageBreak/>
              <w:t>16.</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Объекты алгоритмов</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17.</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следование</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18.</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ветвление.</w:t>
            </w:r>
          </w:p>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 xml:space="preserve">Полная форма ветвления </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19.</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Сокращённая форма ветвления</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20.</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повторение. Цикл с заданным условием продолжения работы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21.</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повторение.</w:t>
            </w:r>
          </w:p>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Цикл с заданным условием окончания работы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22.</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повторение.</w:t>
            </w:r>
          </w:p>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Цикл с заданным числом повторений</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23.</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Основы алгоритмизации. Контрольная работа №2</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jc w:val="center"/>
              <w:rPr>
                <w:rFonts w:eastAsia="Calibri" w:cs="Times New Roman"/>
                <w:sz w:val="24"/>
                <w:szCs w:val="24"/>
                <w:lang w:eastAsia="ar-SA"/>
              </w:rPr>
            </w:pPr>
            <w:r w:rsidRPr="006A617B">
              <w:rPr>
                <w:rFonts w:eastAsia="Calibri" w:cs="Times New Roman"/>
                <w:b/>
                <w:bCs/>
                <w:sz w:val="24"/>
                <w:szCs w:val="24"/>
                <w:lang w:eastAsia="ar-SA"/>
              </w:rPr>
              <w:t>Тема «Начала программирования» (10 ч)</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24.</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Общие сведения о языке программирования Паскаль</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pacing w:after="0" w:line="240" w:lineRule="auto"/>
              <w:jc w:val="center"/>
              <w:rPr>
                <w:rFonts w:eastAsia="Times New Roman" w:cs="Times New Roman"/>
                <w:iCs/>
                <w:sz w:val="24"/>
                <w:szCs w:val="24"/>
              </w:rPr>
            </w:pPr>
            <w:r w:rsidRPr="006A617B">
              <w:rPr>
                <w:rFonts w:eastAsia="Times New Roman" w:cs="Times New Roman"/>
                <w:iCs/>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 xml:space="preserve">25. </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Организация ввода и вывода данных</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26.</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линейных алгоритмов</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27.</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разветвляющихся алгоритмов. Условный оператор</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28.</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Составной оператор. Многообразие способов записи ветвлений</w:t>
            </w:r>
          </w:p>
        </w:tc>
        <w:tc>
          <w:tcPr>
            <w:tcW w:w="1620"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29.</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циклов с заданным условием продолжения работы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30.</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циклов с заданным условием окончания работы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31.</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циклов с заданным числом повторений</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32.</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Различные варианты программирования циклического алгоритма</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33.</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«Начала программирования». Контрольная работа</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493"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b/>
                <w:sz w:val="24"/>
                <w:szCs w:val="24"/>
                <w:lang w:eastAsia="ar-SA"/>
              </w:rPr>
            </w:pPr>
            <w:r w:rsidRPr="006A617B">
              <w:rPr>
                <w:rFonts w:eastAsia="Calibri" w:cs="Times New Roman"/>
                <w:b/>
                <w:sz w:val="24"/>
                <w:szCs w:val="24"/>
                <w:lang w:eastAsia="ar-SA"/>
              </w:rPr>
              <w:t>Итоговое повторение</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34.</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hanging="84"/>
              <w:rPr>
                <w:rFonts w:eastAsia="Calibri" w:cs="Times New Roman"/>
                <w:b/>
                <w:sz w:val="24"/>
                <w:szCs w:val="24"/>
                <w:lang w:eastAsia="ar-SA"/>
              </w:rPr>
            </w:pPr>
            <w:r w:rsidRPr="006A617B">
              <w:rPr>
                <w:rFonts w:eastAsia="Calibri" w:cs="Times New Roman"/>
                <w:b/>
                <w:sz w:val="24"/>
                <w:szCs w:val="24"/>
                <w:lang w:eastAsia="ar-SA"/>
              </w:rPr>
              <w:t>Итоговое тестирование</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b/>
                <w:sz w:val="24"/>
                <w:szCs w:val="24"/>
                <w:lang w:eastAsia="ar-SA"/>
              </w:rPr>
            </w:pPr>
            <w:r w:rsidRPr="006A617B">
              <w:rPr>
                <w:rFonts w:eastAsia="Calibri" w:cs="Times New Roman"/>
                <w:b/>
                <w:sz w:val="24"/>
                <w:szCs w:val="24"/>
                <w:lang w:eastAsia="ar-SA"/>
              </w:rPr>
              <w:t>Итого</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hanging="84"/>
              <w:rPr>
                <w:rFonts w:eastAsia="Calibri" w:cs="Times New Roman"/>
                <w:b/>
                <w:sz w:val="24"/>
                <w:szCs w:val="24"/>
                <w:lang w:eastAsia="ar-SA"/>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b/>
                <w:sz w:val="24"/>
                <w:szCs w:val="24"/>
              </w:rPr>
            </w:pPr>
            <w:r w:rsidRPr="006A617B">
              <w:rPr>
                <w:rFonts w:eastAsia="Times New Roman" w:cs="Times New Roman"/>
                <w:b/>
                <w:sz w:val="24"/>
                <w:szCs w:val="24"/>
              </w:rPr>
              <w:t>34ч</w:t>
            </w:r>
          </w:p>
        </w:tc>
      </w:tr>
    </w:tbl>
    <w:p w:rsidR="00160D6B" w:rsidRPr="006A617B" w:rsidRDefault="00160D6B" w:rsidP="00160D6B">
      <w:pPr>
        <w:jc w:val="center"/>
        <w:rPr>
          <w:rFonts w:eastAsia="Times New Roman"/>
        </w:rPr>
      </w:pPr>
    </w:p>
    <w:p w:rsidR="00160D6B" w:rsidRPr="006A617B" w:rsidRDefault="00160D6B" w:rsidP="00160D6B">
      <w:pPr>
        <w:spacing w:after="0"/>
        <w:jc w:val="center"/>
        <w:rPr>
          <w:rFonts w:eastAsia="Calibri"/>
          <w:b/>
          <w:bCs/>
          <w:lang w:eastAsia="ar-SA"/>
        </w:rPr>
      </w:pPr>
      <w:r w:rsidRPr="006A617B">
        <w:rPr>
          <w:rFonts w:eastAsia="Calibri"/>
          <w:b/>
          <w:bCs/>
          <w:lang w:eastAsia="ar-SA"/>
        </w:rPr>
        <w:t>Тематическое планирование по информатике</w:t>
      </w:r>
    </w:p>
    <w:p w:rsidR="00160D6B" w:rsidRPr="006A617B" w:rsidRDefault="00160D6B" w:rsidP="00160D6B">
      <w:pPr>
        <w:spacing w:after="0"/>
        <w:jc w:val="center"/>
        <w:rPr>
          <w:rFonts w:eastAsia="Calibri"/>
          <w:b/>
          <w:bCs/>
          <w:lang w:eastAsia="ar-SA"/>
        </w:rPr>
      </w:pPr>
      <w:r w:rsidRPr="006A617B">
        <w:rPr>
          <w:rFonts w:eastAsia="Calibri"/>
          <w:b/>
          <w:bCs/>
          <w:lang w:eastAsia="ar-SA"/>
        </w:rPr>
        <w:t>9  класс</w:t>
      </w:r>
    </w:p>
    <w:p w:rsidR="00160D6B" w:rsidRPr="006A617B" w:rsidRDefault="00160D6B" w:rsidP="00160D6B">
      <w:pPr>
        <w:pStyle w:val="ConsPlusNormal"/>
        <w:rPr>
          <w:rFonts w:eastAsia="Calibri"/>
          <w:lang w:eastAsia="ar-SA"/>
        </w:rPr>
      </w:pPr>
    </w:p>
    <w:tbl>
      <w:tblPr>
        <w:tblStyle w:val="350"/>
        <w:tblW w:w="0" w:type="auto"/>
        <w:tblInd w:w="-34" w:type="dxa"/>
        <w:tblLook w:val="04A0" w:firstRow="1" w:lastRow="0" w:firstColumn="1" w:lastColumn="0" w:noHBand="0" w:noVBand="1"/>
      </w:tblPr>
      <w:tblGrid>
        <w:gridCol w:w="1271"/>
        <w:gridCol w:w="6998"/>
        <w:gridCol w:w="1110"/>
      </w:tblGrid>
      <w:tr w:rsidR="00160D6B" w:rsidRPr="006A617B" w:rsidTr="00160D6B">
        <w:tc>
          <w:tcPr>
            <w:tcW w:w="1271" w:type="dxa"/>
          </w:tcPr>
          <w:p w:rsidR="00160D6B" w:rsidRPr="006A617B" w:rsidRDefault="00160D6B" w:rsidP="00160D6B">
            <w:pPr>
              <w:suppressAutoHyphens/>
              <w:snapToGrid w:val="0"/>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snapToGrid w:val="0"/>
              <w:jc w:val="center"/>
              <w:rPr>
                <w:rFonts w:eastAsia="Calibri" w:cs="Times New Roman"/>
                <w:b/>
                <w:sz w:val="24"/>
                <w:szCs w:val="24"/>
                <w:lang w:eastAsia="ar-SA"/>
              </w:rPr>
            </w:pPr>
            <w:r w:rsidRPr="006A617B">
              <w:rPr>
                <w:rFonts w:eastAsia="Calibri" w:cs="Times New Roman"/>
                <w:b/>
                <w:bCs/>
                <w:sz w:val="24"/>
                <w:szCs w:val="24"/>
                <w:lang w:eastAsia="en-US"/>
              </w:rPr>
              <w:t>п/п</w:t>
            </w:r>
          </w:p>
        </w:tc>
        <w:tc>
          <w:tcPr>
            <w:tcW w:w="6998" w:type="dxa"/>
          </w:tcPr>
          <w:p w:rsidR="00160D6B" w:rsidRPr="006A617B" w:rsidRDefault="00160D6B" w:rsidP="00160D6B">
            <w:pPr>
              <w:suppressAutoHyphens/>
              <w:snapToGrid w:val="0"/>
              <w:ind w:firstLine="540"/>
              <w:jc w:val="center"/>
              <w:rPr>
                <w:rFonts w:eastAsia="Calibri" w:cs="Times New Roman"/>
                <w:b/>
                <w:sz w:val="24"/>
                <w:szCs w:val="24"/>
                <w:lang w:eastAsia="ar-SA"/>
              </w:rPr>
            </w:pPr>
            <w:r w:rsidRPr="006A617B">
              <w:rPr>
                <w:rFonts w:eastAsia="Calibri" w:cs="Times New Roman"/>
                <w:b/>
                <w:sz w:val="24"/>
                <w:szCs w:val="24"/>
                <w:lang w:eastAsia="en-US"/>
              </w:rPr>
              <w:t>Тема урока</w:t>
            </w:r>
          </w:p>
        </w:tc>
        <w:tc>
          <w:tcPr>
            <w:tcW w:w="1110" w:type="dxa"/>
          </w:tcPr>
          <w:p w:rsidR="00160D6B" w:rsidRPr="006A617B" w:rsidRDefault="00160D6B" w:rsidP="00160D6B">
            <w:pPr>
              <w:rPr>
                <w:rFonts w:eastAsia="Times New Roman" w:cs="Times New Roman"/>
                <w:b/>
                <w:sz w:val="24"/>
                <w:szCs w:val="24"/>
                <w:lang w:eastAsia="ar-SA"/>
              </w:rPr>
            </w:pPr>
            <w:r w:rsidRPr="006A617B">
              <w:rPr>
                <w:rFonts w:eastAsia="Calibri" w:cs="Times New Roman"/>
                <w:b/>
                <w:bCs/>
                <w:sz w:val="24"/>
                <w:szCs w:val="24"/>
                <w:lang w:eastAsia="en-US"/>
              </w:rPr>
              <w:t>Кол-во часов</w:t>
            </w:r>
          </w:p>
        </w:tc>
      </w:tr>
      <w:tr w:rsidR="00160D6B" w:rsidRPr="006A617B" w:rsidTr="00160D6B">
        <w:tc>
          <w:tcPr>
            <w:tcW w:w="9379" w:type="dxa"/>
            <w:gridSpan w:val="3"/>
          </w:tcPr>
          <w:p w:rsidR="00160D6B" w:rsidRPr="006A617B" w:rsidRDefault="00160D6B" w:rsidP="00160D6B">
            <w:pPr>
              <w:jc w:val="center"/>
              <w:rPr>
                <w:rFonts w:eastAsia="Times New Roman" w:cs="Times New Roman"/>
                <w:b/>
                <w:sz w:val="24"/>
                <w:szCs w:val="24"/>
                <w:lang w:eastAsia="ar-SA"/>
              </w:rPr>
            </w:pPr>
            <w:r w:rsidRPr="006A617B">
              <w:rPr>
                <w:rFonts w:eastAsia="Times New Roman" w:cs="Times New Roman"/>
                <w:b/>
                <w:sz w:val="24"/>
                <w:szCs w:val="24"/>
              </w:rPr>
              <w:t>Введение (1 час)</w:t>
            </w:r>
          </w:p>
        </w:tc>
      </w:tr>
      <w:tr w:rsidR="00160D6B" w:rsidRPr="006A617B" w:rsidTr="00160D6B">
        <w:tc>
          <w:tcPr>
            <w:tcW w:w="127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c>
          <w:tcPr>
            <w:tcW w:w="6998" w:type="dxa"/>
          </w:tcPr>
          <w:p w:rsidR="00160D6B" w:rsidRPr="006A617B" w:rsidRDefault="00160D6B" w:rsidP="00160D6B">
            <w:pPr>
              <w:ind w:left="-57" w:right="-57"/>
              <w:rPr>
                <w:rFonts w:eastAsia="Times New Roman" w:cs="Times New Roman"/>
                <w:sz w:val="24"/>
                <w:szCs w:val="24"/>
              </w:rPr>
            </w:pPr>
            <w:r w:rsidRPr="006A617B">
              <w:rPr>
                <w:rFonts w:eastAsia="Times New Roman" w:cs="Times New Roman"/>
                <w:bCs/>
                <w:sz w:val="24"/>
                <w:szCs w:val="24"/>
              </w:rPr>
              <w:t>Цели изучения курса информатики и ИКТ. Техника безопасности и организация рабочего места</w:t>
            </w:r>
          </w:p>
        </w:tc>
        <w:tc>
          <w:tcPr>
            <w:tcW w:w="1110" w:type="dxa"/>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lang w:eastAsia="ar-SA"/>
              </w:rPr>
              <w:t>1</w:t>
            </w:r>
          </w:p>
        </w:tc>
      </w:tr>
      <w:tr w:rsidR="00160D6B" w:rsidRPr="006A617B" w:rsidTr="00160D6B">
        <w:tc>
          <w:tcPr>
            <w:tcW w:w="9379" w:type="dxa"/>
            <w:gridSpan w:val="3"/>
          </w:tcPr>
          <w:p w:rsidR="00160D6B" w:rsidRPr="006A617B" w:rsidRDefault="00160D6B" w:rsidP="00160D6B">
            <w:pPr>
              <w:jc w:val="center"/>
              <w:rPr>
                <w:rFonts w:eastAsia="Times New Roman" w:cs="Times New Roman"/>
                <w:b/>
                <w:sz w:val="24"/>
                <w:szCs w:val="24"/>
                <w:lang w:eastAsia="ar-SA"/>
              </w:rPr>
            </w:pPr>
            <w:r w:rsidRPr="006A617B">
              <w:rPr>
                <w:rFonts w:eastAsia="Times New Roman" w:cs="Times New Roman"/>
                <w:b/>
                <w:bCs/>
                <w:sz w:val="24"/>
                <w:szCs w:val="24"/>
              </w:rPr>
              <w:t>Математические основы информатики (13 часов)</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2-3</w:t>
            </w:r>
          </w:p>
        </w:tc>
        <w:tc>
          <w:tcPr>
            <w:tcW w:w="6998" w:type="dxa"/>
          </w:tcPr>
          <w:p w:rsidR="00160D6B" w:rsidRPr="006A617B" w:rsidRDefault="00160D6B" w:rsidP="00160D6B">
            <w:pPr>
              <w:suppressAutoHyphens/>
              <w:ind w:right="-57"/>
              <w:rPr>
                <w:rFonts w:eastAsia="Calibri" w:cs="Times New Roman"/>
                <w:sz w:val="24"/>
                <w:szCs w:val="24"/>
                <w:lang w:eastAsia="ar-SA"/>
              </w:rPr>
            </w:pPr>
            <w:r w:rsidRPr="006A617B">
              <w:rPr>
                <w:rFonts w:eastAsia="Calibri" w:cs="Times New Roman"/>
                <w:bCs/>
                <w:sz w:val="24"/>
                <w:szCs w:val="24"/>
                <w:lang w:eastAsia="ar-SA"/>
              </w:rPr>
              <w:t>Представление целых и вещественных чисел</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4-5</w:t>
            </w:r>
          </w:p>
        </w:tc>
        <w:tc>
          <w:tcPr>
            <w:tcW w:w="6998"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 xml:space="preserve">Высказывание. Логические операции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6-7-8</w:t>
            </w:r>
          </w:p>
        </w:tc>
        <w:tc>
          <w:tcPr>
            <w:tcW w:w="6998"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 xml:space="preserve">Построение таблиц истинности для логических выражений.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9-10</w:t>
            </w:r>
          </w:p>
        </w:tc>
        <w:tc>
          <w:tcPr>
            <w:tcW w:w="6998"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 xml:space="preserve">Свойства логических операций </w:t>
            </w:r>
          </w:p>
        </w:tc>
        <w:tc>
          <w:tcPr>
            <w:tcW w:w="1110" w:type="dxa"/>
          </w:tcPr>
          <w:p w:rsidR="00160D6B" w:rsidRPr="006A617B" w:rsidRDefault="00160D6B" w:rsidP="00160D6B">
            <w:pPr>
              <w:ind w:left="-57" w:right="-57"/>
              <w:jc w:val="center"/>
              <w:rPr>
                <w:rFonts w:eastAsia="Times New Roman" w:cs="Times New Roman"/>
                <w:sz w:val="24"/>
                <w:szCs w:val="24"/>
                <w:vertAlign w:val="superscript"/>
              </w:rPr>
            </w:pPr>
            <w:r w:rsidRPr="006A617B">
              <w:rPr>
                <w:rFonts w:eastAsia="Times New Roman" w:cs="Times New Roman"/>
                <w:sz w:val="24"/>
                <w:szCs w:val="24"/>
              </w:rPr>
              <w:t>2</w:t>
            </w:r>
          </w:p>
        </w:tc>
      </w:tr>
      <w:tr w:rsidR="00160D6B" w:rsidRPr="006A617B" w:rsidTr="00160D6B">
        <w:trPr>
          <w:trHeight w:val="359"/>
        </w:trPr>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11-12-13</w:t>
            </w:r>
          </w:p>
        </w:tc>
        <w:tc>
          <w:tcPr>
            <w:tcW w:w="6998" w:type="dxa"/>
          </w:tcPr>
          <w:p w:rsidR="00160D6B" w:rsidRPr="006A617B" w:rsidRDefault="00160D6B" w:rsidP="00160D6B">
            <w:pPr>
              <w:suppressAutoHyphens/>
              <w:ind w:right="-57"/>
              <w:jc w:val="both"/>
              <w:rPr>
                <w:rFonts w:eastAsia="Calibri" w:cs="Times New Roman"/>
                <w:bCs/>
                <w:sz w:val="24"/>
                <w:szCs w:val="24"/>
                <w:lang w:eastAsia="ar-SA"/>
              </w:rPr>
            </w:pPr>
            <w:r w:rsidRPr="006A617B">
              <w:rPr>
                <w:rFonts w:eastAsia="Calibri" w:cs="Times New Roman"/>
                <w:bCs/>
                <w:sz w:val="24"/>
                <w:szCs w:val="24"/>
                <w:lang w:eastAsia="ar-SA"/>
              </w:rPr>
              <w:t xml:space="preserve">Решение логических задач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14</w:t>
            </w:r>
          </w:p>
        </w:tc>
        <w:tc>
          <w:tcPr>
            <w:tcW w:w="6998"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bCs/>
                <w:sz w:val="24"/>
                <w:szCs w:val="24"/>
                <w:lang w:eastAsia="ar-SA"/>
              </w:rPr>
              <w:t xml:space="preserve">Обобщение и систематизация основных понятий темы «Математические основы информатики». </w:t>
            </w:r>
            <w:r w:rsidRPr="006A617B">
              <w:rPr>
                <w:rFonts w:eastAsia="Calibri" w:cs="Times New Roman"/>
                <w:bCs/>
                <w:i/>
                <w:sz w:val="24"/>
                <w:szCs w:val="24"/>
                <w:u w:val="single"/>
                <w:lang w:eastAsia="ar-SA"/>
              </w:rPr>
              <w:t>Проверочная работа №1</w:t>
            </w:r>
          </w:p>
        </w:tc>
        <w:tc>
          <w:tcPr>
            <w:tcW w:w="1110" w:type="dxa"/>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lang w:eastAsia="ar-SA"/>
              </w:rPr>
              <w:t>1</w:t>
            </w:r>
          </w:p>
        </w:tc>
      </w:tr>
      <w:tr w:rsidR="00160D6B" w:rsidRPr="006A617B" w:rsidTr="00160D6B">
        <w:tc>
          <w:tcPr>
            <w:tcW w:w="9379" w:type="dxa"/>
            <w:gridSpan w:val="3"/>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Моделирование и формализация (7 часов)</w:t>
            </w:r>
          </w:p>
        </w:tc>
      </w:tr>
      <w:tr w:rsidR="00160D6B" w:rsidRPr="006A617B" w:rsidTr="00160D6B">
        <w:tc>
          <w:tcPr>
            <w:tcW w:w="127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15-16</w:t>
            </w:r>
          </w:p>
        </w:tc>
        <w:tc>
          <w:tcPr>
            <w:tcW w:w="6998"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sz w:val="24"/>
                <w:szCs w:val="24"/>
                <w:lang w:eastAsia="ar-SA"/>
              </w:rPr>
              <w:t>Моделирование как метод познания. Знаковые модели. Графические модели. Табличные модели</w:t>
            </w:r>
          </w:p>
        </w:tc>
        <w:tc>
          <w:tcPr>
            <w:tcW w:w="1110" w:type="dxa"/>
          </w:tcPr>
          <w:p w:rsidR="00160D6B" w:rsidRPr="006A617B" w:rsidRDefault="00160D6B" w:rsidP="00160D6B">
            <w:pPr>
              <w:suppressAutoHyphens/>
              <w:ind w:right="-57"/>
              <w:jc w:val="center"/>
              <w:rPr>
                <w:rFonts w:eastAsia="Calibri" w:cs="Times New Roman"/>
                <w:sz w:val="24"/>
                <w:szCs w:val="24"/>
                <w:lang w:eastAsia="ar-SA"/>
              </w:rPr>
            </w:pPr>
            <w:r w:rsidRPr="006A617B">
              <w:rPr>
                <w:rFonts w:eastAsia="Calibri" w:cs="Times New Roman"/>
                <w:sz w:val="24"/>
                <w:szCs w:val="24"/>
                <w:lang w:eastAsia="ar-SA"/>
              </w:rPr>
              <w:t>2</w:t>
            </w:r>
          </w:p>
        </w:tc>
      </w:tr>
      <w:tr w:rsidR="00160D6B" w:rsidRPr="006A617B" w:rsidTr="00160D6B">
        <w:tc>
          <w:tcPr>
            <w:tcW w:w="127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17-18</w:t>
            </w:r>
          </w:p>
        </w:tc>
        <w:tc>
          <w:tcPr>
            <w:tcW w:w="6998"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sz w:val="24"/>
                <w:szCs w:val="24"/>
                <w:lang w:eastAsia="ar-SA"/>
              </w:rPr>
              <w:t>База данных как модель предметной области. Реляционные базы данных. Система управления базами данных</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19-20</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Создание базы данных. Запросы на выборку данных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21</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Обобщение и систематизация основных понятий темы «Моделирование и формализация». </w:t>
            </w:r>
            <w:r w:rsidRPr="006A617B">
              <w:rPr>
                <w:rFonts w:eastAsia="Calibri" w:cs="Times New Roman"/>
                <w:i/>
                <w:sz w:val="24"/>
                <w:szCs w:val="24"/>
                <w:u w:val="single"/>
                <w:lang w:eastAsia="ar-SA"/>
              </w:rPr>
              <w:t xml:space="preserve">Проверочная работа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79"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b/>
                <w:sz w:val="24"/>
                <w:szCs w:val="24"/>
              </w:rPr>
              <w:t>Основы алгоритмизации (6 часов)</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22</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Алгоритмическая конструкция «повторение». Цикл с заданным условием продолжения работы</w:t>
            </w:r>
            <w:r w:rsidRPr="006A617B">
              <w:rPr>
                <w:rFonts w:eastAsia="Calibri" w:cs="Times New Roman"/>
                <w:b/>
                <w:i/>
                <w:sz w:val="24"/>
                <w:szCs w:val="24"/>
                <w:u w:val="single"/>
                <w:lang w:eastAsia="ar-SA"/>
              </w:rPr>
              <w:t xml:space="preserve"> </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23</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Цикл с заданным условием окончания работы.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«Построение алгоритмической конструкции «повторение» с заданным условием окончания работы</w:t>
            </w:r>
            <w:r w:rsidRPr="006A617B">
              <w:rPr>
                <w:rFonts w:eastAsia="Calibri" w:cs="Times New Roman"/>
                <w:b/>
                <w:sz w:val="24"/>
                <w:szCs w:val="24"/>
                <w:lang w:eastAsia="ar-SA"/>
              </w:rPr>
              <w:t>»</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24</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Цикл с заданным числом повторений.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«Построение алгоритмической конструкции «повторение» с заданным числом повторений»</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25</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Конструирование алгоритмов.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«Конструирование алгоритмов»</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26</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Алгоритмы управления.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«Построение алгоритмов управления»</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27</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Обобщение и систематизация основных понятий темы «Основы алгоритмизации». </w:t>
            </w:r>
            <w:r w:rsidRPr="006A617B">
              <w:rPr>
                <w:rFonts w:eastAsia="Calibri" w:cs="Times New Roman"/>
                <w:i/>
                <w:sz w:val="24"/>
                <w:szCs w:val="24"/>
                <w:u w:val="single"/>
                <w:lang w:eastAsia="ar-SA"/>
              </w:rPr>
              <w:t xml:space="preserve">Проверочная работа </w:t>
            </w:r>
          </w:p>
        </w:tc>
        <w:tc>
          <w:tcPr>
            <w:tcW w:w="1110" w:type="dxa"/>
          </w:tcPr>
          <w:p w:rsidR="00160D6B" w:rsidRPr="006A617B" w:rsidRDefault="00160D6B" w:rsidP="00160D6B">
            <w:pPr>
              <w:tabs>
                <w:tab w:val="center" w:pos="4677"/>
                <w:tab w:val="right" w:pos="9355"/>
              </w:tabs>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79"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b/>
                <w:sz w:val="24"/>
                <w:szCs w:val="24"/>
              </w:rPr>
              <w:t>Начала программирования на языке Паскаль (6 часов)</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28</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Программирование циклов с заданным условием окончания работы.</w:t>
            </w:r>
            <w:r w:rsidRPr="006A617B">
              <w:rPr>
                <w:rFonts w:eastAsia="Calibri" w:cs="Times New Roman"/>
                <w:b/>
                <w:i/>
                <w:sz w:val="24"/>
                <w:szCs w:val="24"/>
                <w:u w:val="single"/>
                <w:lang w:eastAsia="ar-SA"/>
              </w:rPr>
              <w:t xml:space="preserve">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 xml:space="preserve">«Написание программ, </w:t>
            </w:r>
            <w:r w:rsidRPr="006A617B">
              <w:rPr>
                <w:rFonts w:eastAsia="Calibri" w:cs="Times New Roman"/>
                <w:sz w:val="24"/>
                <w:szCs w:val="24"/>
                <w:lang w:eastAsia="ar-SA"/>
              </w:rPr>
              <w:lastRenderedPageBreak/>
              <w:t>реализующих циклические алгоритмы на языке Паскаль»</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1</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lastRenderedPageBreak/>
              <w:t>29</w:t>
            </w:r>
          </w:p>
        </w:tc>
        <w:tc>
          <w:tcPr>
            <w:tcW w:w="6998"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b/>
                <w:sz w:val="24"/>
                <w:szCs w:val="24"/>
                <w:lang w:eastAsia="ar-SA"/>
              </w:rPr>
              <w:t xml:space="preserve">Программирование циклов с заданным числом повторений.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программ, реализующих циклические алгоритмы с заданным числом повторений»</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30</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Различные варианты программирования циклического алгоритма.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различных вариантов программ, реализующих циклические алгоритмы»</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31</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Одномерные массивы целых чисел. Описание, заполнение, вывод массива.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программ, реализующих алгоритмы заполнение и вывод одномерных массивов»</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32</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Вычисление суммы элементов массива. Сортировка массива.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программ, реализующих алгоритмы вычисления суммы элементов массива</w:t>
            </w:r>
            <w:r w:rsidRPr="006A617B">
              <w:rPr>
                <w:rFonts w:eastAsia="Calibri" w:cs="Times New Roman"/>
                <w:b/>
                <w:sz w:val="24"/>
                <w:szCs w:val="24"/>
                <w:lang w:eastAsia="ar-SA"/>
              </w:rPr>
              <w:t>»</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33</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Обобщение и систематизация основных понятий темы «Начала программирования» </w:t>
            </w:r>
            <w:r w:rsidRPr="006A617B">
              <w:rPr>
                <w:rFonts w:eastAsia="Calibri" w:cs="Times New Roman"/>
                <w:i/>
                <w:sz w:val="24"/>
                <w:szCs w:val="24"/>
                <w:u w:val="single"/>
                <w:lang w:eastAsia="ar-SA"/>
              </w:rPr>
              <w:t xml:space="preserve">Проверочная работа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34</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Итоговое повторение (1 час)</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ИТОГО:</w:t>
            </w:r>
          </w:p>
        </w:tc>
        <w:tc>
          <w:tcPr>
            <w:tcW w:w="6998" w:type="dxa"/>
          </w:tcPr>
          <w:p w:rsidR="00160D6B" w:rsidRPr="006A617B" w:rsidRDefault="00160D6B" w:rsidP="00160D6B">
            <w:pPr>
              <w:jc w:val="right"/>
              <w:rPr>
                <w:rFonts w:eastAsia="Times New Roman" w:cs="Times New Roman"/>
                <w:b/>
                <w:sz w:val="24"/>
                <w:szCs w:val="24"/>
              </w:rPr>
            </w:pPr>
          </w:p>
        </w:tc>
        <w:tc>
          <w:tcPr>
            <w:tcW w:w="1110"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34</w:t>
            </w:r>
          </w:p>
        </w:tc>
      </w:tr>
    </w:tbl>
    <w:p w:rsidR="00160D6B" w:rsidRPr="006A617B" w:rsidRDefault="00160D6B" w:rsidP="00160D6B">
      <w:pPr>
        <w:rPr>
          <w:rFonts w:eastAsia="Calibri"/>
          <w:lang w:eastAsia="ar-SA"/>
        </w:rPr>
      </w:pPr>
    </w:p>
    <w:p w:rsidR="00160D6B" w:rsidRPr="00215E9C" w:rsidRDefault="00160D6B" w:rsidP="00160D6B">
      <w:pPr>
        <w:spacing w:after="0"/>
        <w:jc w:val="center"/>
        <w:rPr>
          <w:rFonts w:eastAsia="Calibri"/>
          <w:b/>
          <w:lang w:eastAsia="ar-SA"/>
        </w:rPr>
      </w:pPr>
      <w:r w:rsidRPr="00215E9C">
        <w:rPr>
          <w:rFonts w:eastAsia="Calibri"/>
          <w:b/>
          <w:lang w:eastAsia="ar-SA"/>
        </w:rPr>
        <w:t>Тематическое планирование по информатике</w:t>
      </w:r>
    </w:p>
    <w:p w:rsidR="00160D6B" w:rsidRPr="00215E9C" w:rsidRDefault="00E268F1" w:rsidP="00160D6B">
      <w:pPr>
        <w:spacing w:after="0"/>
        <w:jc w:val="center"/>
        <w:rPr>
          <w:rFonts w:eastAsia="Calibri"/>
          <w:b/>
          <w:lang w:eastAsia="ar-SA"/>
        </w:rPr>
      </w:pPr>
      <w:r>
        <w:rPr>
          <w:rFonts w:eastAsia="Calibri"/>
          <w:b/>
          <w:lang w:val="en-US" w:eastAsia="ar-SA"/>
        </w:rPr>
        <w:t>10</w:t>
      </w:r>
      <w:r w:rsidR="00160D6B" w:rsidRPr="00215E9C">
        <w:rPr>
          <w:rFonts w:eastAsia="Calibri"/>
          <w:b/>
          <w:lang w:eastAsia="ar-SA"/>
        </w:rPr>
        <w:t xml:space="preserve"> класс</w:t>
      </w:r>
    </w:p>
    <w:p w:rsidR="00160D6B" w:rsidRPr="006A617B" w:rsidRDefault="00160D6B" w:rsidP="00160D6B">
      <w:pPr>
        <w:rPr>
          <w:rFonts w:eastAsia="Calibri"/>
          <w:lang w:eastAsia="ar-SA"/>
        </w:rPr>
      </w:pPr>
    </w:p>
    <w:tbl>
      <w:tblPr>
        <w:tblStyle w:val="36"/>
        <w:tblW w:w="0" w:type="auto"/>
        <w:tblLook w:val="04A0" w:firstRow="1" w:lastRow="0" w:firstColumn="1" w:lastColumn="0" w:noHBand="0" w:noVBand="1"/>
      </w:tblPr>
      <w:tblGrid>
        <w:gridCol w:w="974"/>
        <w:gridCol w:w="7229"/>
        <w:gridCol w:w="1270"/>
      </w:tblGrid>
      <w:tr w:rsidR="00160D6B" w:rsidRPr="006A617B" w:rsidTr="00160D6B">
        <w:tc>
          <w:tcPr>
            <w:tcW w:w="846" w:type="dxa"/>
          </w:tcPr>
          <w:p w:rsidR="00160D6B" w:rsidRPr="006A617B" w:rsidRDefault="00160D6B" w:rsidP="00160D6B">
            <w:pPr>
              <w:suppressAutoHyphens/>
              <w:snapToGrid w:val="0"/>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snapToGrid w:val="0"/>
              <w:jc w:val="center"/>
              <w:rPr>
                <w:rFonts w:eastAsia="Calibri" w:cs="Times New Roman"/>
                <w:b/>
                <w:sz w:val="24"/>
                <w:szCs w:val="24"/>
                <w:lang w:eastAsia="ar-SA"/>
              </w:rPr>
            </w:pPr>
            <w:r w:rsidRPr="006A617B">
              <w:rPr>
                <w:rFonts w:eastAsia="Calibri" w:cs="Times New Roman"/>
                <w:b/>
                <w:bCs/>
                <w:sz w:val="24"/>
                <w:szCs w:val="24"/>
                <w:lang w:eastAsia="en-US"/>
              </w:rPr>
              <w:t>п/п</w:t>
            </w:r>
          </w:p>
        </w:tc>
        <w:tc>
          <w:tcPr>
            <w:tcW w:w="7229" w:type="dxa"/>
          </w:tcPr>
          <w:p w:rsidR="00160D6B" w:rsidRPr="006A617B" w:rsidRDefault="00160D6B" w:rsidP="00160D6B">
            <w:pPr>
              <w:suppressAutoHyphens/>
              <w:snapToGrid w:val="0"/>
              <w:ind w:firstLine="540"/>
              <w:jc w:val="center"/>
              <w:rPr>
                <w:rFonts w:eastAsia="Calibri" w:cs="Times New Roman"/>
                <w:b/>
                <w:sz w:val="24"/>
                <w:szCs w:val="24"/>
                <w:lang w:eastAsia="ar-SA"/>
              </w:rPr>
            </w:pPr>
            <w:r w:rsidRPr="006A617B">
              <w:rPr>
                <w:rFonts w:eastAsia="Calibri" w:cs="Times New Roman"/>
                <w:b/>
                <w:sz w:val="24"/>
                <w:szCs w:val="24"/>
                <w:lang w:eastAsia="en-US"/>
              </w:rPr>
              <w:t>Тема урока</w:t>
            </w:r>
          </w:p>
        </w:tc>
        <w:tc>
          <w:tcPr>
            <w:tcW w:w="1270" w:type="dxa"/>
          </w:tcPr>
          <w:p w:rsidR="00160D6B" w:rsidRPr="006A617B" w:rsidRDefault="00160D6B" w:rsidP="00160D6B">
            <w:pPr>
              <w:rPr>
                <w:rFonts w:eastAsia="Times New Roman" w:cs="Times New Roman"/>
                <w:b/>
                <w:sz w:val="24"/>
                <w:szCs w:val="24"/>
                <w:lang w:eastAsia="ar-SA"/>
              </w:rPr>
            </w:pPr>
            <w:r w:rsidRPr="006A617B">
              <w:rPr>
                <w:rFonts w:eastAsia="Calibri" w:cs="Times New Roman"/>
                <w:b/>
                <w:bCs/>
                <w:sz w:val="24"/>
                <w:szCs w:val="24"/>
                <w:lang w:eastAsia="en-US"/>
              </w:rPr>
              <w:t>Кол-во часов</w:t>
            </w:r>
          </w:p>
        </w:tc>
      </w:tr>
      <w:tr w:rsidR="00160D6B" w:rsidRPr="006A617B" w:rsidTr="00160D6B">
        <w:tc>
          <w:tcPr>
            <w:tcW w:w="9345" w:type="dxa"/>
            <w:gridSpan w:val="3"/>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rPr>
              <w:t>Введение (1 час)</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c>
          <w:tcPr>
            <w:tcW w:w="7229" w:type="dxa"/>
          </w:tcPr>
          <w:p w:rsidR="00160D6B" w:rsidRPr="006A617B" w:rsidRDefault="00160D6B" w:rsidP="00160D6B">
            <w:pPr>
              <w:ind w:left="-57" w:right="-57"/>
              <w:rPr>
                <w:rFonts w:eastAsia="Times New Roman" w:cs="Times New Roman"/>
                <w:sz w:val="24"/>
                <w:szCs w:val="24"/>
              </w:rPr>
            </w:pPr>
            <w:r w:rsidRPr="006A617B">
              <w:rPr>
                <w:rFonts w:eastAsia="Times New Roman" w:cs="Times New Roman"/>
                <w:bCs/>
                <w:sz w:val="24"/>
                <w:szCs w:val="24"/>
              </w:rPr>
              <w:t>Цели изучения курса информатики и ИКТ. Техника безопасности и организация рабочего места</w:t>
            </w:r>
          </w:p>
        </w:tc>
        <w:tc>
          <w:tcPr>
            <w:tcW w:w="1270" w:type="dxa"/>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lang w:eastAsia="ar-SA"/>
              </w:rPr>
              <w:t>1</w:t>
            </w:r>
          </w:p>
        </w:tc>
      </w:tr>
      <w:tr w:rsidR="00160D6B" w:rsidRPr="006A617B" w:rsidTr="00160D6B">
        <w:tc>
          <w:tcPr>
            <w:tcW w:w="9345" w:type="dxa"/>
            <w:gridSpan w:val="3"/>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bCs/>
                <w:sz w:val="24"/>
                <w:szCs w:val="24"/>
              </w:rPr>
              <w:t>Математические основы информатики (6 часов)</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c>
          <w:tcPr>
            <w:tcW w:w="7229" w:type="dxa"/>
          </w:tcPr>
          <w:p w:rsidR="00160D6B" w:rsidRPr="006A617B" w:rsidRDefault="00160D6B" w:rsidP="00160D6B">
            <w:pPr>
              <w:suppressAutoHyphens/>
              <w:ind w:right="-57"/>
              <w:rPr>
                <w:rFonts w:eastAsia="Calibri" w:cs="Times New Roman"/>
                <w:sz w:val="24"/>
                <w:szCs w:val="24"/>
                <w:lang w:eastAsia="ar-SA"/>
              </w:rPr>
            </w:pPr>
            <w:r w:rsidRPr="006A617B">
              <w:rPr>
                <w:rFonts w:eastAsia="Calibri" w:cs="Times New Roman"/>
                <w:bCs/>
                <w:sz w:val="24"/>
                <w:szCs w:val="24"/>
                <w:lang w:eastAsia="ar-SA"/>
              </w:rPr>
              <w:t>Представление целых и вещественных чисел</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3</w:t>
            </w:r>
          </w:p>
        </w:tc>
        <w:tc>
          <w:tcPr>
            <w:tcW w:w="7229"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Высказывание. Логические операции</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4</w:t>
            </w:r>
          </w:p>
        </w:tc>
        <w:tc>
          <w:tcPr>
            <w:tcW w:w="7229"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Построение таблиц истинности для логических выражений</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5</w:t>
            </w:r>
          </w:p>
        </w:tc>
        <w:tc>
          <w:tcPr>
            <w:tcW w:w="7229"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Свойства логических операций</w:t>
            </w:r>
          </w:p>
        </w:tc>
        <w:tc>
          <w:tcPr>
            <w:tcW w:w="1270" w:type="dxa"/>
          </w:tcPr>
          <w:p w:rsidR="00160D6B" w:rsidRPr="006A617B" w:rsidRDefault="00160D6B" w:rsidP="00160D6B">
            <w:pPr>
              <w:ind w:left="-57" w:right="-57"/>
              <w:jc w:val="center"/>
              <w:rPr>
                <w:rFonts w:eastAsia="Times New Roman" w:cs="Times New Roman"/>
                <w:sz w:val="24"/>
                <w:szCs w:val="24"/>
                <w:vertAlign w:val="superscript"/>
              </w:rPr>
            </w:pPr>
            <w:r w:rsidRPr="006A617B">
              <w:rPr>
                <w:rFonts w:eastAsia="Times New Roman" w:cs="Times New Roman"/>
                <w:sz w:val="24"/>
                <w:szCs w:val="24"/>
              </w:rPr>
              <w:t>1</w:t>
            </w:r>
          </w:p>
        </w:tc>
      </w:tr>
      <w:tr w:rsidR="00160D6B" w:rsidRPr="006A617B" w:rsidTr="00160D6B">
        <w:trPr>
          <w:trHeight w:val="359"/>
        </w:trPr>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6</w:t>
            </w:r>
          </w:p>
        </w:tc>
        <w:tc>
          <w:tcPr>
            <w:tcW w:w="7229" w:type="dxa"/>
          </w:tcPr>
          <w:p w:rsidR="00160D6B" w:rsidRPr="006A617B" w:rsidRDefault="00160D6B" w:rsidP="00160D6B">
            <w:pPr>
              <w:suppressAutoHyphens/>
              <w:ind w:right="-57"/>
              <w:jc w:val="both"/>
              <w:rPr>
                <w:rFonts w:eastAsia="Calibri" w:cs="Times New Roman"/>
                <w:bCs/>
                <w:sz w:val="24"/>
                <w:szCs w:val="24"/>
                <w:lang w:eastAsia="ar-SA"/>
              </w:rPr>
            </w:pPr>
            <w:r w:rsidRPr="006A617B">
              <w:rPr>
                <w:rFonts w:eastAsia="Calibri" w:cs="Times New Roman"/>
                <w:bCs/>
                <w:sz w:val="24"/>
                <w:szCs w:val="24"/>
                <w:lang w:eastAsia="ar-SA"/>
              </w:rPr>
              <w:t>Решение логических задач</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7</w:t>
            </w:r>
          </w:p>
        </w:tc>
        <w:tc>
          <w:tcPr>
            <w:tcW w:w="7229"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bCs/>
                <w:sz w:val="24"/>
                <w:szCs w:val="24"/>
                <w:lang w:eastAsia="ar-SA"/>
              </w:rPr>
              <w:t xml:space="preserve">Обобщение и систематизация основных понятий темы «Математические основы информатики». </w:t>
            </w:r>
            <w:r w:rsidRPr="006A617B">
              <w:rPr>
                <w:rFonts w:eastAsia="Calibri" w:cs="Times New Roman"/>
                <w:bCs/>
                <w:i/>
                <w:sz w:val="24"/>
                <w:szCs w:val="24"/>
                <w:lang w:eastAsia="ar-SA"/>
              </w:rPr>
              <w:t>Проверочная работа №1</w:t>
            </w:r>
          </w:p>
        </w:tc>
        <w:tc>
          <w:tcPr>
            <w:tcW w:w="1270" w:type="dxa"/>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lang w:eastAsia="ar-SA"/>
              </w:rPr>
              <w:t>1</w:t>
            </w:r>
          </w:p>
        </w:tc>
      </w:tr>
      <w:tr w:rsidR="00160D6B" w:rsidRPr="006A617B" w:rsidTr="00160D6B">
        <w:tc>
          <w:tcPr>
            <w:tcW w:w="9345" w:type="dxa"/>
            <w:gridSpan w:val="3"/>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rPr>
              <w:t>Моделирование и формализация (4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8</w:t>
            </w:r>
          </w:p>
        </w:tc>
        <w:tc>
          <w:tcPr>
            <w:tcW w:w="7229"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sz w:val="24"/>
                <w:szCs w:val="24"/>
                <w:lang w:eastAsia="ar-SA"/>
              </w:rPr>
              <w:t>Моделирование как метод познания. Знаковые модели. Графические модели. Табличные модели</w:t>
            </w:r>
          </w:p>
        </w:tc>
        <w:tc>
          <w:tcPr>
            <w:tcW w:w="1270" w:type="dxa"/>
          </w:tcPr>
          <w:p w:rsidR="00160D6B" w:rsidRPr="006A617B" w:rsidRDefault="00160D6B" w:rsidP="00160D6B">
            <w:pPr>
              <w:suppressAutoHyphens/>
              <w:ind w:right="-57"/>
              <w:jc w:val="center"/>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9</w:t>
            </w:r>
          </w:p>
        </w:tc>
        <w:tc>
          <w:tcPr>
            <w:tcW w:w="7229"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sz w:val="24"/>
                <w:szCs w:val="24"/>
                <w:lang w:eastAsia="ar-SA"/>
              </w:rPr>
              <w:t>База данных как модель предметной области. Реляционные базы данных. Система управления базами данных</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10</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Создание базы данных. Запросы на выборку данных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11</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Обобщение и систематизация основных понятий темы «Моделирование и формализация».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45"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Основы алгоритмизации (6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12</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Алгоритмическая конструкция «повторение». Цикл с заданным условием продолжения работы</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13</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Цикл с заданным условием окончания работы.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«Построение алгоритмической конструкции «повторение» с заданным условием окончания работы»</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14</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Цикл с заданным числом повторений.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«Построение алгоритмической конструкции «повторение» с заданным числом повторений»</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15</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Конструирование алгоритмов.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«Конструирование алгоритмов»</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16</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Алгоритмы управления.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«Построение алгоритмов управления»</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17</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Обобщение и систематизация основных понятий темы «Основы алгоритмизации».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tabs>
                <w:tab w:val="center" w:pos="4677"/>
                <w:tab w:val="right" w:pos="9355"/>
              </w:tabs>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45"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Начала программирования на языке Паскаль (6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18</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Программирование циклов с заданным условием окончания работы.</w:t>
            </w:r>
            <w:r w:rsidRPr="006A617B">
              <w:rPr>
                <w:rFonts w:eastAsia="Calibri" w:cs="Times New Roman"/>
                <w:i/>
                <w:sz w:val="24"/>
                <w:szCs w:val="24"/>
                <w:lang w:eastAsia="ar-SA"/>
              </w:rPr>
              <w:t xml:space="preserve"> Практическая работа </w:t>
            </w:r>
            <w:r w:rsidRPr="006A617B">
              <w:rPr>
                <w:rFonts w:eastAsia="Calibri" w:cs="Times New Roman"/>
                <w:sz w:val="24"/>
                <w:szCs w:val="24"/>
                <w:lang w:eastAsia="ar-SA"/>
              </w:rPr>
              <w:t>«Написание программ, реализующих циклические алгоритмы на языке Паскаль»</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19</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Программирование циклов с заданным числом повторений.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«Написание программ, реализующих циклические алгоритмы с заданным числом повторений»</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20</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Различные варианты программирования циклического алгоритма.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«Написание различных вариантов программ, реализующих циклические алгоритмы»</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21</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Одномерные массивы целых чисел. Описание, заполнение, вывод массива.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«Написание программ, реализующих алгоритмы заполнение и вывод одномерных массивов»</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22</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Вычисление суммы элементов массива. Сортировка массива.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«Написание программ, реализующих алгоритмы вычисления суммы элементов массива»</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23</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Обобщение и систематизация основных понятий темы «Начала программирования»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45"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Обработка числовой информации в электронных таблицах (4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24</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Электронные таблицы.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«Основы работы в электронных таблицах»</w:t>
            </w:r>
          </w:p>
        </w:tc>
        <w:tc>
          <w:tcPr>
            <w:tcW w:w="1270" w:type="dxa"/>
          </w:tcPr>
          <w:p w:rsidR="00160D6B" w:rsidRPr="006A617B" w:rsidRDefault="00160D6B" w:rsidP="00160D6B">
            <w:pPr>
              <w:suppressAutoHyphens/>
              <w:ind w:right="-57"/>
              <w:jc w:val="center"/>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25</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Встроенные функции. Логические функции.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«Использование встроенных функций»</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26</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Сортировка и поиск данных.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«Сортировка и поиск данных»</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trHeight w:val="527"/>
        </w:trPr>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27</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главы «</w:t>
            </w:r>
            <w:r w:rsidRPr="006A617B">
              <w:rPr>
                <w:rFonts w:eastAsia="Calibri" w:cs="Times New Roman"/>
                <w:bCs/>
                <w:sz w:val="24"/>
                <w:szCs w:val="24"/>
                <w:lang w:eastAsia="ar-SA"/>
              </w:rPr>
              <w:t>Обработка числовой информации в электронных таблицах</w:t>
            </w:r>
            <w:r w:rsidRPr="006A617B">
              <w:rPr>
                <w:rFonts w:eastAsia="Calibri" w:cs="Times New Roman"/>
                <w:sz w:val="24"/>
                <w:szCs w:val="24"/>
                <w:lang w:eastAsia="ar-SA"/>
              </w:rPr>
              <w:t xml:space="preserve">».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45"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Коммуникационные технологии (5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28</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Локальные и глобальные компьютерные сети. Как устроен Интернет. IP-адрес компьютера</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29</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Всемирная паутина. Файловые архивы. Электронная почта. Сетевой этикет.</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30</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Технологии создания сайта. Содержание и структура сайта. Оформление сайта.</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31</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Размещение сайта в Интернете.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«Размещение сайта в Интернете»</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32</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главы «</w:t>
            </w:r>
            <w:r w:rsidRPr="006A617B">
              <w:rPr>
                <w:rFonts w:eastAsia="Calibri" w:cs="Times New Roman"/>
                <w:bCs/>
                <w:sz w:val="24"/>
                <w:szCs w:val="24"/>
                <w:lang w:eastAsia="ar-SA"/>
              </w:rPr>
              <w:t>Коммуникационные технологии</w:t>
            </w:r>
            <w:r w:rsidRPr="006A617B">
              <w:rPr>
                <w:rFonts w:eastAsia="Calibri" w:cs="Times New Roman"/>
                <w:sz w:val="24"/>
                <w:szCs w:val="24"/>
                <w:lang w:eastAsia="ar-SA"/>
              </w:rPr>
              <w:t xml:space="preserve">».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lang w:val="en-US"/>
              </w:rPr>
            </w:pPr>
            <w:r w:rsidRPr="006A617B">
              <w:rPr>
                <w:rFonts w:eastAsia="Times New Roman" w:cs="Times New Roman"/>
                <w:sz w:val="24"/>
                <w:szCs w:val="24"/>
              </w:rPr>
              <w:t>33</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Промежуточная аттестация</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34</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Итоговое повторение (1 час)</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ИТОГО:</w:t>
            </w:r>
          </w:p>
        </w:tc>
        <w:tc>
          <w:tcPr>
            <w:tcW w:w="7229" w:type="dxa"/>
          </w:tcPr>
          <w:p w:rsidR="00160D6B" w:rsidRPr="006A617B" w:rsidRDefault="00160D6B" w:rsidP="00160D6B">
            <w:pPr>
              <w:jc w:val="right"/>
              <w:rPr>
                <w:rFonts w:eastAsia="Times New Roman" w:cs="Times New Roman"/>
                <w:sz w:val="24"/>
                <w:szCs w:val="24"/>
              </w:rPr>
            </w:pP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34</w:t>
            </w:r>
          </w:p>
        </w:tc>
      </w:tr>
    </w:tbl>
    <w:p w:rsidR="00160D6B" w:rsidRPr="006A617B" w:rsidRDefault="00160D6B" w:rsidP="00160D6B">
      <w:pPr>
        <w:spacing w:after="0" w:line="240" w:lineRule="auto"/>
        <w:jc w:val="both"/>
        <w:rPr>
          <w:rFonts w:eastAsia="Times New Roman" w:cs="Times New Roman"/>
          <w:i/>
          <w:szCs w:val="28"/>
        </w:rPr>
      </w:pPr>
    </w:p>
    <w:p w:rsidR="00160D6B" w:rsidRPr="006A617B" w:rsidRDefault="00160D6B" w:rsidP="00160D6B">
      <w:pPr>
        <w:spacing w:after="0" w:line="240" w:lineRule="auto"/>
        <w:ind w:firstLine="709"/>
        <w:jc w:val="center"/>
        <w:rPr>
          <w:rFonts w:cs="Times New Roman"/>
          <w:i/>
          <w:szCs w:val="28"/>
        </w:rPr>
      </w:pPr>
      <w:bookmarkStart w:id="126" w:name="_Toc43057564"/>
      <w:r w:rsidRPr="006A617B">
        <w:rPr>
          <w:rFonts w:eastAsia="Times New Roman" w:cs="Times New Roman"/>
          <w:i/>
          <w:szCs w:val="28"/>
        </w:rPr>
        <w:t>Подходы к оцениванию планируемых результатов обучения</w:t>
      </w:r>
      <w:bookmarkEnd w:id="126"/>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оценивании планируемых результатов обучения информатики и ИКТ </w:t>
      </w:r>
      <w:r w:rsidR="00F76A7D">
        <w:rPr>
          <w:rFonts w:eastAsia="Times New Roman" w:cs="Times New Roman"/>
          <w:szCs w:val="28"/>
        </w:rPr>
        <w:t>обучающихся</w:t>
      </w:r>
      <w:r w:rsidRPr="006A617B">
        <w:rPr>
          <w:rFonts w:eastAsia="Times New Roman" w:cs="Times New Roman"/>
          <w:szCs w:val="28"/>
        </w:rPr>
        <w:t xml:space="preserve">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w:t>
      </w:r>
      <w:r w:rsidR="00F76A7D">
        <w:rPr>
          <w:rFonts w:eastAsia="Times New Roman" w:cs="Times New Roman"/>
          <w:szCs w:val="28"/>
        </w:rPr>
        <w:t>обучающихся</w:t>
      </w:r>
      <w:r w:rsidRPr="006A617B">
        <w:rPr>
          <w:rFonts w:eastAsia="Times New Roman" w:cs="Times New Roman"/>
          <w:szCs w:val="28"/>
        </w:rPr>
        <w:t xml:space="preserve"> индивидуальные формы контроля результатов обучения математике. При сниженной работоспособности, выраженных нарушений моторики рук возможно </w:t>
      </w:r>
      <w:r w:rsidR="00C06DB0">
        <w:rPr>
          <w:rFonts w:eastAsia="Times New Roman" w:cs="Times New Roman"/>
          <w:szCs w:val="28"/>
        </w:rPr>
        <w:t>увеличение времени</w:t>
      </w:r>
      <w:r w:rsidRPr="006A617B">
        <w:rPr>
          <w:rFonts w:eastAsia="Times New Roman" w:cs="Times New Roman"/>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06DB0">
        <w:rPr>
          <w:rFonts w:eastAsia="Times New Roman" w:cs="Times New Roman"/>
          <w:szCs w:val="28"/>
        </w:rPr>
        <w:t>его</w:t>
      </w:r>
      <w:r w:rsidRPr="006A617B">
        <w:rPr>
          <w:rFonts w:eastAsia="Times New Roman" w:cs="Times New Roman"/>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w:t>
      </w:r>
      <w:r w:rsidR="00F76A7D">
        <w:rPr>
          <w:rFonts w:eastAsia="Times New Roman" w:cs="Times New Roman"/>
          <w:szCs w:val="28"/>
        </w:rPr>
        <w:t>обучающихся</w:t>
      </w:r>
      <w:r w:rsidRPr="006A617B">
        <w:rPr>
          <w:rFonts w:eastAsia="Times New Roman" w:cs="Times New Roman"/>
          <w:szCs w:val="28"/>
        </w:rPr>
        <w:t xml:space="preserve"> необходимо заменять письменными формами.</w:t>
      </w:r>
    </w:p>
    <w:p w:rsidR="00160D6B" w:rsidRPr="006A617B" w:rsidRDefault="00160D6B" w:rsidP="00160D6B">
      <w:pPr>
        <w:spacing w:after="0" w:line="240" w:lineRule="auto"/>
        <w:ind w:firstLine="709"/>
        <w:jc w:val="both"/>
        <w:rPr>
          <w:rFonts w:eastAsia="Times New Roman" w:cs="Times New Roman"/>
          <w:szCs w:val="28"/>
        </w:rPr>
      </w:pPr>
    </w:p>
    <w:p w:rsidR="00160D6B" w:rsidRPr="006A617B" w:rsidRDefault="00160D6B" w:rsidP="00160D6B">
      <w:pPr>
        <w:shd w:val="clear" w:color="auto" w:fill="FFFFFF"/>
        <w:spacing w:after="0" w:line="240" w:lineRule="auto"/>
        <w:ind w:firstLine="709"/>
        <w:jc w:val="center"/>
        <w:rPr>
          <w:rFonts w:eastAsia="Times New Roman" w:cs="Times New Roman"/>
          <w:i/>
          <w:szCs w:val="28"/>
        </w:rPr>
      </w:pPr>
      <w:r w:rsidRPr="006A617B">
        <w:rPr>
          <w:rFonts w:eastAsia="Times New Roman" w:cs="Times New Roman"/>
          <w:bCs/>
          <w:i/>
          <w:szCs w:val="28"/>
        </w:rPr>
        <w:t>Перечень средств ИКТ, необходимых для реализации программы</w:t>
      </w:r>
    </w:p>
    <w:p w:rsidR="00160D6B" w:rsidRPr="006A617B" w:rsidRDefault="00160D6B" w:rsidP="00160D6B">
      <w:pPr>
        <w:shd w:val="clear" w:color="auto" w:fill="FFFFFF"/>
        <w:spacing w:after="0" w:line="240" w:lineRule="auto"/>
        <w:ind w:firstLine="709"/>
        <w:jc w:val="center"/>
        <w:rPr>
          <w:rFonts w:eastAsia="Times New Roman" w:cs="Times New Roman"/>
          <w:szCs w:val="28"/>
        </w:rPr>
      </w:pPr>
      <w:r w:rsidRPr="006A617B">
        <w:rPr>
          <w:rFonts w:eastAsia="Times New Roman" w:cs="Times New Roman"/>
          <w:b/>
          <w:bCs/>
          <w:szCs w:val="28"/>
        </w:rPr>
        <w:t>Аппаратные средства</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Компьютер, интерактивная доска</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Проектор</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Принтер</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Модем</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Устройства вывода звуковой информации — наушники для индивидуальной работы со звуковой информацией</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Устройства для ручного ввода текстовой информации и манипулирования экранными объектами — клавиатура и мышь.</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Устройства для записи (ввода) визуальной и звуковой информации: сканер; документ-камера, фотоаппарат; микрофон.</w:t>
      </w:r>
    </w:p>
    <w:p w:rsidR="00160D6B" w:rsidRPr="006A617B" w:rsidRDefault="00160D6B" w:rsidP="00160D6B">
      <w:pPr>
        <w:shd w:val="clear" w:color="auto" w:fill="FFFFFF"/>
        <w:spacing w:after="0" w:line="240" w:lineRule="auto"/>
        <w:ind w:firstLine="709"/>
        <w:jc w:val="center"/>
        <w:rPr>
          <w:rFonts w:eastAsia="Times New Roman" w:cs="Times New Roman"/>
          <w:b/>
          <w:bCs/>
          <w:szCs w:val="28"/>
        </w:rPr>
      </w:pPr>
      <w:r w:rsidRPr="006A617B">
        <w:rPr>
          <w:rFonts w:eastAsia="Times New Roman" w:cs="Times New Roman"/>
          <w:b/>
          <w:bCs/>
          <w:szCs w:val="28"/>
        </w:rPr>
        <w:t>Программные</w:t>
      </w:r>
      <w:r w:rsidRPr="006A617B">
        <w:rPr>
          <w:rFonts w:eastAsia="Times New Roman" w:cs="Times New Roman"/>
          <w:szCs w:val="28"/>
        </w:rPr>
        <w:t xml:space="preserve"> </w:t>
      </w:r>
      <w:r w:rsidRPr="006A617B">
        <w:rPr>
          <w:rFonts w:eastAsia="Times New Roman" w:cs="Times New Roman"/>
          <w:b/>
          <w:bCs/>
          <w:szCs w:val="28"/>
        </w:rPr>
        <w:t>средства</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Операционная система – Windows XP, </w:t>
      </w:r>
      <w:r w:rsidRPr="006A617B">
        <w:rPr>
          <w:rFonts w:ascii="Times New Roman" w:eastAsia="Times New Roman" w:hAnsi="Times New Roman"/>
          <w:sz w:val="28"/>
          <w:szCs w:val="28"/>
          <w:lang w:val="en-US"/>
        </w:rPr>
        <w:t>Mac</w:t>
      </w:r>
      <w:r w:rsidRPr="006A617B">
        <w:rPr>
          <w:rFonts w:ascii="Times New Roman" w:eastAsia="Times New Roman" w:hAnsi="Times New Roman"/>
          <w:sz w:val="28"/>
          <w:szCs w:val="28"/>
        </w:rPr>
        <w:t xml:space="preserve"> </w:t>
      </w:r>
      <w:r w:rsidRPr="006A617B">
        <w:rPr>
          <w:rFonts w:ascii="Times New Roman" w:eastAsia="Times New Roman" w:hAnsi="Times New Roman"/>
          <w:sz w:val="28"/>
          <w:szCs w:val="28"/>
          <w:lang w:val="en-US"/>
        </w:rPr>
        <w:t>OS</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Файловый менеджер (в составе операционной системы или др.)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Антивирусная программа</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Программа-архиватор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Клавиатурный тренажер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lastRenderedPageBreak/>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Простая система управления базами данных</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Простая геоинформационная система</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Система автоматизированного проектирования</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Виртуальные компьютерные лаборатории</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Программа-переводчик</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Система оптического распознавания текста.</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Мультимедиа проигрыватель (входит в состав операционных систем или др.)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Система программирования</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Почтовый клиент (входит в состав операционных систем или др.)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Браузер (входит в состав операционных систем или др.)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Программа интерактивного общения</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Простой редактор Wе</w:t>
      </w:r>
      <w:r w:rsidRPr="006A617B">
        <w:rPr>
          <w:rFonts w:ascii="Times New Roman" w:eastAsia="Times New Roman" w:hAnsi="Times New Roman"/>
          <w:sz w:val="28"/>
          <w:szCs w:val="28"/>
          <w:lang w:val="en-US"/>
        </w:rPr>
        <w:t>b</w:t>
      </w:r>
      <w:r w:rsidRPr="006A617B">
        <w:rPr>
          <w:rFonts w:ascii="Times New Roman" w:eastAsia="Times New Roman" w:hAnsi="Times New Roman"/>
          <w:sz w:val="28"/>
          <w:szCs w:val="28"/>
        </w:rPr>
        <w:t>-страниц</w:t>
      </w:r>
    </w:p>
    <w:p w:rsidR="00160D6B" w:rsidRPr="006A617B" w:rsidRDefault="00160D6B" w:rsidP="00160D6B">
      <w:pPr>
        <w:spacing w:after="0" w:line="240" w:lineRule="auto"/>
        <w:ind w:firstLine="709"/>
        <w:jc w:val="center"/>
        <w:rPr>
          <w:rFonts w:eastAsia="Calibri" w:cs="Times New Roman"/>
          <w:b/>
          <w:szCs w:val="28"/>
          <w:lang w:eastAsia="en-US"/>
        </w:rPr>
      </w:pPr>
    </w:p>
    <w:p w:rsidR="00160D6B" w:rsidRPr="006A617B" w:rsidRDefault="00160D6B" w:rsidP="00160D6B">
      <w:pPr>
        <w:spacing w:after="0" w:line="240" w:lineRule="auto"/>
        <w:jc w:val="center"/>
        <w:rPr>
          <w:rFonts w:eastAsia="Calibri" w:cs="Times New Roman"/>
          <w:b/>
          <w:szCs w:val="28"/>
          <w:lang w:eastAsia="en-US"/>
        </w:rPr>
      </w:pPr>
    </w:p>
    <w:p w:rsidR="00160D6B" w:rsidRPr="00E52A50" w:rsidRDefault="00160D6B" w:rsidP="00160D6B">
      <w:pPr>
        <w:pStyle w:val="aff6"/>
        <w:rPr>
          <w:rFonts w:eastAsia="Calibri"/>
          <w:b/>
        </w:rPr>
      </w:pPr>
      <w:bookmarkStart w:id="127" w:name="_Toc76714734"/>
      <w:r w:rsidRPr="00E52A50">
        <w:rPr>
          <w:rFonts w:eastAsia="Calibri"/>
          <w:b/>
        </w:rPr>
        <w:t>3.2.2.9 ФИЗИКА</w:t>
      </w:r>
      <w:bookmarkEnd w:id="127"/>
    </w:p>
    <w:p w:rsidR="00160D6B" w:rsidRPr="006A617B" w:rsidRDefault="00160D6B" w:rsidP="00160D6B">
      <w:pPr>
        <w:autoSpaceDN w:val="0"/>
        <w:spacing w:after="0" w:line="240" w:lineRule="auto"/>
        <w:ind w:firstLine="709"/>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9"/>
        <w:contextualSpacing/>
        <w:jc w:val="both"/>
        <w:rPr>
          <w:rFonts w:cs="Times New Roman"/>
          <w:szCs w:val="28"/>
        </w:rPr>
      </w:pPr>
      <w:r w:rsidRPr="006A617B">
        <w:rPr>
          <w:rFonts w:eastAsia="TimesNewRomanPSMT" w:cs="Times New Roman"/>
          <w:szCs w:val="28"/>
          <w:lang w:eastAsia="en-US"/>
        </w:rPr>
        <w:tab/>
      </w:r>
      <w:r w:rsidRPr="006A617B">
        <w:rPr>
          <w:rFonts w:cs="Times New Roman"/>
          <w:szCs w:val="28"/>
        </w:rPr>
        <w:t>В результате освоения учебного предмета «Физика» обучающиеся с НОДА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осознают объективность научного знания в процессе овладения основами методов научного познания;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и о фундаментальных законах физики; развивают представление о возможных сферах будущей профессиональной деятельности, связанных с физикой и современными технологиями, основанными на достижениях физической науки.</w:t>
      </w:r>
    </w:p>
    <w:p w:rsidR="00160D6B" w:rsidRPr="006A617B" w:rsidRDefault="00160D6B" w:rsidP="00160D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Theme="minorHAnsi" w:cs="Times New Roman"/>
          <w:szCs w:val="28"/>
          <w:shd w:val="clear" w:color="auto" w:fill="FFFFFF"/>
          <w:lang w:eastAsia="en-US"/>
        </w:rPr>
      </w:pPr>
      <w:r w:rsidRPr="006A617B">
        <w:rPr>
          <w:rFonts w:eastAsia="TimesNewRomanPSMT" w:cs="Times New Roman"/>
          <w:szCs w:val="28"/>
          <w:lang w:eastAsia="en-US"/>
        </w:rPr>
        <w:tab/>
        <w:t xml:space="preserve">На основе изучения материала курса физики продолжать развивать у </w:t>
      </w:r>
      <w:r w:rsidR="00F76A7D">
        <w:rPr>
          <w:rFonts w:eastAsia="TimesNewRomanPSMT" w:cs="Times New Roman"/>
          <w:szCs w:val="28"/>
          <w:lang w:eastAsia="en-US"/>
        </w:rPr>
        <w:t>обучающихся</w:t>
      </w:r>
      <w:r w:rsidRPr="006A617B">
        <w:rPr>
          <w:rFonts w:eastAsia="TimesNewRomanPSMT" w:cs="Times New Roman"/>
          <w:szCs w:val="28"/>
          <w:lang w:eastAsia="en-US"/>
        </w:rPr>
        <w:t xml:space="preserve"> с НОДА </w:t>
      </w:r>
      <w:r w:rsidRPr="006A617B">
        <w:rPr>
          <w:rFonts w:eastAsiaTheme="minorHAnsi" w:cs="Times New Roman"/>
          <w:szCs w:val="28"/>
          <w:shd w:val="clear" w:color="auto" w:fill="FFFFFF"/>
          <w:lang w:eastAsia="en-US"/>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A617B">
        <w:rPr>
          <w:rFonts w:eastAsia="TimesNewRomanPSMT" w:cs="Times New Roman"/>
          <w:szCs w:val="28"/>
          <w:lang w:eastAsia="en-US"/>
        </w:rPr>
        <w:t xml:space="preserve">Максимально связывать приобретаемые знания с практической деятельностью и повседневной жизнью </w:t>
      </w:r>
      <w:r w:rsidR="00F76A7D">
        <w:rPr>
          <w:rFonts w:eastAsia="TimesNewRomanPSMT" w:cs="Times New Roman"/>
          <w:szCs w:val="28"/>
          <w:lang w:eastAsia="en-US"/>
        </w:rPr>
        <w:t>обучающихся</w:t>
      </w:r>
      <w:r w:rsidRPr="006A617B">
        <w:rPr>
          <w:rFonts w:eastAsia="TimesNewRomanPSMT" w:cs="Times New Roman"/>
          <w:szCs w:val="28"/>
          <w:lang w:eastAsia="en-US"/>
        </w:rPr>
        <w:t>, развивать учебную мотивацию к познавательной деятельности.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lastRenderedPageBreak/>
        <w:tab/>
      </w:r>
    </w:p>
    <w:p w:rsidR="00160D6B" w:rsidRPr="006A617B" w:rsidRDefault="00160D6B" w:rsidP="00160D6B">
      <w:pPr>
        <w:spacing w:after="0" w:line="240" w:lineRule="auto"/>
        <w:ind w:firstLine="709"/>
        <w:jc w:val="center"/>
        <w:rPr>
          <w:rFonts w:eastAsiaTheme="minorHAnsi" w:cs="Times New Roman"/>
          <w:bCs/>
          <w:i/>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Динамичность восприятия учебного материала</w:t>
      </w:r>
      <w:r w:rsidRPr="006A617B">
        <w:rPr>
          <w:rFonts w:eastAsia="Arial" w:cs="Times New Roman"/>
          <w:bCs/>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 xml:space="preserve">Принцип продуктивной обработки информации. </w:t>
      </w:r>
      <w:r w:rsidRPr="006A617B">
        <w:rPr>
          <w:rFonts w:eastAsiaTheme="minorHAnsi" w:cs="Times New Roman"/>
          <w:szCs w:val="28"/>
          <w:shd w:val="clear" w:color="auto" w:fill="FFFFFF"/>
          <w:lang w:eastAsia="en-US"/>
        </w:rPr>
        <w:t xml:space="preserve">В целях лучшего усваивания 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A617B">
        <w:rPr>
          <w:rFonts w:eastAsiaTheme="minorHAnsi" w:cs="Times New Roman"/>
          <w:szCs w:val="28"/>
          <w:lang w:eastAsia="en-US"/>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A617B">
        <w:rPr>
          <w:rFonts w:eastAsia="Arial" w:cs="Times New Roman"/>
          <w:bCs/>
          <w:kern w:val="1"/>
          <w:szCs w:val="28"/>
          <w:lang w:eastAsia="ar-SA"/>
        </w:rPr>
        <w:t xml:space="preserve">В учебный процесс необходимо включать задания, предполагающие самостоятельную обработку информации </w:t>
      </w:r>
      <w:r w:rsidR="00B477BD">
        <w:rPr>
          <w:rFonts w:eastAsia="Arial" w:cs="Times New Roman"/>
          <w:bCs/>
          <w:kern w:val="1"/>
          <w:szCs w:val="28"/>
          <w:lang w:eastAsia="ar-SA"/>
        </w:rPr>
        <w:t>обучающимися</w:t>
      </w:r>
      <w:r w:rsidRPr="006A617B">
        <w:rPr>
          <w:rFonts w:eastAsia="Arial" w:cs="Times New Roman"/>
          <w:bCs/>
          <w:kern w:val="1"/>
          <w:szCs w:val="28"/>
          <w:lang w:eastAsia="ar-SA"/>
        </w:rPr>
        <w:t xml:space="preserve"> с использованием дозированной поэтапной помощи педагога. Предварительно учитель обучает работать с информацией по образцу, алгоритму, вопросам. </w:t>
      </w:r>
      <w:r w:rsidR="00FE79B6">
        <w:rPr>
          <w:rFonts w:eastAsia="Arial" w:cs="Times New Roman"/>
          <w:bCs/>
          <w:kern w:val="1"/>
          <w:szCs w:val="28"/>
          <w:lang w:eastAsia="ar-SA"/>
        </w:rPr>
        <w:t>Обучающийся</w:t>
      </w:r>
      <w:r w:rsidR="00FE79B6" w:rsidRPr="006A617B">
        <w:rPr>
          <w:rFonts w:eastAsia="Arial" w:cs="Times New Roman"/>
          <w:bCs/>
          <w:kern w:val="1"/>
          <w:szCs w:val="28"/>
          <w:lang w:eastAsia="ar-SA"/>
        </w:rPr>
        <w:t xml:space="preserve"> </w:t>
      </w:r>
      <w:r w:rsidRPr="006A617B">
        <w:rPr>
          <w:rFonts w:eastAsia="Arial" w:cs="Times New Roman"/>
          <w:bCs/>
          <w:kern w:val="1"/>
          <w:szCs w:val="28"/>
          <w:lang w:eastAsia="ar-SA"/>
        </w:rPr>
        <w:t>осуществляет перенос показанного способа обработки информации на своё индивидуальное задание.</w:t>
      </w:r>
    </w:p>
    <w:p w:rsidR="00160D6B" w:rsidRPr="006A617B" w:rsidRDefault="00160D6B" w:rsidP="00160D6B">
      <w:pPr>
        <w:shd w:val="clear" w:color="auto" w:fill="FFFFFF"/>
        <w:autoSpaceDE w:val="0"/>
        <w:autoSpaceDN w:val="0"/>
        <w:adjustRightInd w:val="0"/>
        <w:spacing w:after="0" w:line="240" w:lineRule="auto"/>
        <w:ind w:firstLine="709"/>
        <w:jc w:val="both"/>
        <w:rPr>
          <w:rFonts w:eastAsia="Times New Roman" w:cs="Times New Roman"/>
          <w:szCs w:val="28"/>
          <w:shd w:val="clear" w:color="auto" w:fill="FFFFFF"/>
        </w:rPr>
      </w:pPr>
      <w:r w:rsidRPr="006A617B">
        <w:rPr>
          <w:rFonts w:eastAsia="Times New Roman" w:cs="Times New Roman"/>
          <w:i/>
          <w:szCs w:val="28"/>
        </w:rPr>
        <w:t xml:space="preserve">Принцип индивидуально-дифференцированного подхода. </w:t>
      </w:r>
      <w:r w:rsidRPr="006A617B">
        <w:rPr>
          <w:rFonts w:eastAsia="Times New Roman" w:cs="Times New Roman"/>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w:t>
      </w:r>
      <w:r w:rsidR="00406E29">
        <w:rPr>
          <w:rFonts w:eastAsia="Times New Roman" w:cs="Times New Roman"/>
          <w:szCs w:val="28"/>
        </w:rPr>
        <w:t>обучающегося</w:t>
      </w:r>
      <w:r w:rsidRPr="006A617B">
        <w:rPr>
          <w:rFonts w:eastAsia="Times New Roman" w:cs="Times New Roman"/>
          <w:szCs w:val="28"/>
        </w:rPr>
        <w:t xml:space="preserve">,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A617B">
        <w:rPr>
          <w:rFonts w:eastAsia="Times New Roman" w:cs="Times New Roman"/>
          <w:szCs w:val="28"/>
          <w:shd w:val="clear" w:color="auto" w:fill="FFFFFF"/>
        </w:rPr>
        <w:t xml:space="preserve">Тонкие движения пальцев неразвиты практически у всех </w:t>
      </w:r>
      <w:r w:rsidR="00CC5E16">
        <w:rPr>
          <w:rFonts w:eastAsia="Times New Roman" w:cs="Times New Roman"/>
          <w:szCs w:val="28"/>
          <w:shd w:val="clear" w:color="auto" w:fill="FFFFFF"/>
        </w:rPr>
        <w:t>обучающихся</w:t>
      </w:r>
      <w:r w:rsidRPr="006A617B">
        <w:rPr>
          <w:rFonts w:eastAsia="Times New Roman" w:cs="Times New Roman"/>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A617B">
        <w:rPr>
          <w:rFonts w:eastAsia="Times New Roman" w:cs="Times New Roman"/>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F76A7D">
        <w:rPr>
          <w:rFonts w:eastAsia="Times New Roman" w:cs="Times New Roman"/>
          <w:szCs w:val="28"/>
        </w:rPr>
        <w:t>обучающегося</w:t>
      </w:r>
      <w:r w:rsidRPr="006A617B">
        <w:rPr>
          <w:rFonts w:eastAsia="Times New Roman" w:cs="Times New Roman"/>
          <w:szCs w:val="28"/>
        </w:rPr>
        <w:t>.</w:t>
      </w:r>
      <w:r w:rsidRPr="006A617B">
        <w:rPr>
          <w:rFonts w:eastAsia="Times New Roman" w:cs="Times New Roman"/>
          <w:szCs w:val="28"/>
          <w:shd w:val="clear" w:color="auto" w:fill="FFFFFF"/>
        </w:rPr>
        <w:t xml:space="preserve">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Arial" w:cs="Times New Roman"/>
          <w:bCs/>
          <w:i/>
          <w:kern w:val="1"/>
          <w:szCs w:val="28"/>
          <w:lang w:eastAsia="ar-SA"/>
        </w:rPr>
        <w:t xml:space="preserve">Принцип мотивации к учению. </w:t>
      </w:r>
      <w:r w:rsidRPr="006A617B">
        <w:rPr>
          <w:rFonts w:eastAsia="Arial" w:cs="Times New Roman"/>
          <w:bCs/>
          <w:kern w:val="1"/>
          <w:szCs w:val="28"/>
          <w:lang w:eastAsia="ar-SA"/>
        </w:rPr>
        <w:t xml:space="preserve">Этот принцип подразумевает, что каждое учебное задание должно быть четким, т.е. </w:t>
      </w:r>
      <w:r w:rsidR="00FE79B6">
        <w:rPr>
          <w:rFonts w:eastAsia="Arial" w:cs="Times New Roman"/>
          <w:bCs/>
          <w:kern w:val="1"/>
          <w:szCs w:val="28"/>
          <w:lang w:eastAsia="ar-SA"/>
        </w:rPr>
        <w:t>обучающийся</w:t>
      </w:r>
      <w:r w:rsidR="00FE79B6" w:rsidRPr="006A617B">
        <w:rPr>
          <w:rFonts w:eastAsia="Arial" w:cs="Times New Roman"/>
          <w:bCs/>
          <w:kern w:val="1"/>
          <w:szCs w:val="28"/>
          <w:lang w:eastAsia="ar-SA"/>
        </w:rPr>
        <w:t xml:space="preserve"> </w:t>
      </w:r>
      <w:r w:rsidRPr="006A617B">
        <w:rPr>
          <w:rFonts w:eastAsia="Arial" w:cs="Times New Roman"/>
          <w:bCs/>
          <w:kern w:val="1"/>
          <w:szCs w:val="28"/>
          <w:lang w:eastAsia="ar-SA"/>
        </w:rPr>
        <w:t>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6A617B">
        <w:rPr>
          <w:rFonts w:eastAsia="Times New Roman" w:cs="Times New Roman"/>
          <w:szCs w:val="28"/>
        </w:rPr>
        <w:t xml:space="preserve">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lastRenderedPageBreak/>
        <w:t xml:space="preserve">Одним из путей повышения мотивации и эффективности учебной деятельности является включение </w:t>
      </w:r>
      <w:r w:rsidR="00F76A7D">
        <w:rPr>
          <w:rFonts w:eastAsia="Times New Roman" w:cs="Times New Roman"/>
          <w:szCs w:val="28"/>
        </w:rPr>
        <w:t>обучающихся</w:t>
      </w:r>
      <w:r w:rsidRPr="006A617B">
        <w:rPr>
          <w:rFonts w:eastAsia="Times New Roman" w:cs="Times New Roman"/>
          <w:szCs w:val="28"/>
        </w:rPr>
        <w:t xml:space="preserve"> в учебно-исследовательскую и проектную деятельность, которая имеет следующие особенности: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цели и задачи этих видов деятельности </w:t>
      </w:r>
      <w:r w:rsidR="00F76A7D">
        <w:rPr>
          <w:rFonts w:eastAsia="Times New Roman" w:cs="Times New Roman"/>
          <w:szCs w:val="28"/>
        </w:rPr>
        <w:t>обучающихся</w:t>
      </w:r>
      <w:r w:rsidRPr="006A617B">
        <w:rPr>
          <w:rFonts w:eastAsia="Times New Roman" w:cs="Times New Roman"/>
          <w:szCs w:val="28"/>
        </w:rPr>
        <w:t xml:space="preserve">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учебно-исследовательская и проектная деятельность должна быть организована таким образом, чтобы </w:t>
      </w:r>
      <w:r w:rsidR="00F22A97">
        <w:rPr>
          <w:rFonts w:eastAsia="Times New Roman" w:cs="Times New Roman"/>
          <w:szCs w:val="28"/>
        </w:rPr>
        <w:t>обучающиеся</w:t>
      </w:r>
      <w:r w:rsidR="00F22A97" w:rsidRPr="006A617B">
        <w:rPr>
          <w:rFonts w:eastAsia="Times New Roman" w:cs="Times New Roman"/>
          <w:szCs w:val="28"/>
        </w:rPr>
        <w:t xml:space="preserve"> </w:t>
      </w:r>
      <w:r w:rsidRPr="006A617B">
        <w:rPr>
          <w:rFonts w:eastAsia="Times New Roman" w:cs="Times New Roman"/>
          <w:szCs w:val="28"/>
        </w:rPr>
        <w:t xml:space="preserve">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w:t>
      </w:r>
      <w:r w:rsidR="00F22A97">
        <w:rPr>
          <w:rFonts w:eastAsia="Times New Roman" w:cs="Times New Roman"/>
          <w:szCs w:val="28"/>
        </w:rPr>
        <w:t>обучающиеся</w:t>
      </w:r>
      <w:r w:rsidRPr="006A617B">
        <w:rPr>
          <w:rFonts w:eastAsia="Times New Roman" w:cs="Times New Roman"/>
          <w:szCs w:val="28"/>
        </w:rPr>
        <w:t xml:space="preserve">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организация учебно-исследовательских и проектных работ </w:t>
      </w:r>
      <w:r w:rsidR="00103145">
        <w:rPr>
          <w:rFonts w:eastAsia="Times New Roman" w:cs="Times New Roman"/>
          <w:szCs w:val="28"/>
        </w:rPr>
        <w:t>обучающихся</w:t>
      </w:r>
      <w:r w:rsidRPr="006A617B">
        <w:rPr>
          <w:rFonts w:eastAsia="Times New Roman" w:cs="Times New Roman"/>
          <w:szCs w:val="28"/>
        </w:rPr>
        <w:t xml:space="preserve"> обеспечивает сочетание различных видов познавательной деятельности. В этих видах деятельности могут быть востребованы практически любые способности, реализованы личные пристрастия </w:t>
      </w:r>
      <w:r w:rsidR="00836E54">
        <w:rPr>
          <w:rFonts w:eastAsia="Times New Roman" w:cs="Times New Roman"/>
          <w:szCs w:val="28"/>
        </w:rPr>
        <w:t xml:space="preserve"> обучающихся </w:t>
      </w:r>
      <w:r w:rsidRPr="006A617B">
        <w:rPr>
          <w:rFonts w:eastAsia="Times New Roman" w:cs="Times New Roman"/>
          <w:szCs w:val="28"/>
        </w:rPr>
        <w:t>к тому или иному виду деятельности.</w:t>
      </w:r>
    </w:p>
    <w:p w:rsidR="00160D6B" w:rsidRPr="006A617B" w:rsidRDefault="00160D6B" w:rsidP="00160D6B">
      <w:pPr>
        <w:tabs>
          <w:tab w:val="left" w:pos="-142"/>
          <w:tab w:val="left" w:pos="426"/>
          <w:tab w:val="left" w:pos="709"/>
          <w:tab w:val="left" w:pos="851"/>
        </w:tabs>
        <w:spacing w:after="0" w:line="240" w:lineRule="auto"/>
        <w:ind w:firstLine="709"/>
        <w:jc w:val="both"/>
        <w:rPr>
          <w:rFonts w:eastAsiaTheme="minorHAnsi" w:cs="Times New Roman"/>
          <w:szCs w:val="28"/>
          <w:lang w:eastAsia="en-US"/>
        </w:rPr>
      </w:pPr>
    </w:p>
    <w:p w:rsidR="00160D6B" w:rsidRPr="006A617B" w:rsidRDefault="00160D6B" w:rsidP="00160D6B">
      <w:pPr>
        <w:spacing w:after="0" w:line="240" w:lineRule="auto"/>
        <w:ind w:firstLine="709"/>
        <w:rPr>
          <w:rFonts w:eastAsiaTheme="minorHAnsi" w:cs="Times New Roman"/>
          <w:bCs/>
          <w:i/>
          <w:szCs w:val="28"/>
        </w:rPr>
      </w:pPr>
      <w:r w:rsidRPr="006A617B">
        <w:rPr>
          <w:rFonts w:eastAsiaTheme="minorHAnsi" w:cs="Times New Roman"/>
          <w:bCs/>
          <w:i/>
          <w:szCs w:val="28"/>
        </w:rPr>
        <w:t xml:space="preserve">Характеристика особых образовательных потребностей </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imesNewRomanPSMT" w:cs="Times New Roman"/>
          <w:szCs w:val="28"/>
          <w:lang w:eastAsia="en-US"/>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imesNewRomanPSMT" w:cs="Times New Roman"/>
          <w:szCs w:val="28"/>
          <w:lang w:eastAsia="en-US"/>
        </w:rPr>
        <w:t>введение в содержание обучения специальных разделов, не присутствующих в Программе нормально развивающимся сверстникам;</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imesNewRomanPSMT" w:cs="Times New Roman"/>
          <w:szCs w:val="28"/>
          <w:lang w:eastAsia="en-US"/>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imesNewRomanPSMT" w:cs="Times New Roman"/>
          <w:szCs w:val="28"/>
          <w:lang w:eastAsia="en-US"/>
        </w:rPr>
        <w:t>индивидуализация обучения требуется в большей степени, чем для нормально развивающегося ребёнка;</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heme="minorHAnsi" w:cs="Times New Roman"/>
          <w:szCs w:val="28"/>
          <w:lang w:eastAsia="en-US"/>
        </w:rPr>
        <w:t>необходимо использование опор с детализацией в форме алгоритмов для конкретизации действий при самостоятельной работе</w:t>
      </w:r>
      <w:r w:rsidR="00220892" w:rsidRPr="006A617B">
        <w:rPr>
          <w:rFonts w:eastAsiaTheme="minorHAnsi" w:cs="Times New Roman"/>
          <w:szCs w:val="28"/>
          <w:lang w:eastAsia="en-US"/>
        </w:rPr>
        <w:t>, обеспечение</w:t>
      </w:r>
      <w:r w:rsidRPr="006A617B">
        <w:rPr>
          <w:rFonts w:eastAsia="TimesNewRomanPSMT" w:cs="Times New Roman"/>
          <w:szCs w:val="28"/>
          <w:lang w:eastAsia="en-US"/>
        </w:rPr>
        <w:t xml:space="preserve"> особой пространственной и временной организации образовательной среды.</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heme="minorHAnsi" w:cs="Times New Roman"/>
          <w:szCs w:val="28"/>
          <w:lang w:eastAsia="en-US"/>
        </w:rPr>
        <w:t>специальное обучение «переносу» сформированных знаний и умений в новые ситуации взаимодействия с действительностью;</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heme="minorHAnsi" w:cs="Times New Roman"/>
          <w:szCs w:val="28"/>
          <w:lang w:eastAsia="en-US"/>
        </w:rPr>
        <w:t>специальная помощь в развитии возможностей вербальной и невербальной коммуникации на уроках физики;</w:t>
      </w:r>
    </w:p>
    <w:p w:rsidR="00160D6B" w:rsidRPr="006A617B" w:rsidRDefault="00160D6B" w:rsidP="00160D6B">
      <w:pPr>
        <w:shd w:val="clear" w:color="auto" w:fill="FFFFFF"/>
        <w:autoSpaceDE w:val="0"/>
        <w:autoSpaceDN w:val="0"/>
        <w:adjustRightInd w:val="0"/>
        <w:spacing w:after="0" w:line="240" w:lineRule="auto"/>
        <w:ind w:firstLine="709"/>
        <w:rPr>
          <w:rFonts w:eastAsia="Times New Roman" w:cs="Times New Roman"/>
          <w:szCs w:val="28"/>
          <w:shd w:val="clear" w:color="auto" w:fill="FFFFFF"/>
        </w:rPr>
      </w:pPr>
    </w:p>
    <w:p w:rsidR="00160D6B" w:rsidRPr="006A617B" w:rsidRDefault="00160D6B" w:rsidP="00160D6B">
      <w:pPr>
        <w:spacing w:after="0" w:line="240" w:lineRule="auto"/>
        <w:ind w:firstLine="709"/>
        <w:jc w:val="center"/>
        <w:rPr>
          <w:rFonts w:eastAsia="Times New Roman" w:cs="Times New Roman"/>
          <w:i/>
          <w:szCs w:val="28"/>
        </w:rPr>
      </w:pPr>
      <w:r w:rsidRPr="006A617B">
        <w:rPr>
          <w:rFonts w:eastAsia="Times New Roman" w:cs="Times New Roman"/>
          <w:i/>
          <w:szCs w:val="28"/>
        </w:rPr>
        <w:t>Описание ожидаемых результатов обучения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lastRenderedPageBreak/>
        <w:t>Личностные и метапредметные результаты обучения соответствуют результатам достижения представленных в ФГОС ООО.</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
          <w:szCs w:val="28"/>
        </w:rPr>
        <w:t>Личностными результатами</w:t>
      </w:r>
      <w:r w:rsidRPr="006A617B">
        <w:rPr>
          <w:rFonts w:eastAsia="Times New Roman" w:cs="Times New Roman"/>
          <w:szCs w:val="28"/>
        </w:rPr>
        <w:t xml:space="preserve"> являются: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сформированность познавательных интересов, интеллектуальных и творческих способностей </w:t>
      </w:r>
      <w:r w:rsidR="00F76A7D">
        <w:rPr>
          <w:rFonts w:eastAsia="Times New Roman" w:cs="Times New Roman"/>
          <w:szCs w:val="28"/>
        </w:rPr>
        <w:t>обучающихся</w:t>
      </w:r>
      <w:r w:rsidRPr="006A617B">
        <w:rPr>
          <w:rFonts w:eastAsia="Times New Roman" w:cs="Times New Roman"/>
          <w:szCs w:val="28"/>
        </w:rPr>
        <w:t xml:space="preserve">;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самостоятельность в приобретении новых знаний и практических умений;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готовность к выбору жизненного пути в соответствии с собственными интересами и возможностями;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мотивация образовательной деятельности </w:t>
      </w:r>
      <w:r w:rsidR="00103145">
        <w:rPr>
          <w:rFonts w:eastAsia="Times New Roman" w:cs="Times New Roman"/>
          <w:szCs w:val="28"/>
        </w:rPr>
        <w:t>обучающихся</w:t>
      </w:r>
      <w:r w:rsidRPr="006A617B">
        <w:rPr>
          <w:rFonts w:eastAsia="Times New Roman" w:cs="Times New Roman"/>
          <w:szCs w:val="28"/>
        </w:rPr>
        <w:t xml:space="preserve"> на основе личностно ориентированного подхода;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формирование ценностного отношения друг к другу, учителю, авторам открытий и изобретений, результатам обучения. </w:t>
      </w:r>
    </w:p>
    <w:p w:rsidR="00160D6B" w:rsidRPr="006A617B" w:rsidRDefault="00160D6B" w:rsidP="00160D6B">
      <w:pPr>
        <w:spacing w:after="0" w:line="240" w:lineRule="auto"/>
        <w:ind w:firstLine="709"/>
        <w:jc w:val="both"/>
        <w:rPr>
          <w:rFonts w:eastAsia="Times New Roman" w:cs="Times New Roman"/>
          <w:b/>
          <w:szCs w:val="28"/>
        </w:rPr>
      </w:pPr>
      <w:r w:rsidRPr="006A617B">
        <w:rPr>
          <w:rFonts w:eastAsia="Times New Roman" w:cs="Times New Roman"/>
          <w:b/>
          <w:szCs w:val="28"/>
        </w:rPr>
        <w:t xml:space="preserve">для обучающихся с нарушениями опорно-двигательного аппарата: </w:t>
      </w:r>
    </w:p>
    <w:p w:rsidR="00160D6B" w:rsidRPr="006A617B" w:rsidRDefault="00160D6B" w:rsidP="00160D6B">
      <w:pPr>
        <w:numPr>
          <w:ilvl w:val="0"/>
          <w:numId w:val="40"/>
        </w:numPr>
        <w:spacing w:after="0" w:line="240" w:lineRule="auto"/>
        <w:ind w:left="0" w:firstLine="709"/>
        <w:contextualSpacing/>
        <w:jc w:val="both"/>
        <w:rPr>
          <w:rFonts w:eastAsia="Times New Roman" w:cs="Times New Roman"/>
          <w:b/>
          <w:szCs w:val="28"/>
        </w:rPr>
      </w:pPr>
      <w:r w:rsidRPr="006A617B">
        <w:rPr>
          <w:rFonts w:eastAsia="Times New Roman" w:cs="Times New Roman"/>
          <w:szCs w:val="28"/>
        </w:rPr>
        <w:t xml:space="preserve">владение навыками пространственной и социально-бытовой ориентировки; </w:t>
      </w:r>
    </w:p>
    <w:p w:rsidR="00160D6B" w:rsidRPr="006A617B" w:rsidRDefault="00160D6B" w:rsidP="00160D6B">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умение самостоятельно и безопасно передвигаться в знакомом и незнакомом пространстве с использованием специального оборудования; </w:t>
      </w:r>
    </w:p>
    <w:p w:rsidR="00160D6B" w:rsidRPr="006A617B" w:rsidRDefault="00160D6B" w:rsidP="00160D6B">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способность к осмыслению и дифференциации картины мира, ее временно-пространственной организации; </w:t>
      </w:r>
    </w:p>
    <w:p w:rsidR="00160D6B" w:rsidRPr="006A617B" w:rsidRDefault="00160D6B" w:rsidP="00160D6B">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способность к осмыслению социального окружения, своего места в нем, принятие соответствующих возрасту ценностей и социальных ролей.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
          <w:szCs w:val="28"/>
        </w:rPr>
        <w:t>Метапредметными результатами</w:t>
      </w:r>
      <w:r w:rsidRPr="006A617B">
        <w:rPr>
          <w:rFonts w:eastAsia="Times New Roman" w:cs="Times New Roman"/>
          <w:szCs w:val="28"/>
        </w:rPr>
        <w:t xml:space="preserve"> являются: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 xml:space="preserve">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освоение приемов действий в нестандартных ситуациях, овладение эвристическими методами решения проблем;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формирование умений работать в группе с выполнением различных социальных ролей, представлять и отстаивать свои взгляды и убеждения, вести дискуссию. </w:t>
      </w:r>
    </w:p>
    <w:p w:rsidR="00160D6B" w:rsidRPr="006A617B" w:rsidRDefault="00160D6B" w:rsidP="00160D6B">
      <w:pPr>
        <w:spacing w:after="0" w:line="240" w:lineRule="auto"/>
        <w:ind w:firstLine="709"/>
        <w:jc w:val="both"/>
        <w:rPr>
          <w:rFonts w:eastAsia="Times New Roman" w:cs="Times New Roman"/>
          <w:szCs w:val="28"/>
        </w:rPr>
      </w:pPr>
    </w:p>
    <w:p w:rsidR="00160D6B" w:rsidRPr="006A617B" w:rsidRDefault="00160D6B" w:rsidP="00160D6B">
      <w:pPr>
        <w:spacing w:after="0" w:line="240" w:lineRule="auto"/>
        <w:ind w:firstLine="709"/>
        <w:jc w:val="center"/>
        <w:rPr>
          <w:rFonts w:cs="Times New Roman"/>
          <w:i/>
          <w:szCs w:val="28"/>
        </w:rPr>
      </w:pPr>
      <w:r w:rsidRPr="006A617B">
        <w:rPr>
          <w:rFonts w:cs="Times New Roman"/>
          <w:i/>
          <w:szCs w:val="28"/>
        </w:rPr>
        <w:t>Предметные результаты по годам обучения</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 В зависимости от индивидуальных темпов развития обучающийся может демонстрировать результаты самостоятельно или при методической поддержке учителя.</w:t>
      </w:r>
    </w:p>
    <w:p w:rsidR="00160D6B" w:rsidRPr="006A617B" w:rsidRDefault="00160D6B" w:rsidP="00160D6B">
      <w:pPr>
        <w:spacing w:after="0" w:line="240" w:lineRule="auto"/>
        <w:ind w:firstLine="709"/>
        <w:contextualSpacing/>
        <w:jc w:val="both"/>
        <w:rPr>
          <w:rFonts w:eastAsia="Calibri" w:cs="Times New Roman"/>
          <w:b/>
          <w:szCs w:val="28"/>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характеризовать понятия (физические и химические явления; физические величины, единицы физических величин и приборы для их измерения; молекула, агрегатные состояния вещества; относительность механического движения, тело отсчета, виды механического движения, траектория, прямолинейное движение, виды деформации, виды трения);</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имеющих закрепленную ось вращения; передача давления твердыми телами, жидкостями и газами; атмосферное давление; плавание тел)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водяные ключи и устройство артезианских скважин; плавание рыб; рычаги в теле человека);</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изученные физические величины (масса, объём, плотность вещества, время, путь, средняя скорость, сила упругости, сила тяжести, вес тела, сила трения, давление твердого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w:t>
      </w:r>
      <w:r w:rsidRPr="006A617B">
        <w:rPr>
          <w:rFonts w:eastAsia="Calibri" w:cs="Times New Roman"/>
          <w:iCs/>
          <w:szCs w:val="28"/>
          <w:lang w:eastAsia="en-US"/>
        </w:rPr>
        <w:t xml:space="preserve">; </w:t>
      </w:r>
      <w:r w:rsidRPr="006A617B">
        <w:rPr>
          <w:rFonts w:eastAsia="Calibri" w:cs="Times New Roman"/>
          <w:szCs w:val="28"/>
          <w:lang w:eastAsia="en-US"/>
        </w:rPr>
        <w:t xml:space="preserve">при </w:t>
      </w:r>
      <w:r w:rsidRPr="006A617B">
        <w:rPr>
          <w:rFonts w:eastAsia="Calibri" w:cs="Times New Roman"/>
          <w:szCs w:val="28"/>
          <w:lang w:eastAsia="en-US"/>
        </w:rPr>
        <w:lastRenderedPageBreak/>
        <w:t>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сложение сил (вдоль одной прямой), </w:t>
      </w:r>
      <w:r w:rsidRPr="006A617B">
        <w:rPr>
          <w:rFonts w:eastAsia="Calibri" w:cs="Times New Roman"/>
          <w:iCs/>
          <w:szCs w:val="28"/>
          <w:lang w:eastAsia="en-US"/>
        </w:rPr>
        <w:t>закон Гука, закон Паскаля, закон Архимеда, правило равновесия рычага (блока), «золотое правило» механики, закон сохранения механической энергии</w:t>
      </w:r>
      <w:r w:rsidRPr="006A617B">
        <w:rPr>
          <w:rFonts w:eastAsia="Calibri" w:cs="Times New Roman"/>
          <w:szCs w:val="28"/>
          <w:lang w:eastAsia="en-US"/>
        </w:rPr>
        <w:t>; при этом давать словесную формулировку закона и записывать его математическое выражение;</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решать расчетные задачи в 1–2 действия по одной из тем курса физики,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в описании исследования выделять проверяемое предположение, находить ошибки в ходе опыта, делать выводы по его результатам;</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и формулировать выводы (при наличии возможности или проводить виртуальные лабораторные работы).</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прямые измерения расстояния, времени, массы тела, объёма, силы и температуры с использованием аналоговых и цифровых приборов</w:t>
      </w:r>
      <w:r w:rsidRPr="006A617B">
        <w:rPr>
          <w:rFonts w:eastAsia="Calibri" w:cs="Times New Roman"/>
          <w:szCs w:val="28"/>
        </w:rPr>
        <w:t>;</w:t>
      </w:r>
      <w:r w:rsidRPr="006A617B">
        <w:rPr>
          <w:rFonts w:eastAsia="Calibri" w:cs="Times New Roman"/>
          <w:szCs w:val="28"/>
          <w:lang w:eastAsia="en-US"/>
        </w:rPr>
        <w:t xml:space="preserve"> записывать показания приборов с учетом заданной абсолютной погрешности измерений (при наличии возможности);</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(при наличии возможности) (</w:t>
      </w:r>
      <w:r w:rsidRPr="006A617B">
        <w:rPr>
          <w:rFonts w:eastAsia="Calibri" w:cs="Times New Roman"/>
          <w:szCs w:val="28"/>
        </w:rPr>
        <w:t>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погруженной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6A617B">
        <w:rPr>
          <w:rFonts w:eastAsia="Calibri" w:cs="Times New Roman"/>
          <w:szCs w:val="28"/>
          <w:lang w:eastAsia="en-US"/>
        </w:rPr>
        <w:t>): участвовать в планировании исследования, собирать установку, следуя предложенному плану (при наличии возможности),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косвенные измерения физических величин (</w:t>
      </w:r>
      <w:r w:rsidRPr="006A617B">
        <w:rPr>
          <w:rFonts w:eastAsia="Calibri" w:cs="Times New Roman"/>
          <w:szCs w:val="28"/>
        </w:rPr>
        <w:t xml:space="preserve">плотность </w:t>
      </w:r>
      <w:r w:rsidRPr="006A617B">
        <w:rPr>
          <w:rFonts w:eastAsia="Calibri" w:cs="Times New Roman"/>
          <w:szCs w:val="28"/>
        </w:rPr>
        <w:lastRenderedPageBreak/>
        <w:t>вещества жидкости и твердого тела; сила трения скольжения; давление воздуха; выталкивающая сила, действующая на погруженное в жидкость тело; работа силы трения на заданном пути; коэффициент полезного действия простых механизмов</w:t>
      </w:r>
      <w:r w:rsidRPr="006A617B">
        <w:rPr>
          <w:rFonts w:eastAsia="Calibri" w:cs="Times New Roman"/>
          <w:szCs w:val="28"/>
          <w:lang w:eastAsia="en-US"/>
        </w:rPr>
        <w:t>), следуя предложенной инструкции: при выполнении измерений собирать экспериментальную установку (при наличии возможности или проводить виртуальные лабораторные работы) и вычислять значение величины;</w:t>
      </w:r>
    </w:p>
    <w:p w:rsidR="00160D6B" w:rsidRPr="006A617B" w:rsidRDefault="00160D6B" w:rsidP="00160D6B">
      <w:pPr>
        <w:widowControl w:val="0"/>
        <w:numPr>
          <w:ilvl w:val="0"/>
          <w:numId w:val="42"/>
        </w:numPr>
        <w:shd w:val="clear" w:color="auto" w:fill="FFFFFF"/>
        <w:tabs>
          <w:tab w:val="left" w:pos="462"/>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w:t>
      </w:r>
    </w:p>
    <w:p w:rsidR="00160D6B" w:rsidRPr="006A617B" w:rsidRDefault="00160D6B" w:rsidP="00160D6B">
      <w:pPr>
        <w:widowControl w:val="0"/>
        <w:numPr>
          <w:ilvl w:val="0"/>
          <w:numId w:val="42"/>
        </w:numPr>
        <w:shd w:val="clear" w:color="auto" w:fill="FFFFFF"/>
        <w:tabs>
          <w:tab w:val="left" w:pos="462"/>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моделей строения газов, жидкостей и твердых тел;</w:t>
      </w:r>
    </w:p>
    <w:p w:rsidR="00160D6B" w:rsidRPr="006A617B" w:rsidRDefault="00160D6B" w:rsidP="00160D6B">
      <w:pPr>
        <w:numPr>
          <w:ilvl w:val="0"/>
          <w:numId w:val="42"/>
        </w:numPr>
        <w:shd w:val="clear" w:color="auto" w:fill="FFFFFF"/>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указывать принципы действия приборов и технических устройств:</w:t>
      </w:r>
      <w:r w:rsidRPr="006A617B">
        <w:rPr>
          <w:rFonts w:eastAsia="Calibri" w:cs="Times New Roman"/>
          <w:szCs w:val="28"/>
        </w:rPr>
        <w:t xml:space="preserve"> весы, термометр, динамометр, сообщающиеся сосуды, барометр, рычаг, подвижный и неподвижный блок, наклонная плоскость;</w:t>
      </w:r>
    </w:p>
    <w:p w:rsidR="00160D6B" w:rsidRPr="006A617B" w:rsidRDefault="00160D6B" w:rsidP="00160D6B">
      <w:pPr>
        <w:numPr>
          <w:ilvl w:val="0"/>
          <w:numId w:val="42"/>
        </w:numPr>
        <w:shd w:val="clear" w:color="auto" w:fill="FFFFFF"/>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w:t>
      </w:r>
      <w:r w:rsidRPr="006A617B">
        <w:rPr>
          <w:rFonts w:eastAsia="Calibri" w:cs="Times New Roman"/>
          <w:szCs w:val="28"/>
        </w:rPr>
        <w:t>)</w:t>
      </w:r>
      <w:r w:rsidRPr="006A617B">
        <w:rPr>
          <w:rFonts w:eastAsia="Calibri" w:cs="Times New Roman"/>
          <w:szCs w:val="28"/>
          <w:lang w:eastAsia="en-US"/>
        </w:rPr>
        <w:t xml:space="preserve">, используя знания о свойствах физических явлений и необходимые физические закономерности; </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приводить примеры вклада российских </w:t>
      </w:r>
      <w:r w:rsidRPr="006A617B">
        <w:rPr>
          <w:rFonts w:eastAsia="Times New Roman" w:cs="Times New Roman"/>
          <w:szCs w:val="28"/>
          <w:lang w:eastAsia="en-US" w:bidi="en-US"/>
        </w:rPr>
        <w:t xml:space="preserve">(в том числе Д.И. Менделеев, М.В. Ломоносов) </w:t>
      </w:r>
      <w:r w:rsidRPr="006A617B">
        <w:rPr>
          <w:rFonts w:eastAsia="Calibri" w:cs="Times New Roman"/>
          <w:szCs w:val="28"/>
          <w:lang w:eastAsia="en-US"/>
        </w:rPr>
        <w:t xml:space="preserve">и зарубежных </w:t>
      </w:r>
      <w:r w:rsidRPr="006A617B">
        <w:rPr>
          <w:rFonts w:eastAsia="Times New Roman" w:cs="Times New Roman"/>
          <w:szCs w:val="28"/>
          <w:lang w:eastAsia="en-US" w:bidi="en-US"/>
        </w:rPr>
        <w:t xml:space="preserve">(в том числе Г. Галилей, Р. Гук, Е. Торричелли, Б. Паскаль, Архимед) </w:t>
      </w:r>
      <w:r w:rsidRPr="006A617B">
        <w:rPr>
          <w:rFonts w:eastAsia="Calibri" w:cs="Times New Roman"/>
          <w:szCs w:val="28"/>
          <w:lang w:eastAsia="en-US"/>
        </w:rPr>
        <w:t>ученых-физиков в развитие науки, объяснение процессов окружающего мира, в развитие техники и технологий;</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отбор источников информации в сети Интернет в соответствии с заданным поисковым запросом, на основе имеющихся знаний из курса физики и путем сравнения различных источников выделять информацию, которая является противоречивой или может быть недостоверной;</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создавать собственные письменные и устные краткие сообщения (при наличии возможности) на основе 2–3 источников информации, грамотно используя изученный понятийный аппарат курса физики, сопровождать выступление презентацией собственного сообщения;</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при проведении исследований физических процессов выполнять обязанности в группе в соответствии с поставленными задачами, следить за выполнением плана действий, адекватно оценивать собственный вклад в </w:t>
      </w:r>
      <w:r w:rsidRPr="006A617B">
        <w:rPr>
          <w:rFonts w:eastAsia="Calibri" w:cs="Times New Roman"/>
          <w:szCs w:val="28"/>
          <w:lang w:eastAsia="en-US"/>
        </w:rPr>
        <w:lastRenderedPageBreak/>
        <w:t>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понятия (масса и размеры молекул, тепловое движение атомов и молекул, агрегатные состояния вещества, кристаллическое и аморфное состояния вещества, насыщенный и ненасыщенный пар; способы изменения внутренней энергии; элементарный электрический заряд, проводники и диэлектрики, источники постоянного тока, электрическое и магнитное поля); </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явления (</w:t>
      </w:r>
      <w:r w:rsidRPr="006A617B">
        <w:rPr>
          <w:rFonts w:eastAsia="Calibri" w:cs="Times New Roman"/>
          <w:iCs/>
          <w:szCs w:val="28"/>
          <w:lang w:eastAsia="en-US"/>
        </w:rPr>
        <w:t>изменение объёма тел при нагревании (охлаждении), тепловое равновесие, смачивание, капиллярные явления, испарение,</w:t>
      </w:r>
      <w:r w:rsidRPr="006A617B">
        <w:rPr>
          <w:rFonts w:eastAsia="Calibri" w:cs="Times New Roman"/>
          <w:szCs w:val="28"/>
          <w:lang w:eastAsia="en-US"/>
        </w:rPr>
        <w:t xml:space="preserve"> </w:t>
      </w:r>
      <w:r w:rsidRPr="006A617B">
        <w:rPr>
          <w:rFonts w:eastAsia="Calibri" w:cs="Times New Roman"/>
          <w:iCs/>
          <w:szCs w:val="28"/>
          <w:lang w:eastAsia="en-US"/>
        </w:rPr>
        <w:t>конденсация, плавление, кристаллизация, кипение, способы теплопередачи (</w:t>
      </w:r>
      <w:r w:rsidRPr="006A617B">
        <w:rPr>
          <w:rFonts w:eastAsia="Calibri" w:cs="Times New Roman"/>
          <w:szCs w:val="28"/>
        </w:rPr>
        <w:t>теплопроводность, конвекция, излучение)</w:t>
      </w:r>
      <w:r w:rsidRPr="006A617B">
        <w:rPr>
          <w:rFonts w:eastAsia="Calibri" w:cs="Times New Roman"/>
          <w:iCs/>
          <w:szCs w:val="28"/>
          <w:lang w:eastAsia="en-US"/>
        </w:rPr>
        <w:t xml:space="preserve">; </w:t>
      </w:r>
      <w:r w:rsidRPr="006A617B">
        <w:rPr>
          <w:rFonts w:eastAsia="Calibri" w:cs="Times New Roman"/>
          <w:szCs w:val="28"/>
          <w:lang w:eastAsia="en-US"/>
        </w:rPr>
        <w:t>электризация тел, взаимодействие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поверхностные и капиллярные явления в природе, кристаллы в природе, излучение Солнца, замерзание водоемов, морские бризы, образование росы, тумана, инея, снега</w:t>
      </w:r>
      <w:r w:rsidRPr="006A617B">
        <w:rPr>
          <w:rFonts w:eastAsia="Calibri" w:cs="Times New Roman"/>
          <w:szCs w:val="28"/>
          <w:lang w:eastAsia="en-US"/>
        </w:rPr>
        <w:t>;</w:t>
      </w:r>
      <w:r w:rsidRPr="006A617B">
        <w:rPr>
          <w:rFonts w:eastAsia="Calibri" w:cs="Times New Roman"/>
          <w:szCs w:val="28"/>
        </w:rPr>
        <w:t xml:space="preserve">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закон сохранения заряда, </w:t>
      </w:r>
      <w:r w:rsidRPr="006A617B">
        <w:rPr>
          <w:rFonts w:eastAsia="Calibri" w:cs="Times New Roman"/>
          <w:iCs/>
          <w:szCs w:val="28"/>
          <w:lang w:eastAsia="en-US"/>
        </w:rPr>
        <w:t>закон Ома для участка цепи, закон Джоуля–Ленца, закон сохранения энергии</w:t>
      </w:r>
      <w:r w:rsidRPr="006A617B">
        <w:rPr>
          <w:rFonts w:eastAsia="Calibri" w:cs="Times New Roman"/>
          <w:szCs w:val="28"/>
          <w:lang w:eastAsia="en-US"/>
        </w:rPr>
        <w:t>; при этом различать словесную формулировку закона и его математическое выражение;</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объяснять физические процессы и свойства тел: выявлять причинно-следственные связи, строить объяснение из 1–2 логических шагов </w:t>
      </w:r>
      <w:r w:rsidRPr="006A617B">
        <w:rPr>
          <w:rFonts w:eastAsia="Calibri" w:cs="Times New Roman"/>
          <w:szCs w:val="28"/>
          <w:lang w:eastAsia="en-US"/>
        </w:rPr>
        <w:lastRenderedPageBreak/>
        <w:t>с опорой на 2–3 изученных свойства физических явлений, физических закона или закономерности;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w:t>
      </w:r>
      <w:r w:rsidRPr="006A617B">
        <w:rPr>
          <w:rFonts w:eastAsia="Calibri" w:cs="Times New Roman"/>
          <w:szCs w:val="28"/>
        </w:rPr>
        <w:t>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взаимодействия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w:t>
      </w:r>
      <w:r w:rsidRPr="006A617B">
        <w:rPr>
          <w:rFonts w:eastAsia="Calibri" w:cs="Times New Roman"/>
          <w:szCs w:val="28"/>
        </w:rPr>
        <w:softHyphen/>
        <w:t>ком, свойства электромагнита, свойства электродвигателя постоянного тока; явление электромагнитной индукции): формулировать проверяемые предположения, собирать установку из предложенного оборудования;</w:t>
      </w:r>
      <w:r w:rsidRPr="006A617B">
        <w:rPr>
          <w:rFonts w:eastAsia="Calibri" w:cs="Times New Roman"/>
          <w:b/>
          <w:szCs w:val="28"/>
        </w:rPr>
        <w:t xml:space="preserve"> </w:t>
      </w:r>
      <w:r w:rsidRPr="006A617B">
        <w:rPr>
          <w:rFonts w:eastAsia="Calibri" w:cs="Times New Roman"/>
          <w:szCs w:val="28"/>
        </w:rPr>
        <w:t>описывать ход опыта и формулировать выводы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w:t>
      </w:r>
      <w:r w:rsidRPr="006A617B">
        <w:rPr>
          <w:rFonts w:eastAsia="Calibri" w:cs="Times New Roman"/>
          <w:szCs w:val="28"/>
        </w:rPr>
        <w:t>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w:t>
      </w:r>
      <w:r w:rsidRPr="006A617B">
        <w:rPr>
          <w:rFonts w:eastAsia="Calibri" w:cs="Times New Roman"/>
          <w:szCs w:val="28"/>
          <w:lang w:eastAsia="en-US"/>
        </w:rPr>
        <w:t>: планировать исследование, собирать установку, следуя предложенному плану,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проводить косвенные измерения физических величин </w:t>
      </w:r>
      <w:r w:rsidRPr="006A617B">
        <w:rPr>
          <w:rFonts w:eastAsia="Calibri" w:cs="Times New Roman"/>
          <w:szCs w:val="28"/>
        </w:rPr>
        <w:t>(удельная теплоёмкость вещества, сопротивление проводника, работа и мощность электрического тока)</w:t>
      </w:r>
      <w:r w:rsidRPr="006A617B">
        <w:rPr>
          <w:rFonts w:eastAsia="Calibri" w:cs="Times New Roman"/>
          <w:szCs w:val="28"/>
          <w:lang w:eastAsia="en-US"/>
        </w:rPr>
        <w:t xml:space="preserve">: планировать измерения, собирать экспериментальную установку, следуя предложенной инструкции, и вычислять значение </w:t>
      </w:r>
      <w:r w:rsidRPr="006A617B">
        <w:rPr>
          <w:rFonts w:eastAsia="Calibri" w:cs="Times New Roman"/>
          <w:szCs w:val="28"/>
          <w:lang w:eastAsia="en-US"/>
        </w:rPr>
        <w:lastRenderedPageBreak/>
        <w:t>величины (при наличии возможности или проводить виртуальные лабораторные работы);</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описывать фундаментальные опыты: </w:t>
      </w:r>
      <w:r w:rsidRPr="006A617B">
        <w:rPr>
          <w:rFonts w:eastAsia="Calibri" w:cs="Times New Roman"/>
          <w:szCs w:val="28"/>
        </w:rPr>
        <w:t>опыты Э. Резерфорда по изучению строения атома, опыт Эрстеда, опыты Фарадея по изучению электромагнитной индукции;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модели строения газов, жидкостей и твердых тел, планетарная модель атома;</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принципы действия изученных приборов и технических устройств с опорой на их описания (в том числе </w:t>
      </w:r>
      <w:r w:rsidRPr="006A617B">
        <w:rPr>
          <w:rFonts w:eastAsia="Calibri" w:cs="Times New Roman"/>
          <w:szCs w:val="28"/>
        </w:rPr>
        <w:t>мембранные фильтры,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w:t>
      </w:r>
      <w:r w:rsidRPr="006A617B">
        <w:rPr>
          <w:rFonts w:eastAsia="Calibri" w:cs="Times New Roman"/>
          <w:szCs w:val="28"/>
          <w:lang w:eastAsia="en-US"/>
        </w:rPr>
        <w:t xml:space="preserve"> и их применение в быту и технике;</w:t>
      </w:r>
      <w:r w:rsidRPr="006A617B">
        <w:rPr>
          <w:rFonts w:eastAsia="Calibri" w:cs="Times New Roman"/>
          <w:szCs w:val="28"/>
        </w:rPr>
        <w:t xml:space="preserve"> применение постоянных магнитов, электромагнитов, электродвигатель постоянного тока, генератор)</w:t>
      </w:r>
      <w:r w:rsidRPr="006A617B">
        <w:rPr>
          <w:rFonts w:eastAsia="Calibri" w:cs="Times New Roman"/>
          <w:szCs w:val="28"/>
          <w:lang w:eastAsia="en-US"/>
        </w:rPr>
        <w:t>, используя знания о свойствах физических явлений и необходимые физические закономерности;</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w:t>
      </w:r>
      <w:r w:rsidRPr="006A617B">
        <w:rPr>
          <w:rFonts w:eastAsia="Calibri" w:cs="Times New Roman"/>
          <w:szCs w:val="28"/>
          <w:lang w:eastAsia="en-US"/>
        </w:rPr>
        <w:t>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Times New Roman" w:cs="Times New Roman"/>
          <w:szCs w:val="28"/>
          <w:lang w:eastAsia="en-US" w:bidi="en-US"/>
        </w:rPr>
        <w:t xml:space="preserve">приводить примеры вклада российских (в том числе М.В. Ломоносов, И.И. Ползунов, В.В. Петров, Э.Х. Ленц, Г.В. Рихман, П.Л. Шиллинг, </w:t>
      </w:r>
      <w:r w:rsidRPr="006A617B">
        <w:rPr>
          <w:rFonts w:eastAsia="Times New Roman" w:cs="Times New Roman"/>
          <w:szCs w:val="28"/>
          <w:lang w:eastAsia="en-US" w:bidi="en-US"/>
        </w:rPr>
        <w:br/>
        <w:t>Б.С. Якоби) и зарубежных (в том числе Р. Броун, Дж. Джоуль,</w:t>
      </w:r>
      <w:r w:rsidRPr="006A617B">
        <w:rPr>
          <w:rFonts w:eastAsia="Calibri" w:cs="Times New Roman"/>
          <w:szCs w:val="28"/>
          <w:lang w:eastAsia="en-US"/>
        </w:rPr>
        <w:t xml:space="preserve"> Дж. Уатт,</w:t>
      </w:r>
      <w:r w:rsidRPr="006A617B">
        <w:rPr>
          <w:rFonts w:eastAsia="Times New Roman" w:cs="Times New Roman"/>
          <w:szCs w:val="28"/>
          <w:lang w:eastAsia="en-US" w:bidi="en-US"/>
        </w:rPr>
        <w:t xml:space="preserve"> В. Гилберт, Г. Ом, </w:t>
      </w:r>
      <w:r w:rsidRPr="006A617B">
        <w:rPr>
          <w:rFonts w:eastAsia="Calibri" w:cs="Times New Roman"/>
          <w:szCs w:val="28"/>
        </w:rPr>
        <w:t>Х.-К. Эрстед, А.-М. Ампер, М. Фарадей)</w:t>
      </w:r>
      <w:r w:rsidRPr="006A617B">
        <w:rPr>
          <w:rFonts w:eastAsia="Times New Roman" w:cs="Times New Roman"/>
          <w:szCs w:val="28"/>
          <w:lang w:eastAsia="en-US" w:bidi="en-US"/>
        </w:rPr>
        <w:t xml:space="preserve"> ученых-физиков в развитие науки, объяснение процессов окружающего мира, в развитие техники и технологий</w:t>
      </w:r>
      <w:r w:rsidRPr="006A617B">
        <w:rPr>
          <w:rFonts w:eastAsia="Calibri" w:cs="Times New Roman"/>
          <w:szCs w:val="28"/>
          <w:lang w:eastAsia="en-US"/>
        </w:rPr>
        <w:t>;</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поиск информации физического содержания в сети Интернет, на основе имеющихся знаний из курса физики и сравнения дополнительных источников выделять информацию, которая является противоречивой или может быть недостоверной;</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lastRenderedPageBreak/>
        <w:t>создавать собственные краткие письменные и устные сообщения (при наличии возможности),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при выполнении исследований физических процессов выполнять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contextualSpacing/>
        <w:jc w:val="both"/>
        <w:rPr>
          <w:rFonts w:eastAsia="Calibri" w:cs="Times New Roman"/>
          <w:szCs w:val="28"/>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понятия (система отсчета, относительность механического движения, невесомость и перегрузки, механические волны, звук, </w:t>
      </w:r>
      <w:r w:rsidRPr="006A617B">
        <w:rPr>
          <w:rFonts w:eastAsia="Calibri" w:cs="Times New Roman"/>
          <w:szCs w:val="28"/>
        </w:rPr>
        <w:t>инфразвук и ультразвук, оптическая система, близорукость и дальнозоркость, электромагнитные волны, источники света, инфракрасные волны, ультрафиолетовые волны, рентгеновское излучение, шкала электромагнитных волн, спектры испускания и поглощения; альфа-, бета- и гамма-излучения, изотопы, ядерная и термоядерная энергетика);</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равновесие материальной точки, реактивное движение, </w:t>
      </w:r>
      <w:r w:rsidRPr="006A617B">
        <w:rPr>
          <w:rFonts w:eastAsia="Calibri" w:cs="Times New Roman"/>
          <w:iCs/>
          <w:szCs w:val="28"/>
          <w:lang w:eastAsia="en-US"/>
        </w:rPr>
        <w:t xml:space="preserve">невесомость, </w:t>
      </w:r>
      <w:r w:rsidRPr="006A617B">
        <w:rPr>
          <w:rFonts w:eastAsia="Calibri" w:cs="Times New Roman"/>
          <w:szCs w:val="28"/>
          <w:lang w:eastAsia="en-US"/>
        </w:rPr>
        <w:t xml:space="preserve">колебательное движение (гармонические колебания, затухающие колебания, вынужденные колебания), резонанс, волновое движение (звук), отражение звука, дисперсия света, прямолинейное распространение, отражение и преломление света, полное внутреннее отражение света, </w:t>
      </w:r>
      <w:r w:rsidRPr="006A617B">
        <w:rPr>
          <w:rFonts w:eastAsia="Calibri" w:cs="Times New Roman"/>
          <w:szCs w:val="28"/>
        </w:rPr>
        <w:t>сложение спектральных цветов,</w:t>
      </w:r>
      <w:r w:rsidRPr="006A617B">
        <w:rPr>
          <w:rFonts w:eastAsia="Calibri" w:cs="Times New Roman"/>
          <w:iCs/>
          <w:szCs w:val="28"/>
          <w:lang w:eastAsia="en-US"/>
        </w:rPr>
        <w:t xml:space="preserve"> естественная радиоактивность, возникновение линейчатого спектра излучения)</w:t>
      </w:r>
      <w:r w:rsidRPr="006A617B">
        <w:rPr>
          <w:rFonts w:eastAsia="Calibri" w:cs="Times New Roman"/>
          <w:szCs w:val="28"/>
          <w:lang w:eastAsia="en-US"/>
        </w:rPr>
        <w:t xml:space="preserve">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приливы и отливы, движение планет Солнечной системы, течение воды в реках и каналах, реактивное движение живых организмов, восприятие звуков животными, ветровые волны, землетрясение, сейсмические волны, цунами, эхо, цвета тел, оптические явления, биологическое действие видимого, ультрафиолетового и рентгеновского излучений</w:t>
      </w:r>
      <w:r w:rsidRPr="006A617B">
        <w:rPr>
          <w:rFonts w:eastAsia="Calibri" w:cs="Times New Roman"/>
          <w:szCs w:val="28"/>
          <w:lang w:eastAsia="en-US"/>
        </w:rPr>
        <w:t>;</w:t>
      </w:r>
      <w:r w:rsidRPr="006A617B">
        <w:rPr>
          <w:rFonts w:eastAsia="Calibri" w:cs="Times New Roman"/>
          <w:szCs w:val="28"/>
        </w:rPr>
        <w:t xml:space="preserve">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физические величины (</w:t>
      </w:r>
      <w:r w:rsidRPr="006A617B">
        <w:rPr>
          <w:rFonts w:eastAsia="Calibri" w:cs="Times New Roman"/>
          <w:szCs w:val="28"/>
          <w:lang w:eastAsia="ar-SA"/>
        </w:rPr>
        <w:t>с</w:t>
      </w:r>
      <w:r w:rsidRPr="006A617B">
        <w:rPr>
          <w:rFonts w:eastAsia="Calibri" w:cs="Times New Roman"/>
          <w:szCs w:val="28"/>
        </w:rPr>
        <w:t xml:space="preserve">редняя и мгновенная скорость тела при неравномерном движении, ускорение, перемещение при равноускоренном прямолинейном движении, центростремительное ускорение, угловая </w:t>
      </w:r>
      <w:r w:rsidRPr="006A617B">
        <w:rPr>
          <w:rFonts w:eastAsia="Calibri" w:cs="Times New Roman"/>
          <w:szCs w:val="28"/>
        </w:rPr>
        <w:lastRenderedPageBreak/>
        <w:t>скорость, перемещение, пройденный путь и скорость при криволинейном движении, сила трения, сила упругости, сила тяжести, ускорения свободного падения с учетом зависимости от широты местности, вес тела, центр тяжести твердого тела, подъёмная сила крыла самолета,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и высота тона, скорость света, показатель преломления среды)</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w:t>
      </w:r>
      <w:r w:rsidRPr="006A617B">
        <w:rPr>
          <w:rFonts w:eastAsia="Calibri" w:cs="Times New Roman"/>
          <w:iCs/>
          <w:szCs w:val="28"/>
          <w:lang w:eastAsia="en-US"/>
        </w:rPr>
        <w:t>закон сохранения энергии, закон всемирного тяготения, принцип суперпозиции сил, принцип относительности Галилея, законы Ньютона, закон Бернулли, закон сохранения импульса, теорема о кинетической энергии, законы отражения и преломления света, законы сохранения зарядового и массового чисел при ядерных реакциях;</w:t>
      </w:r>
      <w:r w:rsidRPr="006A617B">
        <w:rPr>
          <w:rFonts w:eastAsia="Calibri" w:cs="Times New Roman"/>
          <w:szCs w:val="28"/>
          <w:lang w:eastAsia="en-US"/>
        </w:rPr>
        <w:t xml:space="preserve"> при этом различать словесную формулировку закона и его математическое выражение;</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2–3 логических шагов с опорой на 2–3 изученных свойства физических явлений, физических закона или закономерности;</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решать расчетные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оценивать реалистичность полученного значения физической величины;</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создавать собственные письменные и устные сообщения, обобщая информацию из нескольких источников, грамотно использовать изученный </w:t>
      </w:r>
      <w:r w:rsidRPr="006A617B">
        <w:rPr>
          <w:rFonts w:eastAsia="Calibri" w:cs="Times New Roman"/>
          <w:szCs w:val="28"/>
          <w:lang w:eastAsia="en-US"/>
        </w:rPr>
        <w:lastRenderedPageBreak/>
        <w:t>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jc w:val="both"/>
        <w:rPr>
          <w:rFonts w:eastAsia="Calibri" w:cs="Times New Roman"/>
          <w:b/>
          <w:bCs/>
          <w:iCs/>
          <w:szCs w:val="28"/>
        </w:rPr>
      </w:pP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xml:space="preserve">Предметные результаты по итогам </w:t>
      </w:r>
      <w:r w:rsidRPr="006A617B">
        <w:rPr>
          <w:rFonts w:eastAsia="Calibri" w:cs="Times New Roman"/>
          <w:b/>
          <w:szCs w:val="28"/>
        </w:rPr>
        <w:t>четвертого года</w:t>
      </w:r>
      <w:r w:rsidRPr="006A617B">
        <w:rPr>
          <w:rFonts w:eastAsia="Calibri" w:cs="Times New Roman"/>
          <w:szCs w:val="28"/>
        </w:rPr>
        <w:t xml:space="preserve"> изучения учебного предмета «Физика» должны отражать сформированность умений:</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использовать схемы и схематичные рисунки изученных технических устройств, измерительных приборов и технологических </w:t>
      </w:r>
      <w:r w:rsidRPr="006A617B">
        <w:rPr>
          <w:rFonts w:ascii="Times New Roman" w:hAnsi="Times New Roman"/>
          <w:sz w:val="28"/>
          <w:szCs w:val="28"/>
        </w:rPr>
        <w:lastRenderedPageBreak/>
        <w:t>процессов при решении учебно-практических задач; оптические схемы для построения изображений в плоском зеркале и собирающей линзе;</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приводить примеры вклада российских (в том числе К.Э. Циолковский, И.В. Мещерский, Н.Е. Жуковский, С.П. Королев, Д.Д. Иваненко, Д.В. Скобельцын, И.В. Курчатов) и зарубежных (в том числе И. Ньютон, Г. Кавендиш, Д. Бернулли, Дж. Максвелл, Г. Герц, В. Рентген, А. Беккерель, М. Склодовская-Кюри, Э. Резерфорд) ученых-физиков в развитие науки, объяснение процессов окружающего мира, в развитие техники и технологий;</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jc w:val="both"/>
        <w:rPr>
          <w:rFonts w:eastAsia="Calibri" w:cs="Times New Roman"/>
          <w:szCs w:val="28"/>
        </w:rPr>
      </w:pPr>
    </w:p>
    <w:p w:rsidR="00160D6B" w:rsidRPr="006A617B" w:rsidRDefault="00160D6B" w:rsidP="00160D6B">
      <w:pPr>
        <w:spacing w:after="0" w:line="240" w:lineRule="auto"/>
        <w:ind w:firstLine="709"/>
        <w:jc w:val="both"/>
        <w:rPr>
          <w:rFonts w:cs="Times New Roman"/>
          <w:b/>
          <w:i/>
          <w:szCs w:val="28"/>
        </w:rPr>
      </w:pPr>
      <w:r w:rsidRPr="006A617B">
        <w:rPr>
          <w:rFonts w:cs="Times New Roman"/>
          <w:b/>
          <w:i/>
          <w:szCs w:val="28"/>
        </w:rPr>
        <w:t>Особенности структурирования материала по физике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физике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eastAsia="Times New Roman" w:cs="Times New Roman"/>
          <w:i/>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Тематическое планирование по физике</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7 класс</w:t>
      </w:r>
    </w:p>
    <w:p w:rsidR="00160D6B" w:rsidRPr="006A617B" w:rsidRDefault="00160D6B" w:rsidP="00160D6B">
      <w:pPr>
        <w:spacing w:after="0" w:line="240" w:lineRule="auto"/>
        <w:jc w:val="center"/>
        <w:rPr>
          <w:rFonts w:eastAsia="Calibri" w:cs="Times New Roman"/>
          <w:b/>
          <w:szCs w:val="28"/>
          <w:lang w:eastAsia="en-US"/>
        </w:rPr>
      </w:pPr>
    </w:p>
    <w:tbl>
      <w:tblPr>
        <w:tblStyle w:val="270"/>
        <w:tblW w:w="9330" w:type="dxa"/>
        <w:jc w:val="center"/>
        <w:tblLook w:val="04A0" w:firstRow="1" w:lastRow="0" w:firstColumn="1" w:lastColumn="0" w:noHBand="0" w:noVBand="1"/>
      </w:tblPr>
      <w:tblGrid>
        <w:gridCol w:w="1108"/>
        <w:gridCol w:w="7007"/>
        <w:gridCol w:w="1215"/>
      </w:tblGrid>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
                <w:bCs/>
                <w:sz w:val="24"/>
                <w:szCs w:val="24"/>
                <w:lang w:eastAsia="en-US"/>
              </w:rPr>
              <w:t>№ п/п</w:t>
            </w: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
                <w:sz w:val="24"/>
                <w:szCs w:val="24"/>
                <w:lang w:eastAsia="en-US"/>
              </w:rPr>
              <w:t>Тема урока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
                <w:bCs/>
                <w:sz w:val="24"/>
                <w:szCs w:val="24"/>
                <w:lang w:eastAsia="en-US"/>
              </w:rPr>
              <w:t>Кол-во часов</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Cs/>
                <w:i/>
                <w:sz w:val="24"/>
                <w:szCs w:val="24"/>
                <w:lang w:eastAsia="en-US"/>
              </w:rPr>
            </w:pPr>
            <w:r w:rsidRPr="006A617B">
              <w:rPr>
                <w:rFonts w:eastAsia="Calibri"/>
                <w:bCs/>
                <w:i/>
                <w:sz w:val="24"/>
                <w:szCs w:val="24"/>
                <w:lang w:eastAsia="en-US"/>
              </w:rPr>
              <w:t>Введение</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5</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Т.Б. Введение. Что изучает физика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sz w:val="24"/>
                <w:szCs w:val="24"/>
                <w:lang w:eastAsia="en-US"/>
              </w:rPr>
            </w:pPr>
            <w:r w:rsidRPr="006A617B">
              <w:rPr>
                <w:rFonts w:eastAsia="Calibri"/>
                <w:sz w:val="24"/>
                <w:szCs w:val="24"/>
                <w:lang w:eastAsia="en-US"/>
              </w:rPr>
              <w:t>Физические термины. Наблюдения. Опыт</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sz w:val="24"/>
                <w:szCs w:val="24"/>
                <w:lang w:eastAsia="en-US"/>
              </w:rPr>
            </w:pPr>
            <w:r w:rsidRPr="006A617B">
              <w:rPr>
                <w:rFonts w:eastAsia="Calibri"/>
                <w:sz w:val="24"/>
                <w:szCs w:val="24"/>
                <w:lang w:eastAsia="en-US"/>
              </w:rPr>
              <w:t>Физические величины и их измерение. Точность и погрешность измерений</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sz w:val="24"/>
                <w:szCs w:val="24"/>
                <w:lang w:eastAsia="en-US"/>
              </w:rPr>
            </w:pPr>
            <w:r w:rsidRPr="006A617B">
              <w:rPr>
                <w:rFonts w:eastAsia="Calibri"/>
                <w:sz w:val="24"/>
                <w:szCs w:val="24"/>
                <w:lang w:eastAsia="en-US"/>
              </w:rPr>
              <w:t>Л/р №1 «Определение цены деления приборов»</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sz w:val="24"/>
                <w:szCs w:val="24"/>
                <w:lang w:eastAsia="en-US"/>
              </w:rPr>
            </w:pPr>
            <w:r w:rsidRPr="006A617B">
              <w:rPr>
                <w:rFonts w:eastAsia="Calibri"/>
                <w:sz w:val="24"/>
                <w:szCs w:val="24"/>
                <w:lang w:eastAsia="en-US"/>
              </w:rPr>
              <w:t>Физика и техника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i/>
                <w:sz w:val="24"/>
                <w:szCs w:val="24"/>
                <w:lang w:eastAsia="en-US"/>
              </w:rPr>
            </w:pPr>
            <w:r w:rsidRPr="006A617B">
              <w:rPr>
                <w:rFonts w:eastAsia="Calibri"/>
                <w:i/>
                <w:sz w:val="24"/>
                <w:szCs w:val="24"/>
                <w:lang w:eastAsia="en-US"/>
              </w:rPr>
              <w:t>Первоначальные сведения о строении вещества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6</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Строение вещества. Молекулы</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№2 «Измерение размеров малых тел»</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Диффузия в газах, жидкостях и твёрдых тел</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Взаимное притяжение и отталкивание молекул</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Агрегатное состояние вещества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Различие в молекулярном строении твёрдых тел, жидкостей и газов</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Взаимодействие тел</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val="en-US" w:eastAsia="en-US"/>
              </w:rPr>
            </w:pPr>
            <w:r w:rsidRPr="006A617B">
              <w:rPr>
                <w:rFonts w:eastAsia="Calibri"/>
                <w:i/>
                <w:sz w:val="24"/>
                <w:szCs w:val="24"/>
                <w:lang w:eastAsia="en-US"/>
              </w:rPr>
              <w:t>22</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Механическое движение. Равномерное и неравномерное движение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Скорость. Расчёт пути и времени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Инерция. Взаимодействие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Масса тела. Единица массы</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Масса тела. Единица массы</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val="en-US" w:eastAsia="en-US"/>
              </w:rPr>
            </w:pPr>
            <w:r w:rsidRPr="006A617B">
              <w:rPr>
                <w:rFonts w:eastAsia="Calibri"/>
                <w:color w:val="000000"/>
                <w:sz w:val="24"/>
                <w:szCs w:val="24"/>
                <w:lang w:val="en-US"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№3 «Измерение массы на весах»</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«Масса. Скорость. Путь. Время»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К/р №1 «Взаимодействие тел». Проблемные вопросы по теме: «Взаимодействие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Измерение массы тела на весах. Плотность вещества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№4 «Измерение объёма тела»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№5: «Определение плотности вещества»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Сила. Явление тяготения. Сила тяжести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Сила упругости. Закон Гука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Вес тела. Единицы силы. Связь между силой тяжести и массой тела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Динамометр</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№6: «Градуирование пружинного динамометра»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сил. Равнодействующая сила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Сила трения. Виды трения. Трение в природе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«Плотность. Сила». К/р №2 «Взаимодействие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Давление твёрдых тел, жидкостей и газов</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22</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Давление. Способы уменьшения и увеличения давления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Давление газа. Закон Паскаля. Давление в жидкостях и газах</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Расчет давления жидкости на дно и стенки сосудов</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«Закон Паскаля»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Сообщающиеся сосуды</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Вес воздуха. Атмосферное давление. Атмосфера Земли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Опыт Торричелли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Барометр анероид</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Манометры. Поршневой жидкостный насос</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Гидравлический пресс</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Действие жидкости и газа на погружённое в них тело</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Архимедова сила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№7 «Измерение выталкивающей силы»</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Плавание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Плавание судов. Воздухоплавание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Л/р№8 «Выяснение условий плавания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Невесомость. Сила тяжести на других планетах</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Легенда об Архимеде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«Давление твёрдых тел, жидкостей и газов»</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К/р №3 «Давление твёрдых тел, жидкостей и газов»</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trHeight w:val="70"/>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Проблемные вопросы по теме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Работа и мощность. Энергия</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15</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Механическая работа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Мощность</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«Механическая работа. Мощность»</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Простые механизмы. Рычаг</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Момент сил. Рычаги в природе и технике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№9 «Выяснение условий равновесия рычага»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закона равновесия рычага к блоку</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«Золотое правило» механики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К.П.Д. механизма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№10 «Измерение К.П.Д.</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Потенциальная и кинетическая энергия. Превращение энергии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«Потенциальная энергия»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«Потенциальная энергия»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«Кинетическая энергия»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«Кинетическая энергия»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ИТОГО</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физике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8 класс</w:t>
      </w:r>
    </w:p>
    <w:p w:rsidR="00160D6B" w:rsidRPr="006A617B" w:rsidRDefault="00160D6B" w:rsidP="00160D6B">
      <w:pPr>
        <w:spacing w:after="0" w:line="240" w:lineRule="auto"/>
        <w:jc w:val="center"/>
        <w:rPr>
          <w:rFonts w:eastAsia="Calibri" w:cs="Times New Roman"/>
          <w:b/>
          <w:szCs w:val="28"/>
          <w:lang w:eastAsia="en-US"/>
        </w:rPr>
      </w:pPr>
    </w:p>
    <w:tbl>
      <w:tblPr>
        <w:tblW w:w="9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8"/>
        <w:gridCol w:w="6392"/>
        <w:gridCol w:w="1693"/>
      </w:tblGrid>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п/п</w:t>
            </w: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Тема урока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часов</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ight="-53"/>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Тепловые явления </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12</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Тепловое движение. Температура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Внутренняя энергия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Способы изменения внутренней энергии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Теплопроводность</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Конвекция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Излучение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Особенности различных способов теплопередачи. Количество теплоты.</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Удельная теплоемкость. Расчет количества теплоты. Единицы измерения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Лабораторная работа № 1 «Сравнение количества теплоты при смешивании воды разной температуры»</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Лабораторная работа № 2 «Определение удельной теплоемкости твердого тела»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 1 «Тепловые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Изменение агрегатных состояний вещества </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Плавление и отвердевание кристаллических тел</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на плавление и кристаллизацию тел</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Испарение и конденсация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Кипение. Удельная теплота парообразования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Влажность воздуха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Двигатель внутреннего сгорания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Паровая турбина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КПД теплового двигателя.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Тепловые машины.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 2 «</w:t>
            </w:r>
            <w:r w:rsidRPr="006A617B">
              <w:rPr>
                <w:rFonts w:eastAsia="Calibri" w:cs="Times New Roman"/>
                <w:b/>
                <w:i/>
                <w:sz w:val="24"/>
                <w:szCs w:val="24"/>
                <w:lang w:eastAsia="en-US"/>
              </w:rPr>
              <w:t>Изменение агрегатных состояний вещества</w:t>
            </w:r>
            <w:r w:rsidRPr="006A617B">
              <w:rPr>
                <w:rFonts w:eastAsia="Calibri" w:cs="Times New Roman"/>
                <w:b/>
                <w:sz w:val="24"/>
                <w:szCs w:val="24"/>
                <w:lang w:eastAsia="en-US"/>
              </w:rPr>
              <w:t>»</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Электрические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26</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Электризация тел. Два рода зарядов</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Электрическое поле. Проводники и диэлектрики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Делимость электрического заряда. Электрон. Строение атома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Объяснение электрических явлений</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Электрический ток. Источники тока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Электрическая цепь и ее составные части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электрического тока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Сила тока. Амперметр Лабораторная работа № 3 «Сборка электрической цепи и Сила ток</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Электрическое напряжение. Вольтметр Лабораторная </w:t>
            </w:r>
            <w:r w:rsidRPr="006A617B">
              <w:rPr>
                <w:rFonts w:eastAsia="Calibri" w:cs="Times New Roman"/>
                <w:sz w:val="24"/>
                <w:szCs w:val="24"/>
                <w:lang w:eastAsia="en-US"/>
              </w:rPr>
              <w:lastRenderedPageBreak/>
              <w:t>работа № 4 «Измерение напряжения на различных участках электрической цепи»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Зависимость силы тока от напряжения. Электрическое сопротивление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Закон Ома Лабораторная работа № 5 «Измерение сопротивления проводника при помощи амперметра и вольтметра»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Ома.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Удельное сопротивление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Реостаты Лабораторная работа № 6 «Регулирование силы тока реостатом»</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Последовательное соединение проводников</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Параллельное соединение проводников</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Применение закона Ома для расчета электрических цепей</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 3 «Расчет сопротивления, силы тока и напряжения на участке цепи»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Работа и мощность электрического тока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Закон Джоуля-Ленца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задач «Расчет количества теплоты» Л/р № 7 «Измерение мощности и работы тока в электрической лампе»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Лампа накаливания. Нагревательные приборы. Предохранители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Электрические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Электрические явления в природе и технике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№4 «Электрические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Электромагнитные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8</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Магнитное поле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Магнитное поле прямого тока. Магнитные линии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Магнитное поле катушки с током. Электромагниты и их применение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Электромагниты Л/р № 8 «Сборка электромагнита и испытание его действия»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Постоянные магниты. Магнитное поле Земли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Действие магнитного поля на проводник с током. Электрический двигатель Л/р № 9 «Изучение электрического двигателя постоянного тока»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Электромагнитные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«Магнитное поле»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Световые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9</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Источники света. Прямолинейное распространение света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Отражение света. Плоское зеркало</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Преломление света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Линзы</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Линзы Л/р № 10 «Получение изображения при помощи линзы»</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Оптические приборы. Оптические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Световые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Контрольная работа №5</w:t>
            </w:r>
            <w:r w:rsidRPr="006A617B">
              <w:rPr>
                <w:rFonts w:eastAsia="Calibri" w:cs="Times New Roman"/>
                <w:sz w:val="24"/>
                <w:szCs w:val="24"/>
                <w:lang w:eastAsia="en-US"/>
              </w:rPr>
              <w:t xml:space="preserve"> «Световые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Обобщающее повторение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4</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Тепловые явления</w:t>
            </w:r>
          </w:p>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Электрические явления.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Электромагнитные и световые явления.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Урок занимательной физики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Итого</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физике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9  класс</w:t>
      </w:r>
    </w:p>
    <w:p w:rsidR="00160D6B" w:rsidRPr="006A617B" w:rsidRDefault="00160D6B" w:rsidP="00160D6B">
      <w:pPr>
        <w:spacing w:after="0" w:line="240" w:lineRule="auto"/>
        <w:jc w:val="center"/>
        <w:rPr>
          <w:rFonts w:eastAsia="Calibri" w:cs="Times New Roman"/>
          <w:b/>
          <w:szCs w:val="28"/>
          <w:lang w:eastAsia="en-US"/>
        </w:rPr>
      </w:pPr>
    </w:p>
    <w:tbl>
      <w:tblPr>
        <w:tblStyle w:val="28"/>
        <w:tblW w:w="0" w:type="auto"/>
        <w:tblInd w:w="250" w:type="dxa"/>
        <w:tblLook w:val="04A0" w:firstRow="1" w:lastRow="0" w:firstColumn="1" w:lastColumn="0" w:noHBand="0" w:noVBand="1"/>
      </w:tblPr>
      <w:tblGrid>
        <w:gridCol w:w="992"/>
        <w:gridCol w:w="6379"/>
        <w:gridCol w:w="1701"/>
      </w:tblGrid>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bCs/>
                <w:sz w:val="24"/>
                <w:szCs w:val="24"/>
                <w:lang w:eastAsia="en-US"/>
              </w:rPr>
            </w:pPr>
            <w:r w:rsidRPr="006A617B">
              <w:rPr>
                <w:rFonts w:eastAsia="Calibri"/>
                <w:b/>
                <w:bCs/>
                <w:sz w:val="24"/>
                <w:szCs w:val="24"/>
                <w:lang w:eastAsia="en-US"/>
              </w:rPr>
              <w:t xml:space="preserve">№ </w:t>
            </w:r>
          </w:p>
          <w:p w:rsidR="00160D6B" w:rsidRPr="006A617B" w:rsidRDefault="00160D6B" w:rsidP="00160D6B">
            <w:pPr>
              <w:tabs>
                <w:tab w:val="left" w:pos="744"/>
              </w:tabs>
              <w:jc w:val="center"/>
              <w:rPr>
                <w:rFonts w:eastAsia="Calibri"/>
                <w:sz w:val="24"/>
                <w:szCs w:val="24"/>
                <w:lang w:eastAsia="en-US"/>
              </w:rPr>
            </w:pPr>
            <w:r w:rsidRPr="006A617B">
              <w:rPr>
                <w:rFonts w:eastAsia="Calibri"/>
                <w:b/>
                <w:bCs/>
                <w:sz w:val="24"/>
                <w:szCs w:val="24"/>
                <w:lang w:eastAsia="en-US"/>
              </w:rPr>
              <w:t>п/п</w:t>
            </w: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
                <w:bCs/>
                <w:sz w:val="24"/>
                <w:szCs w:val="24"/>
                <w:lang w:eastAsia="en-US"/>
              </w:rPr>
              <w:t>Тема урока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left="-108" w:right="-108"/>
              <w:jc w:val="center"/>
              <w:rPr>
                <w:rFonts w:eastAsia="Calibri"/>
                <w:b/>
                <w:bCs/>
                <w:sz w:val="24"/>
                <w:szCs w:val="24"/>
                <w:lang w:eastAsia="en-US"/>
              </w:rPr>
            </w:pPr>
            <w:r w:rsidRPr="006A617B">
              <w:rPr>
                <w:rFonts w:eastAsia="Calibri"/>
                <w:b/>
                <w:bCs/>
                <w:sz w:val="24"/>
                <w:szCs w:val="24"/>
                <w:lang w:eastAsia="en-US"/>
              </w:rPr>
              <w:t>Кол-во</w:t>
            </w:r>
          </w:p>
          <w:p w:rsidR="00160D6B" w:rsidRPr="006A617B" w:rsidRDefault="00160D6B" w:rsidP="00160D6B">
            <w:pPr>
              <w:jc w:val="center"/>
              <w:rPr>
                <w:rFonts w:eastAsia="Calibri"/>
                <w:sz w:val="24"/>
                <w:szCs w:val="24"/>
                <w:lang w:eastAsia="en-US"/>
              </w:rPr>
            </w:pPr>
            <w:r w:rsidRPr="006A617B">
              <w:rPr>
                <w:rFonts w:eastAsia="Calibri"/>
                <w:b/>
                <w:bCs/>
                <w:sz w:val="24"/>
                <w:szCs w:val="24"/>
                <w:lang w:eastAsia="en-US"/>
              </w:rPr>
              <w:t>часов</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rPr>
                <w:rFonts w:eastAsia="Calibri"/>
                <w:i/>
                <w:sz w:val="24"/>
                <w:szCs w:val="24"/>
                <w:lang w:eastAsia="en-US"/>
              </w:rPr>
            </w:pPr>
            <w:r w:rsidRPr="006A617B">
              <w:rPr>
                <w:rFonts w:eastAsia="Calibri"/>
                <w:bCs/>
                <w:i/>
                <w:color w:val="000000"/>
                <w:sz w:val="24"/>
                <w:szCs w:val="24"/>
                <w:shd w:val="clear" w:color="auto" w:fill="FFFFFF"/>
                <w:lang w:eastAsia="en-US"/>
              </w:rPr>
              <w:t xml:space="preserve">Законы взаимодействия и движения тел </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bCs/>
                <w:i/>
                <w:color w:val="000000"/>
                <w:sz w:val="24"/>
                <w:szCs w:val="24"/>
                <w:shd w:val="clear" w:color="auto" w:fill="FFFFFF"/>
                <w:lang w:eastAsia="en-US"/>
              </w:rPr>
              <w:t>34</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3"/>
                <w:sz w:val="24"/>
                <w:szCs w:val="24"/>
                <w:lang w:eastAsia="en-US"/>
              </w:rPr>
              <w:t xml:space="preserve">Инструктаж по технике безопасности. </w:t>
            </w:r>
            <w:r w:rsidRPr="006A617B">
              <w:rPr>
                <w:rFonts w:eastAsia="Calibri"/>
                <w:spacing w:val="-13"/>
                <w:sz w:val="24"/>
                <w:szCs w:val="24"/>
                <w:lang w:eastAsia="en-US"/>
              </w:rPr>
              <w:t>Материальная точка. Система отчёта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5"/>
                <w:sz w:val="24"/>
                <w:szCs w:val="24"/>
                <w:lang w:eastAsia="en-US"/>
              </w:rPr>
              <w:t>Перемещение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Определение координаты движущегося тела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Перемещение при прямолинейном равномерном движении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Прямолинейное равноускоренное движение. Ускорение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 xml:space="preserve">Скорость прямолинейного </w:t>
            </w:r>
            <w:r w:rsidRPr="006A617B">
              <w:rPr>
                <w:rFonts w:eastAsia="Calibri"/>
                <w:spacing w:val="-13"/>
                <w:sz w:val="24"/>
                <w:szCs w:val="24"/>
                <w:lang w:eastAsia="en-US"/>
              </w:rPr>
              <w:t xml:space="preserve">равноускоренного движения. График </w:t>
            </w:r>
            <w:r w:rsidRPr="006A617B">
              <w:rPr>
                <w:rFonts w:eastAsia="Calibri"/>
                <w:spacing w:val="-15"/>
                <w:sz w:val="24"/>
                <w:szCs w:val="24"/>
                <w:lang w:eastAsia="en-US"/>
              </w:rPr>
              <w:t>скорости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Перемещение при прямолинейном равноускоренном движении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Лабораторная работа №1</w:t>
            </w:r>
          </w:p>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«Исследование равноускоренного движения без начальной скорости»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7"/>
                <w:sz w:val="24"/>
                <w:szCs w:val="24"/>
                <w:lang w:eastAsia="en-US"/>
              </w:rPr>
            </w:pPr>
            <w:r w:rsidRPr="006A617B">
              <w:rPr>
                <w:rFonts w:eastAsia="Calibri"/>
                <w:spacing w:val="-7"/>
                <w:sz w:val="24"/>
                <w:szCs w:val="24"/>
                <w:lang w:eastAsia="en-US"/>
              </w:rPr>
              <w:t>Решение задач на тему: «Равномерное равноускоренное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Контрольная работа №</w:t>
            </w:r>
            <w:r w:rsidR="00B75113" w:rsidRPr="006A617B">
              <w:rPr>
                <w:rFonts w:eastAsia="Calibri"/>
                <w:spacing w:val="-7"/>
                <w:sz w:val="24"/>
                <w:szCs w:val="24"/>
                <w:lang w:eastAsia="en-US"/>
              </w:rPr>
              <w:t>1» Равномерное</w:t>
            </w:r>
            <w:r w:rsidRPr="006A617B">
              <w:rPr>
                <w:rFonts w:eastAsia="Calibri"/>
                <w:spacing w:val="-7"/>
                <w:sz w:val="24"/>
                <w:szCs w:val="24"/>
                <w:lang w:eastAsia="en-US"/>
              </w:rPr>
              <w:t xml:space="preserve"> равноускоренное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Относительность движения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Инерциальные системы отсчёта. Первый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Инерциальные системы отсчёта. Первый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Второй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Второй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ar-SA"/>
              </w:rPr>
              <w:t>Третий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Свободное падение тел</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Движение тела, брошенного вертикально вверх</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pacing w:val="-13"/>
                <w:sz w:val="24"/>
                <w:szCs w:val="24"/>
                <w:lang w:eastAsia="en-US"/>
              </w:rPr>
            </w:pPr>
            <w:r w:rsidRPr="006A617B">
              <w:rPr>
                <w:rFonts w:eastAsia="Calibri"/>
                <w:sz w:val="24"/>
                <w:szCs w:val="24"/>
                <w:lang w:eastAsia="en-US"/>
              </w:rPr>
              <w:t>Решение задач: «Свободное падение тел»</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Лабораторная работа №</w:t>
            </w:r>
            <w:r w:rsidR="00B75113" w:rsidRPr="006A617B">
              <w:rPr>
                <w:rFonts w:eastAsia="Calibri"/>
                <w:spacing w:val="-7"/>
                <w:sz w:val="24"/>
                <w:szCs w:val="24"/>
                <w:lang w:eastAsia="en-US"/>
              </w:rPr>
              <w:t>2» Измерение</w:t>
            </w:r>
            <w:r w:rsidRPr="006A617B">
              <w:rPr>
                <w:rFonts w:eastAsia="Calibri"/>
                <w:spacing w:val="-7"/>
                <w:sz w:val="24"/>
                <w:szCs w:val="24"/>
                <w:lang w:eastAsia="en-US"/>
              </w:rPr>
              <w:t xml:space="preserve"> </w:t>
            </w:r>
            <w:r w:rsidRPr="006A617B">
              <w:rPr>
                <w:rFonts w:eastAsia="Calibri"/>
                <w:spacing w:val="-8"/>
                <w:sz w:val="24"/>
                <w:szCs w:val="24"/>
                <w:lang w:eastAsia="en-US"/>
              </w:rPr>
              <w:t>ускорения свободного падения»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Закон всемирного тяготения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Ускорение свободного падения на Земле и других небесных телах</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1"/>
                <w:sz w:val="24"/>
                <w:szCs w:val="24"/>
                <w:lang w:eastAsia="en-US"/>
              </w:rPr>
              <w:t>Прямолинейное и криволинейное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sz w:val="24"/>
                <w:szCs w:val="24"/>
                <w:lang w:eastAsia="en-US"/>
              </w:rPr>
              <w:t>Решение задач «Движение по окружности»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w w:val="84"/>
                <w:sz w:val="24"/>
                <w:szCs w:val="24"/>
                <w:lang w:eastAsia="en-US"/>
              </w:rPr>
            </w:pPr>
            <w:r w:rsidRPr="006A617B">
              <w:rPr>
                <w:rFonts w:eastAsia="Calibri"/>
                <w:sz w:val="24"/>
                <w:szCs w:val="24"/>
                <w:lang w:eastAsia="en-US"/>
              </w:rPr>
              <w:t>Решение задач: «Криволинейное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Искусственный спутник Земли</w:t>
            </w:r>
          </w:p>
        </w:tc>
        <w:tc>
          <w:tcPr>
            <w:tcW w:w="170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pacing w:val="-15"/>
                <w:sz w:val="24"/>
                <w:szCs w:val="24"/>
                <w:lang w:eastAsia="en-US"/>
              </w:rPr>
            </w:pP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w w:val="84"/>
                <w:sz w:val="24"/>
                <w:szCs w:val="24"/>
                <w:lang w:eastAsia="en-US"/>
              </w:rPr>
            </w:pPr>
            <w:r w:rsidRPr="006A617B">
              <w:rPr>
                <w:rFonts w:eastAsia="Calibri"/>
                <w:sz w:val="24"/>
                <w:szCs w:val="24"/>
                <w:lang w:eastAsia="en-US"/>
              </w:rPr>
              <w:t>Решение задач по теме: «Электромагнитные силы»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Проблемные вопросы по теме «Силы в природе»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Импульс тела. Закон сохранения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z w:val="24"/>
                <w:szCs w:val="24"/>
                <w:lang w:eastAsia="en-US"/>
              </w:rPr>
              <w:t>Закон сохранения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w w:val="88"/>
                <w:sz w:val="24"/>
                <w:szCs w:val="24"/>
                <w:lang w:eastAsia="en-US"/>
              </w:rPr>
              <w:t>Реактивное движение. Ракеты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Решение задач «Законы Ньютона. Закон сохранения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Решение задач «Законы Ньютона. Закон сохранения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Контрольная работа №</w:t>
            </w:r>
            <w:r w:rsidR="00B75113" w:rsidRPr="006A617B">
              <w:rPr>
                <w:rFonts w:eastAsia="Calibri"/>
                <w:spacing w:val="-7"/>
                <w:sz w:val="24"/>
                <w:szCs w:val="24"/>
                <w:lang w:eastAsia="en-US"/>
              </w:rPr>
              <w:t>2</w:t>
            </w:r>
            <w:r w:rsidR="00B75113" w:rsidRPr="006A617B">
              <w:rPr>
                <w:rFonts w:eastAsia="Calibri"/>
                <w:spacing w:val="-8"/>
                <w:sz w:val="24"/>
                <w:szCs w:val="24"/>
                <w:lang w:eastAsia="en-US"/>
              </w:rPr>
              <w:t>» Законы</w:t>
            </w:r>
            <w:r w:rsidRPr="006A617B">
              <w:rPr>
                <w:rFonts w:eastAsia="Calibri"/>
                <w:spacing w:val="-8"/>
                <w:sz w:val="24"/>
                <w:szCs w:val="24"/>
                <w:lang w:eastAsia="en-US"/>
              </w:rPr>
              <w:t xml:space="preserve"> Ньютона. Закон сохранения</w:t>
            </w:r>
            <w:r w:rsidRPr="006A617B">
              <w:rPr>
                <w:rFonts w:eastAsia="Calibri"/>
                <w:spacing w:val="-7"/>
                <w:sz w:val="24"/>
                <w:szCs w:val="24"/>
                <w:lang w:eastAsia="en-US"/>
              </w:rPr>
              <w:t xml:space="preserve">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ind w:firstLine="426"/>
              <w:rPr>
                <w:rFonts w:eastAsia="Calibri"/>
                <w:i/>
                <w:spacing w:val="-7"/>
                <w:sz w:val="24"/>
                <w:szCs w:val="24"/>
                <w:lang w:eastAsia="en-US"/>
              </w:rPr>
            </w:pPr>
            <w:r w:rsidRPr="006A617B">
              <w:rPr>
                <w:rFonts w:eastAsia="Calibri"/>
                <w:bCs/>
                <w:i/>
                <w:sz w:val="24"/>
                <w:szCs w:val="24"/>
                <w:bdr w:val="none" w:sz="0" w:space="0" w:color="auto" w:frame="1"/>
                <w:shd w:val="clear" w:color="auto" w:fill="FEFEFE"/>
                <w:lang w:eastAsia="en-US"/>
              </w:rPr>
              <w:t xml:space="preserve">Механические колебания волны. Звук </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pacing w:val="-7"/>
                <w:sz w:val="24"/>
                <w:szCs w:val="24"/>
                <w:lang w:eastAsia="en-US"/>
              </w:rPr>
            </w:pPr>
            <w:r w:rsidRPr="006A617B">
              <w:rPr>
                <w:rFonts w:eastAsia="Calibri"/>
                <w:bCs/>
                <w:i/>
                <w:sz w:val="24"/>
                <w:szCs w:val="24"/>
                <w:bdr w:val="none" w:sz="0" w:space="0" w:color="auto" w:frame="1"/>
                <w:shd w:val="clear" w:color="auto" w:fill="FEFEFE"/>
                <w:lang w:eastAsia="en-US"/>
              </w:rPr>
              <w:t>18</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 xml:space="preserve">Колебательное движение. Свободные колебания. Колебательные </w:t>
            </w:r>
            <w:r w:rsidRPr="006A617B">
              <w:rPr>
                <w:rFonts w:eastAsia="Calibri"/>
                <w:spacing w:val="-17"/>
                <w:sz w:val="24"/>
                <w:szCs w:val="24"/>
                <w:lang w:eastAsia="en-US"/>
              </w:rPr>
              <w:t>системы. Маятник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 xml:space="preserve">Колебательное движение. Свободные колебания. Колебательные </w:t>
            </w:r>
            <w:r w:rsidRPr="006A617B">
              <w:rPr>
                <w:rFonts w:eastAsia="Calibri"/>
                <w:spacing w:val="-17"/>
                <w:sz w:val="24"/>
                <w:szCs w:val="24"/>
                <w:lang w:eastAsia="en-US"/>
              </w:rPr>
              <w:t>системы. Маятник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Величины, характеризующие колебательное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Величины, характеризующие колебательные движения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pacing w:val="-6"/>
                <w:sz w:val="24"/>
                <w:szCs w:val="24"/>
                <w:lang w:eastAsia="en-US"/>
              </w:rPr>
            </w:pPr>
            <w:r w:rsidRPr="006A617B">
              <w:rPr>
                <w:rFonts w:eastAsia="Calibri"/>
                <w:sz w:val="24"/>
                <w:szCs w:val="24"/>
                <w:lang w:eastAsia="en-US"/>
              </w:rPr>
              <w:t xml:space="preserve">Гармонические колебания. </w:t>
            </w:r>
            <w:r w:rsidRPr="006A617B">
              <w:rPr>
                <w:rFonts w:eastAsia="Calibri"/>
                <w:spacing w:val="-6"/>
                <w:sz w:val="24"/>
                <w:szCs w:val="24"/>
                <w:lang w:eastAsia="en-US"/>
              </w:rPr>
              <w:t>Затухающие колебания. Вынужденные колебания.</w:t>
            </w:r>
            <w:r w:rsidRPr="006A617B">
              <w:rPr>
                <w:rFonts w:eastAsia="Calibri"/>
                <w:sz w:val="24"/>
                <w:szCs w:val="24"/>
                <w:lang w:eastAsia="en-US"/>
              </w:rPr>
              <w:t xml:space="preserve"> Резонанс</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Гармонические колебания.</w:t>
            </w:r>
          </w:p>
          <w:p w:rsidR="00160D6B" w:rsidRPr="006A617B" w:rsidRDefault="00160D6B" w:rsidP="00160D6B">
            <w:pPr>
              <w:rPr>
                <w:rFonts w:eastAsia="Calibri"/>
                <w:sz w:val="24"/>
                <w:szCs w:val="24"/>
                <w:lang w:eastAsia="en-US"/>
              </w:rPr>
            </w:pPr>
            <w:r w:rsidRPr="006A617B">
              <w:rPr>
                <w:rFonts w:eastAsia="Calibri"/>
                <w:spacing w:val="-6"/>
                <w:sz w:val="24"/>
                <w:szCs w:val="24"/>
                <w:lang w:eastAsia="en-US"/>
              </w:rPr>
              <w:t>Затухающие колебания. Вынужденные колебания.</w:t>
            </w:r>
            <w:r w:rsidRPr="006A617B">
              <w:rPr>
                <w:rFonts w:eastAsia="Calibri"/>
                <w:sz w:val="24"/>
                <w:szCs w:val="24"/>
                <w:lang w:eastAsia="en-US"/>
              </w:rPr>
              <w:t xml:space="preserve"> Резонанс</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Л/р№3. «Зависимость периода и частоты свободных колебаний маятника от его удлинения»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Распространение колебаний в волне. Волны. Продольные и поперечные волны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pacing w:val="-13"/>
                <w:sz w:val="24"/>
                <w:szCs w:val="24"/>
                <w:lang w:eastAsia="en-US"/>
              </w:rPr>
              <w:t>Распространение колебаний в волне. Волны. Продольные и поперечные волны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pacing w:val="-13"/>
                <w:sz w:val="24"/>
                <w:szCs w:val="24"/>
                <w:lang w:eastAsia="en-US"/>
              </w:rPr>
              <w:t>Длина волны. Скорость распространения волн.</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Источники звука. Звуковые колебания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Высота тона. Громкость звука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Распространение звука. Звуковые волны. Скорость звука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z w:val="24"/>
                <w:szCs w:val="24"/>
                <w:lang w:eastAsia="en-US"/>
              </w:rPr>
              <w:t>Отражение звука. Эхо</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Механические колебания и волны. Звук»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Механические колебания и волны. Звук»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Механические колебания и волны. Звук»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К/р №3 «Механические колебания. Волны»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rPr>
                <w:rFonts w:eastAsia="Calibri"/>
                <w:i/>
                <w:sz w:val="24"/>
                <w:szCs w:val="24"/>
                <w:lang w:eastAsia="en-US"/>
              </w:rPr>
            </w:pPr>
            <w:r w:rsidRPr="006A617B">
              <w:rPr>
                <w:rFonts w:eastAsia="Calibri"/>
                <w:bCs/>
                <w:i/>
                <w:sz w:val="24"/>
                <w:szCs w:val="24"/>
                <w:bdr w:val="none" w:sz="0" w:space="0" w:color="auto" w:frame="1"/>
                <w:shd w:val="clear" w:color="auto" w:fill="FEFEFE"/>
                <w:lang w:eastAsia="en-US"/>
              </w:rPr>
              <w:t>Электромагнитное поле </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pacing w:val="-7"/>
                <w:sz w:val="24"/>
                <w:szCs w:val="24"/>
                <w:lang w:eastAsia="en-US"/>
              </w:rPr>
            </w:pPr>
            <w:r w:rsidRPr="006A617B">
              <w:rPr>
                <w:rFonts w:eastAsia="Calibri"/>
                <w:bCs/>
                <w:i/>
                <w:sz w:val="24"/>
                <w:szCs w:val="24"/>
                <w:bdr w:val="none" w:sz="0" w:space="0" w:color="auto" w:frame="1"/>
                <w:shd w:val="clear" w:color="auto" w:fill="FEFEFE"/>
                <w:lang w:eastAsia="en-US"/>
              </w:rPr>
              <w:t>18</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pacing w:val="-13"/>
                <w:sz w:val="24"/>
                <w:szCs w:val="24"/>
                <w:lang w:eastAsia="en-US"/>
              </w:rPr>
            </w:pPr>
            <w:r w:rsidRPr="006A617B">
              <w:rPr>
                <w:rFonts w:eastAsia="Calibri"/>
                <w:spacing w:val="-13"/>
                <w:sz w:val="24"/>
                <w:szCs w:val="24"/>
                <w:lang w:eastAsia="en-US"/>
              </w:rPr>
              <w:t>Магнитное поле и его графическое изображение. Неоднородные и однородные магнитные поля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Неоднородное и однородное магнитное поле.</w:t>
            </w:r>
          </w:p>
          <w:p w:rsidR="00160D6B" w:rsidRPr="006A617B" w:rsidRDefault="00160D6B" w:rsidP="00160D6B">
            <w:pPr>
              <w:rPr>
                <w:rFonts w:eastAsia="Calibri"/>
                <w:sz w:val="24"/>
                <w:szCs w:val="24"/>
                <w:lang w:eastAsia="en-US"/>
              </w:rPr>
            </w:pPr>
            <w:r w:rsidRPr="006A617B">
              <w:rPr>
                <w:rFonts w:eastAsia="Calibri"/>
                <w:sz w:val="24"/>
                <w:szCs w:val="24"/>
                <w:lang w:eastAsia="en-US"/>
              </w:rPr>
              <w:t>Направление тока и направлений линий магнитного поля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Обнаружение магнитного поля. Правило левой руки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pacing w:val="-13"/>
                <w:sz w:val="24"/>
                <w:szCs w:val="24"/>
                <w:lang w:eastAsia="en-US"/>
              </w:rPr>
              <w:t>Индукция магнитного поля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Магнитный поток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Явление электромагнитной индукции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 xml:space="preserve">Лабораторная работа №4 «Изучение </w:t>
            </w:r>
            <w:r w:rsidRPr="006A617B">
              <w:rPr>
                <w:rFonts w:eastAsia="Calibri"/>
                <w:spacing w:val="-6"/>
                <w:sz w:val="24"/>
                <w:szCs w:val="24"/>
                <w:lang w:eastAsia="en-US"/>
              </w:rPr>
              <w:t>явления электромагнитной индукции»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Направление индукционного тока. Правило Ленца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Явление самоиндукции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Получение переменного тока. Трансформатор</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Электромагнитное поле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Электромагнитные волны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6"/>
                <w:sz w:val="24"/>
                <w:szCs w:val="24"/>
                <w:lang w:eastAsia="en-US"/>
              </w:rPr>
              <w:t>Контрольная работа №4 «Электромагнитное поле»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6"/>
                <w:sz w:val="24"/>
                <w:szCs w:val="24"/>
                <w:lang w:eastAsia="en-US"/>
              </w:rPr>
            </w:pPr>
            <w:r w:rsidRPr="006A617B">
              <w:rPr>
                <w:rFonts w:eastAsia="Calibri"/>
                <w:spacing w:val="-6"/>
                <w:sz w:val="24"/>
                <w:szCs w:val="24"/>
                <w:lang w:eastAsia="en-US"/>
              </w:rPr>
              <w:t>Обобщение материала.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Pr>
                <w:rFonts w:eastAsia="Calibri"/>
                <w:b/>
                <w:bCs/>
                <w:i/>
                <w:iCs/>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
                <w:bCs/>
                <w:i/>
                <w:iCs/>
                <w:spacing w:val="-6"/>
                <w:sz w:val="24"/>
                <w:szCs w:val="24"/>
                <w:lang w:eastAsia="en-US"/>
              </w:rPr>
            </w:pPr>
            <w:r w:rsidRPr="006A617B">
              <w:rPr>
                <w:rFonts w:eastAsia="Calibri"/>
                <w:b/>
                <w:bCs/>
                <w:i/>
                <w:iCs/>
                <w:spacing w:val="-6"/>
                <w:sz w:val="24"/>
                <w:szCs w:val="24"/>
                <w:lang w:eastAsia="en-US"/>
              </w:rPr>
              <w:t>Итого</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bCs/>
                <w:i/>
                <w:iCs/>
                <w:spacing w:val="-7"/>
                <w:sz w:val="24"/>
                <w:szCs w:val="24"/>
                <w:lang w:eastAsia="en-US"/>
              </w:rPr>
            </w:pPr>
            <w:r w:rsidRPr="006A617B">
              <w:rPr>
                <w:rFonts w:eastAsia="Calibri"/>
                <w:b/>
                <w:bCs/>
                <w:i/>
                <w:iCs/>
                <w:spacing w:val="-7"/>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 xml:space="preserve">Тематическое планирование по физике </w:t>
      </w:r>
    </w:p>
    <w:p w:rsidR="00160D6B" w:rsidRPr="006A617B" w:rsidRDefault="00E268F1" w:rsidP="00160D6B">
      <w:pPr>
        <w:spacing w:after="0" w:line="240" w:lineRule="auto"/>
        <w:jc w:val="center"/>
        <w:rPr>
          <w:rFonts w:eastAsia="Calibri" w:cs="Times New Roman"/>
          <w:szCs w:val="28"/>
          <w:lang w:eastAsia="en-US"/>
        </w:rPr>
      </w:pPr>
      <w:r>
        <w:rPr>
          <w:rFonts w:eastAsia="Calibri" w:cs="Times New Roman"/>
          <w:b/>
          <w:bCs/>
          <w:szCs w:val="28"/>
          <w:lang w:val="en-US" w:eastAsia="en-US"/>
        </w:rPr>
        <w:t>10</w:t>
      </w:r>
      <w:r w:rsidRPr="006A617B">
        <w:rPr>
          <w:rFonts w:eastAsia="Calibri" w:cs="Times New Roman"/>
          <w:b/>
          <w:bCs/>
          <w:szCs w:val="28"/>
          <w:lang w:eastAsia="en-US"/>
        </w:rPr>
        <w:t xml:space="preserve"> </w:t>
      </w:r>
      <w:r w:rsidR="00160D6B" w:rsidRPr="006A617B">
        <w:rPr>
          <w:rFonts w:eastAsia="Calibri" w:cs="Times New Roman"/>
          <w:b/>
          <w:bCs/>
          <w:szCs w:val="28"/>
          <w:lang w:eastAsia="en-US"/>
        </w:rPr>
        <w:t>класс</w:t>
      </w:r>
    </w:p>
    <w:p w:rsidR="00160D6B" w:rsidRPr="006A617B" w:rsidRDefault="00160D6B" w:rsidP="00160D6B">
      <w:pPr>
        <w:spacing w:after="0" w:line="240" w:lineRule="auto"/>
        <w:jc w:val="center"/>
        <w:rPr>
          <w:rFonts w:eastAsia="Calibri" w:cs="Times New Roman"/>
          <w:szCs w:val="28"/>
          <w:lang w:eastAsia="en-US"/>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6379"/>
        <w:gridCol w:w="1701"/>
      </w:tblGrid>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b/>
                <w:bCs/>
                <w:sz w:val="24"/>
                <w:szCs w:val="24"/>
                <w:lang w:eastAsia="en-US"/>
              </w:rPr>
              <w:t>п/п</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b/>
                <w:bCs/>
                <w:sz w:val="24"/>
                <w:szCs w:val="24"/>
                <w:lang w:eastAsia="en-US"/>
              </w:rPr>
              <w:t>Тема урока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pacing w:after="0" w:line="240" w:lineRule="auto"/>
              <w:ind w:left="-108" w:right="-108"/>
              <w:jc w:val="center"/>
              <w:rPr>
                <w:rFonts w:eastAsia="Calibri" w:cs="Times New Roman"/>
                <w:sz w:val="24"/>
                <w:szCs w:val="24"/>
                <w:lang w:eastAsia="en-US"/>
              </w:rPr>
            </w:pPr>
            <w:r w:rsidRPr="006A617B">
              <w:rPr>
                <w:rFonts w:eastAsia="Calibri" w:cs="Times New Roman"/>
                <w:b/>
                <w:bCs/>
                <w:sz w:val="24"/>
                <w:szCs w:val="24"/>
                <w:lang w:eastAsia="en-US"/>
              </w:rPr>
              <w:t>часов</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Строение атомного ядра. Использование энергии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17</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Радиоактивность как свидетельство сложного строения атомов. Модели атомов</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Радиоактивные превращения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Экспериментальные методы исследования частиц</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Открытие протона и нейтрона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Состав атомного ядра. Ядерные силы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Энергия связи частиц в ядре. Дефект массы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Деление ядер урана. Цепная реакция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 xml:space="preserve">Лабораторная работа </w:t>
            </w:r>
            <w:r w:rsidRPr="006A617B">
              <w:rPr>
                <w:rFonts w:eastAsia="Calibri" w:cs="Times New Roman"/>
                <w:sz w:val="24"/>
                <w:szCs w:val="24"/>
                <w:lang w:eastAsia="en-US"/>
              </w:rPr>
              <w:t>Изучение деления ядра атома урана по фотографии треков</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Ядерный реактор. Преобразование внутренней энергии </w:t>
            </w:r>
            <w:r w:rsidRPr="006A617B">
              <w:rPr>
                <w:rFonts w:eastAsia="Calibri" w:cs="Times New Roman"/>
                <w:sz w:val="24"/>
                <w:szCs w:val="24"/>
                <w:lang w:eastAsia="en-US"/>
              </w:rPr>
              <w:lastRenderedPageBreak/>
              <w:t>атомных ядер в электрическую энергию</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lastRenderedPageBreak/>
              <w:t>10.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Атомная энергетика+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Биологическое действие радиации. Закон радиоактивного распада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Проект «Негативное воздействие радиации (ионизирующих излучений) на живые организмы и способы защиты от нее»</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Проект «Негативное воздействие радиации (ионизирующих излучений) на живые организмы и способы защиты от нее»</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Термоядерная реакция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«Строение атома и атомного ядра. Использование энергии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«Строение атома и атомного ядра. Использование энергии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Итоговый тест</w:t>
            </w:r>
            <w:r w:rsidRPr="006A617B">
              <w:rPr>
                <w:rFonts w:eastAsia="Calibri" w:cs="Times New Roman"/>
                <w:sz w:val="24"/>
                <w:szCs w:val="24"/>
                <w:lang w:eastAsia="en-US"/>
              </w:rPr>
              <w:t xml:space="preserve"> по теме «Строение атома и атомного ядра. Использование энергии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tabs>
                <w:tab w:val="left" w:pos="432"/>
              </w:tabs>
              <w:autoSpaceDE w:val="0"/>
              <w:autoSpaceDN w:val="0"/>
              <w:adjustRightInd w:val="0"/>
              <w:spacing w:after="0" w:line="240" w:lineRule="auto"/>
              <w:ind w:left="1080"/>
              <w:rPr>
                <w:rFonts w:eastAsia="Calibri" w:cs="Times New Roman"/>
                <w:sz w:val="24"/>
                <w:szCs w:val="24"/>
                <w:lang w:val="en-US"/>
              </w:rPr>
            </w:pP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Строение и эволюция Вселенной</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10</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Геоцентрическая и гелиоцентрическая системы мира </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Физическая природа небесных тел Солнечной системы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Состав, строение и происхождение Солнечной системы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Большие планеты Солнечной системы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rPr>
                <w:rFonts w:eastAsia="Calibri" w:cs="Times New Roman"/>
                <w:sz w:val="24"/>
                <w:szCs w:val="24"/>
              </w:rPr>
            </w:pPr>
            <w:r w:rsidRPr="006A617B">
              <w:rPr>
                <w:rFonts w:eastAsia="Calibri" w:cs="Times New Roman"/>
                <w:sz w:val="24"/>
                <w:szCs w:val="24"/>
              </w:rPr>
              <w:t xml:space="preserve"> 22.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Малые тела Солнечной системы </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Строение, излучения и эволюция Солнца и звезд</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Физическая природа Солнца и звезд</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Строение Вселенной. Эволюция Вселенной</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Гипотеза Большого взрыва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tabs>
                <w:tab w:val="left" w:pos="432"/>
              </w:tabs>
              <w:autoSpaceDE w:val="0"/>
              <w:autoSpaceDN w:val="0"/>
              <w:adjustRightInd w:val="0"/>
              <w:spacing w:after="0" w:line="240" w:lineRule="auto"/>
              <w:ind w:left="1080"/>
              <w:rPr>
                <w:rFonts w:eastAsia="Calibri" w:cs="Times New Roman"/>
                <w:sz w:val="24"/>
                <w:szCs w:val="24"/>
              </w:rPr>
            </w:pP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 курса физики за 7-9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41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28.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i/>
                <w:sz w:val="24"/>
                <w:szCs w:val="24"/>
                <w:lang w:eastAsia="en-US"/>
              </w:rPr>
              <w:t>Первоначальные сведения о строении вещества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29.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Взаимодействие тел.</w:t>
            </w:r>
            <w:r w:rsidRPr="006A617B">
              <w:rPr>
                <w:rFonts w:eastAsia="Calibri" w:cs="Times New Roman"/>
                <w:sz w:val="24"/>
                <w:szCs w:val="24"/>
                <w:lang w:eastAsia="en-US"/>
              </w:rPr>
              <w:t xml:space="preserve"> Решение задач на расчет пути и времени движения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Взаимодействие тел. Инерция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Проект «Инерция – причина нарушения правил дорожного движения»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Взаимодействие тел. Плотность вещества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«Плотность вещества»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Расчет массы и объема по его плотности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Явление тяготения. Сила тяжести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Сила упругости. Закон Гука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Сила упругости. Закон Гука.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Вес тела.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Связь между силой тяжести и массой тела.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Проект «Физические характеристики различных планет»</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Равнодействующая сил.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Сила трения.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i/>
                <w:sz w:val="24"/>
                <w:szCs w:val="24"/>
                <w:lang w:eastAsia="en-US"/>
              </w:rPr>
              <w:t>Давление твердых тел, жидкостей и газов</w:t>
            </w:r>
            <w:r w:rsidRPr="006A617B">
              <w:rPr>
                <w:rFonts w:eastAsia="Calibri" w:cs="Times New Roman"/>
                <w:sz w:val="24"/>
                <w:szCs w:val="24"/>
                <w:lang w:eastAsia="en-US"/>
              </w:rPr>
              <w:t>. Основные понятия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паскаля.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паскаля.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Атмосферное давление. Вес воздуха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Опыт Торричелли. Архимедова сила.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lastRenderedPageBreak/>
              <w:t>48.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Проект на тему «Интересные сведения о применении силы Архимеда в жизни человека»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i/>
                <w:sz w:val="24"/>
                <w:szCs w:val="24"/>
                <w:lang w:eastAsia="en-US"/>
              </w:rPr>
              <w:t xml:space="preserve">Работа и мощность. Энергия. </w:t>
            </w:r>
            <w:r w:rsidRPr="006A617B">
              <w:rPr>
                <w:rFonts w:eastAsia="Calibri" w:cs="Times New Roman"/>
                <w:sz w:val="24"/>
                <w:szCs w:val="24"/>
                <w:lang w:eastAsia="en-US"/>
              </w:rPr>
              <w:t>Золотое правило механики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Центр тяжести тела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КПД механизма.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Потенциальная и кинетическая энергии.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Тепловые явления.</w:t>
            </w:r>
            <w:r w:rsidRPr="006A617B">
              <w:rPr>
                <w:rFonts w:eastAsia="Calibri" w:cs="Times New Roman"/>
                <w:sz w:val="24"/>
                <w:szCs w:val="24"/>
                <w:lang w:eastAsia="en-US"/>
              </w:rPr>
              <w:t xml:space="preserve"> Расчет количества теплоты, необходимого для нагревания тела или выделяемого им при охлаждении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сохранения и превращения энергии в механических и тепловых процессах.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Удельная теплота плавления.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Удельная теплота парообразования и конденсации </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Проект «Испарение и влажность в жизни живых существ»</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i/>
                <w:sz w:val="24"/>
                <w:szCs w:val="24"/>
                <w:lang w:eastAsia="en-US"/>
              </w:rPr>
              <w:t>Электрические явления.</w:t>
            </w:r>
            <w:r w:rsidRPr="006A617B">
              <w:rPr>
                <w:rFonts w:eastAsia="Calibri" w:cs="Times New Roman"/>
                <w:sz w:val="24"/>
                <w:szCs w:val="24"/>
                <w:lang w:eastAsia="en-US"/>
              </w:rPr>
              <w:t xml:space="preserve"> Электрическая цепь и ее составные части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Сила тока и электрическое напряжение. Зависимость силы тока от напряжения.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Ома для участка цепи.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Ома для участка цепи.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Расчет сопротивления проводников. Удельное сопротивление</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Последовательное и параллельное соединение проводников</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Работа и мощность электрического тока.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Джоуля-Ленца.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Итоговая контрольная работа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из ОГЭ</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из ОГЭ</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70.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из ОГЭ</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jc w:val="right"/>
              <w:rPr>
                <w:rFonts w:eastAsia="Calibri" w:cs="Times New Roman"/>
                <w:b/>
                <w:bCs/>
                <w:i/>
                <w:iCs/>
                <w:sz w:val="24"/>
                <w:szCs w:val="24"/>
                <w:lang w:eastAsia="en-US"/>
              </w:rPr>
            </w:pP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bCs/>
                <w:i/>
                <w:iCs/>
                <w:sz w:val="24"/>
                <w:szCs w:val="24"/>
                <w:lang w:eastAsia="en-US"/>
              </w:rPr>
            </w:pPr>
            <w:r w:rsidRPr="006A617B">
              <w:rPr>
                <w:rFonts w:eastAsia="Calibri" w:cs="Times New Roman"/>
                <w:b/>
                <w:bCs/>
                <w:i/>
                <w:iCs/>
                <w:sz w:val="24"/>
                <w:szCs w:val="24"/>
                <w:lang w:eastAsia="en-US"/>
              </w:rPr>
              <w:t xml:space="preserve">Итого </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bCs/>
                <w:i/>
                <w:iCs/>
                <w:sz w:val="24"/>
                <w:szCs w:val="24"/>
                <w:lang w:eastAsia="en-US"/>
              </w:rPr>
            </w:pPr>
            <w:r w:rsidRPr="006A617B">
              <w:rPr>
                <w:rFonts w:eastAsia="Calibri" w:cs="Times New Roman"/>
                <w:b/>
                <w:bCs/>
                <w:i/>
                <w:iCs/>
                <w:sz w:val="24"/>
                <w:szCs w:val="24"/>
                <w:lang w:eastAsia="en-US"/>
              </w:rPr>
              <w:t>70</w:t>
            </w:r>
          </w:p>
        </w:tc>
      </w:tr>
    </w:tbl>
    <w:p w:rsidR="00160D6B" w:rsidRPr="006A617B" w:rsidRDefault="00160D6B" w:rsidP="00160D6B">
      <w:pPr>
        <w:spacing w:after="0" w:line="240" w:lineRule="auto"/>
        <w:rPr>
          <w:rFonts w:eastAsiaTheme="minorHAnsi" w:cs="Times New Roman"/>
          <w:b/>
          <w:szCs w:val="28"/>
          <w:lang w:eastAsia="en-US"/>
        </w:rPr>
      </w:pPr>
    </w:p>
    <w:p w:rsidR="00160D6B" w:rsidRPr="006A617B" w:rsidRDefault="00160D6B" w:rsidP="00160D6B">
      <w:pPr>
        <w:spacing w:after="0" w:line="240" w:lineRule="auto"/>
        <w:jc w:val="center"/>
        <w:rPr>
          <w:rFonts w:eastAsiaTheme="minorHAnsi" w:cs="Times New Roman"/>
          <w:i/>
          <w:szCs w:val="28"/>
          <w:lang w:eastAsia="en-US"/>
        </w:rPr>
      </w:pPr>
      <w:r w:rsidRPr="006A617B">
        <w:rPr>
          <w:rFonts w:eastAsiaTheme="minorHAnsi" w:cs="Times New Roman"/>
          <w:i/>
          <w:szCs w:val="28"/>
          <w:lang w:eastAsia="en-US"/>
        </w:rPr>
        <w:t>Подходы к оцениванию планируемых результатов обучения</w:t>
      </w:r>
    </w:p>
    <w:p w:rsidR="00160D6B" w:rsidRPr="006A617B" w:rsidRDefault="00160D6B" w:rsidP="00160D6B">
      <w:pPr>
        <w:spacing w:after="0" w:line="240" w:lineRule="auto"/>
        <w:ind w:firstLine="708"/>
        <w:jc w:val="both"/>
        <w:rPr>
          <w:rFonts w:eastAsiaTheme="minorHAnsi" w:cs="Times New Roman"/>
          <w:szCs w:val="28"/>
          <w:lang w:eastAsia="en-US"/>
        </w:rPr>
      </w:pPr>
      <w:r w:rsidRPr="006A617B">
        <w:rPr>
          <w:rFonts w:eastAsiaTheme="minorHAnsi" w:cs="Times New Roman"/>
          <w:szCs w:val="28"/>
          <w:lang w:eastAsia="en-US"/>
        </w:rPr>
        <w:t xml:space="preserve">При оценивании планируемых результатов обучения физики </w:t>
      </w:r>
      <w:r w:rsidR="00F76A7D">
        <w:rPr>
          <w:rFonts w:eastAsiaTheme="minorHAnsi" w:cs="Times New Roman"/>
          <w:szCs w:val="28"/>
          <w:lang w:eastAsia="en-US"/>
        </w:rPr>
        <w:t>обучающихся</w:t>
      </w:r>
      <w:r w:rsidRPr="006A617B">
        <w:rPr>
          <w:rFonts w:eastAsiaTheme="minorHAnsi" w:cs="Times New Roman"/>
          <w:szCs w:val="28"/>
          <w:lang w:eastAsia="en-US"/>
        </w:rPr>
        <w:t xml:space="preserve">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w:t>
      </w:r>
      <w:r w:rsidR="00F76A7D">
        <w:rPr>
          <w:rFonts w:eastAsiaTheme="minorHAnsi" w:cs="Times New Roman"/>
          <w:szCs w:val="28"/>
          <w:lang w:eastAsia="en-US"/>
        </w:rPr>
        <w:t>обучающихся</w:t>
      </w:r>
      <w:r w:rsidRPr="006A617B">
        <w:rPr>
          <w:rFonts w:eastAsiaTheme="minorHAnsi" w:cs="Times New Roman"/>
          <w:szCs w:val="28"/>
          <w:lang w:eastAsia="en-US"/>
        </w:rPr>
        <w:t xml:space="preserve"> индивидуальные формы контроля результатов обучения физики. При сниженной работоспособности, выраженных нарушений моторики рук возможно </w:t>
      </w:r>
      <w:r w:rsidR="00C06DB0">
        <w:rPr>
          <w:rFonts w:eastAsiaTheme="minorHAnsi" w:cs="Times New Roman"/>
          <w:szCs w:val="28"/>
          <w:lang w:eastAsia="en-US"/>
        </w:rPr>
        <w:t>увеличение времени</w:t>
      </w:r>
      <w:r w:rsidRPr="006A617B">
        <w:rPr>
          <w:rFonts w:eastAsiaTheme="minorHAnsi" w:cs="Times New Roman"/>
          <w:szCs w:val="28"/>
          <w:lang w:eastAsia="en-US"/>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06DB0">
        <w:rPr>
          <w:rFonts w:eastAsiaTheme="minorHAnsi" w:cs="Times New Roman"/>
          <w:szCs w:val="28"/>
          <w:lang w:eastAsia="en-US"/>
        </w:rPr>
        <w:t>его</w:t>
      </w:r>
      <w:r w:rsidRPr="006A617B">
        <w:rPr>
          <w:rFonts w:eastAsiaTheme="minorHAnsi" w:cs="Times New Roman"/>
          <w:szCs w:val="28"/>
          <w:lang w:eastAsia="en-US"/>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w:t>
      </w:r>
      <w:r w:rsidR="00F76A7D">
        <w:rPr>
          <w:rFonts w:eastAsiaTheme="minorHAnsi" w:cs="Times New Roman"/>
          <w:szCs w:val="28"/>
          <w:lang w:eastAsia="en-US"/>
        </w:rPr>
        <w:t>обучающихся</w:t>
      </w:r>
      <w:r w:rsidRPr="006A617B">
        <w:rPr>
          <w:rFonts w:eastAsiaTheme="minorHAnsi" w:cs="Times New Roman"/>
          <w:szCs w:val="28"/>
          <w:lang w:eastAsia="en-US"/>
        </w:rPr>
        <w:t xml:space="preserve"> необходимо заменять письменными формами.</w:t>
      </w:r>
    </w:p>
    <w:p w:rsidR="00160D6B" w:rsidRPr="006A617B" w:rsidRDefault="00160D6B" w:rsidP="00160D6B">
      <w:pPr>
        <w:spacing w:after="0" w:line="240" w:lineRule="auto"/>
        <w:ind w:firstLine="708"/>
        <w:jc w:val="both"/>
        <w:rPr>
          <w:rFonts w:eastAsiaTheme="minorHAnsi" w:cs="Times New Roman"/>
          <w:szCs w:val="28"/>
          <w:lang w:eastAsia="en-US"/>
        </w:rPr>
      </w:pPr>
    </w:p>
    <w:p w:rsidR="00160D6B" w:rsidRPr="006A617B" w:rsidRDefault="00160D6B" w:rsidP="00160D6B">
      <w:pPr>
        <w:spacing w:after="0" w:line="240" w:lineRule="auto"/>
        <w:jc w:val="center"/>
        <w:rPr>
          <w:rFonts w:eastAsiaTheme="minorHAnsi" w:cs="Times New Roman"/>
          <w:i/>
          <w:szCs w:val="28"/>
          <w:lang w:eastAsia="en-US"/>
        </w:rPr>
      </w:pPr>
      <w:r w:rsidRPr="006A617B">
        <w:rPr>
          <w:rFonts w:eastAsiaTheme="minorHAnsi" w:cs="Times New Roman"/>
          <w:i/>
          <w:szCs w:val="28"/>
          <w:lang w:eastAsia="en-US"/>
        </w:rPr>
        <w:t>Специальные условия реализации дисциплины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jc w:val="center"/>
        <w:rPr>
          <w:rFonts w:eastAsia="Calibri" w:cs="Times New Roman"/>
          <w:b/>
          <w:szCs w:val="28"/>
          <w:lang w:eastAsia="en-US"/>
        </w:rPr>
      </w:pPr>
    </w:p>
    <w:p w:rsidR="00160D6B" w:rsidRPr="00E52A50" w:rsidRDefault="00160D6B" w:rsidP="00160D6B">
      <w:pPr>
        <w:pStyle w:val="aff6"/>
        <w:rPr>
          <w:b/>
          <w:w w:val="106"/>
        </w:rPr>
      </w:pPr>
      <w:bookmarkStart w:id="128" w:name="_Toc76714735"/>
      <w:r w:rsidRPr="00E52A50">
        <w:rPr>
          <w:b/>
          <w:w w:val="106"/>
        </w:rPr>
        <w:t>3.2.2.10 БИОЛОГИЯ</w:t>
      </w:r>
      <w:bookmarkEnd w:id="128"/>
    </w:p>
    <w:p w:rsidR="00160D6B" w:rsidRPr="006A617B" w:rsidRDefault="00160D6B" w:rsidP="00160D6B">
      <w:pPr>
        <w:autoSpaceDN w:val="0"/>
        <w:spacing w:after="0" w:line="240" w:lineRule="auto"/>
        <w:ind w:left="708"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tabs>
          <w:tab w:val="left" w:pos="540"/>
        </w:tabs>
        <w:spacing w:after="0" w:line="240" w:lineRule="auto"/>
        <w:contextualSpacing/>
        <w:jc w:val="both"/>
        <w:rPr>
          <w:rFonts w:eastAsia="Calibri" w:cs="Times New Roman"/>
          <w:szCs w:val="28"/>
        </w:rPr>
      </w:pPr>
      <w:r w:rsidRPr="006A617B">
        <w:rPr>
          <w:rFonts w:eastAsia="Calibri" w:cs="Times New Roman"/>
          <w:szCs w:val="28"/>
        </w:rPr>
        <w:tab/>
        <w:t xml:space="preserve">Учебный предмет «Биология» направлен на развитие у обучающихся с НОДА представлений о познаваемости живой природы и закономерных связях, существующими между ее объектами, процессами и явлениями; на осознание объективности научного знания и методах научного познания живой природы; на формирование системы научных знаний о признаках, свойствах, особенностях строения, процессах жизнедеятельности, историческом развитии биологических систем разного уровня организации; на осмысление роли биологии в сохранении здоровья человека, практической деятельности людей, </w:t>
      </w:r>
      <w:r w:rsidRPr="006A617B">
        <w:rPr>
          <w:rFonts w:eastAsia="Calibri" w:cs="Times New Roman"/>
          <w:szCs w:val="28"/>
          <w:lang w:eastAsia="en-US"/>
        </w:rPr>
        <w:t xml:space="preserve">решении проблем рационального природопользования и охраны природы. В результате экологического </w:t>
      </w:r>
      <w:r w:rsidRPr="006A617B">
        <w:rPr>
          <w:rFonts w:eastAsia="Calibri" w:cs="Times New Roman"/>
          <w:szCs w:val="28"/>
        </w:rPr>
        <w:t xml:space="preserve">воспитания обучающиеся с НОДА приобретают ценностное отношение к живой природе, стремление заботиться и сохранять живую природу; </w:t>
      </w:r>
      <w:r w:rsidRPr="006A617B">
        <w:rPr>
          <w:rFonts w:eastAsia="Calibri" w:cs="Times New Roman"/>
          <w:szCs w:val="28"/>
          <w:lang w:eastAsia="en-US"/>
        </w:rPr>
        <w:t>создают</w:t>
      </w:r>
      <w:r w:rsidRPr="006A617B">
        <w:rPr>
          <w:rFonts w:eastAsia="Calibri" w:cs="Times New Roman"/>
          <w:szCs w:val="28"/>
        </w:rPr>
        <w:t xml:space="preserve"> представление о возможных сферах будущей профессиональной деятельности, основанных на достижениях биологии.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Для формирования у </w:t>
      </w:r>
      <w:r w:rsidR="00F76A7D">
        <w:rPr>
          <w:rFonts w:eastAsia="Calibri" w:cs="Times New Roman"/>
          <w:szCs w:val="28"/>
          <w:lang w:eastAsia="en-US"/>
        </w:rPr>
        <w:t>обучающихся</w:t>
      </w:r>
      <w:r w:rsidRPr="006A617B">
        <w:rPr>
          <w:rFonts w:eastAsia="Calibri" w:cs="Times New Roman"/>
          <w:szCs w:val="28"/>
          <w:lang w:eastAsia="en-US"/>
        </w:rPr>
        <w:t xml:space="preserve"> с НОДА основ научного мировоззрения, развития интеллектуальных способностей и познавательных интересов в процессе изучения биологии основное внимание уделяется не передаче суммы готовых знаний, а знакомству </w:t>
      </w:r>
      <w:r w:rsidR="00F76A7D">
        <w:rPr>
          <w:rFonts w:eastAsia="Calibri" w:cs="Times New Roman"/>
          <w:szCs w:val="28"/>
          <w:lang w:eastAsia="en-US"/>
        </w:rPr>
        <w:t>обучающихся</w:t>
      </w:r>
      <w:r w:rsidRPr="006A617B">
        <w:rPr>
          <w:rFonts w:eastAsia="Calibri" w:cs="Times New Roman"/>
          <w:szCs w:val="28"/>
          <w:lang w:eastAsia="en-US"/>
        </w:rPr>
        <w:t xml:space="preserve"> с методами научного познания живой природы, постановке проблем, требующих от них самостоятельной деятельности по их разрешению, формированию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w:t>
      </w:r>
    </w:p>
    <w:p w:rsidR="00160D6B" w:rsidRPr="006A617B" w:rsidRDefault="00160D6B" w:rsidP="00160D6B">
      <w:pPr>
        <w:spacing w:after="0" w:line="240" w:lineRule="auto"/>
        <w:ind w:firstLine="708"/>
        <w:jc w:val="both"/>
        <w:rPr>
          <w:rFonts w:eastAsia="Calibri" w:cs="Times New Roman"/>
          <w:b/>
          <w:szCs w:val="28"/>
          <w:lang w:eastAsia="en-US"/>
        </w:rPr>
      </w:pPr>
    </w:p>
    <w:p w:rsidR="00160D6B" w:rsidRPr="006A617B" w:rsidRDefault="00160D6B" w:rsidP="00160D6B">
      <w:pPr>
        <w:spacing w:after="0" w:line="240" w:lineRule="auto"/>
        <w:jc w:val="center"/>
        <w:rPr>
          <w:rFonts w:eastAsia="Calibri" w:cs="Times New Roman"/>
          <w:bCs/>
          <w:i/>
          <w:szCs w:val="28"/>
        </w:rPr>
      </w:pPr>
      <w:r w:rsidRPr="006A617B">
        <w:rPr>
          <w:rFonts w:eastAsia="Calibri" w:cs="Times New Roman"/>
          <w:bCs/>
          <w:i/>
          <w:szCs w:val="28"/>
        </w:rPr>
        <w:t>Принципы и подходы к реализации</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szCs w:val="28"/>
        </w:rPr>
        <w:lastRenderedPageBreak/>
        <w:t xml:space="preserve">Практически весь теоретический учебный материал программы 6 класса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w:t>
      </w:r>
      <w:r w:rsidR="00103145">
        <w:rPr>
          <w:rFonts w:eastAsia="Times New Roman" w:cs="Times New Roman"/>
          <w:szCs w:val="28"/>
        </w:rPr>
        <w:t>обучающимся</w:t>
      </w:r>
      <w:r w:rsidRPr="006A617B">
        <w:rPr>
          <w:rFonts w:eastAsia="Times New Roman" w:cs="Times New Roman"/>
          <w:szCs w:val="28"/>
        </w:rPr>
        <w:t xml:space="preserve">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рекомендуем для проведения только 2 практические работы: «Изучение органов цветкового растения» и «Вегетативное размножение комнатных растений». Выполнение других лабораторных и практических работ предполагает использование цифровой образовательной среды: виртуальных лабораторий, образовательных материалов МЭШ, РЭШ и сети Интернет. </w:t>
      </w:r>
    </w:p>
    <w:p w:rsidR="00160D6B" w:rsidRPr="006A617B" w:rsidRDefault="00160D6B" w:rsidP="00160D6B">
      <w:pPr>
        <w:shd w:val="clear" w:color="auto" w:fill="FFFFFF"/>
        <w:spacing w:after="0" w:line="240" w:lineRule="auto"/>
        <w:jc w:val="both"/>
        <w:rPr>
          <w:rFonts w:eastAsia="Times New Roman" w:cs="Times New Roman"/>
          <w:szCs w:val="28"/>
        </w:rPr>
      </w:pPr>
      <w:r w:rsidRPr="006A617B">
        <w:rPr>
          <w:rFonts w:eastAsia="Times New Roman" w:cs="Times New Roman"/>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Важно приобщать </w:t>
      </w:r>
      <w:r w:rsidR="00CC5E16">
        <w:rPr>
          <w:rFonts w:eastAsia="Times New Roman" w:cs="Times New Roman"/>
          <w:szCs w:val="28"/>
        </w:rPr>
        <w:t>обучающихся</w:t>
      </w:r>
      <w:r w:rsidRPr="006A617B">
        <w:rPr>
          <w:rFonts w:eastAsia="Times New Roman" w:cs="Times New Roman"/>
          <w:szCs w:val="28"/>
        </w:rPr>
        <w:t xml:space="preserve"> к уходу обитателями школьного живого уголка.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bCs/>
          <w:szCs w:val="28"/>
        </w:rPr>
        <w:t xml:space="preserve">При реализации принципа дифференцированного (индивидуального) подхода в обучении биологии </w:t>
      </w:r>
      <w:r w:rsidR="00F76A7D">
        <w:rPr>
          <w:rFonts w:eastAsia="Calibri" w:cs="Times New Roman"/>
          <w:bCs/>
          <w:szCs w:val="28"/>
        </w:rPr>
        <w:t>обучающихся</w:t>
      </w:r>
      <w:r w:rsidRPr="006A617B">
        <w:rPr>
          <w:rFonts w:eastAsia="Calibri" w:cs="Times New Roman"/>
          <w:bCs/>
          <w:szCs w:val="28"/>
        </w:rPr>
        <w:t xml:space="preserve"> с НОДА необходимо учитывать уровень развития их мелкой моторики. Учитель в процессе обучения определяет возможности </w:t>
      </w:r>
      <w:r w:rsidR="00F76A7D">
        <w:rPr>
          <w:rFonts w:eastAsia="Calibri" w:cs="Times New Roman"/>
          <w:bCs/>
          <w:szCs w:val="28"/>
        </w:rPr>
        <w:t>обучающихся</w:t>
      </w:r>
      <w:r w:rsidRPr="006A617B">
        <w:rPr>
          <w:rFonts w:eastAsia="Calibri" w:cs="Times New Roman"/>
          <w:bCs/>
          <w:szCs w:val="28"/>
        </w:rPr>
        <w:t xml:space="preserve">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w:t>
      </w:r>
      <w:r w:rsidR="00F76A7D">
        <w:rPr>
          <w:rFonts w:eastAsia="Calibri" w:cs="Times New Roman"/>
          <w:bCs/>
          <w:szCs w:val="28"/>
        </w:rPr>
        <w:t>обучающихся</w:t>
      </w:r>
      <w:r w:rsidRPr="006A617B">
        <w:rPr>
          <w:rFonts w:eastAsia="Calibri" w:cs="Times New Roman"/>
          <w:bCs/>
          <w:szCs w:val="28"/>
        </w:rPr>
        <w:t>, которые бы объективно показывали результативность их обучения.</w:t>
      </w:r>
      <w:r w:rsidRPr="006A617B">
        <w:rPr>
          <w:rFonts w:eastAsia="Calibri" w:cs="Times New Roman"/>
          <w:szCs w:val="28"/>
          <w:lang w:eastAsia="en-US"/>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w:t>
      </w:r>
      <w:r w:rsidR="00406E29">
        <w:rPr>
          <w:rFonts w:eastAsia="Calibri" w:cs="Times New Roman"/>
          <w:szCs w:val="28"/>
          <w:lang w:eastAsia="en-US"/>
        </w:rPr>
        <w:t>обучающихся</w:t>
      </w:r>
      <w:r w:rsidRPr="006A617B">
        <w:rPr>
          <w:rFonts w:eastAsia="Calibri" w:cs="Times New Roman"/>
          <w:szCs w:val="28"/>
          <w:lang w:eastAsia="en-US"/>
        </w:rPr>
        <w:t>, характером пройденного материала и желаемыми результатами его усвоения.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w:t>
      </w:r>
      <w:r w:rsidRPr="006A617B">
        <w:rPr>
          <w:rFonts w:eastAsia="Calibri" w:cs="Times New Roman"/>
          <w:szCs w:val="28"/>
          <w:lang w:eastAsia="en-US"/>
        </w:rPr>
        <w:lastRenderedPageBreak/>
        <w:t>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rsidR="00160D6B" w:rsidRPr="006A617B" w:rsidRDefault="00160D6B" w:rsidP="00160D6B">
      <w:pPr>
        <w:spacing w:after="0" w:line="240" w:lineRule="auto"/>
        <w:ind w:firstLine="708"/>
        <w:jc w:val="both"/>
        <w:rPr>
          <w:rFonts w:eastAsia="Calibri" w:cs="Times New Roman"/>
          <w:szCs w:val="28"/>
          <w:lang w:eastAsia="en-US"/>
        </w:rPr>
      </w:pPr>
    </w:p>
    <w:p w:rsidR="00160D6B" w:rsidRPr="006A617B" w:rsidRDefault="00160D6B" w:rsidP="00160D6B">
      <w:pPr>
        <w:spacing w:after="0" w:line="240" w:lineRule="auto"/>
        <w:jc w:val="center"/>
        <w:rPr>
          <w:rFonts w:eastAsia="Calibri" w:cs="Times New Roman"/>
          <w:bCs/>
          <w:i/>
          <w:szCs w:val="28"/>
        </w:rPr>
      </w:pPr>
      <w:r w:rsidRPr="006A617B">
        <w:rPr>
          <w:rFonts w:eastAsia="Calibri" w:cs="Times New Roman"/>
          <w:bCs/>
          <w:i/>
          <w:szCs w:val="28"/>
        </w:rPr>
        <w:t>Характеристика особых образовательных потребностей</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предметно-практический характер обучению биологии и упрощение системы учебно-познавательных задач, решаемых в процессе образования;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специальное обучение «переносу» сформированных биологических знаний и умений в новые ситуации взаимодействия с окружающей действительностью;</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специальная помощь в развитии возможностей вербальной и невербальной коммуникации на уроках биологии;</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обеспечение особой пространственной и временной организации образовательной среды;</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 необходимо использование опор с детализацией в форме алгоритмов для конкретизации действий при самостоятельной работе. </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Основным дидактическим средством обучения биологии </w:t>
      </w:r>
      <w:r w:rsidR="00385D12">
        <w:rPr>
          <w:rFonts w:eastAsia="Calibri" w:cs="Times New Roman"/>
          <w:szCs w:val="28"/>
          <w:lang w:eastAsia="en-US"/>
        </w:rPr>
        <w:t xml:space="preserve">на уровне основного общего образования  </w:t>
      </w:r>
      <w:r w:rsidRPr="006A617B">
        <w:rPr>
          <w:rFonts w:eastAsia="Calibri" w:cs="Times New Roman"/>
          <w:szCs w:val="28"/>
          <w:lang w:eastAsia="en-US"/>
        </w:rPr>
        <w:t xml:space="preserve">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76606C">
        <w:rPr>
          <w:rFonts w:eastAsia="Calibri" w:cs="Times New Roman"/>
          <w:szCs w:val="28"/>
          <w:lang w:eastAsia="en-US"/>
        </w:rPr>
        <w:t>обучающиеся</w:t>
      </w:r>
      <w:r w:rsidR="0076606C" w:rsidRPr="006A617B">
        <w:rPr>
          <w:rFonts w:eastAsia="Calibri" w:cs="Times New Roman"/>
          <w:szCs w:val="28"/>
          <w:lang w:eastAsia="en-US"/>
        </w:rPr>
        <w:t xml:space="preserve"> </w:t>
      </w:r>
      <w:r w:rsidRPr="006A617B">
        <w:rPr>
          <w:rFonts w:eastAsia="Calibri" w:cs="Times New Roman"/>
          <w:szCs w:val="28"/>
          <w:lang w:eastAsia="en-US"/>
        </w:rPr>
        <w:t xml:space="preserve">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Процесс обучения биологии строится на широком использовании наглядности в соответствии с общими правилами. Однако в частностях при </w:t>
      </w:r>
      <w:r w:rsidRPr="006A617B">
        <w:rPr>
          <w:rFonts w:eastAsia="Calibri" w:cs="Times New Roman"/>
          <w:szCs w:val="28"/>
          <w:lang w:eastAsia="en-US"/>
        </w:rPr>
        <w:lastRenderedPageBreak/>
        <w:t xml:space="preserve">обучении </w:t>
      </w:r>
      <w:r w:rsidR="00CC5E16">
        <w:rPr>
          <w:rFonts w:eastAsia="Calibri" w:cs="Times New Roman"/>
          <w:szCs w:val="28"/>
          <w:lang w:eastAsia="en-US"/>
        </w:rPr>
        <w:t>обучающихся</w:t>
      </w:r>
      <w:r w:rsidRPr="006A617B">
        <w:rPr>
          <w:rFonts w:eastAsia="Calibri" w:cs="Times New Roman"/>
          <w:szCs w:val="28"/>
          <w:lang w:eastAsia="en-US"/>
        </w:rPr>
        <w:t xml:space="preserve"> с НОДА их применение отличается определенным своеобразием, что позволяет учитывать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 xml:space="preserve">замедленный темп формирования знаний;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утомляемость;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познавательную пассивность.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нарушение всех видов памяти у </w:t>
      </w:r>
      <w:r w:rsidR="00CC5E16">
        <w:rPr>
          <w:rFonts w:eastAsia="Calibri" w:cs="Times New Roman"/>
          <w:szCs w:val="28"/>
          <w:lang w:eastAsia="en-US"/>
        </w:rPr>
        <w:t>обучающихся</w:t>
      </w:r>
      <w:r w:rsidRPr="006A617B">
        <w:rPr>
          <w:rFonts w:eastAsia="Calibri" w:cs="Times New Roman"/>
          <w:szCs w:val="28"/>
          <w:lang w:eastAsia="en-US"/>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CC5E16">
        <w:rPr>
          <w:rFonts w:eastAsia="Calibri" w:cs="Times New Roman"/>
          <w:szCs w:val="28"/>
          <w:lang w:eastAsia="en-US"/>
        </w:rPr>
        <w:t>обучающихся</w:t>
      </w:r>
      <w:r w:rsidRPr="006A617B">
        <w:rPr>
          <w:rFonts w:eastAsia="Calibri" w:cs="Times New Roman"/>
          <w:szCs w:val="28"/>
          <w:lang w:eastAsia="en-US"/>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rsidR="00160D6B" w:rsidRPr="006A617B" w:rsidRDefault="00160D6B" w:rsidP="00160D6B">
      <w:pPr>
        <w:spacing w:after="0" w:line="240" w:lineRule="auto"/>
        <w:ind w:firstLine="709"/>
        <w:jc w:val="both"/>
        <w:rPr>
          <w:rFonts w:eastAsiaTheme="minorHAnsi" w:cs="Times New Roman"/>
          <w:b/>
          <w:i/>
          <w:szCs w:val="28"/>
          <w:lang w:eastAsia="en-US"/>
        </w:rPr>
      </w:pPr>
    </w:p>
    <w:p w:rsidR="00160D6B" w:rsidRPr="006A617B" w:rsidRDefault="00160D6B" w:rsidP="00160D6B">
      <w:pPr>
        <w:spacing w:after="0" w:line="240" w:lineRule="auto"/>
        <w:ind w:firstLine="709"/>
        <w:jc w:val="center"/>
        <w:rPr>
          <w:rFonts w:eastAsiaTheme="minorHAnsi" w:cs="Times New Roman"/>
          <w:b/>
          <w:i/>
          <w:szCs w:val="28"/>
          <w:lang w:eastAsia="en-US"/>
        </w:rPr>
      </w:pPr>
      <w:r w:rsidRPr="006A617B">
        <w:rPr>
          <w:rFonts w:eastAsiaTheme="minorHAnsi" w:cs="Times New Roman"/>
          <w:b/>
          <w:i/>
          <w:szCs w:val="28"/>
          <w:lang w:eastAsia="en-US"/>
        </w:rPr>
        <w:t>Ожидаемые результаты обучения</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b/>
          <w:iCs/>
          <w:szCs w:val="28"/>
          <w:lang w:eastAsia="en-US"/>
        </w:rPr>
        <w:t>Личностные результаты</w:t>
      </w:r>
      <w:r w:rsidRPr="006A617B">
        <w:rPr>
          <w:rFonts w:eastAsiaTheme="minorHAnsi" w:cs="Times New Roman"/>
          <w:szCs w:val="28"/>
          <w:lang w:eastAsia="en-US"/>
        </w:rPr>
        <w:t xml:space="preserve"> обучения </w:t>
      </w:r>
      <w:r w:rsidR="00385D12">
        <w:rPr>
          <w:rFonts w:eastAsiaTheme="minorHAnsi" w:cs="Times New Roman"/>
          <w:szCs w:val="28"/>
          <w:lang w:eastAsia="en-US"/>
        </w:rPr>
        <w:t xml:space="preserve">на уровне основного общего образования  </w:t>
      </w:r>
      <w:r w:rsidRPr="006A617B">
        <w:rPr>
          <w:rFonts w:eastAsiaTheme="minorHAnsi" w:cs="Times New Roman"/>
          <w:szCs w:val="28"/>
          <w:lang w:eastAsia="en-US"/>
        </w:rPr>
        <w:t xml:space="preserve"> включают готовность и способность обучающихся с НОДА к саморазвитию и личност</w:t>
      </w:r>
      <w:r w:rsidRPr="006A617B">
        <w:rPr>
          <w:rFonts w:eastAsiaTheme="minorHAnsi" w:cs="Times New Roman"/>
          <w:szCs w:val="28"/>
          <w:lang w:eastAsia="en-US"/>
        </w:rPr>
        <w:softHyphen/>
        <w:t>ному самоопределению, сформированность их мотивации к обуче</w:t>
      </w:r>
      <w:r w:rsidRPr="006A617B">
        <w:rPr>
          <w:rFonts w:eastAsiaTheme="minorHAnsi" w:cs="Times New Roman"/>
          <w:szCs w:val="28"/>
          <w:lang w:eastAsia="en-US"/>
        </w:rPr>
        <w:softHyphen/>
        <w:t>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Основные личностные результаты обучения биологии:</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воспитание российской гражданской идентичности: патри</w:t>
      </w:r>
      <w:r w:rsidRPr="006A617B">
        <w:rPr>
          <w:rFonts w:eastAsiaTheme="minorHAnsi" w:cs="Times New Roman"/>
          <w:szCs w:val="28"/>
          <w:lang w:eastAsia="en-US"/>
        </w:rPr>
        <w:softHyphen/>
        <w:t>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w:t>
      </w:r>
      <w:r w:rsidRPr="006A617B">
        <w:rPr>
          <w:rFonts w:eastAsiaTheme="minorHAnsi" w:cs="Times New Roman"/>
          <w:szCs w:val="28"/>
          <w:lang w:eastAsia="en-US"/>
        </w:rPr>
        <w:softHyphen/>
        <w:t>ги перед Родиной;</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ответственного отношения к учению, готов</w:t>
      </w:r>
      <w:r w:rsidRPr="006A617B">
        <w:rPr>
          <w:rFonts w:eastAsiaTheme="minorHAnsi" w:cs="Times New Roman"/>
          <w:szCs w:val="28"/>
          <w:lang w:eastAsia="en-US"/>
        </w:rPr>
        <w:softHyphen/>
        <w:t>ности и способности, обучающихся к саморазвитию и самообразо</w:t>
      </w:r>
      <w:r w:rsidRPr="006A617B">
        <w:rPr>
          <w:rFonts w:eastAsiaTheme="minorHAnsi" w:cs="Times New Roman"/>
          <w:szCs w:val="28"/>
          <w:lang w:eastAsia="en-US"/>
        </w:rPr>
        <w:softHyphen/>
        <w:t>ванию на основе мотивации к обучению и познанию, осознанно</w:t>
      </w:r>
      <w:r w:rsidRPr="006A617B">
        <w:rPr>
          <w:rFonts w:eastAsiaTheme="minorHAnsi" w:cs="Times New Roman"/>
          <w:szCs w:val="28"/>
          <w:lang w:eastAsia="en-US"/>
        </w:rPr>
        <w:softHyphen/>
        <w:t>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w:t>
      </w:r>
      <w:r w:rsidRPr="006A617B">
        <w:rPr>
          <w:rFonts w:eastAsiaTheme="minorHAnsi" w:cs="Times New Roman"/>
          <w:szCs w:val="28"/>
          <w:lang w:eastAsia="en-US"/>
        </w:rPr>
        <w:softHyphen/>
        <w:t>вательных интересов;</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знание основных принципов и правил отношения к живой природе, основ здорового образа жизни и здоровьесберегающих технологий;</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lastRenderedPageBreak/>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личностных представлений о целостности природы, осознание значимости и общности глобальных проблем человечества;</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уважительного отношения к истории, культуре, национальным особенностям, традициям и образу жизни других народов; толерантности и миролюбия;</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w:t>
      </w:r>
      <w:r w:rsidRPr="006A617B">
        <w:rPr>
          <w:rFonts w:eastAsiaTheme="minorHAnsi" w:cs="Times New Roman"/>
          <w:szCs w:val="28"/>
          <w:lang w:eastAsia="en-US"/>
        </w:rPr>
        <w:softHyphen/>
        <w:t>равлении и общественной жизни в пределах возрастных компе</w:t>
      </w:r>
      <w:r w:rsidRPr="006A617B">
        <w:rPr>
          <w:rFonts w:eastAsiaTheme="minorHAnsi" w:cs="Times New Roman"/>
          <w:szCs w:val="28"/>
          <w:lang w:eastAsia="en-US"/>
        </w:rPr>
        <w:softHyphen/>
        <w:t>тенций с учетом региональных, этнокультурных, социальных, экологических и экономических особенностей;</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развитие морального сознания и компетентности в реше</w:t>
      </w:r>
      <w:r w:rsidRPr="006A617B">
        <w:rPr>
          <w:rFonts w:eastAsiaTheme="minorHAnsi" w:cs="Times New Roman"/>
          <w:szCs w:val="28"/>
          <w:lang w:eastAsia="en-US"/>
        </w:rPr>
        <w:softHyphen/>
        <w:t>нии моральных проблем на основе личностного выбора, форми</w:t>
      </w:r>
      <w:r w:rsidRPr="006A617B">
        <w:rPr>
          <w:rFonts w:eastAsiaTheme="minorHAnsi" w:cs="Times New Roman"/>
          <w:szCs w:val="28"/>
          <w:lang w:eastAsia="en-US"/>
        </w:rPr>
        <w:softHyphen/>
        <w:t>рование нравственных чувств и нравственного поведения, осоз</w:t>
      </w:r>
      <w:r w:rsidRPr="006A617B">
        <w:rPr>
          <w:rFonts w:eastAsiaTheme="minorHAnsi" w:cs="Times New Roman"/>
          <w:szCs w:val="28"/>
          <w:lang w:eastAsia="en-US"/>
        </w:rPr>
        <w:softHyphen/>
        <w:t>нанного и ответственного отношения к собственным поступкам;</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коммуникативной компетентности в обще</w:t>
      </w:r>
      <w:r w:rsidRPr="006A617B">
        <w:rPr>
          <w:rFonts w:eastAsiaTheme="minorHAnsi" w:cs="Times New Roman"/>
          <w:szCs w:val="28"/>
          <w:lang w:eastAsia="en-US"/>
        </w:rPr>
        <w:softHyphen/>
        <w:t>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ценности здорового и безопасного образа жизни; усвоение правил индивидуального и коллективного без</w:t>
      </w:r>
      <w:r w:rsidRPr="006A617B">
        <w:rPr>
          <w:rFonts w:eastAsiaTheme="minorHAnsi" w:cs="Times New Roman"/>
          <w:szCs w:val="28"/>
          <w:lang w:eastAsia="en-US"/>
        </w:rPr>
        <w:softHyphen/>
        <w:t>опасного поведения в чрезвычайных ситуациях, угрожающих жизни и здоровью людей, правил поведения на транспорте и на дорогах;</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основ экологического сознания на основе признания ценности жизни во всех ее проявлениях и необходи</w:t>
      </w:r>
      <w:r w:rsidRPr="006A617B">
        <w:rPr>
          <w:rFonts w:eastAsiaTheme="minorHAnsi" w:cs="Times New Roman"/>
          <w:szCs w:val="28"/>
          <w:lang w:eastAsia="en-US"/>
        </w:rPr>
        <w:softHyphen/>
        <w:t>мости ответственного, бережного отношения к окружающей сре</w:t>
      </w:r>
      <w:r w:rsidRPr="006A617B">
        <w:rPr>
          <w:rFonts w:eastAsiaTheme="minorHAnsi" w:cs="Times New Roman"/>
          <w:szCs w:val="28"/>
          <w:lang w:eastAsia="en-US"/>
        </w:rPr>
        <w:softHyphen/>
        <w:t>де и рационального природопользования;</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b/>
          <w:iCs/>
          <w:szCs w:val="28"/>
          <w:lang w:eastAsia="en-US"/>
        </w:rPr>
        <w:t>Метапредметные результаты</w:t>
      </w:r>
      <w:r w:rsidRPr="006A617B">
        <w:rPr>
          <w:rFonts w:eastAsiaTheme="minorHAnsi" w:cs="Times New Roman"/>
          <w:szCs w:val="28"/>
          <w:lang w:eastAsia="en-US"/>
        </w:rPr>
        <w:t xml:space="preserve"> обучения </w:t>
      </w:r>
      <w:r w:rsidR="00385D12">
        <w:rPr>
          <w:rFonts w:eastAsiaTheme="minorHAnsi" w:cs="Times New Roman"/>
          <w:szCs w:val="28"/>
          <w:lang w:eastAsia="en-US"/>
        </w:rPr>
        <w:t xml:space="preserve">на уровне основного общего образования  </w:t>
      </w:r>
      <w:r w:rsidRPr="006A617B">
        <w:rPr>
          <w:rFonts w:eastAsiaTheme="minorHAnsi" w:cs="Times New Roman"/>
          <w:szCs w:val="28"/>
          <w:lang w:eastAsia="en-US"/>
        </w:rPr>
        <w:t xml:space="preserve"> состоят из освоенных обучающимися межпредметных понятий и универ</w:t>
      </w:r>
      <w:r w:rsidRPr="006A617B">
        <w:rPr>
          <w:rFonts w:eastAsiaTheme="minorHAnsi" w:cs="Times New Roman"/>
          <w:szCs w:val="28"/>
          <w:lang w:eastAsia="en-US"/>
        </w:rPr>
        <w:softHyphen/>
        <w:t>сальных учебных действий. А также способности их использования в учеб</w:t>
      </w:r>
      <w:r w:rsidRPr="006A617B">
        <w:rPr>
          <w:rFonts w:eastAsiaTheme="minorHAnsi" w:cs="Times New Roman"/>
          <w:szCs w:val="28"/>
          <w:lang w:eastAsia="en-US"/>
        </w:rPr>
        <w:softHyphen/>
        <w:t>ной, познавательной и социальной практике, самостоятельности пла</w:t>
      </w:r>
      <w:r w:rsidRPr="006A617B">
        <w:rPr>
          <w:rFonts w:eastAsiaTheme="minorHAnsi" w:cs="Times New Roman"/>
          <w:szCs w:val="28"/>
          <w:lang w:eastAsia="en-US"/>
        </w:rPr>
        <w:softHyphen/>
        <w:t>нирования и осуществления учебной деятельности и организации учебного сотрудничества с педагогами и сверстниками, к проектиро</w:t>
      </w:r>
      <w:r w:rsidRPr="006A617B">
        <w:rPr>
          <w:rFonts w:eastAsiaTheme="minorHAnsi" w:cs="Times New Roman"/>
          <w:szCs w:val="28"/>
          <w:lang w:eastAsia="en-US"/>
        </w:rPr>
        <w:softHyphen/>
        <w:t>ванию и построению индивидуальной образовательной траектории.</w:t>
      </w:r>
    </w:p>
    <w:p w:rsidR="00160D6B" w:rsidRPr="006A617B" w:rsidRDefault="00160D6B" w:rsidP="00160D6B">
      <w:pPr>
        <w:spacing w:after="0" w:line="240" w:lineRule="auto"/>
        <w:ind w:firstLine="709"/>
        <w:jc w:val="both"/>
        <w:rPr>
          <w:rFonts w:eastAsiaTheme="minorHAnsi" w:cs="Times New Roman"/>
          <w:b/>
          <w:bCs/>
          <w:i/>
          <w:szCs w:val="28"/>
          <w:lang w:eastAsia="en-US"/>
        </w:rPr>
      </w:pPr>
      <w:r w:rsidRPr="006A617B">
        <w:rPr>
          <w:rFonts w:eastAsiaTheme="minorHAnsi" w:cs="Times New Roman"/>
          <w:b/>
          <w:bCs/>
          <w:i/>
          <w:szCs w:val="28"/>
          <w:lang w:eastAsia="en-US"/>
        </w:rPr>
        <w:t>Регулятивные УУД:</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Самостоятельно обнаруживать и формулировать учебную проблему, определять цель учебной деятельности, выбирать тему проекта.</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lastRenderedPageBreak/>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Составлять (индивидуально или в группе) план решения проблемы (выполнения проекта).</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Работая по плану, сверять свои действия с целью и, при необходимости, исправлять ошибки самостоятельно.</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В диалоге с учителем совершенствовать самостоятельно выработанные критерии оценки.</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160D6B" w:rsidRPr="006A617B" w:rsidRDefault="00160D6B" w:rsidP="00160D6B">
      <w:pPr>
        <w:spacing w:after="0" w:line="240" w:lineRule="auto"/>
        <w:ind w:firstLine="709"/>
        <w:jc w:val="both"/>
        <w:rPr>
          <w:rFonts w:eastAsiaTheme="minorHAnsi" w:cs="Times New Roman"/>
          <w:b/>
          <w:bCs/>
          <w:i/>
          <w:szCs w:val="28"/>
          <w:lang w:eastAsia="en-US"/>
        </w:rPr>
      </w:pPr>
      <w:r w:rsidRPr="006A617B">
        <w:rPr>
          <w:rFonts w:eastAsiaTheme="minorHAnsi" w:cs="Times New Roman"/>
          <w:b/>
          <w:bCs/>
          <w:i/>
          <w:szCs w:val="28"/>
          <w:lang w:eastAsia="en-US"/>
        </w:rPr>
        <w:t>Познавательные УУД:</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Анализировать, сравнивать, классифицировать и обобщать факты и явления. Выявлять причины и следствия простых явлений.</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Осуществлять сравнение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Строить логичное рассуждение, включающее установление причинно-следственных связей.</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Создавать схематические модели с выделением существенных характеристик объекта.</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Составлять тезисы, различные виды планов (простых, сложных и т. п.). Преобразовывать информацию из одного вида в другой (таблицу в текст и пр.).</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Вычитывать все уровни текстовой информации.</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Уметь определять возможные источники необходимых сведений, производить поиск информации, анализировать и оценивать ее достоверность.</w:t>
      </w:r>
    </w:p>
    <w:p w:rsidR="00160D6B" w:rsidRPr="006A617B" w:rsidRDefault="00160D6B" w:rsidP="00160D6B">
      <w:pPr>
        <w:spacing w:after="0" w:line="240" w:lineRule="auto"/>
        <w:ind w:firstLine="709"/>
        <w:jc w:val="both"/>
        <w:rPr>
          <w:rFonts w:eastAsiaTheme="minorHAnsi" w:cs="Times New Roman"/>
          <w:b/>
          <w:bCs/>
          <w:i/>
          <w:szCs w:val="28"/>
          <w:lang w:eastAsia="en-US"/>
        </w:rPr>
      </w:pPr>
      <w:r w:rsidRPr="006A617B">
        <w:rPr>
          <w:rFonts w:eastAsiaTheme="minorHAnsi" w:cs="Times New Roman"/>
          <w:b/>
          <w:bCs/>
          <w:i/>
          <w:szCs w:val="28"/>
          <w:lang w:eastAsia="en-US"/>
        </w:rPr>
        <w:t>Коммуникативные УУД:</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 xml:space="preserve">Самостоятельно организовывать учебное взаимодействие в группе (определять общие цели, распределять роли, договариваться друг с другом </w:t>
      </w:r>
      <w:r w:rsidR="00B75113" w:rsidRPr="006A617B">
        <w:rPr>
          <w:rFonts w:eastAsiaTheme="minorHAnsi" w:cs="Times New Roman"/>
          <w:szCs w:val="28"/>
          <w:lang w:eastAsia="en-US"/>
        </w:rPr>
        <w:t>и т.</w:t>
      </w:r>
      <w:r w:rsidRPr="006A617B">
        <w:rPr>
          <w:rFonts w:eastAsiaTheme="minorHAnsi" w:cs="Times New Roman"/>
          <w:szCs w:val="28"/>
          <w:lang w:eastAsia="en-US"/>
        </w:rPr>
        <w:t xml:space="preserve"> д.).</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rsidR="00160D6B" w:rsidRPr="006A617B" w:rsidRDefault="00160D6B" w:rsidP="00160D6B">
      <w:pPr>
        <w:widowControl w:val="0"/>
        <w:spacing w:after="0" w:line="240" w:lineRule="auto"/>
        <w:ind w:firstLine="709"/>
        <w:jc w:val="both"/>
        <w:rPr>
          <w:rFonts w:eastAsia="Bookman Old Style" w:cs="Times New Roman"/>
          <w:spacing w:val="5"/>
          <w:szCs w:val="28"/>
          <w:lang w:eastAsia="en-US"/>
        </w:rPr>
      </w:pPr>
      <w:r w:rsidRPr="006A617B">
        <w:rPr>
          <w:rFonts w:eastAsia="Bookman Old Style" w:cs="Times New Roman"/>
          <w:bCs/>
          <w:spacing w:val="1"/>
          <w:szCs w:val="28"/>
          <w:shd w:val="clear" w:color="auto" w:fill="FFFFFF"/>
          <w:lang w:eastAsia="en-US"/>
        </w:rPr>
        <w:t>Метапредметными результатами</w:t>
      </w:r>
      <w:r w:rsidRPr="006A617B">
        <w:rPr>
          <w:rFonts w:eastAsia="Bookman Old Style" w:cs="Times New Roman"/>
          <w:b/>
          <w:bCs/>
          <w:spacing w:val="1"/>
          <w:szCs w:val="28"/>
          <w:shd w:val="clear" w:color="auto" w:fill="FFFFFF"/>
          <w:lang w:eastAsia="en-US"/>
        </w:rPr>
        <w:t xml:space="preserve"> </w:t>
      </w:r>
      <w:r w:rsidRPr="006A617B">
        <w:rPr>
          <w:rFonts w:eastAsia="Bookman Old Style" w:cs="Times New Roman"/>
          <w:spacing w:val="5"/>
          <w:szCs w:val="28"/>
          <w:lang w:eastAsia="en-US"/>
        </w:rPr>
        <w:t>освоения основной образовательной программы основного общего образования являются:</w:t>
      </w:r>
    </w:p>
    <w:p w:rsidR="00160D6B" w:rsidRPr="006A617B" w:rsidRDefault="00160D6B" w:rsidP="00160D6B">
      <w:pPr>
        <w:widowControl w:val="0"/>
        <w:numPr>
          <w:ilvl w:val="0"/>
          <w:numId w:val="31"/>
        </w:numPr>
        <w:tabs>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самостоятельно определять цели своего обу</w:t>
      </w:r>
      <w:r w:rsidRPr="006A617B">
        <w:rPr>
          <w:rFonts w:eastAsia="Bookman Old Style" w:cs="Times New Roman"/>
          <w:spacing w:val="5"/>
          <w:szCs w:val="28"/>
          <w:lang w:eastAsia="en-US"/>
        </w:rPr>
        <w:softHyphen/>
        <w:t>чения, ставить и формулировать для себя новые задачи в учебе и познавательной деятельности, развивать мо</w:t>
      </w:r>
      <w:r w:rsidRPr="006A617B">
        <w:rPr>
          <w:rFonts w:eastAsia="Bookman Old Style" w:cs="Times New Roman"/>
          <w:spacing w:val="5"/>
          <w:szCs w:val="28"/>
          <w:lang w:eastAsia="en-US"/>
        </w:rPr>
        <w:softHyphen/>
        <w:t>тивы и интересы своей познавательной деятельности;</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 xml:space="preserve">овладение составляющими исследовательской и проектной </w:t>
      </w:r>
      <w:r w:rsidRPr="006A617B">
        <w:rPr>
          <w:rFonts w:eastAsia="Bookman Old Style" w:cs="Times New Roman"/>
          <w:spacing w:val="5"/>
          <w:szCs w:val="28"/>
          <w:lang w:eastAsia="en-US"/>
        </w:rPr>
        <w:lastRenderedPageBreak/>
        <w:t>деятельности, включая следующие умения: видеть проблему, ставить вопросы, выдвигать гипотезы, давать определения понятиям, наблюдать, проводить эксперименты, делать выводы и заключения, структурировать материал, объяснять, доказывать, защищать свои идеи;</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создавать, применять и преобразовывать зна</w:t>
      </w:r>
      <w:r w:rsidRPr="006A617B">
        <w:rPr>
          <w:rFonts w:eastAsia="Bookman Old Style" w:cs="Times New Roman"/>
          <w:spacing w:val="5"/>
          <w:szCs w:val="28"/>
          <w:lang w:eastAsia="en-US"/>
        </w:rPr>
        <w:softHyphen/>
        <w:t>ки и символы, модели и схемы для решения учебных и познавательных задач;</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осознанно использовать речевые средства для дискуссии и аргументации своей позиции: сравни</w:t>
      </w:r>
      <w:r w:rsidRPr="006A617B">
        <w:rPr>
          <w:rFonts w:eastAsia="Bookman Old Style" w:cs="Times New Roman"/>
          <w:spacing w:val="5"/>
          <w:szCs w:val="28"/>
          <w:lang w:eastAsia="en-US"/>
        </w:rPr>
        <w:softHyphen/>
        <w:t>вать разные точки зрения, аргументировать и отстаи</w:t>
      </w:r>
      <w:r w:rsidRPr="006A617B">
        <w:rPr>
          <w:rFonts w:eastAsia="Bookman Old Style" w:cs="Times New Roman"/>
          <w:spacing w:val="5"/>
          <w:szCs w:val="28"/>
          <w:lang w:eastAsia="en-US"/>
        </w:rPr>
        <w:softHyphen/>
        <w:t>вать свою точку зрения;</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60D6B" w:rsidRPr="006A617B" w:rsidRDefault="00160D6B" w:rsidP="00160D6B">
      <w:pPr>
        <w:widowControl w:val="0"/>
        <w:tabs>
          <w:tab w:val="left" w:pos="278"/>
          <w:tab w:val="left" w:pos="851"/>
        </w:tabs>
        <w:spacing w:after="0" w:line="240" w:lineRule="auto"/>
        <w:ind w:left="709"/>
        <w:jc w:val="both"/>
        <w:rPr>
          <w:rFonts w:eastAsia="Bookman Old Style" w:cs="Times New Roman"/>
          <w:spacing w:val="5"/>
          <w:szCs w:val="28"/>
          <w:lang w:eastAsia="en-US"/>
        </w:rPr>
      </w:pPr>
    </w:p>
    <w:p w:rsidR="00160D6B" w:rsidRPr="006A617B" w:rsidRDefault="00160D6B" w:rsidP="00160D6B">
      <w:pPr>
        <w:spacing w:after="0" w:line="240" w:lineRule="auto"/>
        <w:ind w:firstLine="709"/>
        <w:jc w:val="both"/>
        <w:rPr>
          <w:rFonts w:cs="Times New Roman"/>
          <w:b/>
          <w:i/>
          <w:szCs w:val="28"/>
        </w:rPr>
      </w:pPr>
      <w:r w:rsidRPr="006A617B">
        <w:rPr>
          <w:rFonts w:cs="Times New Roman"/>
          <w:b/>
          <w:i/>
          <w:szCs w:val="28"/>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34"/>
        </w:numPr>
        <w:tabs>
          <w:tab w:val="left" w:pos="993"/>
        </w:tabs>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характеризовать биологию как науку о живой природе; называть признаки живого, сравнивать живое и неживое, выявлять единство живой и </w:t>
      </w:r>
      <w:r w:rsidRPr="006A617B">
        <w:rPr>
          <w:rFonts w:eastAsia="Times New Roman" w:cs="Times New Roman"/>
          <w:szCs w:val="28"/>
        </w:rPr>
        <w:lastRenderedPageBreak/>
        <w:t>неживой природы;</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 перечислять источники биологических знаний; характеризовать значение биологических знаний для современного человека;</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приводить примеры вклада российских (в том числе В.И. Вернадский, А.Л. Чижевский) и зарубежных (Аристотель, Теофраст, Гиппократ) ученых в развитие биологии;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иметь представления о важнейших биологических процессах и явлениях: питание, дыхание, транспорт веществ, раздражимость, рост, развитие, движение, размножение;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живые тела, биология, экология, цитология, анатомия, физиология, увеличительные приборы, классификация, систематика, клетка, ткань, орган, система органов, организм, питание, фотосинтез, дыхание, раздражимость, рост, развитие, движение, размножение,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выявлять причинно-следственные связи между строением и средой обитания организмов;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приводить примеры, характеризующие приспособленность организмов к среде обитания, раскрывать понятие о среде обитания (водной, наземно-воздушной, почвенной, внутриорганизменной), условиях среды обитания, определяющих существование в ней организмов;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аргументировать основные правила поведения человека в природе и объяснять значение природоохранной деятельности человека;</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раскрывать роль биологии в практической деятельности человека;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показывать на конкретных примерах связь знаний по биологии со знаниями по географии, истории, литературе, основам религиозных культур и светской этики, математике;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выполнять практические (поиск информации с использованием различных источников; описание организма по заданному плану) и лабораторные (правила работы с микроскопом; знакомство с различными способами измерения живых объектов) работы (при наличии возможности или проводить виртуальные лабораторные работы);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 xml:space="preserve">использовать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(при наличии возможности или проводить виртуальные лабораторные работы);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приемами работы со световым и цифровым микроскопами при рассматривании биологических объектов (при наличии возможности или проводить виртуальные лабораторные работы);</w:t>
      </w:r>
    </w:p>
    <w:p w:rsidR="00160D6B" w:rsidRPr="006A617B" w:rsidRDefault="00160D6B" w:rsidP="00160D6B">
      <w:pPr>
        <w:widowControl w:val="0"/>
        <w:numPr>
          <w:ilvl w:val="0"/>
          <w:numId w:val="33"/>
        </w:numPr>
        <w:autoSpaceDE w:val="0"/>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 </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 выполнении учебных заданий научно-популярную литературу по биологии, справочные материалы, ресурсы Интернета; </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владеть начальными приемами конспектирования текста, преобразования информации из одной знаковой системы в другую;</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2 источников, грамотно использовать понятийный аппарат биологии, по возможности, сопровождать выступление презентацией, учитывая особенности аудитории;</w:t>
      </w:r>
    </w:p>
    <w:p w:rsidR="00160D6B" w:rsidRPr="006A617B" w:rsidRDefault="00160D6B" w:rsidP="00160D6B">
      <w:pPr>
        <w:widowControl w:val="0"/>
        <w:numPr>
          <w:ilvl w:val="0"/>
          <w:numId w:val="33"/>
        </w:numPr>
        <w:autoSpaceDE w:val="0"/>
        <w:autoSpaceDN w:val="0"/>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2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ботанику как биологическую науку, ее разделы и связи с другими науками и техникой;</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вклада российских (в том числе В.В. Докучаев, К.А. Тимирязев, С.Г. Навашин) и зарубежных (Р. Гук, М. Мальпиги) ученых в развитие наук о растениях; </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использовать биологические термины и понятия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развитие, размножение, научные методы познания) в соответствии с поставленной задачей и в контексте;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развитие, размножение; связь с выполнением функций строения </w:t>
      </w:r>
      <w:r w:rsidRPr="006A617B">
        <w:rPr>
          <w:rFonts w:eastAsia="Calibri" w:cs="Times New Roman"/>
          <w:szCs w:val="28"/>
        </w:rPr>
        <w:lastRenderedPageBreak/>
        <w:t>вегетативных (корня, побега: листа, стебля, почки) и генеративных (цветка, плода, семени) органов;</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Calibri" w:cs="Times New Roman"/>
          <w:szCs w:val="28"/>
        </w:rPr>
        <w:t>перечислять разнообразие вегетативных (корня, побега: листьев, стеблей, почек) и генеративных (цветок, плод, семя) органов в связи с выполняемыми функциями; видоизменений вегетативных органов растения (корнеплод, корневые шишки, корневище, клубень, луковица, ловчие листья);</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общие признаки растений, уровни организации растительного организма, части растений: клетку, ткани, органы, системы органов, организм;</w:t>
      </w:r>
    </w:p>
    <w:p w:rsidR="00160D6B" w:rsidRPr="006A617B" w:rsidRDefault="00160D6B" w:rsidP="00160D6B">
      <w:pPr>
        <w:numPr>
          <w:ilvl w:val="0"/>
          <w:numId w:val="35"/>
        </w:numPr>
        <w:spacing w:after="0" w:line="240" w:lineRule="auto"/>
        <w:ind w:left="0" w:firstLine="709"/>
        <w:contextualSpacing/>
        <w:jc w:val="both"/>
        <w:rPr>
          <w:rFonts w:eastAsia="Times New Roman" w:cs="Times New Roman"/>
          <w:szCs w:val="28"/>
        </w:rPr>
      </w:pPr>
      <w:r w:rsidRPr="006A617B">
        <w:rPr>
          <w:rFonts w:eastAsia="Calibri" w:cs="Times New Roman"/>
          <w:szCs w:val="28"/>
        </w:rPr>
        <w:t>сравнивать растительные ткани и органы растений между собой</w:t>
      </w:r>
      <w:r w:rsidRPr="006A617B">
        <w:rPr>
          <w:rFonts w:eastAsia="Times New Roman" w:cs="Times New Roman"/>
          <w:szCs w:val="28"/>
        </w:rPr>
        <w:t>;</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процессы жизнедеятельности растений: поглощение воды и минеральное питание</w:t>
      </w:r>
      <w:r w:rsidRPr="006A617B">
        <w:rPr>
          <w:rFonts w:eastAsia="Times New Roman" w:cs="Times New Roman"/>
          <w:szCs w:val="28"/>
        </w:rPr>
        <w:t>,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причинно-следственные связи между строением и функциями тканей и органов растений, строением и жизнедеятельностью растений;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растения и их части по разным основаниям;</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роль растений в природе и жизни человека;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применять полученные знания для выращивания и размножения культурных растений (при наличии возможности или проводить виртуальные лабораторные работы);</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демонстрировать на конкретных примерах связь знаний по биологии со знаниями по географии, истории, литературе, математике;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методы биологии: проводить наблюдения за растениями, описывать растения и их части, ставить простейшие опыты и эксперименты (при наличии возможности или проводить виртуальные лабораторные работы);</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использовать при выполнении учебных заданий научно-популярную литературу по биологии, справочные материалы, ресурсы Интернета; владеть приемами конспектирования текста, преобразования биологической информации из одной знаковой системы в другую;</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2-3 источников, грамотно использовать понятийный аппарат изучаемого раздела «Биология растений, грибов, лишайников и бактерий», сопровождать выступление презентацией, учитывая особенности аудитории;</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3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b/>
          <w:szCs w:val="28"/>
          <w:lang w:eastAsia="ar-SA"/>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принципы классификации растений, вид как основную систематическую категорию, систему растительного мира; основные систематические группы растений (водоросли, мхи, плауны, хвощи, папоротники, голосеменные; покрытосеменные, или цветковые);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Г.Ф. Морозов, Н.И. Вавилов, И.В. Мичурин) и зарубежных (К. Линней, Л. Пастер) ученых в развитие наук о растениях, грибах, лишайниках, бактериях;</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ботаника, экология растений, микология, бактериология, классификация, систематика, таксон, вид, жизненная форма растений,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признаки классов в строении покрытосеменных, или цветковых, признаки семейств двудольных (крестоцветные, розоцветные, мотыльковые, пасленовые, сложноцветные) и однодольных (лилейные, злаки);</w:t>
      </w:r>
    </w:p>
    <w:p w:rsidR="00160D6B" w:rsidRPr="006A617B" w:rsidRDefault="00160D6B" w:rsidP="00160D6B">
      <w:pPr>
        <w:numPr>
          <w:ilvl w:val="0"/>
          <w:numId w:val="38"/>
        </w:numPr>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определять </w:t>
      </w:r>
      <w:r w:rsidRPr="006A617B">
        <w:rPr>
          <w:rFonts w:eastAsia="Times New Roman" w:cs="Times New Roman"/>
          <w:szCs w:val="28"/>
        </w:rPr>
        <w:t>систематическое положение растительного организма (на примере покрытосеменных, или цветковых) с помощью определительной карточки;</w:t>
      </w:r>
    </w:p>
    <w:p w:rsidR="00160D6B" w:rsidRPr="006A617B" w:rsidRDefault="00160D6B" w:rsidP="00160D6B">
      <w:pPr>
        <w:numPr>
          <w:ilvl w:val="0"/>
          <w:numId w:val="3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проводить описание и сравнивать между собой растения, грибы, лишайники, бактерии по заданному плану; делать выводы на основе сравнения;</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усложнение организации растений в ходе исторического развития растительного мира на Земле;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черты приспособленности растений к среде обитания, значение экологических факторов для растений, экологические группы растений;</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флору;</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культурных растений и их значения в жизни человека;</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меры охраны растительного мира Земли;</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показывать на конкретных примерах связь знаний по биологии со знаниями по географии, математике, физике, истории и литературе; </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методы биологии: проводить наблюдения за растениями, описывать растения и их части; </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биологии, справочные материалы, ресурсы Интернета; владеть приемами конспектирования текста, преобразования биологической информации из одной знаковой системы в другую;</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w:t>
      </w:r>
      <w:r w:rsidR="00B75113" w:rsidRPr="006A617B">
        <w:rPr>
          <w:rFonts w:eastAsia="Calibri" w:cs="Times New Roman"/>
          <w:szCs w:val="28"/>
        </w:rPr>
        <w:t>),</w:t>
      </w:r>
      <w:r w:rsidRPr="006A617B">
        <w:rPr>
          <w:rFonts w:eastAsia="Calibri" w:cs="Times New Roman"/>
          <w:szCs w:val="28"/>
        </w:rPr>
        <w:t xml:space="preserve"> обобщая информацию из 3–4 источников, грамотно использовать понятийный аппарат изучаемого раздела «Биология растений, грибов, лишайников и бактерий», сопровождать выступление презентацией, учитывая особенности аудитории;</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3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зоологию как биологическую науку, её разделы и связь с другими науками и техникой;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 xml:space="preserve">характеризовать принципы классификации животных, вид как основную систематическую категорию, систему животного мира, основные систематические группы животных (простейшие, кишечнополостные, плоские, круглые и кольчатые черви; членистоногие, моллюски, хордовые);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К.И. Скрябин, А.О. Ковалевский, Л.С.Берг) и зарубежных (А. Левенгук, К. Фриш) ученых в развитие наук о животных, объяснение причин биологических процессов и явлений;</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зоология, экология животных, классификация, систематика, таксон,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6"/>
        </w:numPr>
        <w:spacing w:after="0" w:line="240" w:lineRule="auto"/>
        <w:ind w:left="0" w:firstLine="709"/>
        <w:contextualSpacing/>
        <w:jc w:val="both"/>
        <w:rPr>
          <w:rFonts w:eastAsia="Calibri" w:cs="Times New Roman"/>
          <w:szCs w:val="28"/>
        </w:rPr>
      </w:pPr>
      <w:bookmarkStart w:id="129" w:name="_Hlk1392319"/>
      <w:r w:rsidRPr="006A617B">
        <w:rPr>
          <w:rFonts w:eastAsia="Calibri" w:cs="Times New Roman"/>
          <w:szCs w:val="28"/>
        </w:rPr>
        <w:t>раскрывать общие признаки животных, уровни организации животного организма, части животных: клетку, ткани, органы, системы органов, организм;</w:t>
      </w:r>
    </w:p>
    <w:bookmarkEnd w:id="129"/>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причинно-следственные связи между строением, жизнедеятельностью и средой обитания животных изучаемых систематических групп;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по изображениям;</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описание животных изучаемых систематических групп по заданному плану;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признаки классов членистоногих (ракообразные, паукообразные, насекомые); классов хордовых (хрящевые рыбы, костные рыбы, земноводные, пресмыкающиеся, птицы, млекопитающие); отрядов насекомых (стрекозы, прямокрылые, полужесткокрылые, жесткокрылые, чешуекрылые, перепончатокрылые, двукрылые); отрядов млекопитающих (однопроходные, сумчатые, насекомоядные, рукокрылые, грызуны, зайцеобразные, хищные, ластоногие, китообразные, парнокопытные, непарнокопытные, приматы);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w:t>
      </w:r>
      <w:r w:rsidRPr="006A617B">
        <w:rPr>
          <w:rFonts w:eastAsia="Times New Roman" w:cs="Times New Roman"/>
          <w:szCs w:val="28"/>
        </w:rPr>
        <w:t>систематическое положение животного организма (на примере насекомых) с помощью определительной карточки;</w:t>
      </w:r>
    </w:p>
    <w:p w:rsidR="00160D6B" w:rsidRPr="006A617B" w:rsidRDefault="00160D6B" w:rsidP="00160D6B">
      <w:pPr>
        <w:numPr>
          <w:ilvl w:val="0"/>
          <w:numId w:val="36"/>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выполнять практические и лабораторные работы по морфологии, анатомии, физиологии и поведению животных, в том числе работы с </w:t>
      </w:r>
      <w:r w:rsidRPr="006A617B">
        <w:rPr>
          <w:rFonts w:eastAsia="Times New Roman" w:cs="Times New Roman"/>
          <w:szCs w:val="28"/>
        </w:rPr>
        <w:lastRenderedPageBreak/>
        <w:t>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представителей отдельных систематических групп животных и делать выводы на основе сравнения;</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классифицировать животных на основании особенностей строения;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усложнение организации животных в ходе исторического развития животного мира на Земле;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выявлять черты приспособленности животных к среде обитания, значение экологических факторов для животных, жизненные формы животных;</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выявлять взаимосвязи животных в природных сообществах, цепи и сети питания, экологические пирамиды, экосистемы;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взаимосвязи животных с растениями, грибами, лишайниками и бактериями в природных сообществах;</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животных природных зон Земли, основные закономерности распространения животных по планете, фауну;</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роль домашних и непродуктивных животных в жизни человека;</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животных в природных сообществах;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промысловых животных в хозяйственной деятельности человека и его повседневной жизни;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меры охраны животного мира Земли;</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демонстрировать на конкретных примерах связь знаний по биологии со знаниями по географии, истории, литературе, математике, физике, химии;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опыты и эксперименты; </w:t>
      </w:r>
    </w:p>
    <w:p w:rsidR="00160D6B" w:rsidRPr="006A617B" w:rsidRDefault="00160D6B" w:rsidP="00160D6B">
      <w:pPr>
        <w:numPr>
          <w:ilvl w:val="0"/>
          <w:numId w:val="36"/>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разделу «Биология животных»,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создавать собственные письменные и устные сообщения (при наличии возможности), обобщая информацию из 4 источников, грамотно </w:t>
      </w:r>
      <w:r w:rsidRPr="006A617B">
        <w:rPr>
          <w:rFonts w:eastAsia="Calibri" w:cs="Times New Roman"/>
          <w:szCs w:val="28"/>
        </w:rPr>
        <w:lastRenderedPageBreak/>
        <w:t>использовать понятийный аппарат раздела «Биология животных», сопровождать выступление презентацией, учитывая особенности аудитории;</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3–4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34"/>
        </w:numPr>
        <w:tabs>
          <w:tab w:val="left" w:pos="993"/>
        </w:tabs>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160D6B" w:rsidRPr="006A617B" w:rsidRDefault="00160D6B" w:rsidP="00160D6B">
      <w:pPr>
        <w:numPr>
          <w:ilvl w:val="0"/>
          <w:numId w:val="3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положение человека в системе органического мира, его происхождение от животных;</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человеческие расы, их родство и происхождение;</w:t>
      </w:r>
    </w:p>
    <w:p w:rsidR="00160D6B" w:rsidRPr="006A617B" w:rsidRDefault="00160D6B" w:rsidP="00160D6B">
      <w:pPr>
        <w:numPr>
          <w:ilvl w:val="0"/>
          <w:numId w:val="3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показывать на конкретных примерах связь знаний наук о человеке со знаниями по физике, химии, географии, ОБЖ, физической культуре, математике, истории; </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 </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разделу «Биология человека»,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4–5 источников, грамотно использовать понятийный аппарат раздела «Биология человека», сопровождать выступление презентацией, учитывая особенности аудитории;</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4–5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шестого года</w:t>
      </w:r>
      <w:r w:rsidRPr="006A617B">
        <w:rPr>
          <w:rFonts w:eastAsia="Calibri" w:cs="Times New Roman"/>
          <w:szCs w:val="28"/>
          <w:lang w:eastAsia="en-US"/>
        </w:rPr>
        <w:t xml:space="preserve"> изучения учебного предмета «Биология» должны отражать сформированность умений:</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различать по внешнему виду (изображению), схемам и описаниям клетки разных тканей (нейрон, мышечная клетка, эпителиальная клетка, клетки крови, фоторецепторные клетки), ткани (эпителиальные ткани, соединительные ткани, мышечные ткани, нервная ткань), органы (головной мозг, спинной мозг, нерв, сердце, кровеносные сосуды, кожа, желудок, печень, тонкая кишка, толстая кишка, лёгкое, трахея, гортань, бронх, щитовидная железа, гипофиз, тимус, эпифиз, поджелудочная железа, семенник, яичник, надпочечник, почка, глаз, ухо, скелетная мышца, кость) системы органов (покровная, опоры и движения, пищеварительная, кровеносная, лимфатическая, дыхания, выделительная, половая, иммунная, эндокринная, нервная) организма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проводить описание клеток, тканей, органов, систем органов человека по заданному плану;</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сравнивать клетки, ткани, органы, системы органов, процессы жизнедеятельности организма человека, делать выводы на основе сравнения;</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характеризовать биологические процессы: обмен веществ и превращение энергии, питание, дыхание, выделение, транспорт веществ, рост, регуляция функций, поведение, сон, развитие, размножение организма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lastRenderedPageBreak/>
        <w:t xml:space="preserve">использовать биологические модели для выявления особенностей строения и </w:t>
      </w:r>
      <w:r w:rsidR="00B75113" w:rsidRPr="006A617B">
        <w:rPr>
          <w:rFonts w:ascii="Times New Roman" w:hAnsi="Times New Roman"/>
          <w:sz w:val="28"/>
          <w:szCs w:val="28"/>
          <w:lang w:eastAsia="en-US"/>
        </w:rPr>
        <w:t>функционирования органов,</w:t>
      </w:r>
      <w:r w:rsidRPr="006A617B">
        <w:rPr>
          <w:rFonts w:ascii="Times New Roman" w:hAnsi="Times New Roman"/>
          <w:sz w:val="28"/>
          <w:szCs w:val="28"/>
          <w:lang w:eastAsia="en-US"/>
        </w:rPr>
        <w:t xml:space="preserve"> и систем органов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объяснять нейрогуморальную регуляцию процессов жизнедеятельности организма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приводить примеры безусловных и условных рефлексов, наследственных (инстинкт, запечатление) и ненаследственных (условный рефлекс, динамический стереотип, рассудочная деятельность) программ поведения, особенностей высшей нервной деятельности (речь, мышление, память, сознание)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различать наследственные (гемофилия, дальтонизм) и ненаследственные (инфекционные, неинфекционные) заболевания человека;</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укрепление иммунитета, позитивное эмоционально-психическое состояние;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использовать приобретенные знания и умения в практической деятельности и повседневной жизни с целью исключения факторов риска для здоровья человека: утомления, стресса, гиподинамии, переохлаждения, инфекционных и простудных заболеваний, ВИЧ-инфекции, нарушения осанки, зрения, слуха; отказа от вредных привычек (курение, алкоголизм, наркомания);</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владеть приемами (при наличии возможности или иметь представления) оказания первой помощи человеку при простудных заболеваниях, отравлении, утоплении, кровотечении, травмах мягких тканей, костей скелета, органов чувств, ожогах и обморожениях;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показывать на конкретных примерах связь знаний наук о человеке со знаниями по физике, химии, географии, ОБЖ, физической культуре, математике, истории;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w:t>
      </w:r>
      <w:r w:rsidRPr="006A617B">
        <w:rPr>
          <w:rFonts w:ascii="Times New Roman" w:hAnsi="Times New Roman"/>
          <w:sz w:val="28"/>
          <w:szCs w:val="28"/>
          <w:lang w:eastAsia="en-US"/>
        </w:rPr>
        <w:lastRenderedPageBreak/>
        <w:t>а также во время внеклассной и внеурочной деятельности (при наличии возможности или проводить виртуальные лабораторные работы</w:t>
      </w:r>
      <w:r w:rsidR="00B75113" w:rsidRPr="006A617B">
        <w:rPr>
          <w:rFonts w:ascii="Times New Roman" w:hAnsi="Times New Roman"/>
          <w:sz w:val="28"/>
          <w:szCs w:val="28"/>
          <w:lang w:eastAsia="en-US"/>
        </w:rPr>
        <w:t>);</w:t>
      </w:r>
      <w:r w:rsidRPr="006A617B">
        <w:rPr>
          <w:rFonts w:ascii="Times New Roman" w:hAnsi="Times New Roman"/>
          <w:sz w:val="28"/>
          <w:szCs w:val="28"/>
          <w:lang w:eastAsia="en-US"/>
        </w:rPr>
        <w:t xml:space="preserve">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использовать при выполнении учебных заданий научно-популярную литературу по разделу «Биология человека»,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создавать собственные письменные и устные сообщения (при наличии возможности), обобщая информацию из 4–5 источников, грамотно использовать понятийный аппарат раздела «Биология человека», сопровождать выступление презентацией, учитывая особенности аудитории;</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осуществлять отбор 4–5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cs="Times New Roman"/>
          <w:b/>
          <w:i/>
          <w:szCs w:val="28"/>
        </w:rPr>
      </w:pPr>
      <w:r w:rsidRPr="006A617B">
        <w:rPr>
          <w:rFonts w:cs="Times New Roman"/>
          <w:b/>
          <w:i/>
          <w:szCs w:val="28"/>
        </w:rPr>
        <w:t>Особенности структурирования материала по биологии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биологии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eastAsia="Times New Roman" w:cs="Times New Roman"/>
          <w:i/>
          <w:szCs w:val="28"/>
        </w:rPr>
      </w:pPr>
    </w:p>
    <w:p w:rsidR="00160D6B" w:rsidRPr="00F15CE3" w:rsidRDefault="00160D6B" w:rsidP="00160D6B">
      <w:pPr>
        <w:spacing w:after="0"/>
        <w:jc w:val="center"/>
        <w:rPr>
          <w:rFonts w:eastAsia="Times New Roman"/>
          <w:b/>
          <w:w w:val="105"/>
          <w:sz w:val="32"/>
          <w:szCs w:val="24"/>
          <w:lang w:bidi="he-IL"/>
        </w:rPr>
      </w:pPr>
      <w:r w:rsidRPr="00F15CE3">
        <w:rPr>
          <w:rFonts w:eastAsia="Times New Roman"/>
          <w:b/>
          <w:w w:val="105"/>
          <w:sz w:val="32"/>
          <w:szCs w:val="24"/>
          <w:lang w:bidi="he-IL"/>
        </w:rPr>
        <w:t>Тематическое планирование по годам обучения</w:t>
      </w:r>
    </w:p>
    <w:p w:rsidR="00160D6B" w:rsidRPr="00B43D67" w:rsidRDefault="00160D6B" w:rsidP="00160D6B">
      <w:pPr>
        <w:suppressAutoHyphens/>
        <w:autoSpaceDN w:val="0"/>
        <w:spacing w:after="0" w:line="240" w:lineRule="auto"/>
        <w:rPr>
          <w:rFonts w:eastAsia="SimSun" w:cs="Times New Roman"/>
          <w:b/>
          <w:kern w:val="3"/>
          <w:sz w:val="24"/>
          <w:szCs w:val="24"/>
          <w:lang w:eastAsia="zh-CN" w:bidi="hi-IN"/>
        </w:rPr>
      </w:pPr>
    </w:p>
    <w:p w:rsidR="00B43D67" w:rsidRPr="006A617B" w:rsidRDefault="00B43D67" w:rsidP="00B43D67">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B43D67" w:rsidRPr="006A617B" w:rsidRDefault="00B43D67" w:rsidP="00B43D67">
      <w:pPr>
        <w:suppressAutoHyphens/>
        <w:autoSpaceDN w:val="0"/>
        <w:spacing w:after="0" w:line="240" w:lineRule="auto"/>
        <w:jc w:val="center"/>
        <w:rPr>
          <w:rFonts w:eastAsia="SimSun" w:cs="Times New Roman"/>
          <w:kern w:val="3"/>
          <w:szCs w:val="28"/>
          <w:lang w:eastAsia="zh-CN" w:bidi="hi-IN"/>
        </w:rPr>
      </w:pPr>
      <w:r>
        <w:rPr>
          <w:rFonts w:eastAsia="SimSun" w:cs="Times New Roman"/>
          <w:b/>
          <w:kern w:val="3"/>
          <w:szCs w:val="28"/>
          <w:lang w:eastAsia="zh-CN" w:bidi="hi-IN"/>
        </w:rPr>
        <w:t>5</w:t>
      </w:r>
      <w:r w:rsidRPr="006A617B">
        <w:rPr>
          <w:rFonts w:eastAsia="SimSun" w:cs="Times New Roman"/>
          <w:b/>
          <w:kern w:val="3"/>
          <w:szCs w:val="28"/>
          <w:lang w:eastAsia="zh-CN" w:bidi="hi-IN"/>
        </w:rPr>
        <w:t xml:space="preserve"> класс</w:t>
      </w:r>
    </w:p>
    <w:tbl>
      <w:tblPr>
        <w:tblW w:w="9521" w:type="dxa"/>
        <w:tblInd w:w="113" w:type="dxa"/>
        <w:tblLayout w:type="fixed"/>
        <w:tblCellMar>
          <w:left w:w="10" w:type="dxa"/>
          <w:right w:w="10" w:type="dxa"/>
        </w:tblCellMar>
        <w:tblLook w:val="0000" w:firstRow="0" w:lastRow="0" w:firstColumn="0" w:lastColumn="0" w:noHBand="0" w:noVBand="0"/>
      </w:tblPr>
      <w:tblGrid>
        <w:gridCol w:w="851"/>
        <w:gridCol w:w="6827"/>
        <w:gridCol w:w="1843"/>
      </w:tblGrid>
      <w:tr w:rsidR="00B43D67" w:rsidRPr="004B6C98" w:rsidTr="00B43D67">
        <w:trPr>
          <w:trHeight w:val="78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b/>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b/>
              </w:rPr>
              <w:t>Тема урока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b/>
              </w:rPr>
              <w:t>Количество часов</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lang w:val="ru-RU"/>
              </w:rPr>
            </w:pPr>
            <w:r w:rsidRPr="004B6C98">
              <w:rPr>
                <w:rFonts w:ascii="Times New Roman" w:hAnsi="Times New Roman" w:cs="Times New Roman"/>
                <w:lang w:val="ru-RU"/>
              </w:rPr>
              <w:t>Биология - наука о живой природе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rPr>
          <w:trHeight w:val="6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2.</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lang w:val="ru-RU"/>
              </w:rPr>
            </w:pPr>
            <w:r w:rsidRPr="004B6C98">
              <w:rPr>
                <w:rFonts w:ascii="Times New Roman" w:hAnsi="Times New Roman" w:cs="Times New Roman"/>
                <w:lang w:val="ru-RU"/>
              </w:rPr>
              <w:t>Методы изучения биологии. Как работают в лаборатории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3.</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Разнообразие живой природы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4.</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Среды обитания организмов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5.</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lang w:val="ru-RU"/>
              </w:rPr>
            </w:pPr>
            <w:r w:rsidRPr="004B6C98">
              <w:rPr>
                <w:rFonts w:ascii="Times New Roman" w:hAnsi="Times New Roman" w:cs="Times New Roman"/>
                <w:b/>
                <w:lang w:val="ru-RU"/>
              </w:rPr>
              <w:t>Обобщающий урок по теме «Биология как наука»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6.</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Увеличительные приборы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7.</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tabs>
                <w:tab w:val="left" w:pos="3390"/>
              </w:tabs>
              <w:spacing w:line="249" w:lineRule="auto"/>
              <w:rPr>
                <w:rFonts w:ascii="Times New Roman" w:hAnsi="Times New Roman" w:cs="Times New Roman"/>
              </w:rPr>
            </w:pPr>
            <w:r w:rsidRPr="004B6C98">
              <w:rPr>
                <w:rFonts w:ascii="Times New Roman" w:hAnsi="Times New Roman" w:cs="Times New Roman"/>
              </w:rPr>
              <w:t>Химический состав клетки</w:t>
            </w:r>
            <w:r w:rsidRPr="004B6C98">
              <w:rPr>
                <w:rFonts w:ascii="Times New Roman" w:hAnsi="Times New Roman" w:cs="Times New Roman"/>
              </w:rPr>
              <w:tab/>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8.</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tabs>
                <w:tab w:val="left" w:pos="3390"/>
              </w:tabs>
              <w:spacing w:line="249" w:lineRule="auto"/>
              <w:rPr>
                <w:rFonts w:ascii="Times New Roman" w:hAnsi="Times New Roman" w:cs="Times New Roman"/>
              </w:rPr>
            </w:pPr>
            <w:r w:rsidRPr="004B6C98">
              <w:rPr>
                <w:rFonts w:ascii="Times New Roman" w:hAnsi="Times New Roman" w:cs="Times New Roman"/>
              </w:rPr>
              <w:t>Строение клетки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9.</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tabs>
                <w:tab w:val="left" w:pos="3390"/>
              </w:tabs>
              <w:spacing w:line="249" w:lineRule="auto"/>
              <w:rPr>
                <w:rFonts w:ascii="Times New Roman" w:hAnsi="Times New Roman" w:cs="Times New Roman"/>
              </w:rPr>
            </w:pPr>
            <w:r w:rsidRPr="004B6C98">
              <w:rPr>
                <w:rFonts w:ascii="Times New Roman" w:hAnsi="Times New Roman" w:cs="Times New Roman"/>
              </w:rPr>
              <w:t>Жизнедеятельность клетки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10.</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tabs>
                <w:tab w:val="left" w:pos="3390"/>
              </w:tabs>
              <w:spacing w:line="249" w:lineRule="auto"/>
              <w:rPr>
                <w:rFonts w:ascii="Times New Roman" w:hAnsi="Times New Roman" w:cs="Times New Roman"/>
                <w:lang w:val="ru-RU"/>
              </w:rPr>
            </w:pPr>
            <w:r w:rsidRPr="004B6C98">
              <w:rPr>
                <w:rFonts w:ascii="Times New Roman" w:hAnsi="Times New Roman" w:cs="Times New Roman"/>
                <w:b/>
                <w:lang w:val="ru-RU"/>
              </w:rPr>
              <w:t>Обобщающий урок по теме «Клетка – основа строения и жизнедеятельности организмов»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11.</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tabs>
                <w:tab w:val="left" w:pos="3390"/>
              </w:tabs>
              <w:spacing w:line="249" w:lineRule="auto"/>
              <w:rPr>
                <w:rFonts w:ascii="Times New Roman" w:hAnsi="Times New Roman" w:cs="Times New Roman"/>
                <w:lang w:val="ru-RU"/>
              </w:rPr>
            </w:pPr>
            <w:r w:rsidRPr="004B6C98">
              <w:rPr>
                <w:rFonts w:ascii="Times New Roman" w:hAnsi="Times New Roman" w:cs="Times New Roman"/>
                <w:b/>
                <w:lang w:val="ru-RU"/>
              </w:rPr>
              <w:t>Контрольная работа №1 по теме «Клетка – основа строения и жизнедеятельности организмов»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12.</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Характеристика царства Бактерии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lastRenderedPageBreak/>
              <w:t>13.</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lang w:val="ru-RU"/>
              </w:rPr>
            </w:pPr>
            <w:r w:rsidRPr="004B6C98">
              <w:rPr>
                <w:rFonts w:ascii="Times New Roman" w:hAnsi="Times New Roman" w:cs="Times New Roman"/>
                <w:lang w:val="ru-RU"/>
              </w:rPr>
              <w:t>Роль бактерий в природе и жизни человека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14.</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Характеристика царства Растения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15.</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 xml:space="preserve">Водоросли. Многообразие водорослей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16.</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lang w:val="ru-RU"/>
              </w:rPr>
            </w:pPr>
            <w:r w:rsidRPr="004B6C98">
              <w:rPr>
                <w:rFonts w:ascii="Times New Roman" w:hAnsi="Times New Roman" w:cs="Times New Roman"/>
                <w:lang w:val="ru-RU"/>
              </w:rPr>
              <w:t>Роль водорослей в природе и жизни человека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17.</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lang w:val="ru-RU"/>
              </w:rPr>
            </w:pPr>
            <w:r w:rsidRPr="004B6C98">
              <w:rPr>
                <w:rFonts w:ascii="Times New Roman" w:hAnsi="Times New Roman" w:cs="Times New Roman"/>
                <w:b/>
                <w:lang w:val="ru-RU"/>
              </w:rPr>
              <w:t>Контрольная работа №2 по теме «Царство Бактерии и Водоросли»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18.</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Высшие споровые растения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19.</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Моховидные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20.</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Папоротниковидные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21.</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Плауновидные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22.</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Хвощевидные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23.</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Голосеменные растения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24.</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Разнообразие хвойных растений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25.</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Покрытосеменные, или Цветковые, растения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26.</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lang w:val="ru-RU"/>
              </w:rPr>
            </w:pPr>
            <w:r w:rsidRPr="004B6C98">
              <w:rPr>
                <w:rFonts w:ascii="Times New Roman" w:hAnsi="Times New Roman" w:cs="Times New Roman"/>
                <w:b/>
                <w:lang w:val="ru-RU"/>
              </w:rPr>
              <w:t>Контрольная работа №3 по теме «Царство Растения»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27.</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Характеристика царства Животные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28.</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Характеристика царства Грибы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29.</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lang w:val="ru-RU"/>
              </w:rPr>
            </w:pPr>
            <w:r w:rsidRPr="004B6C98">
              <w:rPr>
                <w:rFonts w:ascii="Times New Roman" w:hAnsi="Times New Roman" w:cs="Times New Roman"/>
                <w:lang w:val="ru-RU"/>
              </w:rPr>
              <w:t>Многообразие грибов, их роль в природе и жизни человека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30.</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lang w:val="ru-RU"/>
              </w:rPr>
            </w:pPr>
            <w:r w:rsidRPr="004B6C98">
              <w:rPr>
                <w:rFonts w:ascii="Times New Roman" w:hAnsi="Times New Roman" w:cs="Times New Roman"/>
                <w:lang w:val="ru-RU"/>
              </w:rPr>
              <w:t>Грибы – паразиты растений, животных, человека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31.</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Лишайники – комплексные симбиотические организмы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32.</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lang w:val="ru-RU"/>
              </w:rPr>
            </w:pPr>
            <w:r w:rsidRPr="004B6C98">
              <w:rPr>
                <w:rFonts w:ascii="Times New Roman" w:hAnsi="Times New Roman" w:cs="Times New Roman"/>
                <w:lang w:val="ru-RU"/>
              </w:rPr>
              <w:t>Происхождение бактерий, грибов, животных и растений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33.</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tabs>
                <w:tab w:val="left" w:pos="2325"/>
              </w:tabs>
              <w:spacing w:line="249" w:lineRule="auto"/>
              <w:rPr>
                <w:rFonts w:ascii="Times New Roman" w:hAnsi="Times New Roman" w:cs="Times New Roman"/>
                <w:lang w:val="ru-RU"/>
              </w:rPr>
            </w:pPr>
            <w:r w:rsidRPr="004B6C98">
              <w:rPr>
                <w:rFonts w:ascii="Times New Roman" w:hAnsi="Times New Roman" w:cs="Times New Roman"/>
                <w:b/>
                <w:lang w:val="ru-RU"/>
              </w:rPr>
              <w:t>Обобщающий урок по теме «Многообразие организмов»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34.</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lang w:val="ru-RU"/>
              </w:rPr>
            </w:pPr>
            <w:r w:rsidRPr="004B6C98">
              <w:rPr>
                <w:rFonts w:ascii="Times New Roman" w:hAnsi="Times New Roman" w:cs="Times New Roman"/>
                <w:b/>
                <w:lang w:val="ru-RU"/>
              </w:rPr>
              <w:t>Контрольная работа №4 по теме «Царство Животные, Грибы, Лишайники»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rPr>
              <w:t>35.</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r w:rsidRPr="004B6C98">
              <w:rPr>
                <w:rFonts w:ascii="Times New Roman" w:hAnsi="Times New Roman" w:cs="Times New Roman"/>
                <w:b/>
              </w:rPr>
              <w:t>Итоговый урок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rPr>
            </w:pPr>
            <w:r w:rsidRPr="004B6C98">
              <w:rPr>
                <w:rFonts w:ascii="Times New Roman" w:hAnsi="Times New Roman" w:cs="Times New Roman"/>
              </w:rPr>
              <w:t>1</w:t>
            </w:r>
          </w:p>
        </w:tc>
      </w:tr>
      <w:tr w:rsidR="00B43D67" w:rsidRPr="004B6C98" w:rsidTr="00B43D67">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rPr>
            </w:pP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rPr>
                <w:rFonts w:ascii="Times New Roman" w:hAnsi="Times New Roman" w:cs="Times New Roman"/>
                <w:b/>
                <w:lang w:val="ru-RU"/>
              </w:rPr>
            </w:pPr>
            <w:r w:rsidRPr="004B6C98">
              <w:rPr>
                <w:rFonts w:ascii="Times New Roman" w:hAnsi="Times New Roman" w:cs="Times New Roman"/>
                <w:b/>
                <w:lang w:val="ru-RU"/>
              </w:rPr>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43D67" w:rsidRPr="004B6C98" w:rsidRDefault="00B43D67" w:rsidP="00B43D67">
            <w:pPr>
              <w:pStyle w:val="Standard"/>
              <w:spacing w:line="249" w:lineRule="auto"/>
              <w:jc w:val="center"/>
              <w:rPr>
                <w:rFonts w:ascii="Times New Roman" w:hAnsi="Times New Roman" w:cs="Times New Roman"/>
                <w:lang w:val="ru-RU"/>
              </w:rPr>
            </w:pPr>
            <w:r w:rsidRPr="004B6C98">
              <w:rPr>
                <w:rFonts w:ascii="Times New Roman" w:hAnsi="Times New Roman" w:cs="Times New Roman"/>
                <w:lang w:val="ru-RU"/>
              </w:rPr>
              <w:t>35ч</w:t>
            </w:r>
          </w:p>
        </w:tc>
      </w:tr>
    </w:tbl>
    <w:p w:rsidR="00B43D67" w:rsidRPr="004B6C98" w:rsidRDefault="00B43D67" w:rsidP="00B43D67">
      <w:pPr>
        <w:rPr>
          <w:rFonts w:cs="Times New Roman"/>
          <w:sz w:val="24"/>
          <w:szCs w:val="24"/>
        </w:rPr>
      </w:pPr>
    </w:p>
    <w:p w:rsidR="00B43D67" w:rsidRDefault="00B43D67" w:rsidP="00160D6B">
      <w:pPr>
        <w:suppressAutoHyphens/>
        <w:autoSpaceDN w:val="0"/>
        <w:spacing w:after="0" w:line="240" w:lineRule="auto"/>
        <w:jc w:val="center"/>
        <w:rPr>
          <w:rFonts w:eastAsia="SimSun" w:cs="Times New Roman"/>
          <w:b/>
          <w:kern w:val="3"/>
          <w:szCs w:val="28"/>
          <w:lang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6 класс</w:t>
      </w:r>
    </w:p>
    <w:p w:rsidR="00524F1B" w:rsidRPr="006A617B" w:rsidRDefault="00524F1B" w:rsidP="00160D6B">
      <w:pPr>
        <w:suppressAutoHyphens/>
        <w:autoSpaceDN w:val="0"/>
        <w:spacing w:after="0" w:line="240" w:lineRule="auto"/>
        <w:jc w:val="center"/>
        <w:rPr>
          <w:rFonts w:eastAsia="SimSun" w:cs="Times New Roman"/>
          <w:kern w:val="3"/>
          <w:szCs w:val="28"/>
          <w:lang w:eastAsia="zh-CN" w:bidi="hi-IN"/>
        </w:rPr>
      </w:pPr>
    </w:p>
    <w:tbl>
      <w:tblPr>
        <w:tblW w:w="9521" w:type="dxa"/>
        <w:tblInd w:w="113" w:type="dxa"/>
        <w:tblLayout w:type="fixed"/>
        <w:tblCellMar>
          <w:left w:w="10" w:type="dxa"/>
          <w:right w:w="10" w:type="dxa"/>
        </w:tblCellMar>
        <w:tblLook w:val="04A0" w:firstRow="1" w:lastRow="0" w:firstColumn="1" w:lastColumn="0" w:noHBand="0" w:noVBand="1"/>
      </w:tblPr>
      <w:tblGrid>
        <w:gridCol w:w="851"/>
        <w:gridCol w:w="6827"/>
        <w:gridCol w:w="1843"/>
      </w:tblGrid>
      <w:tr w:rsidR="00524F1B" w:rsidRPr="00524F1B" w:rsidTr="00524F1B">
        <w:trPr>
          <w:trHeight w:val="78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b/>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b/>
              </w:rPr>
              <w:t>Тема урока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b/>
              </w:rPr>
              <w:t>Количество часов</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rPr>
              <w:t>1.</w:t>
            </w:r>
          </w:p>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2.</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lang w:val="ru-RU"/>
              </w:rPr>
            </w:pPr>
            <w:r w:rsidRPr="00524F1B">
              <w:rPr>
                <w:rFonts w:ascii="Times New Roman" w:hAnsi="Times New Roman" w:cs="Times New Roman"/>
                <w:lang w:val="ru-RU"/>
              </w:rPr>
              <w:t>Обмен веществ – главный признак жизни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lang w:val="ru-RU"/>
              </w:rPr>
              <w:t>2</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3</w:t>
            </w:r>
            <w:r w:rsidRPr="00524F1B">
              <w:rPr>
                <w:rFonts w:ascii="Times New Roman" w:hAnsi="Times New Roman" w:cs="Times New Roman"/>
              </w:rPr>
              <w:t>.</w:t>
            </w:r>
          </w:p>
          <w:p w:rsidR="00524F1B" w:rsidRPr="00524F1B" w:rsidRDefault="00524F1B" w:rsidP="00F0508A">
            <w:pPr>
              <w:pStyle w:val="Standard"/>
              <w:spacing w:line="249" w:lineRule="auto"/>
              <w:rPr>
                <w:rFonts w:ascii="Times New Roman" w:hAnsi="Times New Roman" w:cs="Times New Roman"/>
                <w:lang w:val="ru-RU"/>
              </w:rPr>
            </w:pPr>
            <w:r w:rsidRPr="00524F1B">
              <w:rPr>
                <w:rFonts w:ascii="Times New Roman" w:hAnsi="Times New Roman" w:cs="Times New Roman"/>
                <w:lang w:val="ru-RU"/>
              </w:rPr>
              <w:t>4.</w:t>
            </w:r>
          </w:p>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5.</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lang w:val="ru-RU"/>
              </w:rPr>
            </w:pPr>
            <w:r w:rsidRPr="00524F1B">
              <w:rPr>
                <w:rFonts w:ascii="Times New Roman" w:hAnsi="Times New Roman" w:cs="Times New Roman"/>
                <w:lang w:val="ru-RU"/>
              </w:rPr>
              <w:t>Питание бактерий, грибов и животных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rPr>
              <w:t>3</w:t>
            </w:r>
          </w:p>
        </w:tc>
      </w:tr>
      <w:tr w:rsidR="00524F1B" w:rsidRPr="00524F1B" w:rsidTr="00524F1B">
        <w:trPr>
          <w:trHeight w:val="54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6</w:t>
            </w:r>
            <w:r w:rsidRPr="00524F1B">
              <w:rPr>
                <w:rFonts w:ascii="Times New Roman" w:hAnsi="Times New Roman" w:cs="Times New Roman"/>
              </w:rPr>
              <w:t>.</w:t>
            </w:r>
          </w:p>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7.</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rPr>
              <w:t>Питание растений. Удобрения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lang w:val="ru-RU"/>
              </w:rPr>
              <w:t>2</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8</w:t>
            </w:r>
            <w:r w:rsidRPr="00524F1B">
              <w:rPr>
                <w:rFonts w:ascii="Times New Roman" w:hAnsi="Times New Roman" w:cs="Times New Roman"/>
              </w:rPr>
              <w:t>.</w:t>
            </w:r>
          </w:p>
          <w:p w:rsidR="00524F1B" w:rsidRPr="00524F1B" w:rsidRDefault="00524F1B" w:rsidP="00F0508A">
            <w:pPr>
              <w:pStyle w:val="Standard"/>
              <w:spacing w:line="249" w:lineRule="auto"/>
              <w:rPr>
                <w:rFonts w:ascii="Times New Roman" w:hAnsi="Times New Roman" w:cs="Times New Roman"/>
                <w:lang w:val="ru-RU"/>
              </w:rPr>
            </w:pPr>
            <w:r w:rsidRPr="00524F1B">
              <w:rPr>
                <w:rFonts w:ascii="Times New Roman" w:hAnsi="Times New Roman" w:cs="Times New Roman"/>
                <w:lang w:val="ru-RU"/>
              </w:rPr>
              <w:t>9.</w:t>
            </w:r>
          </w:p>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10.</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rPr>
              <w:t>Фотосинтез</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lang w:val="ru-RU"/>
              </w:rPr>
              <w:t>3</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lang w:val="ru-RU"/>
              </w:rPr>
            </w:pPr>
            <w:r w:rsidRPr="00524F1B">
              <w:rPr>
                <w:rFonts w:ascii="Times New Roman" w:hAnsi="Times New Roman" w:cs="Times New Roman"/>
                <w:lang w:val="ru-RU"/>
              </w:rPr>
              <w:t>11.</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tabs>
                <w:tab w:val="left" w:pos="3390"/>
              </w:tabs>
              <w:spacing w:line="249" w:lineRule="auto"/>
              <w:rPr>
                <w:rFonts w:ascii="Times New Roman" w:hAnsi="Times New Roman" w:cs="Times New Roman"/>
                <w:lang w:val="ru-RU"/>
              </w:rPr>
            </w:pPr>
            <w:r w:rsidRPr="00524F1B">
              <w:rPr>
                <w:rFonts w:ascii="Times New Roman" w:hAnsi="Times New Roman" w:cs="Times New Roman"/>
                <w:b/>
                <w:lang w:val="ru-RU"/>
              </w:rPr>
              <w:t>Обобщающий урок по теме «Жизнедеятельность организмов»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lang w:val="ru-RU"/>
              </w:rPr>
            </w:pPr>
            <w:r w:rsidRPr="00524F1B">
              <w:rPr>
                <w:rFonts w:ascii="Times New Roman" w:hAnsi="Times New Roman" w:cs="Times New Roman"/>
                <w:lang w:val="ru-RU"/>
              </w:rPr>
              <w:t>1</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lang w:val="ru-RU"/>
              </w:rPr>
            </w:pPr>
            <w:r w:rsidRPr="00524F1B">
              <w:rPr>
                <w:rFonts w:ascii="Times New Roman" w:hAnsi="Times New Roman" w:cs="Times New Roman"/>
                <w:lang w:val="ru-RU"/>
              </w:rPr>
              <w:t>12.</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tabs>
                <w:tab w:val="left" w:pos="3390"/>
              </w:tabs>
              <w:spacing w:line="249" w:lineRule="auto"/>
              <w:rPr>
                <w:rFonts w:ascii="Times New Roman" w:hAnsi="Times New Roman" w:cs="Times New Roman"/>
                <w:lang w:val="ru-RU"/>
              </w:rPr>
            </w:pPr>
            <w:r w:rsidRPr="00524F1B">
              <w:rPr>
                <w:rFonts w:ascii="Times New Roman" w:hAnsi="Times New Roman" w:cs="Times New Roman"/>
                <w:b/>
                <w:lang w:val="ru-RU"/>
              </w:rPr>
              <w:t>Контрольная работа №1 по теме «Жизнедеятельность организмов»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lang w:val="ru-RU"/>
              </w:rPr>
            </w:pPr>
            <w:r w:rsidRPr="00524F1B">
              <w:rPr>
                <w:rFonts w:ascii="Times New Roman" w:hAnsi="Times New Roman" w:cs="Times New Roman"/>
                <w:lang w:val="ru-RU"/>
              </w:rPr>
              <w:t>1</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lastRenderedPageBreak/>
              <w:t>13</w:t>
            </w:r>
            <w:r w:rsidRPr="00524F1B">
              <w:rPr>
                <w:rFonts w:ascii="Times New Roman" w:hAnsi="Times New Roman" w:cs="Times New Roman"/>
              </w:rPr>
              <w:t>.</w:t>
            </w:r>
          </w:p>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14.</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tabs>
                <w:tab w:val="left" w:pos="3390"/>
              </w:tabs>
              <w:spacing w:line="249" w:lineRule="auto"/>
              <w:rPr>
                <w:rFonts w:ascii="Times New Roman" w:hAnsi="Times New Roman" w:cs="Times New Roman"/>
              </w:rPr>
            </w:pPr>
            <w:r w:rsidRPr="00524F1B">
              <w:rPr>
                <w:rFonts w:ascii="Times New Roman" w:hAnsi="Times New Roman" w:cs="Times New Roman"/>
              </w:rPr>
              <w:t>Дыхание растений и животных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lang w:val="ru-RU"/>
              </w:rPr>
              <w:t>2</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15</w:t>
            </w:r>
            <w:r w:rsidRPr="00524F1B">
              <w:rPr>
                <w:rFonts w:ascii="Times New Roman" w:hAnsi="Times New Roman" w:cs="Times New Roman"/>
              </w:rPr>
              <w:t>.</w:t>
            </w:r>
          </w:p>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16.</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tabs>
                <w:tab w:val="left" w:pos="3390"/>
              </w:tabs>
              <w:spacing w:line="249" w:lineRule="auto"/>
              <w:rPr>
                <w:rFonts w:ascii="Times New Roman" w:hAnsi="Times New Roman" w:cs="Times New Roman"/>
              </w:rPr>
            </w:pPr>
            <w:r w:rsidRPr="00524F1B">
              <w:rPr>
                <w:rFonts w:ascii="Times New Roman" w:hAnsi="Times New Roman" w:cs="Times New Roman"/>
              </w:rPr>
              <w:t>Передвижение веществ у растений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rPr>
              <w:t>2</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rPr>
              <w:t>1</w:t>
            </w:r>
            <w:r w:rsidRPr="00524F1B">
              <w:rPr>
                <w:rFonts w:ascii="Times New Roman" w:hAnsi="Times New Roman" w:cs="Times New Roman"/>
                <w:lang w:val="ru-RU"/>
              </w:rPr>
              <w:t>7</w:t>
            </w:r>
            <w:r w:rsidRPr="00524F1B">
              <w:rPr>
                <w:rFonts w:ascii="Times New Roman" w:hAnsi="Times New Roman" w:cs="Times New Roman"/>
              </w:rPr>
              <w:t>.</w:t>
            </w:r>
          </w:p>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18.</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tabs>
                <w:tab w:val="left" w:pos="3390"/>
              </w:tabs>
              <w:spacing w:line="249" w:lineRule="auto"/>
              <w:rPr>
                <w:rFonts w:ascii="Times New Roman" w:hAnsi="Times New Roman" w:cs="Times New Roman"/>
              </w:rPr>
            </w:pPr>
            <w:r w:rsidRPr="00524F1B">
              <w:rPr>
                <w:rFonts w:ascii="Times New Roman" w:hAnsi="Times New Roman" w:cs="Times New Roman"/>
              </w:rPr>
              <w:t>Передвижение веществ у животных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lang w:val="ru-RU"/>
              </w:rPr>
              <w:t>2</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19</w:t>
            </w:r>
            <w:r w:rsidRPr="00524F1B">
              <w:rPr>
                <w:rFonts w:ascii="Times New Roman" w:hAnsi="Times New Roman" w:cs="Times New Roman"/>
              </w:rPr>
              <w:t>.</w:t>
            </w:r>
          </w:p>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20.</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tabs>
                <w:tab w:val="left" w:pos="3390"/>
              </w:tabs>
              <w:spacing w:line="249" w:lineRule="auto"/>
              <w:rPr>
                <w:rFonts w:ascii="Times New Roman" w:hAnsi="Times New Roman" w:cs="Times New Roman"/>
                <w:lang w:val="ru-RU"/>
              </w:rPr>
            </w:pPr>
            <w:r w:rsidRPr="00524F1B">
              <w:rPr>
                <w:rFonts w:ascii="Times New Roman" w:hAnsi="Times New Roman" w:cs="Times New Roman"/>
                <w:lang w:val="ru-RU"/>
              </w:rPr>
              <w:t>Выделение у растений и животных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lang w:val="ru-RU"/>
              </w:rPr>
              <w:t>2</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21</w:t>
            </w:r>
            <w:r w:rsidRPr="00524F1B">
              <w:rPr>
                <w:rFonts w:ascii="Times New Roman" w:hAnsi="Times New Roman" w:cs="Times New Roman"/>
              </w:rPr>
              <w:t>.</w:t>
            </w:r>
          </w:p>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22.</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tabs>
                <w:tab w:val="left" w:pos="3390"/>
              </w:tabs>
              <w:spacing w:line="249" w:lineRule="auto"/>
              <w:rPr>
                <w:rFonts w:ascii="Times New Roman" w:hAnsi="Times New Roman" w:cs="Times New Roman"/>
                <w:lang w:val="ru-RU"/>
              </w:rPr>
            </w:pPr>
            <w:r w:rsidRPr="00524F1B">
              <w:rPr>
                <w:rFonts w:ascii="Times New Roman" w:hAnsi="Times New Roman" w:cs="Times New Roman"/>
                <w:lang w:val="ru-RU"/>
              </w:rPr>
              <w:t>Размножение организмов и его значение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lang w:val="ru-RU"/>
              </w:rPr>
              <w:t>2</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23</w:t>
            </w:r>
            <w:r w:rsidRPr="00524F1B">
              <w:rPr>
                <w:rFonts w:ascii="Times New Roman" w:hAnsi="Times New Roman" w:cs="Times New Roman"/>
              </w:rPr>
              <w:t>.</w:t>
            </w:r>
          </w:p>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24.</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tabs>
                <w:tab w:val="left" w:pos="3390"/>
              </w:tabs>
              <w:spacing w:line="249" w:lineRule="auto"/>
              <w:rPr>
                <w:rFonts w:ascii="Times New Roman" w:hAnsi="Times New Roman" w:cs="Times New Roman"/>
                <w:lang w:val="ru-RU"/>
              </w:rPr>
            </w:pPr>
            <w:r w:rsidRPr="00524F1B">
              <w:rPr>
                <w:rFonts w:ascii="Times New Roman" w:hAnsi="Times New Roman" w:cs="Times New Roman"/>
                <w:lang w:val="ru-RU"/>
              </w:rPr>
              <w:t>Рост и развитие – свойства живых организмов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rPr>
              <w:t>2</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25</w:t>
            </w:r>
            <w:r w:rsidRPr="00524F1B">
              <w:rPr>
                <w:rFonts w:ascii="Times New Roman" w:hAnsi="Times New Roman" w:cs="Times New Roman"/>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tabs>
                <w:tab w:val="left" w:pos="3390"/>
              </w:tabs>
              <w:spacing w:line="249" w:lineRule="auto"/>
              <w:rPr>
                <w:rFonts w:ascii="Times New Roman" w:hAnsi="Times New Roman" w:cs="Times New Roman"/>
                <w:lang w:val="ru-RU"/>
              </w:rPr>
            </w:pPr>
            <w:r w:rsidRPr="00524F1B">
              <w:rPr>
                <w:rFonts w:ascii="Times New Roman" w:hAnsi="Times New Roman" w:cs="Times New Roman"/>
                <w:b/>
                <w:lang w:val="ru-RU"/>
              </w:rPr>
              <w:t>Обобщающий урок по теме «Особенности строения организмов»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rPr>
              <w:t>1</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rPr>
              <w:t>2</w:t>
            </w:r>
            <w:r w:rsidRPr="00524F1B">
              <w:rPr>
                <w:rFonts w:ascii="Times New Roman" w:hAnsi="Times New Roman" w:cs="Times New Roman"/>
                <w:lang w:val="ru-RU"/>
              </w:rPr>
              <w:t>6</w:t>
            </w:r>
            <w:r w:rsidRPr="00524F1B">
              <w:rPr>
                <w:rFonts w:ascii="Times New Roman" w:hAnsi="Times New Roman" w:cs="Times New Roman"/>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tabs>
                <w:tab w:val="left" w:pos="3390"/>
              </w:tabs>
              <w:spacing w:line="249" w:lineRule="auto"/>
              <w:rPr>
                <w:rFonts w:ascii="Times New Roman" w:hAnsi="Times New Roman" w:cs="Times New Roman"/>
                <w:lang w:val="ru-RU"/>
              </w:rPr>
            </w:pPr>
            <w:r w:rsidRPr="00524F1B">
              <w:rPr>
                <w:rFonts w:ascii="Times New Roman" w:hAnsi="Times New Roman" w:cs="Times New Roman"/>
                <w:b/>
                <w:lang w:val="ru-RU"/>
              </w:rPr>
              <w:t>Контрольная работа №2 по теме «Особенности строения организмов»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rPr>
              <w:t>1</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rPr>
              <w:t>2</w:t>
            </w:r>
            <w:r w:rsidRPr="00524F1B">
              <w:rPr>
                <w:rFonts w:ascii="Times New Roman" w:hAnsi="Times New Roman" w:cs="Times New Roman"/>
                <w:lang w:val="ru-RU"/>
              </w:rPr>
              <w:t>7</w:t>
            </w:r>
            <w:r w:rsidRPr="00524F1B">
              <w:rPr>
                <w:rFonts w:ascii="Times New Roman" w:hAnsi="Times New Roman" w:cs="Times New Roman"/>
              </w:rPr>
              <w:t>.</w:t>
            </w:r>
          </w:p>
          <w:p w:rsidR="00524F1B" w:rsidRPr="00524F1B" w:rsidRDefault="00524F1B" w:rsidP="00F0508A">
            <w:pPr>
              <w:pStyle w:val="Standard"/>
              <w:spacing w:line="249" w:lineRule="auto"/>
              <w:rPr>
                <w:rFonts w:ascii="Times New Roman" w:hAnsi="Times New Roman" w:cs="Times New Roman"/>
                <w:lang w:val="ru-RU"/>
              </w:rPr>
            </w:pPr>
            <w:r w:rsidRPr="00524F1B">
              <w:rPr>
                <w:rFonts w:ascii="Times New Roman" w:hAnsi="Times New Roman" w:cs="Times New Roman"/>
                <w:lang w:val="ru-RU"/>
              </w:rPr>
              <w:t>28.</w:t>
            </w:r>
          </w:p>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29.</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lang w:val="ru-RU"/>
              </w:rPr>
            </w:pPr>
            <w:r w:rsidRPr="00524F1B">
              <w:rPr>
                <w:rFonts w:ascii="Times New Roman" w:hAnsi="Times New Roman" w:cs="Times New Roman"/>
                <w:lang w:val="ru-RU"/>
              </w:rPr>
              <w:t>Разнообразие органического мира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lang w:val="ru-RU"/>
              </w:rPr>
              <w:t>3</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30</w:t>
            </w:r>
            <w:r w:rsidRPr="00524F1B">
              <w:rPr>
                <w:rFonts w:ascii="Times New Roman" w:hAnsi="Times New Roman" w:cs="Times New Roman"/>
              </w:rPr>
              <w:t>.</w:t>
            </w:r>
          </w:p>
          <w:p w:rsidR="00524F1B" w:rsidRPr="00524F1B" w:rsidRDefault="00524F1B" w:rsidP="00F0508A">
            <w:pPr>
              <w:pStyle w:val="Standard"/>
              <w:spacing w:line="249" w:lineRule="auto"/>
              <w:rPr>
                <w:rFonts w:ascii="Times New Roman" w:hAnsi="Times New Roman" w:cs="Times New Roman"/>
                <w:lang w:val="ru-RU"/>
              </w:rPr>
            </w:pPr>
            <w:r w:rsidRPr="00524F1B">
              <w:rPr>
                <w:rFonts w:ascii="Times New Roman" w:hAnsi="Times New Roman" w:cs="Times New Roman"/>
                <w:lang w:val="ru-RU"/>
              </w:rPr>
              <w:t>31.</w:t>
            </w:r>
          </w:p>
          <w:p w:rsidR="00524F1B" w:rsidRPr="00524F1B" w:rsidRDefault="00524F1B" w:rsidP="00F0508A">
            <w:pPr>
              <w:pStyle w:val="Standard"/>
              <w:spacing w:line="249" w:lineRule="auto"/>
              <w:rPr>
                <w:rFonts w:ascii="Times New Roman" w:hAnsi="Times New Roman" w:cs="Times New Roman"/>
                <w:lang w:val="ru-RU"/>
              </w:rPr>
            </w:pPr>
            <w:r w:rsidRPr="00524F1B">
              <w:rPr>
                <w:rFonts w:ascii="Times New Roman" w:hAnsi="Times New Roman" w:cs="Times New Roman"/>
                <w:lang w:val="ru-RU"/>
              </w:rPr>
              <w:t>32.</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lang w:val="ru-RU"/>
              </w:rPr>
            </w:pPr>
            <w:r w:rsidRPr="00524F1B">
              <w:rPr>
                <w:rFonts w:ascii="Times New Roman" w:hAnsi="Times New Roman" w:cs="Times New Roman"/>
                <w:lang w:val="ru-RU"/>
              </w:rPr>
              <w:t>Редкие и исчезающие виды занесенные в Красную книгу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lang w:val="ru-RU"/>
              </w:rPr>
              <w:t>3</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33</w:t>
            </w:r>
            <w:r w:rsidRPr="00524F1B">
              <w:rPr>
                <w:rFonts w:ascii="Times New Roman" w:hAnsi="Times New Roman" w:cs="Times New Roman"/>
              </w:rPr>
              <w:t>.</w:t>
            </w:r>
          </w:p>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34.</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lang w:val="ru-RU"/>
              </w:rPr>
              <w:t xml:space="preserve">Многообразие и охрана природы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lang w:val="ru-RU"/>
              </w:rPr>
              <w:t>2</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rPr>
              <w:t>35.</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r w:rsidRPr="00524F1B">
              <w:rPr>
                <w:rFonts w:ascii="Times New Roman" w:hAnsi="Times New Roman" w:cs="Times New Roman"/>
                <w:b/>
              </w:rPr>
              <w:t>Итоговый урок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rPr>
            </w:pPr>
            <w:r w:rsidRPr="00524F1B">
              <w:rPr>
                <w:rFonts w:ascii="Times New Roman" w:hAnsi="Times New Roman" w:cs="Times New Roman"/>
              </w:rPr>
              <w:t>1</w:t>
            </w:r>
          </w:p>
        </w:tc>
      </w:tr>
      <w:tr w:rsidR="00524F1B" w:rsidRPr="00524F1B" w:rsidTr="00524F1B">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rPr>
            </w:pP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rPr>
                <w:rFonts w:ascii="Times New Roman" w:hAnsi="Times New Roman" w:cs="Times New Roman"/>
                <w:b/>
                <w:lang w:val="ru-RU"/>
              </w:rPr>
            </w:pPr>
            <w:r w:rsidRPr="00524F1B">
              <w:rPr>
                <w:rFonts w:ascii="Times New Roman" w:hAnsi="Times New Roman" w:cs="Times New Roman"/>
                <w:b/>
                <w:lang w:val="ru-RU"/>
              </w:rPr>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524F1B" w:rsidRPr="00524F1B" w:rsidRDefault="00524F1B" w:rsidP="00F0508A">
            <w:pPr>
              <w:pStyle w:val="Standard"/>
              <w:spacing w:line="249" w:lineRule="auto"/>
              <w:jc w:val="center"/>
              <w:rPr>
                <w:rFonts w:ascii="Times New Roman" w:hAnsi="Times New Roman" w:cs="Times New Roman"/>
                <w:lang w:val="ru-RU"/>
              </w:rPr>
            </w:pPr>
            <w:r w:rsidRPr="00524F1B">
              <w:rPr>
                <w:rFonts w:ascii="Times New Roman" w:hAnsi="Times New Roman" w:cs="Times New Roman"/>
                <w:lang w:val="ru-RU"/>
              </w:rPr>
              <w:t>35ч</w:t>
            </w:r>
          </w:p>
        </w:tc>
      </w:tr>
    </w:tbl>
    <w:p w:rsidR="00160D6B" w:rsidRPr="006A617B" w:rsidRDefault="00160D6B" w:rsidP="00160D6B">
      <w:pPr>
        <w:suppressAutoHyphens/>
        <w:autoSpaceDN w:val="0"/>
        <w:spacing w:after="0" w:line="240" w:lineRule="auto"/>
        <w:rPr>
          <w:rFonts w:eastAsia="SimSun" w:cs="Times New Roman"/>
          <w:kern w:val="3"/>
          <w:szCs w:val="28"/>
          <w:lang w:eastAsia="zh-CN" w:bidi="hi-IN"/>
        </w:rPr>
      </w:pPr>
    </w:p>
    <w:p w:rsidR="00160D6B" w:rsidRPr="006A617B" w:rsidRDefault="00160D6B" w:rsidP="00160D6B">
      <w:pPr>
        <w:suppressAutoHyphens/>
        <w:autoSpaceDN w:val="0"/>
        <w:spacing w:after="0" w:line="240" w:lineRule="auto"/>
        <w:rPr>
          <w:rFonts w:eastAsia="SimSun" w:cs="Times New Roman"/>
          <w:b/>
          <w:kern w:val="3"/>
          <w:szCs w:val="28"/>
          <w:u w:val="single"/>
          <w:lang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SimSun" w:cs="Times New Roman"/>
          <w:b/>
          <w:kern w:val="3"/>
          <w:szCs w:val="28"/>
          <w:lang w:eastAsia="zh-CN" w:bidi="hi-IN"/>
        </w:rPr>
        <w:t>7 класс</w:t>
      </w:r>
    </w:p>
    <w:p w:rsidR="00160D6B" w:rsidRPr="006A617B" w:rsidRDefault="00160D6B" w:rsidP="00160D6B">
      <w:pPr>
        <w:suppressAutoHyphens/>
        <w:autoSpaceDN w:val="0"/>
        <w:spacing w:after="0" w:line="240" w:lineRule="auto"/>
        <w:rPr>
          <w:rFonts w:eastAsia="SimSun" w:cs="Times New Roman"/>
          <w:kern w:val="3"/>
          <w:szCs w:val="28"/>
          <w:lang w:eastAsia="zh-CN" w:bidi="hi-IN"/>
        </w:rPr>
      </w:pPr>
    </w:p>
    <w:tbl>
      <w:tblPr>
        <w:tblW w:w="9521" w:type="dxa"/>
        <w:tblInd w:w="113" w:type="dxa"/>
        <w:tblLayout w:type="fixed"/>
        <w:tblCellMar>
          <w:left w:w="10" w:type="dxa"/>
          <w:right w:w="10" w:type="dxa"/>
        </w:tblCellMar>
        <w:tblLook w:val="04A0" w:firstRow="1" w:lastRow="0" w:firstColumn="1" w:lastColumn="0" w:noHBand="0" w:noVBand="1"/>
      </w:tblPr>
      <w:tblGrid>
        <w:gridCol w:w="851"/>
        <w:gridCol w:w="6827"/>
        <w:gridCol w:w="1843"/>
      </w:tblGrid>
      <w:tr w:rsidR="00F02791" w:rsidRPr="00A148F0" w:rsidTr="00F02791">
        <w:trPr>
          <w:trHeight w:val="78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b/>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b/>
              </w:rPr>
              <w:t>Тема урока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b/>
              </w:rPr>
              <w:t>Количество часов</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rPr>
              <w:t>1.</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2.</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3.</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rPr>
              <w:t>Строение семян</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3</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4</w:t>
            </w:r>
            <w:r w:rsidRPr="00A148F0">
              <w:rPr>
                <w:rFonts w:ascii="Times New Roman" w:hAnsi="Times New Roman" w:cs="Times New Roman"/>
              </w:rPr>
              <w:t>.</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5.</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6.</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Виды корней и типы корневых систем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3</w:t>
            </w:r>
          </w:p>
        </w:tc>
      </w:tr>
      <w:tr w:rsidR="00F02791" w:rsidRPr="00A148F0" w:rsidTr="00F02791">
        <w:trPr>
          <w:trHeight w:val="54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7</w:t>
            </w:r>
            <w:r w:rsidRPr="00A148F0">
              <w:rPr>
                <w:rFonts w:ascii="Times New Roman" w:hAnsi="Times New Roman" w:cs="Times New Roman"/>
              </w:rPr>
              <w:t>.</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8.</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rPr>
              <w:t>Видоизменения корней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rPr>
              <w:t>2</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9</w:t>
            </w:r>
            <w:r w:rsidRPr="00A148F0">
              <w:rPr>
                <w:rFonts w:ascii="Times New Roman" w:hAnsi="Times New Roman" w:cs="Times New Roman"/>
              </w:rPr>
              <w:t>.</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10.11.</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tabs>
                <w:tab w:val="left" w:pos="2190"/>
              </w:tabs>
              <w:spacing w:line="251" w:lineRule="auto"/>
              <w:rPr>
                <w:rFonts w:ascii="Times New Roman" w:hAnsi="Times New Roman" w:cs="Times New Roman"/>
              </w:rPr>
            </w:pPr>
            <w:r w:rsidRPr="00A148F0">
              <w:rPr>
                <w:rFonts w:ascii="Times New Roman" w:hAnsi="Times New Roman" w:cs="Times New Roman"/>
              </w:rPr>
              <w:t>Побег и почки</w:t>
            </w:r>
            <w:r w:rsidRPr="00A148F0">
              <w:rPr>
                <w:rFonts w:ascii="Times New Roman" w:hAnsi="Times New Roman" w:cs="Times New Roman"/>
              </w:rPr>
              <w:tab/>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rPr>
              <w:t>3</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12</w:t>
            </w:r>
            <w:r w:rsidRPr="00A148F0">
              <w:rPr>
                <w:rFonts w:ascii="Times New Roman" w:hAnsi="Times New Roman" w:cs="Times New Roman"/>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tabs>
                <w:tab w:val="left" w:pos="2190"/>
              </w:tabs>
              <w:spacing w:line="251" w:lineRule="auto"/>
              <w:rPr>
                <w:rFonts w:ascii="Times New Roman" w:hAnsi="Times New Roman" w:cs="Times New Roman"/>
                <w:lang w:val="ru-RU"/>
              </w:rPr>
            </w:pPr>
            <w:r w:rsidRPr="00A148F0">
              <w:rPr>
                <w:rFonts w:ascii="Times New Roman" w:hAnsi="Times New Roman" w:cs="Times New Roman"/>
                <w:b/>
                <w:lang w:val="ru-RU"/>
              </w:rPr>
              <w:t>Обобщающий урок по теме «Строение семян и виды корней»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13.</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tabs>
                <w:tab w:val="left" w:pos="2190"/>
              </w:tabs>
              <w:spacing w:line="251" w:lineRule="auto"/>
              <w:rPr>
                <w:rFonts w:ascii="Times New Roman" w:hAnsi="Times New Roman" w:cs="Times New Roman"/>
                <w:lang w:val="ru-RU"/>
              </w:rPr>
            </w:pPr>
            <w:r w:rsidRPr="00A148F0">
              <w:rPr>
                <w:rFonts w:ascii="Times New Roman" w:hAnsi="Times New Roman" w:cs="Times New Roman"/>
                <w:b/>
                <w:lang w:val="ru-RU"/>
              </w:rPr>
              <w:t>Контрольная работа №1 по теме «Строение семян и виды корней»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14.</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lastRenderedPageBreak/>
              <w:t>15.</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16.17.</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tabs>
                <w:tab w:val="left" w:pos="3390"/>
              </w:tabs>
              <w:spacing w:line="251" w:lineRule="auto"/>
              <w:rPr>
                <w:rFonts w:ascii="Times New Roman" w:hAnsi="Times New Roman" w:cs="Times New Roman"/>
              </w:rPr>
            </w:pPr>
            <w:r w:rsidRPr="00A148F0">
              <w:rPr>
                <w:rFonts w:ascii="Times New Roman" w:hAnsi="Times New Roman" w:cs="Times New Roman"/>
              </w:rPr>
              <w:lastRenderedPageBreak/>
              <w:t>Размножение растений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4</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lastRenderedPageBreak/>
              <w:t>18</w:t>
            </w:r>
            <w:r w:rsidRPr="00A148F0">
              <w:rPr>
                <w:rFonts w:ascii="Times New Roman" w:hAnsi="Times New Roman" w:cs="Times New Roman"/>
              </w:rPr>
              <w:t>.</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19.</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20.</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21.</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22.</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tabs>
                <w:tab w:val="left" w:pos="3390"/>
              </w:tabs>
              <w:spacing w:line="251" w:lineRule="auto"/>
              <w:rPr>
                <w:rFonts w:ascii="Times New Roman" w:hAnsi="Times New Roman" w:cs="Times New Roman"/>
              </w:rPr>
            </w:pPr>
            <w:r w:rsidRPr="00A148F0">
              <w:rPr>
                <w:rFonts w:ascii="Times New Roman" w:hAnsi="Times New Roman" w:cs="Times New Roman"/>
              </w:rPr>
              <w:t>Рост и развитие растений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5</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23</w:t>
            </w:r>
            <w:r w:rsidRPr="00A148F0">
              <w:rPr>
                <w:rFonts w:ascii="Times New Roman" w:hAnsi="Times New Roman" w:cs="Times New Roman"/>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tabs>
                <w:tab w:val="left" w:pos="3390"/>
              </w:tabs>
              <w:spacing w:line="251" w:lineRule="auto"/>
              <w:rPr>
                <w:rFonts w:ascii="Times New Roman" w:hAnsi="Times New Roman" w:cs="Times New Roman"/>
                <w:lang w:val="ru-RU"/>
              </w:rPr>
            </w:pPr>
            <w:r w:rsidRPr="00A148F0">
              <w:rPr>
                <w:rFonts w:ascii="Times New Roman" w:hAnsi="Times New Roman" w:cs="Times New Roman"/>
                <w:b/>
                <w:lang w:val="ru-RU"/>
              </w:rPr>
              <w:t>Обобщающий урок по теме «Жизнедеятельность организмов»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24</w:t>
            </w:r>
            <w:r w:rsidRPr="00A148F0">
              <w:rPr>
                <w:rFonts w:ascii="Times New Roman" w:hAnsi="Times New Roman" w:cs="Times New Roman"/>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tabs>
                <w:tab w:val="left" w:pos="3390"/>
              </w:tabs>
              <w:spacing w:line="251" w:lineRule="auto"/>
              <w:rPr>
                <w:rFonts w:ascii="Times New Roman" w:hAnsi="Times New Roman" w:cs="Times New Roman"/>
                <w:lang w:val="ru-RU"/>
              </w:rPr>
            </w:pPr>
            <w:r w:rsidRPr="00A148F0">
              <w:rPr>
                <w:rFonts w:ascii="Times New Roman" w:hAnsi="Times New Roman" w:cs="Times New Roman"/>
                <w:b/>
                <w:lang w:val="ru-RU"/>
              </w:rPr>
              <w:t>Контрольная работа №2 по теме «Жизнедеятельность организмов»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25</w:t>
            </w:r>
            <w:r w:rsidRPr="00A148F0">
              <w:rPr>
                <w:rFonts w:ascii="Times New Roman" w:hAnsi="Times New Roman" w:cs="Times New Roman"/>
              </w:rPr>
              <w:t>.</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26.</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27.</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Внешнее и внутреннее строение стебля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rPr>
              <w:t>3</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28</w:t>
            </w:r>
            <w:r w:rsidRPr="00A148F0">
              <w:rPr>
                <w:rFonts w:ascii="Times New Roman" w:hAnsi="Times New Roman" w:cs="Times New Roman"/>
              </w:rPr>
              <w:t>.</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29.</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rPr>
              <w:t>Внешнее строение листа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2</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30</w:t>
            </w:r>
            <w:r w:rsidRPr="00A148F0">
              <w:rPr>
                <w:rFonts w:ascii="Times New Roman" w:hAnsi="Times New Roman" w:cs="Times New Roman"/>
              </w:rPr>
              <w:t>.</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31.</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32.</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Внутренне</w:t>
            </w:r>
            <w:r w:rsidRPr="00A148F0">
              <w:rPr>
                <w:rFonts w:ascii="Times New Roman" w:hAnsi="Times New Roman" w:cs="Times New Roman"/>
              </w:rPr>
              <w:t>е строение листа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3</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33</w:t>
            </w:r>
            <w:r w:rsidRPr="00A148F0">
              <w:rPr>
                <w:rFonts w:ascii="Times New Roman" w:hAnsi="Times New Roman" w:cs="Times New Roman"/>
              </w:rPr>
              <w:t>.</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34.</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rPr>
              <w:t>Видоизменения побегов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2</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35</w:t>
            </w:r>
            <w:r w:rsidRPr="00A148F0">
              <w:rPr>
                <w:rFonts w:ascii="Times New Roman" w:hAnsi="Times New Roman" w:cs="Times New Roman"/>
              </w:rPr>
              <w:t>.</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36.</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Внешнее строение цветка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2</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37</w:t>
            </w:r>
            <w:r w:rsidRPr="00A148F0">
              <w:rPr>
                <w:rFonts w:ascii="Times New Roman" w:hAnsi="Times New Roman" w:cs="Times New Roman"/>
              </w:rPr>
              <w:t>.</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38.</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39.</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40.</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rPr>
              <w:t>Разнообразие цветков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4</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rPr>
              <w:t>4</w:t>
            </w:r>
            <w:r w:rsidRPr="00A148F0">
              <w:rPr>
                <w:rFonts w:ascii="Times New Roman" w:hAnsi="Times New Roman" w:cs="Times New Roman"/>
                <w:lang w:val="ru-RU"/>
              </w:rPr>
              <w:t>1</w:t>
            </w:r>
            <w:r w:rsidRPr="00A148F0">
              <w:rPr>
                <w:rFonts w:ascii="Times New Roman" w:hAnsi="Times New Roman" w:cs="Times New Roman"/>
              </w:rPr>
              <w:t>.</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42.</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43.</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rPr>
              <w:t>Соцветия</w:t>
            </w:r>
            <w:r w:rsidRPr="00A148F0">
              <w:rPr>
                <w:rFonts w:ascii="Times New Roman" w:hAnsi="Times New Roman" w:cs="Times New Roman"/>
                <w:lang w:val="ru-RU"/>
              </w:rPr>
              <w:t>, типы соцветий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3</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44</w:t>
            </w:r>
            <w:r w:rsidRPr="00A148F0">
              <w:rPr>
                <w:rFonts w:ascii="Times New Roman" w:hAnsi="Times New Roman" w:cs="Times New Roman"/>
              </w:rPr>
              <w:t>.</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45.</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46.</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47.</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rPr>
              <w:t>Плоды</w:t>
            </w:r>
            <w:r w:rsidRPr="00A148F0">
              <w:rPr>
                <w:rFonts w:ascii="Times New Roman" w:hAnsi="Times New Roman" w:cs="Times New Roman"/>
                <w:lang w:val="ru-RU"/>
              </w:rPr>
              <w:t>, типы плодов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4</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4</w:t>
            </w:r>
            <w:r w:rsidRPr="00A148F0">
              <w:rPr>
                <w:rFonts w:ascii="Times New Roman" w:hAnsi="Times New Roman" w:cs="Times New Roman"/>
              </w:rPr>
              <w:t>8.</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b/>
                <w:lang w:val="ru-RU"/>
              </w:rPr>
              <w:t xml:space="preserve">Обобщающий урок по теме «Соцветия. </w:t>
            </w:r>
            <w:r w:rsidRPr="00A148F0">
              <w:rPr>
                <w:rFonts w:ascii="Times New Roman" w:hAnsi="Times New Roman" w:cs="Times New Roman"/>
                <w:b/>
              </w:rPr>
              <w:t>Плоды»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4</w:t>
            </w:r>
            <w:r w:rsidRPr="00A148F0">
              <w:rPr>
                <w:rFonts w:ascii="Times New Roman" w:hAnsi="Times New Roman" w:cs="Times New Roman"/>
              </w:rPr>
              <w:t>9.</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b/>
                <w:lang w:val="ru-RU"/>
              </w:rPr>
              <w:t xml:space="preserve">Контрольная работа №3 по теме «Соцветия. </w:t>
            </w:r>
            <w:r w:rsidRPr="00A148F0">
              <w:rPr>
                <w:rFonts w:ascii="Times New Roman" w:hAnsi="Times New Roman" w:cs="Times New Roman"/>
                <w:b/>
              </w:rPr>
              <w:t>Плоды»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rPr>
              <w:t>5</w:t>
            </w:r>
            <w:r w:rsidRPr="00A148F0">
              <w:rPr>
                <w:rFonts w:ascii="Times New Roman" w:hAnsi="Times New Roman" w:cs="Times New Roman"/>
                <w:lang w:val="ru-RU"/>
              </w:rPr>
              <w:t>0</w:t>
            </w:r>
            <w:r w:rsidRPr="00A148F0">
              <w:rPr>
                <w:rFonts w:ascii="Times New Roman" w:hAnsi="Times New Roman" w:cs="Times New Roman"/>
              </w:rPr>
              <w:t>.</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51.</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52.</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Покрытосеменные растения их роль и значение в природе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3</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53</w:t>
            </w:r>
            <w:r w:rsidRPr="00A148F0">
              <w:rPr>
                <w:rFonts w:ascii="Times New Roman" w:hAnsi="Times New Roman" w:cs="Times New Roman"/>
              </w:rPr>
              <w:t>.</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54.</w:t>
            </w:r>
          </w:p>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55.</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rPr>
              <w:t xml:space="preserve">Размножение </w:t>
            </w:r>
            <w:r w:rsidRPr="00A148F0">
              <w:rPr>
                <w:rFonts w:ascii="Times New Roman" w:hAnsi="Times New Roman" w:cs="Times New Roman"/>
                <w:lang w:val="ru-RU"/>
              </w:rPr>
              <w:t xml:space="preserve">у </w:t>
            </w:r>
            <w:r w:rsidRPr="00A148F0">
              <w:rPr>
                <w:rFonts w:ascii="Times New Roman" w:hAnsi="Times New Roman" w:cs="Times New Roman"/>
              </w:rPr>
              <w:t>покрытосеменных растений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3</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56</w:t>
            </w:r>
            <w:r w:rsidRPr="00A148F0">
              <w:rPr>
                <w:rFonts w:ascii="Times New Roman" w:hAnsi="Times New Roman" w:cs="Times New Roman"/>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rPr>
              <w:t>Классификация покрытосеменных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57</w:t>
            </w:r>
            <w:r w:rsidRPr="00A148F0">
              <w:rPr>
                <w:rFonts w:ascii="Times New Roman" w:hAnsi="Times New Roman" w:cs="Times New Roman"/>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Характеристика к</w:t>
            </w:r>
            <w:r w:rsidRPr="00A148F0">
              <w:rPr>
                <w:rFonts w:ascii="Times New Roman" w:hAnsi="Times New Roman" w:cs="Times New Roman"/>
              </w:rPr>
              <w:t>ласс</w:t>
            </w:r>
            <w:r w:rsidRPr="00A148F0">
              <w:rPr>
                <w:rFonts w:ascii="Times New Roman" w:hAnsi="Times New Roman" w:cs="Times New Roman"/>
                <w:lang w:val="ru-RU"/>
              </w:rPr>
              <w:t>а</w:t>
            </w:r>
            <w:r w:rsidRPr="00A148F0">
              <w:rPr>
                <w:rFonts w:ascii="Times New Roman" w:hAnsi="Times New Roman" w:cs="Times New Roman"/>
              </w:rPr>
              <w:t xml:space="preserve"> </w:t>
            </w:r>
            <w:r w:rsidRPr="00A148F0">
              <w:rPr>
                <w:rFonts w:ascii="Times New Roman" w:hAnsi="Times New Roman" w:cs="Times New Roman"/>
                <w:lang w:val="ru-RU"/>
              </w:rPr>
              <w:t>д</w:t>
            </w:r>
            <w:r w:rsidRPr="00A148F0">
              <w:rPr>
                <w:rFonts w:ascii="Times New Roman" w:hAnsi="Times New Roman" w:cs="Times New Roman"/>
              </w:rPr>
              <w:t>вудольные</w:t>
            </w:r>
            <w:r w:rsidRPr="00A148F0">
              <w:rPr>
                <w:rFonts w:ascii="Times New Roman" w:hAnsi="Times New Roman" w:cs="Times New Roman"/>
                <w:lang w:val="ru-RU"/>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58</w:t>
            </w:r>
            <w:r w:rsidRPr="00A148F0">
              <w:rPr>
                <w:rFonts w:ascii="Times New Roman" w:hAnsi="Times New Roman" w:cs="Times New Roman"/>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rPr>
              <w:t>Семейство крестоцветные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59</w:t>
            </w:r>
            <w:r w:rsidRPr="00A148F0">
              <w:rPr>
                <w:rFonts w:ascii="Times New Roman" w:hAnsi="Times New Roman" w:cs="Times New Roman"/>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rPr>
              <w:t>Семейство розо</w:t>
            </w:r>
            <w:r w:rsidRPr="00A148F0">
              <w:rPr>
                <w:rFonts w:ascii="Times New Roman" w:hAnsi="Times New Roman" w:cs="Times New Roman"/>
                <w:lang w:val="ru-RU"/>
              </w:rPr>
              <w:t>ц</w:t>
            </w:r>
            <w:r w:rsidRPr="00A148F0">
              <w:rPr>
                <w:rFonts w:ascii="Times New Roman" w:hAnsi="Times New Roman" w:cs="Times New Roman"/>
              </w:rPr>
              <w:t>ветные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60</w:t>
            </w:r>
            <w:r w:rsidRPr="00A148F0">
              <w:rPr>
                <w:rFonts w:ascii="Times New Roman" w:hAnsi="Times New Roman" w:cs="Times New Roman"/>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rPr>
              <w:t>Семейство бобовые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lang w:val="ru-RU"/>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rPr>
              <w:t>6</w:t>
            </w:r>
            <w:r w:rsidRPr="00A148F0">
              <w:rPr>
                <w:rFonts w:ascii="Times New Roman" w:hAnsi="Times New Roman" w:cs="Times New Roman"/>
                <w:lang w:val="ru-RU"/>
              </w:rPr>
              <w:t>1</w:t>
            </w:r>
            <w:r w:rsidRPr="00A148F0">
              <w:rPr>
                <w:rFonts w:ascii="Times New Roman" w:hAnsi="Times New Roman" w:cs="Times New Roman"/>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Семейство пасленовые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rPr>
              <w:t>6</w:t>
            </w:r>
            <w:r w:rsidRPr="00A148F0">
              <w:rPr>
                <w:rFonts w:ascii="Times New Roman" w:hAnsi="Times New Roman" w:cs="Times New Roman"/>
                <w:lang w:val="ru-RU"/>
              </w:rPr>
              <w:t>2</w:t>
            </w:r>
            <w:r w:rsidRPr="00A148F0">
              <w:rPr>
                <w:rFonts w:ascii="Times New Roman" w:hAnsi="Times New Roman" w:cs="Times New Roman"/>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Семейство с</w:t>
            </w:r>
            <w:r w:rsidRPr="00A148F0">
              <w:rPr>
                <w:rFonts w:ascii="Times New Roman" w:hAnsi="Times New Roman" w:cs="Times New Roman"/>
              </w:rPr>
              <w:t>ложноцветные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lastRenderedPageBreak/>
              <w:t>63.</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Семейство з</w:t>
            </w:r>
            <w:r w:rsidRPr="00A148F0">
              <w:rPr>
                <w:rFonts w:ascii="Times New Roman" w:hAnsi="Times New Roman" w:cs="Times New Roman"/>
              </w:rPr>
              <w:t>онтичные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64.</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 xml:space="preserve">Характеристика </w:t>
            </w:r>
            <w:r w:rsidRPr="00A148F0">
              <w:rPr>
                <w:rFonts w:ascii="Times New Roman" w:hAnsi="Times New Roman" w:cs="Times New Roman"/>
              </w:rPr>
              <w:t>класс</w:t>
            </w:r>
            <w:r w:rsidRPr="00A148F0">
              <w:rPr>
                <w:rFonts w:ascii="Times New Roman" w:hAnsi="Times New Roman" w:cs="Times New Roman"/>
                <w:lang w:val="ru-RU"/>
              </w:rPr>
              <w:t>а</w:t>
            </w:r>
            <w:r w:rsidRPr="00A148F0">
              <w:rPr>
                <w:rFonts w:ascii="Times New Roman" w:hAnsi="Times New Roman" w:cs="Times New Roman"/>
              </w:rPr>
              <w:t xml:space="preserve"> </w:t>
            </w:r>
            <w:r w:rsidRPr="00A148F0">
              <w:rPr>
                <w:rFonts w:ascii="Times New Roman" w:hAnsi="Times New Roman" w:cs="Times New Roman"/>
                <w:lang w:val="ru-RU"/>
              </w:rPr>
              <w:t>одно</w:t>
            </w:r>
            <w:r w:rsidRPr="00A148F0">
              <w:rPr>
                <w:rFonts w:ascii="Times New Roman" w:hAnsi="Times New Roman" w:cs="Times New Roman"/>
              </w:rPr>
              <w:t>дольные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rPr>
              <w:t>6</w:t>
            </w:r>
            <w:r w:rsidRPr="00A148F0">
              <w:rPr>
                <w:rFonts w:ascii="Times New Roman" w:hAnsi="Times New Roman" w:cs="Times New Roman"/>
                <w:lang w:val="ru-RU"/>
              </w:rPr>
              <w:t>5</w:t>
            </w:r>
            <w:r w:rsidRPr="00A148F0">
              <w:rPr>
                <w:rFonts w:ascii="Times New Roman" w:hAnsi="Times New Roman" w:cs="Times New Roman"/>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Семейство лилейные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66.</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Семейство злаковые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67</w:t>
            </w:r>
            <w:r w:rsidRPr="00A148F0">
              <w:rPr>
                <w:rFonts w:ascii="Times New Roman" w:hAnsi="Times New Roman" w:cs="Times New Roman"/>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Многообразие живой природы. Охрана растений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lang w:val="ru-RU"/>
              </w:rPr>
              <w:t>68.</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b/>
                <w:lang w:val="ru-RU"/>
              </w:rPr>
              <w:t>Обобщающий урок по теме «Классификация покрытосеменных»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69</w:t>
            </w:r>
            <w:r w:rsidRPr="00A148F0">
              <w:rPr>
                <w:rFonts w:ascii="Times New Roman" w:hAnsi="Times New Roman" w:cs="Times New Roman"/>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lang w:val="ru-RU"/>
              </w:rPr>
            </w:pPr>
            <w:r w:rsidRPr="00A148F0">
              <w:rPr>
                <w:rFonts w:ascii="Times New Roman" w:hAnsi="Times New Roman" w:cs="Times New Roman"/>
                <w:b/>
                <w:lang w:val="ru-RU"/>
              </w:rPr>
              <w:t>Контрольная работа №4 по теме «Классификация покрытосеменных»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lang w:val="ru-RU"/>
              </w:rPr>
              <w:t>70</w:t>
            </w:r>
            <w:r w:rsidRPr="00A148F0">
              <w:rPr>
                <w:rFonts w:ascii="Times New Roman" w:hAnsi="Times New Roman" w:cs="Times New Roman"/>
              </w:rPr>
              <w:t>.</w:t>
            </w: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r w:rsidRPr="00A148F0">
              <w:rPr>
                <w:rFonts w:ascii="Times New Roman" w:hAnsi="Times New Roman" w:cs="Times New Roman"/>
                <w:b/>
              </w:rPr>
              <w:t>Итоговый урок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rPr>
            </w:pPr>
            <w:r w:rsidRPr="00A148F0">
              <w:rPr>
                <w:rFonts w:ascii="Times New Roman" w:hAnsi="Times New Roman" w:cs="Times New Roman"/>
              </w:rPr>
              <w:t>1</w:t>
            </w:r>
          </w:p>
        </w:tc>
      </w:tr>
      <w:tr w:rsidR="00F02791" w:rsidRPr="00A148F0" w:rsidTr="00F02791">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rPr>
            </w:pPr>
          </w:p>
        </w:tc>
        <w:tc>
          <w:tcPr>
            <w:tcW w:w="6827"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rPr>
                <w:rFonts w:ascii="Times New Roman" w:hAnsi="Times New Roman" w:cs="Times New Roman"/>
                <w:b/>
                <w:lang w:val="ru-RU"/>
              </w:rPr>
            </w:pPr>
            <w:r w:rsidRPr="00A148F0">
              <w:rPr>
                <w:rFonts w:ascii="Times New Roman" w:hAnsi="Times New Roman" w:cs="Times New Roman"/>
                <w:b/>
                <w:lang w:val="ru-RU"/>
              </w:rPr>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F02791" w:rsidRPr="00A148F0" w:rsidRDefault="00F02791" w:rsidP="00F0508A">
            <w:pPr>
              <w:pStyle w:val="Standard"/>
              <w:spacing w:line="251" w:lineRule="auto"/>
              <w:jc w:val="center"/>
              <w:rPr>
                <w:rFonts w:ascii="Times New Roman" w:hAnsi="Times New Roman" w:cs="Times New Roman"/>
                <w:lang w:val="ru-RU"/>
              </w:rPr>
            </w:pPr>
            <w:r w:rsidRPr="00A148F0">
              <w:rPr>
                <w:rFonts w:ascii="Times New Roman" w:hAnsi="Times New Roman" w:cs="Times New Roman"/>
                <w:lang w:val="ru-RU"/>
              </w:rPr>
              <w:t>70ч</w:t>
            </w:r>
          </w:p>
        </w:tc>
      </w:tr>
    </w:tbl>
    <w:p w:rsidR="00F02791" w:rsidRPr="00A148F0" w:rsidRDefault="00F02791" w:rsidP="00F02791">
      <w:pPr>
        <w:pStyle w:val="Standard"/>
        <w:spacing w:line="251" w:lineRule="auto"/>
        <w:rPr>
          <w:rFonts w:ascii="Times New Roman" w:hAnsi="Times New Roman" w:cs="Times New Roman"/>
        </w:rPr>
      </w:pPr>
    </w:p>
    <w:p w:rsidR="00F02791" w:rsidRPr="00A148F0" w:rsidRDefault="00F02791" w:rsidP="00F02791">
      <w:pPr>
        <w:pStyle w:val="Standard"/>
        <w:spacing w:line="251" w:lineRule="auto"/>
        <w:rPr>
          <w:rFonts w:ascii="Times New Roman" w:hAnsi="Times New Roman" w:cs="Times New Roman"/>
        </w:rPr>
      </w:pPr>
    </w:p>
    <w:p w:rsidR="00F02791" w:rsidRPr="00A148F0" w:rsidRDefault="00F02791" w:rsidP="00F02791">
      <w:pPr>
        <w:rPr>
          <w:rFonts w:cs="Times New Roman"/>
          <w:sz w:val="24"/>
          <w:szCs w:val="24"/>
        </w:rPr>
      </w:pPr>
    </w:p>
    <w:p w:rsidR="00160D6B" w:rsidRPr="006A617B" w:rsidRDefault="00160D6B" w:rsidP="00160D6B">
      <w:pPr>
        <w:suppressAutoHyphens/>
        <w:autoSpaceDN w:val="0"/>
        <w:spacing w:after="0" w:line="240" w:lineRule="auto"/>
        <w:rPr>
          <w:rFonts w:eastAsia="SimSun" w:cs="Times New Roman"/>
          <w:b/>
          <w:kern w:val="3"/>
          <w:szCs w:val="28"/>
          <w:u w:val="single"/>
          <w:lang w:eastAsia="zh-CN" w:bidi="hi-IN"/>
        </w:rPr>
      </w:pPr>
    </w:p>
    <w:p w:rsidR="00D71C35" w:rsidRDefault="00D71C35" w:rsidP="00160D6B">
      <w:pPr>
        <w:suppressAutoHyphens/>
        <w:autoSpaceDN w:val="0"/>
        <w:spacing w:after="0" w:line="240" w:lineRule="auto"/>
        <w:jc w:val="center"/>
        <w:rPr>
          <w:rFonts w:eastAsia="SimSun" w:cs="Times New Roman"/>
          <w:b/>
          <w:kern w:val="3"/>
          <w:szCs w:val="28"/>
          <w:lang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SimSun" w:cs="Times New Roman"/>
          <w:b/>
          <w:kern w:val="3"/>
          <w:szCs w:val="28"/>
          <w:lang w:eastAsia="zh-CN" w:bidi="hi-IN"/>
        </w:rPr>
        <w:t>8 класс</w:t>
      </w:r>
    </w:p>
    <w:p w:rsidR="00160D6B" w:rsidRPr="006A617B" w:rsidRDefault="00160D6B" w:rsidP="00160D6B">
      <w:pPr>
        <w:suppressAutoHyphens/>
        <w:autoSpaceDN w:val="0"/>
        <w:spacing w:after="0" w:line="240" w:lineRule="auto"/>
        <w:rPr>
          <w:rFonts w:eastAsia="SimSun" w:cs="Times New Roman"/>
          <w:kern w:val="3"/>
          <w:szCs w:val="28"/>
          <w:lang w:eastAsia="zh-CN" w:bidi="hi-IN"/>
        </w:rPr>
      </w:pPr>
    </w:p>
    <w:tbl>
      <w:tblPr>
        <w:tblW w:w="9522" w:type="dxa"/>
        <w:tblInd w:w="-29" w:type="dxa"/>
        <w:tblLayout w:type="fixed"/>
        <w:tblCellMar>
          <w:left w:w="10" w:type="dxa"/>
          <w:right w:w="10" w:type="dxa"/>
        </w:tblCellMar>
        <w:tblLook w:val="04A0" w:firstRow="1" w:lastRow="0" w:firstColumn="1" w:lastColumn="0" w:noHBand="0" w:noVBand="1"/>
      </w:tblPr>
      <w:tblGrid>
        <w:gridCol w:w="709"/>
        <w:gridCol w:w="6969"/>
        <w:gridCol w:w="1844"/>
      </w:tblGrid>
      <w:tr w:rsidR="00D71C35" w:rsidRPr="001D5604" w:rsidTr="00D71C35">
        <w:trPr>
          <w:trHeight w:val="78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b/>
              </w:rPr>
              <w:t>№</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b/>
              </w:rPr>
              <w:t>Тема урока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b/>
              </w:rPr>
              <w:t>Количество часов</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1.</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История развития зоологии</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2.</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Современная зоология</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3.</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Простейшие. Корненожки, Радиолярии, Солнечники, Споровики</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4.</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Простейшие. Жгутиконосцы, Инфузории</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5.</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Тип Губки. Классы: Известковые, Стеклянные, Обыкновенные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6.</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Тин Кишечнополостные. Классы: Гидроидные, Сцифоидные, Коралловые полипы</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7.</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Тип Плоские черви. Классы Ресничные, Сосальщики, Ленточные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8.</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Тип Круглые черви</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9.</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lang w:val="ru-RU"/>
              </w:rPr>
              <w:t xml:space="preserve">Тип Кольчатые черви, или Кольчецы. </w:t>
            </w:r>
            <w:r w:rsidRPr="001D5604">
              <w:rPr>
                <w:rFonts w:ascii="Times New Roman" w:hAnsi="Times New Roman" w:cs="Times New Roman"/>
              </w:rPr>
              <w:t>Классы: Многощетинковые, или Полихеты</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10.</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Классы кольчецов. Малощетинковые, или Олигохеты, Пиявки</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11.</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Тип Моллюски</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12.</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Классы моллюсков. Брюхоногие, Двустворчатые, Головоногие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rPr>
          <w:trHeight w:val="5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13.</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Тип Иглокожие. Классы Морские лилии. Морские звезды, Морские ежи, Голотурии, Офиуры</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14.</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Тип Членистоногие. Классы Ракообразные, Паукообразные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15.</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b/>
                <w:lang w:val="ru-RU"/>
              </w:rPr>
              <w:t>Обобщающий урок по теме «Беспозвоночные животные»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16.</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Класс Насекомые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17.</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Отряды насекомых. Таракановые, Прямокрылые, Уховертки, Поденки</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18.</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Отряды насекомых. Стрекозы, Вши, Жуки, клопы</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19.</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Отряды насекомых. Бабочки, Равнокрылые, Двукрылые, Блохи</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20.</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Отряд насекомых. Перепончатокрылые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21.</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Тип Хордовые. Подтипы: Бесчерепные и черепные, или Позвоночные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lastRenderedPageBreak/>
              <w:t>22.</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b/>
                <w:lang w:val="ru-RU"/>
              </w:rPr>
              <w:t>Контрольная работа №1 по теме «Многообразие животных»</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23.</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Классы рыб. Хрящевые, Костные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24.</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Класс Хрящевые рыбы. Отряды: Акулы, Скаты, Химерообразные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25.</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Класс Костные рыбы. Отряды: Осетрообразные, Сельдеобразные, Лососеобразные, Карпообразные, Окунеобразные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26.</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Класс Земноводные, или Амфибии. Отряды: Безногие, Хвостатые, Бесхвостые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27.</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Класс Пресмыкающиеся, или Рептилии. Отряд Чешуйчатые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28.</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Отряды пресмыкающихся. Черепахи, Крокодилы</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29.</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b/>
                <w:lang w:val="ru-RU"/>
              </w:rPr>
              <w:t xml:space="preserve">Обобщающий урок по теме «Класс Рыбы. </w:t>
            </w:r>
            <w:r w:rsidRPr="001D5604">
              <w:rPr>
                <w:rFonts w:ascii="Times New Roman" w:hAnsi="Times New Roman" w:cs="Times New Roman"/>
                <w:b/>
              </w:rPr>
              <w:t>Земноводные. Пресмыкающиеся»</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30.</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Класс Птицы. Отряд Пингвины</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31.</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Отряды Птиц. Страусообразные, Нандуобразные, Казуарообразные, Гусеобразные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32.</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Отряды птиц. Дневные хищники, Совы, Куриные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33.</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Отряды птиц. Воробьинообразные, Голенастые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34.</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b/>
                <w:lang w:val="ru-RU"/>
              </w:rPr>
              <w:t>Обобщающий урок по теме «Класс Птицы»</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35.</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Класс Млекопитающие, или Звери. Отряды: Однопроходные,Сумчатые, Насекомоядные, Рукокрылые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36.</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Отряды млекопитающих. Грызуны, Зайцеобразные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37.</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Отряды млекопитающих. Китообразные, Ластоногие, Хоботные, Хищные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38.</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Отряды млекопитающих. Парнокопытные, Непарнокопытные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39.</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Отряд млекопитающих. Приматы</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40.</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b/>
                <w:lang w:val="ru-RU"/>
              </w:rPr>
              <w:t>Контрольная работа №2 по теме «Позвоночные животные»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41.</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Покровы тела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42.</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Опорно-двигательная система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43.</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Способы передвижения животных. Полости тела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44.</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Органы дыхания и газообмен</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45.</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Органы пищеварения. Обмен веществ и превращение энергии</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46.</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Кровеносная система Кровь</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47.</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Органы выделения</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48.</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Нервная система. Рефлекс, Инстинкт</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49.</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Органы чувств. Регуляция деятельности организма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50.</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b/>
                <w:lang w:val="ru-RU"/>
              </w:rPr>
              <w:t>Обобщающий урок по теме «Эволюция строения и функций органов и их систем»</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51.</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Продление рода. Органы размножения</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52.</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Способы размножения животных. Оплодотворение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BB7DC7">
        <w:trPr>
          <w:trHeight w:val="350"/>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53.</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Развитие животных с превращением и без превращения</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54.</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Периодизация и продолжительность жизни животных</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55.</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Доказательства эволюции животных</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56.</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Ч. Дарвин о причинах эволюции животного мира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57.</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Усложнение строения животных. Многообразие видов как результат эволюции</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58.</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Ареалы обитания. Миграции. Закономерности размещения животных</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59.</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b/>
                <w:lang w:val="ru-RU"/>
              </w:rPr>
              <w:t>Контрольная работа №3 по теме «Развитие и закономерности размещения животных на Земле»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lastRenderedPageBreak/>
              <w:t>60.</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Естественные и искусственные биоценозы.</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61.</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Факторы среды и их влияние на биоценозы</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62.</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Цепи питания. Поток энергии.</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63.</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tabs>
                <w:tab w:val="left" w:pos="1200"/>
              </w:tabs>
              <w:spacing w:line="247" w:lineRule="auto"/>
              <w:rPr>
                <w:rFonts w:ascii="Times New Roman" w:hAnsi="Times New Roman" w:cs="Times New Roman"/>
                <w:lang w:val="ru-RU"/>
              </w:rPr>
            </w:pPr>
            <w:r w:rsidRPr="001D5604">
              <w:rPr>
                <w:rFonts w:ascii="Times New Roman" w:hAnsi="Times New Roman" w:cs="Times New Roman"/>
                <w:lang w:val="ru-RU"/>
              </w:rPr>
              <w:t>Взаимосвязь компонентов биоценоза и их приспособленность друг к другу</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64.</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Воздействие человека и его деятельности на животный мир.</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65.</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Одомашнивание животных</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66.</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lang w:val="ru-RU"/>
              </w:rPr>
              <w:t xml:space="preserve">Законы России об охране животного мира. </w:t>
            </w:r>
            <w:r w:rsidRPr="001D5604">
              <w:rPr>
                <w:rFonts w:ascii="Times New Roman" w:hAnsi="Times New Roman" w:cs="Times New Roman"/>
              </w:rPr>
              <w:t>Система мониторинга.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67.</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lang w:val="ru-RU"/>
              </w:rPr>
              <w:t>Охрана и рациональное использование животного мира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68.</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b/>
                <w:lang w:val="ru-RU"/>
              </w:rPr>
              <w:t>Обобщающий урок по теме «Животный мир и хозяйственная деятельность человека»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69.</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lang w:val="ru-RU"/>
              </w:rPr>
            </w:pPr>
            <w:r w:rsidRPr="001D5604">
              <w:rPr>
                <w:rFonts w:ascii="Times New Roman" w:hAnsi="Times New Roman" w:cs="Times New Roman"/>
                <w:b/>
                <w:lang w:val="ru-RU"/>
              </w:rPr>
              <w:t>Контрольная работа №4 по теме «Животный мир и хозяйственная деятельность человека»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rPr>
              <w:t>70.</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r w:rsidRPr="001D5604">
              <w:rPr>
                <w:rFonts w:ascii="Times New Roman" w:hAnsi="Times New Roman" w:cs="Times New Roman"/>
                <w:b/>
              </w:rPr>
              <w:t>Итоговый урок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rPr>
            </w:pPr>
            <w:r w:rsidRPr="001D5604">
              <w:rPr>
                <w:rFonts w:ascii="Times New Roman" w:hAnsi="Times New Roman" w:cs="Times New Roman"/>
              </w:rPr>
              <w:t>1</w:t>
            </w:r>
          </w:p>
        </w:tc>
      </w:tr>
      <w:tr w:rsidR="00D71C35" w:rsidRPr="001D5604" w:rsidTr="00D71C35">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rPr>
            </w:pP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rPr>
                <w:rFonts w:ascii="Times New Roman" w:hAnsi="Times New Roman" w:cs="Times New Roman"/>
                <w:b/>
                <w:lang w:val="ru-RU"/>
              </w:rPr>
            </w:pPr>
            <w:r w:rsidRPr="001D5604">
              <w:rPr>
                <w:rFonts w:ascii="Times New Roman" w:hAnsi="Times New Roman" w:cs="Times New Roman"/>
                <w:b/>
                <w:lang w:val="ru-RU"/>
              </w:rPr>
              <w:t>Итого: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D71C35" w:rsidRPr="001D5604" w:rsidRDefault="00D71C35" w:rsidP="00F0508A">
            <w:pPr>
              <w:pStyle w:val="Standard"/>
              <w:spacing w:line="247" w:lineRule="auto"/>
              <w:jc w:val="center"/>
              <w:rPr>
                <w:rFonts w:ascii="Times New Roman" w:hAnsi="Times New Roman" w:cs="Times New Roman"/>
                <w:lang w:val="ru-RU"/>
              </w:rPr>
            </w:pPr>
            <w:r w:rsidRPr="001D5604">
              <w:rPr>
                <w:rFonts w:ascii="Times New Roman" w:hAnsi="Times New Roman" w:cs="Times New Roman"/>
                <w:lang w:val="ru-RU"/>
              </w:rPr>
              <w:t>70ч</w:t>
            </w:r>
          </w:p>
        </w:tc>
      </w:tr>
    </w:tbl>
    <w:p w:rsidR="00160D6B" w:rsidRPr="006A617B" w:rsidRDefault="00160D6B" w:rsidP="00160D6B">
      <w:pPr>
        <w:suppressAutoHyphens/>
        <w:autoSpaceDN w:val="0"/>
        <w:spacing w:after="0" w:line="240" w:lineRule="auto"/>
        <w:rPr>
          <w:rFonts w:eastAsia="SimSun" w:cs="Times New Roman"/>
          <w:kern w:val="3"/>
          <w:szCs w:val="28"/>
          <w:lang w:val="en-US"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b/>
          <w:kern w:val="3"/>
          <w:szCs w:val="28"/>
          <w:u w:val="single"/>
          <w:lang w:eastAsia="zh-CN" w:bidi="hi-IN"/>
        </w:rPr>
      </w:pPr>
      <w:r w:rsidRPr="006A617B">
        <w:rPr>
          <w:rFonts w:eastAsia="SimSun" w:cs="Times New Roman"/>
          <w:b/>
          <w:kern w:val="3"/>
          <w:szCs w:val="28"/>
          <w:lang w:eastAsia="zh-CN" w:bidi="hi-IN"/>
        </w:rPr>
        <w:t>9  класс</w:t>
      </w:r>
    </w:p>
    <w:tbl>
      <w:tblPr>
        <w:tblW w:w="9522" w:type="dxa"/>
        <w:tblInd w:w="-29" w:type="dxa"/>
        <w:tblLayout w:type="fixed"/>
        <w:tblCellMar>
          <w:left w:w="10" w:type="dxa"/>
          <w:right w:w="10" w:type="dxa"/>
        </w:tblCellMar>
        <w:tblLook w:val="04A0" w:firstRow="1" w:lastRow="0" w:firstColumn="1" w:lastColumn="0" w:noHBand="0" w:noVBand="1"/>
      </w:tblPr>
      <w:tblGrid>
        <w:gridCol w:w="709"/>
        <w:gridCol w:w="6969"/>
        <w:gridCol w:w="1844"/>
      </w:tblGrid>
      <w:tr w:rsidR="00BB7DC7" w:rsidRPr="00BB7DC7" w:rsidTr="00BB7DC7">
        <w:trPr>
          <w:trHeight w:val="78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b/>
              </w:rPr>
              <w:t>№</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b/>
              </w:rPr>
              <w:t>Тема урока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b/>
              </w:rPr>
              <w:t>Количество часов</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1.</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Введение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2.</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lang w:val="ru-RU"/>
              </w:rPr>
              <w:t>Науки о человеке. Здоровье и его охрана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3.</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Становление наук о человеке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4.</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Обобщающий урок по теме «Науки, изучающие организм человека»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5.</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Систематическое положение человека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6.</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Историческое прошлое людей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7.</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8.</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Расы человека. Среда обитания</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2</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9.</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Обобщающий урок по теме «Происхождение человека»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10.</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Общий обзор организма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1</w:t>
            </w:r>
            <w:r w:rsidRPr="00BB7DC7">
              <w:rPr>
                <w:rFonts w:ascii="Times New Roman" w:hAnsi="Times New Roman" w:cs="Times New Roman"/>
                <w:lang w:val="ru-RU"/>
              </w:rPr>
              <w:t>1.</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12.</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13.</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Клеточное строение организма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3</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14.</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15.</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16.</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Ткани</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3</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17.</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Рефлекторная регуляция</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18.</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b/>
                <w:lang w:val="ru-RU"/>
              </w:rPr>
            </w:pPr>
            <w:r w:rsidRPr="00BB7DC7">
              <w:rPr>
                <w:rFonts w:ascii="Times New Roman" w:hAnsi="Times New Roman" w:cs="Times New Roman"/>
                <w:b/>
                <w:lang w:val="ru-RU"/>
              </w:rPr>
              <w:t>Обобщающий урок по теме «Строение организма»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lang w:val="ru-RU"/>
              </w:rPr>
              <w:t>19.</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Контрольная работа №1 по теме «Строение организма»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lang w:val="ru-RU"/>
              </w:rPr>
            </w:pPr>
            <w:r w:rsidRPr="00BB7DC7">
              <w:rPr>
                <w:rFonts w:ascii="Times New Roman" w:hAnsi="Times New Roman" w:cs="Times New Roman"/>
                <w:lang w:val="ru-RU"/>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20.</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21.</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 xml:space="preserve">Значение опорно-двигательного аппарата, его состав. </w:t>
            </w:r>
            <w:r w:rsidRPr="00BB7DC7">
              <w:rPr>
                <w:rFonts w:ascii="Times New Roman" w:hAnsi="Times New Roman" w:cs="Times New Roman"/>
              </w:rPr>
              <w:t>Строение костей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2</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22</w:t>
            </w:r>
            <w:r w:rsidRPr="00BB7DC7">
              <w:rPr>
                <w:rFonts w:ascii="Times New Roman" w:hAnsi="Times New Roman" w:cs="Times New Roman"/>
                <w:lang w:val="ru-RU"/>
              </w:rPr>
              <w:t>.</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23</w:t>
            </w:r>
            <w:r w:rsidRPr="00BB7DC7">
              <w:rPr>
                <w:rFonts w:ascii="Times New Roman" w:hAnsi="Times New Roman" w:cs="Times New Roman"/>
              </w:rPr>
              <w:t>.</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Скелет человека. Осевой скелет</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2</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24.</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25.</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 xml:space="preserve">Добавочный скелет: скелет поясов и свободных конечностей. </w:t>
            </w:r>
            <w:r w:rsidRPr="00BB7DC7">
              <w:rPr>
                <w:rFonts w:ascii="Times New Roman" w:hAnsi="Times New Roman" w:cs="Times New Roman"/>
              </w:rPr>
              <w:t>Соединение костей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2</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26.</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Строение мышц</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27.</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lastRenderedPageBreak/>
              <w:t>28.</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lang w:val="ru-RU"/>
              </w:rPr>
              <w:lastRenderedPageBreak/>
              <w:t>Работа скелетных мышц и их регуляция</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2</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lastRenderedPageBreak/>
              <w:t>29.</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Лабораторная работа №1 «Утомление при статической работе»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30.</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31.</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Осанка. Предупреждение плоскостопия</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2</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32.</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33.</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lang w:val="ru-RU"/>
              </w:rPr>
              <w:t>Первая помощь при ушибах, переломах костей и вывихах суставов</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2</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lang w:val="ru-RU"/>
              </w:rPr>
              <w:t>34.</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b/>
                <w:lang w:val="ru-RU"/>
              </w:rPr>
            </w:pPr>
            <w:r w:rsidRPr="00BB7DC7">
              <w:rPr>
                <w:rFonts w:ascii="Times New Roman" w:hAnsi="Times New Roman" w:cs="Times New Roman"/>
                <w:b/>
                <w:lang w:val="ru-RU"/>
              </w:rPr>
              <w:t>Обобщающий урок по теме «Опорно-двигательный аппарат»</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lang w:val="ru-RU"/>
              </w:rPr>
            </w:pPr>
            <w:r w:rsidRPr="00BB7DC7">
              <w:rPr>
                <w:rFonts w:ascii="Times New Roman" w:hAnsi="Times New Roman" w:cs="Times New Roman"/>
                <w:lang w:val="ru-RU"/>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35.</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Контрольная работа №2 по теме «Опорно-двигательный аппарат»</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36.</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37.</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lang w:val="ru-RU"/>
              </w:rPr>
              <w:t>Кровь и остальные компоненты внутренней среды организма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2</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38.</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39.</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lang w:val="ru-RU"/>
              </w:rPr>
              <w:t>Борьба организма с инфекцией. Иммунитет</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2</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40.</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41.</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Иммунология на службе здоровья</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2</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42.</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Обобщающий урок по теме «Внутренняя среда организма»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lang w:val="ru-RU"/>
              </w:rPr>
              <w:t>43.</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Контрольная работа №3 по теме «Внутренняя среда организма»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lang w:val="ru-RU"/>
              </w:rPr>
            </w:pPr>
            <w:r w:rsidRPr="00BB7DC7">
              <w:rPr>
                <w:rFonts w:ascii="Times New Roman" w:hAnsi="Times New Roman" w:cs="Times New Roman"/>
                <w:lang w:val="ru-RU"/>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44.</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45.</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Транспортные системы организма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2</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46.</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47.</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Круги кровообращения</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2</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48.</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49.</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Строение и работа сердца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2</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50.</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lang w:val="ru-RU"/>
              </w:rPr>
              <w:t>Движение крови по сосудам. Регуляция кровоснабжения</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51.</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Лабораторная работа №2«Измерение скорости кровотока в сосудах ногтевого ложа»</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52.</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53.</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lang w:val="ru-RU"/>
              </w:rPr>
              <w:t>Гигиена сердечно-сосудистой системы. Первая помощь при заболевании сердца и сосудов</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2</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54.</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55.</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Первая помощь при кровотечениях</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2</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56.</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Обобщающий урок по теме «Кровеносная и лимфатическая системы»</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lang w:val="ru-RU"/>
              </w:rPr>
              <w:t>57.</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Контрольная работа №4 по теме «Кровеносная и лимфатическая системы»</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lang w:val="ru-RU"/>
              </w:rPr>
            </w:pPr>
            <w:r w:rsidRPr="00BB7DC7">
              <w:rPr>
                <w:rFonts w:ascii="Times New Roman" w:hAnsi="Times New Roman" w:cs="Times New Roman"/>
                <w:lang w:val="ru-RU"/>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58.</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59.</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 xml:space="preserve">Значение дыхания. Органы дыхательной системы: дыхательные пути, голосообразование. </w:t>
            </w:r>
            <w:r w:rsidRPr="00BB7DC7">
              <w:rPr>
                <w:rFonts w:ascii="Times New Roman" w:hAnsi="Times New Roman" w:cs="Times New Roman"/>
              </w:rPr>
              <w:t>Заболевания дыхательных путей</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2</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60.</w:t>
            </w:r>
          </w:p>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lang w:val="ru-RU"/>
              </w:rPr>
              <w:t>61.</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62.</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lang w:val="ru-RU"/>
              </w:rPr>
              <w:t>Легкие. Газообмен в легких и других тканях</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3</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63.</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64.</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 xml:space="preserve">Механизмы вдоха и выдоха. Регуляция дыхания. </w:t>
            </w:r>
            <w:r w:rsidRPr="00BB7DC7">
              <w:rPr>
                <w:rFonts w:ascii="Times New Roman" w:hAnsi="Times New Roman" w:cs="Times New Roman"/>
              </w:rPr>
              <w:t>Охрана воздушной среды</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2</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65.</w:t>
            </w:r>
          </w:p>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lang w:val="ru-RU"/>
              </w:rPr>
              <w:t>66.</w:t>
            </w:r>
          </w:p>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lang w:val="ru-RU"/>
              </w:rPr>
              <w:t>67.</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lang w:val="ru-RU"/>
              </w:rPr>
              <w:t>Функциональные возможности дыхательной системы как показатель здоровья. Болезни и травмы органов дыхания: профилактика, первая помощь. Приемы реанимации</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3</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lang w:val="ru-RU"/>
              </w:rPr>
              <w:t>68.</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Обобщающий урок по теме «Дыхание»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lang w:val="ru-RU"/>
              </w:rPr>
            </w:pPr>
            <w:r w:rsidRPr="00BB7DC7">
              <w:rPr>
                <w:rFonts w:ascii="Times New Roman" w:hAnsi="Times New Roman" w:cs="Times New Roman"/>
                <w:lang w:val="ru-RU"/>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69.</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Контрольная работа №5 по теме «Дыхание»</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rPr>
              <w:t>70.</w:t>
            </w: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r w:rsidRPr="00BB7DC7">
              <w:rPr>
                <w:rFonts w:ascii="Times New Roman" w:hAnsi="Times New Roman" w:cs="Times New Roman"/>
                <w:b/>
              </w:rPr>
              <w:t>Итоговый урок</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rPr>
            </w:pPr>
            <w:r w:rsidRPr="00BB7DC7">
              <w:rPr>
                <w:rFonts w:ascii="Times New Roman" w:hAnsi="Times New Roman" w:cs="Times New Roman"/>
              </w:rPr>
              <w:t>1</w:t>
            </w:r>
          </w:p>
        </w:tc>
      </w:tr>
      <w:tr w:rsidR="00BB7DC7" w:rsidRPr="00BB7DC7" w:rsidTr="00BB7DC7">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rPr>
            </w:pPr>
          </w:p>
        </w:tc>
        <w:tc>
          <w:tcPr>
            <w:tcW w:w="6969"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rPr>
                <w:rFonts w:ascii="Times New Roman" w:hAnsi="Times New Roman" w:cs="Times New Roman"/>
                <w:b/>
                <w:lang w:val="ru-RU"/>
              </w:rPr>
            </w:pPr>
            <w:r w:rsidRPr="00BB7DC7">
              <w:rPr>
                <w:rFonts w:ascii="Times New Roman" w:hAnsi="Times New Roman" w:cs="Times New Roman"/>
                <w:b/>
                <w:lang w:val="ru-RU"/>
              </w:rPr>
              <w:t>Итого:</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BB7DC7" w:rsidRPr="00BB7DC7" w:rsidRDefault="00BB7DC7" w:rsidP="00F0508A">
            <w:pPr>
              <w:pStyle w:val="Standard"/>
              <w:spacing w:line="247" w:lineRule="auto"/>
              <w:jc w:val="center"/>
              <w:rPr>
                <w:rFonts w:ascii="Times New Roman" w:hAnsi="Times New Roman" w:cs="Times New Roman"/>
                <w:lang w:val="ru-RU"/>
              </w:rPr>
            </w:pPr>
            <w:r w:rsidRPr="00BB7DC7">
              <w:rPr>
                <w:rFonts w:ascii="Times New Roman" w:hAnsi="Times New Roman" w:cs="Times New Roman"/>
                <w:lang w:val="ru-RU"/>
              </w:rPr>
              <w:t>70ч</w:t>
            </w:r>
          </w:p>
        </w:tc>
      </w:tr>
    </w:tbl>
    <w:p w:rsidR="00160D6B" w:rsidRPr="006A617B" w:rsidRDefault="00160D6B" w:rsidP="00160D6B">
      <w:pPr>
        <w:suppressAutoHyphens/>
        <w:autoSpaceDN w:val="0"/>
        <w:spacing w:after="0" w:line="240" w:lineRule="auto"/>
        <w:rPr>
          <w:rFonts w:eastAsia="SimSun" w:cs="Times New Roman"/>
          <w:kern w:val="3"/>
          <w:szCs w:val="28"/>
          <w:lang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E268F1" w:rsidP="00160D6B">
      <w:pPr>
        <w:suppressAutoHyphens/>
        <w:autoSpaceDN w:val="0"/>
        <w:spacing w:after="0" w:line="240" w:lineRule="auto"/>
        <w:jc w:val="center"/>
        <w:rPr>
          <w:rFonts w:eastAsia="SimSun" w:cs="Times New Roman"/>
          <w:kern w:val="3"/>
          <w:szCs w:val="28"/>
          <w:lang w:eastAsia="zh-CN" w:bidi="hi-IN"/>
        </w:rPr>
      </w:pPr>
      <w:r>
        <w:rPr>
          <w:rFonts w:eastAsia="SimSun" w:cs="Times New Roman"/>
          <w:b/>
          <w:kern w:val="3"/>
          <w:szCs w:val="28"/>
          <w:lang w:val="en-US" w:eastAsia="zh-CN" w:bidi="hi-IN"/>
        </w:rPr>
        <w:t>10</w:t>
      </w:r>
      <w:r w:rsidRPr="006A617B">
        <w:rPr>
          <w:rFonts w:eastAsia="SimSun" w:cs="Times New Roman"/>
          <w:b/>
          <w:kern w:val="3"/>
          <w:szCs w:val="28"/>
          <w:lang w:eastAsia="zh-CN" w:bidi="hi-IN"/>
        </w:rPr>
        <w:t xml:space="preserve"> </w:t>
      </w:r>
      <w:r w:rsidR="00160D6B" w:rsidRPr="006A617B">
        <w:rPr>
          <w:rFonts w:eastAsia="SimSun" w:cs="Times New Roman"/>
          <w:b/>
          <w:kern w:val="3"/>
          <w:szCs w:val="28"/>
          <w:lang w:eastAsia="zh-CN" w:bidi="hi-IN"/>
        </w:rPr>
        <w:t>класс</w:t>
      </w:r>
    </w:p>
    <w:p w:rsidR="00160D6B" w:rsidRPr="00BB7DC7" w:rsidRDefault="00160D6B" w:rsidP="00160D6B">
      <w:pPr>
        <w:suppressAutoHyphens/>
        <w:autoSpaceDN w:val="0"/>
        <w:spacing w:after="0" w:line="240" w:lineRule="auto"/>
        <w:jc w:val="center"/>
        <w:rPr>
          <w:rFonts w:eastAsia="SimSun" w:cs="Times New Roman"/>
          <w:kern w:val="3"/>
          <w:sz w:val="24"/>
          <w:szCs w:val="24"/>
          <w:lang w:eastAsia="zh-CN" w:bidi="hi-IN"/>
        </w:rPr>
      </w:pPr>
    </w:p>
    <w:tbl>
      <w:tblPr>
        <w:tblW w:w="9464" w:type="dxa"/>
        <w:tblLayout w:type="fixed"/>
        <w:tblCellMar>
          <w:left w:w="10" w:type="dxa"/>
          <w:right w:w="10" w:type="dxa"/>
        </w:tblCellMar>
        <w:tblLook w:val="04A0" w:firstRow="1" w:lastRow="0" w:firstColumn="1" w:lastColumn="0" w:noHBand="0" w:noVBand="1"/>
      </w:tblPr>
      <w:tblGrid>
        <w:gridCol w:w="685"/>
        <w:gridCol w:w="6936"/>
        <w:gridCol w:w="1843"/>
      </w:tblGrid>
      <w:tr w:rsidR="00BB7DC7" w:rsidRPr="00BB7DC7" w:rsidTr="00BB7DC7">
        <w:trPr>
          <w:trHeight w:val="786"/>
        </w:trPr>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b/>
                <w:sz w:val="24"/>
                <w:szCs w:val="24"/>
              </w:rPr>
            </w:pPr>
            <w:r w:rsidRPr="00BB7DC7">
              <w:rPr>
                <w:rFonts w:cs="Times New Roman"/>
                <w:b/>
                <w:sz w:val="24"/>
                <w:szCs w:val="24"/>
              </w:rPr>
              <w:t>№</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b/>
                <w:sz w:val="24"/>
                <w:szCs w:val="24"/>
              </w:rPr>
            </w:pPr>
            <w:r w:rsidRPr="00BB7DC7">
              <w:rPr>
                <w:rFonts w:cs="Times New Roman"/>
                <w:b/>
                <w:sz w:val="24"/>
                <w:szCs w:val="24"/>
              </w:rPr>
              <w:t>Тема урока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b/>
                <w:sz w:val="24"/>
                <w:szCs w:val="24"/>
              </w:rPr>
            </w:pPr>
            <w:r w:rsidRPr="00BB7DC7">
              <w:rPr>
                <w:rFonts w:cs="Times New Roman"/>
                <w:b/>
                <w:sz w:val="24"/>
                <w:szCs w:val="24"/>
              </w:rPr>
              <w:t>Количество часов</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1.</w:t>
            </w:r>
          </w:p>
          <w:p w:rsidR="00BB7DC7" w:rsidRPr="00BB7DC7" w:rsidRDefault="00BB7DC7" w:rsidP="00BB7DC7">
            <w:pPr>
              <w:spacing w:after="0" w:line="247" w:lineRule="auto"/>
              <w:rPr>
                <w:rFonts w:cs="Times New Roman"/>
                <w:sz w:val="24"/>
                <w:szCs w:val="24"/>
              </w:rPr>
            </w:pPr>
            <w:r w:rsidRPr="00BB7DC7">
              <w:rPr>
                <w:rFonts w:cs="Times New Roman"/>
                <w:sz w:val="24"/>
                <w:szCs w:val="24"/>
              </w:rPr>
              <w:t>2.</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rPr>
            </w:pPr>
            <w:r w:rsidRPr="00BB7DC7">
              <w:rPr>
                <w:rFonts w:ascii="Times New Roman" w:hAnsi="Times New Roman" w:cs="Times New Roman"/>
              </w:rPr>
              <w:t>Питание и пищеварение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2</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3.</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rPr>
            </w:pPr>
            <w:r w:rsidRPr="00BB7DC7">
              <w:rPr>
                <w:rFonts w:ascii="Times New Roman" w:hAnsi="Times New Roman" w:cs="Times New Roman"/>
              </w:rPr>
              <w:t>Пищеварение в ротовой полости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4.</w:t>
            </w:r>
          </w:p>
          <w:p w:rsidR="00BB7DC7" w:rsidRPr="00BB7DC7" w:rsidRDefault="00BB7DC7" w:rsidP="00BB7DC7">
            <w:pPr>
              <w:spacing w:after="0" w:line="247" w:lineRule="auto"/>
              <w:rPr>
                <w:rFonts w:cs="Times New Roman"/>
                <w:sz w:val="24"/>
                <w:szCs w:val="24"/>
              </w:rPr>
            </w:pPr>
            <w:r w:rsidRPr="00BB7DC7">
              <w:rPr>
                <w:rFonts w:cs="Times New Roman"/>
                <w:sz w:val="24"/>
                <w:szCs w:val="24"/>
              </w:rPr>
              <w:t>5.</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rPr>
            </w:pPr>
            <w:r w:rsidRPr="00BB7DC7">
              <w:rPr>
                <w:rFonts w:ascii="Times New Roman" w:hAnsi="Times New Roman" w:cs="Times New Roman"/>
                <w:lang w:val="ru-RU"/>
              </w:rPr>
              <w:t xml:space="preserve">Пищеварение в желудке и двенадцатиперстной кишке. </w:t>
            </w:r>
            <w:r w:rsidRPr="00BB7DC7">
              <w:rPr>
                <w:rFonts w:ascii="Times New Roman" w:hAnsi="Times New Roman" w:cs="Times New Roman"/>
              </w:rPr>
              <w:t>Действие ферментов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2</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6.</w:t>
            </w:r>
          </w:p>
          <w:p w:rsidR="00BB7DC7" w:rsidRPr="00BB7DC7" w:rsidRDefault="00BB7DC7" w:rsidP="00BB7DC7">
            <w:pPr>
              <w:spacing w:after="0" w:line="247" w:lineRule="auto"/>
              <w:rPr>
                <w:rFonts w:cs="Times New Roman"/>
                <w:sz w:val="24"/>
                <w:szCs w:val="24"/>
              </w:rPr>
            </w:pPr>
            <w:r w:rsidRPr="00BB7DC7">
              <w:rPr>
                <w:rFonts w:cs="Times New Roman"/>
                <w:sz w:val="24"/>
                <w:szCs w:val="24"/>
              </w:rPr>
              <w:t>7.</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lang w:val="ru-RU"/>
              </w:rPr>
            </w:pPr>
            <w:r w:rsidRPr="00BB7DC7">
              <w:rPr>
                <w:rFonts w:ascii="Times New Roman" w:hAnsi="Times New Roman" w:cs="Times New Roman"/>
                <w:lang w:val="ru-RU"/>
              </w:rPr>
              <w:t>Всасывание. Роль печени. Функции толстого кишечника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2</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8.</w:t>
            </w:r>
          </w:p>
          <w:p w:rsidR="00BB7DC7" w:rsidRPr="00BB7DC7" w:rsidRDefault="00BB7DC7" w:rsidP="00BB7DC7">
            <w:pPr>
              <w:spacing w:after="0" w:line="247" w:lineRule="auto"/>
              <w:rPr>
                <w:rFonts w:cs="Times New Roman"/>
                <w:sz w:val="24"/>
                <w:szCs w:val="24"/>
              </w:rPr>
            </w:pPr>
            <w:r w:rsidRPr="00BB7DC7">
              <w:rPr>
                <w:rFonts w:cs="Times New Roman"/>
                <w:sz w:val="24"/>
                <w:szCs w:val="24"/>
              </w:rPr>
              <w:t>9.</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rPr>
            </w:pPr>
            <w:r w:rsidRPr="00BB7DC7">
              <w:rPr>
                <w:rFonts w:ascii="Times New Roman" w:hAnsi="Times New Roman" w:cs="Times New Roman"/>
              </w:rPr>
              <w:t>Регуляция пищеварения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2</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10.</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lang w:val="ru-RU"/>
              </w:rPr>
            </w:pPr>
            <w:r w:rsidRPr="00BB7DC7">
              <w:rPr>
                <w:rFonts w:ascii="Times New Roman" w:hAnsi="Times New Roman" w:cs="Times New Roman"/>
                <w:lang w:val="ru-RU"/>
              </w:rPr>
              <w:t>Гигиена органов пищеварения. Предупреждение желудочно-кишечных инфекций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11.</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Обобщающий урок по теме «Пищеварение»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12.</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Контрольная работа №1 по теме «Пищеварение»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13.</w:t>
            </w:r>
          </w:p>
          <w:p w:rsidR="00BB7DC7" w:rsidRPr="00BB7DC7" w:rsidRDefault="00BB7DC7" w:rsidP="00BB7DC7">
            <w:pPr>
              <w:spacing w:after="0" w:line="247" w:lineRule="auto"/>
              <w:rPr>
                <w:rFonts w:cs="Times New Roman"/>
                <w:sz w:val="24"/>
                <w:szCs w:val="24"/>
              </w:rPr>
            </w:pPr>
            <w:r w:rsidRPr="00BB7DC7">
              <w:rPr>
                <w:rFonts w:cs="Times New Roman"/>
                <w:sz w:val="24"/>
                <w:szCs w:val="24"/>
              </w:rPr>
              <w:t>14.</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lang w:val="ru-RU"/>
              </w:rPr>
            </w:pPr>
            <w:r w:rsidRPr="00BB7DC7">
              <w:rPr>
                <w:rFonts w:ascii="Times New Roman" w:hAnsi="Times New Roman" w:cs="Times New Roman"/>
                <w:lang w:val="ru-RU"/>
              </w:rPr>
              <w:t>Обмен веществ и энергии-основное свойство всех живых существ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2</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15.</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rPr>
            </w:pPr>
            <w:r w:rsidRPr="00BB7DC7">
              <w:rPr>
                <w:rFonts w:ascii="Times New Roman" w:hAnsi="Times New Roman" w:cs="Times New Roman"/>
              </w:rPr>
              <w:t>Витамины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16.</w:t>
            </w:r>
          </w:p>
          <w:p w:rsidR="00BB7DC7" w:rsidRPr="00BB7DC7" w:rsidRDefault="00BB7DC7" w:rsidP="00BB7DC7">
            <w:pPr>
              <w:spacing w:after="0" w:line="247" w:lineRule="auto"/>
              <w:rPr>
                <w:rFonts w:cs="Times New Roman"/>
                <w:sz w:val="24"/>
                <w:szCs w:val="24"/>
              </w:rPr>
            </w:pPr>
            <w:r w:rsidRPr="00BB7DC7">
              <w:rPr>
                <w:rFonts w:cs="Times New Roman"/>
                <w:sz w:val="24"/>
                <w:szCs w:val="24"/>
              </w:rPr>
              <w:t>17.</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lang w:val="ru-RU"/>
              </w:rPr>
            </w:pPr>
            <w:r w:rsidRPr="00BB7DC7">
              <w:rPr>
                <w:rFonts w:ascii="Times New Roman" w:hAnsi="Times New Roman" w:cs="Times New Roman"/>
                <w:lang w:val="ru-RU"/>
              </w:rPr>
              <w:t>Энерготраты человека и пищевой рацион</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2</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18.</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Обобщающий урок по теме «Обмен веществ»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19.</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Контрольная работа №2 по теме «Обмен веществ и энергии»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rPr>
          <w:trHeight w:val="770"/>
        </w:trPr>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20.</w:t>
            </w:r>
          </w:p>
          <w:p w:rsidR="00BB7DC7" w:rsidRPr="00BB7DC7" w:rsidRDefault="00BB7DC7" w:rsidP="00BB7DC7">
            <w:pPr>
              <w:spacing w:after="0" w:line="247" w:lineRule="auto"/>
              <w:rPr>
                <w:rFonts w:cs="Times New Roman"/>
                <w:sz w:val="24"/>
                <w:szCs w:val="24"/>
              </w:rPr>
            </w:pPr>
            <w:r w:rsidRPr="00BB7DC7">
              <w:rPr>
                <w:rFonts w:cs="Times New Roman"/>
                <w:sz w:val="24"/>
                <w:szCs w:val="24"/>
              </w:rPr>
              <w:t>21.</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Уход за кожей. Гигиена одежды и обуви. Болезни кожи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2</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22.</w:t>
            </w:r>
          </w:p>
          <w:p w:rsidR="00BB7DC7" w:rsidRPr="00BB7DC7" w:rsidRDefault="00BB7DC7" w:rsidP="00BB7DC7">
            <w:pPr>
              <w:spacing w:after="0" w:line="247" w:lineRule="auto"/>
              <w:rPr>
                <w:rFonts w:cs="Times New Roman"/>
                <w:sz w:val="24"/>
                <w:szCs w:val="24"/>
              </w:rPr>
            </w:pPr>
            <w:r w:rsidRPr="00BB7DC7">
              <w:rPr>
                <w:rFonts w:cs="Times New Roman"/>
                <w:sz w:val="24"/>
                <w:szCs w:val="24"/>
              </w:rPr>
              <w:t>23.</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rPr>
            </w:pPr>
            <w:r w:rsidRPr="00BB7DC7">
              <w:rPr>
                <w:rFonts w:ascii="Times New Roman" w:hAnsi="Times New Roman" w:cs="Times New Roman"/>
              </w:rPr>
              <w:t>Терморегуляция организма. Закаливание. Выделение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2</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24.</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Обобщающий урок по теме «Выделение»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25.</w:t>
            </w:r>
          </w:p>
          <w:p w:rsidR="00BB7DC7" w:rsidRPr="00BB7DC7" w:rsidRDefault="00BB7DC7" w:rsidP="00BB7DC7">
            <w:pPr>
              <w:spacing w:after="0" w:line="247" w:lineRule="auto"/>
              <w:rPr>
                <w:rFonts w:cs="Times New Roman"/>
                <w:sz w:val="24"/>
                <w:szCs w:val="24"/>
              </w:rPr>
            </w:pPr>
            <w:r w:rsidRPr="00BB7DC7">
              <w:rPr>
                <w:rFonts w:cs="Times New Roman"/>
                <w:sz w:val="24"/>
                <w:szCs w:val="24"/>
              </w:rPr>
              <w:t>26.</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rPr>
            </w:pPr>
            <w:r w:rsidRPr="00BB7DC7">
              <w:rPr>
                <w:rFonts w:ascii="Times New Roman" w:hAnsi="Times New Roman" w:cs="Times New Roman"/>
              </w:rPr>
              <w:t>Значение нервной системы.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2</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27.</w:t>
            </w:r>
          </w:p>
          <w:p w:rsidR="00BB7DC7" w:rsidRPr="00BB7DC7" w:rsidRDefault="00BB7DC7" w:rsidP="00BB7DC7">
            <w:pPr>
              <w:spacing w:after="0" w:line="247" w:lineRule="auto"/>
              <w:rPr>
                <w:rFonts w:cs="Times New Roman"/>
                <w:sz w:val="24"/>
                <w:szCs w:val="24"/>
              </w:rPr>
            </w:pPr>
            <w:r w:rsidRPr="00BB7DC7">
              <w:rPr>
                <w:rFonts w:cs="Times New Roman"/>
                <w:sz w:val="24"/>
                <w:szCs w:val="24"/>
              </w:rPr>
              <w:t>28.</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Строение нервной системы. Спинной мозг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2</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29.</w:t>
            </w:r>
          </w:p>
          <w:p w:rsidR="00BB7DC7" w:rsidRPr="00BB7DC7" w:rsidRDefault="00BB7DC7" w:rsidP="00BB7DC7">
            <w:pPr>
              <w:spacing w:after="0" w:line="247" w:lineRule="auto"/>
              <w:rPr>
                <w:rFonts w:cs="Times New Roman"/>
                <w:sz w:val="24"/>
                <w:szCs w:val="24"/>
              </w:rPr>
            </w:pPr>
            <w:r w:rsidRPr="00BB7DC7">
              <w:rPr>
                <w:rFonts w:cs="Times New Roman"/>
                <w:sz w:val="24"/>
                <w:szCs w:val="24"/>
              </w:rPr>
              <w:t>30.</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Строение головного мозга. Продолговатый мозг и мост</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2</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31.</w:t>
            </w:r>
          </w:p>
          <w:p w:rsidR="00BB7DC7" w:rsidRPr="00BB7DC7" w:rsidRDefault="00BB7DC7" w:rsidP="00BB7DC7">
            <w:pPr>
              <w:spacing w:after="0" w:line="247" w:lineRule="auto"/>
              <w:rPr>
                <w:rFonts w:cs="Times New Roman"/>
                <w:sz w:val="24"/>
                <w:szCs w:val="24"/>
              </w:rPr>
            </w:pPr>
            <w:r w:rsidRPr="00BB7DC7">
              <w:rPr>
                <w:rFonts w:cs="Times New Roman"/>
                <w:sz w:val="24"/>
                <w:szCs w:val="24"/>
              </w:rPr>
              <w:t>32.</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lang w:val="ru-RU"/>
              </w:rPr>
            </w:pPr>
            <w:r w:rsidRPr="00BB7DC7">
              <w:rPr>
                <w:rFonts w:ascii="Times New Roman" w:hAnsi="Times New Roman" w:cs="Times New Roman"/>
                <w:lang w:val="ru-RU"/>
              </w:rPr>
              <w:t>Строение головного мозга. Мозжечок и средний мозг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2</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33.34.</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rPr>
            </w:pPr>
            <w:r w:rsidRPr="00BB7DC7">
              <w:rPr>
                <w:rFonts w:ascii="Times New Roman" w:hAnsi="Times New Roman" w:cs="Times New Roman"/>
              </w:rPr>
              <w:t>Промежуточный мозг</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2</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35.</w:t>
            </w:r>
          </w:p>
          <w:p w:rsidR="00BB7DC7" w:rsidRPr="00BB7DC7" w:rsidRDefault="00BB7DC7" w:rsidP="00BB7DC7">
            <w:pPr>
              <w:spacing w:after="0" w:line="247" w:lineRule="auto"/>
              <w:rPr>
                <w:rFonts w:cs="Times New Roman"/>
                <w:sz w:val="24"/>
                <w:szCs w:val="24"/>
              </w:rPr>
            </w:pPr>
            <w:r w:rsidRPr="00BB7DC7">
              <w:rPr>
                <w:rFonts w:cs="Times New Roman"/>
                <w:sz w:val="24"/>
                <w:szCs w:val="24"/>
              </w:rPr>
              <w:t>36.</w:t>
            </w:r>
          </w:p>
          <w:p w:rsidR="00BB7DC7" w:rsidRPr="00BB7DC7" w:rsidRDefault="00BB7DC7" w:rsidP="00BB7DC7">
            <w:pPr>
              <w:spacing w:after="0" w:line="247" w:lineRule="auto"/>
              <w:rPr>
                <w:rFonts w:cs="Times New Roman"/>
                <w:sz w:val="24"/>
                <w:szCs w:val="24"/>
              </w:rPr>
            </w:pPr>
            <w:r w:rsidRPr="00BB7DC7">
              <w:rPr>
                <w:rFonts w:cs="Times New Roman"/>
                <w:sz w:val="24"/>
                <w:szCs w:val="24"/>
              </w:rPr>
              <w:t>37.</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lang w:val="ru-RU"/>
              </w:rPr>
            </w:pPr>
            <w:r w:rsidRPr="00BB7DC7">
              <w:rPr>
                <w:rFonts w:ascii="Times New Roman" w:hAnsi="Times New Roman" w:cs="Times New Roman"/>
                <w:lang w:val="ru-RU"/>
              </w:rPr>
              <w:t>Передний мозг и большие полушария.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3</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38.</w:t>
            </w:r>
          </w:p>
          <w:p w:rsidR="00BB7DC7" w:rsidRPr="00BB7DC7" w:rsidRDefault="00BB7DC7" w:rsidP="00BB7DC7">
            <w:pPr>
              <w:spacing w:after="0" w:line="247" w:lineRule="auto"/>
              <w:rPr>
                <w:rFonts w:cs="Times New Roman"/>
                <w:sz w:val="24"/>
                <w:szCs w:val="24"/>
              </w:rPr>
            </w:pPr>
            <w:r w:rsidRPr="00BB7DC7">
              <w:rPr>
                <w:rFonts w:cs="Times New Roman"/>
                <w:sz w:val="24"/>
                <w:szCs w:val="24"/>
              </w:rPr>
              <w:t>39.</w:t>
            </w:r>
          </w:p>
          <w:p w:rsidR="00BB7DC7" w:rsidRPr="00BB7DC7" w:rsidRDefault="00BB7DC7" w:rsidP="00BB7DC7">
            <w:pPr>
              <w:spacing w:after="0" w:line="247" w:lineRule="auto"/>
              <w:rPr>
                <w:rFonts w:cs="Times New Roman"/>
                <w:sz w:val="24"/>
                <w:szCs w:val="24"/>
              </w:rPr>
            </w:pPr>
            <w:r w:rsidRPr="00BB7DC7">
              <w:rPr>
                <w:rFonts w:cs="Times New Roman"/>
                <w:sz w:val="24"/>
                <w:szCs w:val="24"/>
              </w:rPr>
              <w:t>40.</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rPr>
            </w:pPr>
            <w:r w:rsidRPr="00BB7DC7">
              <w:rPr>
                <w:rFonts w:ascii="Times New Roman" w:hAnsi="Times New Roman" w:cs="Times New Roman"/>
              </w:rPr>
              <w:t>Соматический  отдел нервной системы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3</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lastRenderedPageBreak/>
              <w:t>41.</w:t>
            </w:r>
          </w:p>
          <w:p w:rsidR="00BB7DC7" w:rsidRPr="00BB7DC7" w:rsidRDefault="00BB7DC7" w:rsidP="00BB7DC7">
            <w:pPr>
              <w:spacing w:after="0" w:line="247" w:lineRule="auto"/>
              <w:rPr>
                <w:rFonts w:cs="Times New Roman"/>
                <w:sz w:val="24"/>
                <w:szCs w:val="24"/>
              </w:rPr>
            </w:pPr>
            <w:r w:rsidRPr="00BB7DC7">
              <w:rPr>
                <w:rFonts w:cs="Times New Roman"/>
                <w:sz w:val="24"/>
                <w:szCs w:val="24"/>
              </w:rPr>
              <w:t>42.</w:t>
            </w:r>
          </w:p>
          <w:p w:rsidR="00BB7DC7" w:rsidRPr="00BB7DC7" w:rsidRDefault="00BB7DC7" w:rsidP="00BB7DC7">
            <w:pPr>
              <w:spacing w:after="0" w:line="247" w:lineRule="auto"/>
              <w:rPr>
                <w:rFonts w:cs="Times New Roman"/>
                <w:sz w:val="24"/>
                <w:szCs w:val="24"/>
              </w:rPr>
            </w:pPr>
            <w:r w:rsidRPr="00BB7DC7">
              <w:rPr>
                <w:rFonts w:cs="Times New Roman"/>
                <w:sz w:val="24"/>
                <w:szCs w:val="24"/>
              </w:rPr>
              <w:t>43.</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rPr>
            </w:pPr>
            <w:r w:rsidRPr="00BB7DC7">
              <w:rPr>
                <w:rFonts w:ascii="Times New Roman" w:hAnsi="Times New Roman" w:cs="Times New Roman"/>
              </w:rPr>
              <w:t>Вегетативный отдел нервной системы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3</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44.</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pStyle w:val="Standard"/>
              <w:spacing w:line="247" w:lineRule="auto"/>
              <w:rPr>
                <w:rFonts w:ascii="Times New Roman" w:hAnsi="Times New Roman" w:cs="Times New Roman"/>
                <w:lang w:val="ru-RU"/>
              </w:rPr>
            </w:pPr>
            <w:r w:rsidRPr="00BB7DC7">
              <w:rPr>
                <w:rFonts w:ascii="Times New Roman" w:hAnsi="Times New Roman" w:cs="Times New Roman"/>
                <w:b/>
                <w:lang w:val="ru-RU"/>
              </w:rPr>
              <w:t>Обобщающий урок по теме «Нервная система»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45.</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b/>
                <w:sz w:val="24"/>
                <w:szCs w:val="24"/>
              </w:rPr>
              <w:t>Контрольная работа №3 по теме «Нервная система»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46.</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Анализаторы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47.</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Зрительный анализатор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48.</w:t>
            </w:r>
          </w:p>
          <w:p w:rsidR="00BB7DC7" w:rsidRPr="00BB7DC7" w:rsidRDefault="00BB7DC7" w:rsidP="00BB7DC7">
            <w:pPr>
              <w:spacing w:after="0" w:line="247" w:lineRule="auto"/>
              <w:rPr>
                <w:rFonts w:cs="Times New Roman"/>
                <w:sz w:val="24"/>
                <w:szCs w:val="24"/>
              </w:rPr>
            </w:pP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Гигиена зрения. Предупреждение глазных болезней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49.</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Слуховой анализатор</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50.</w:t>
            </w:r>
          </w:p>
          <w:p w:rsidR="00BB7DC7" w:rsidRPr="00BB7DC7" w:rsidRDefault="00BB7DC7" w:rsidP="00BB7DC7">
            <w:pPr>
              <w:spacing w:after="0" w:line="247" w:lineRule="auto"/>
              <w:rPr>
                <w:rFonts w:cs="Times New Roman"/>
                <w:sz w:val="24"/>
                <w:szCs w:val="24"/>
              </w:rPr>
            </w:pPr>
            <w:r w:rsidRPr="00BB7DC7">
              <w:rPr>
                <w:rFonts w:cs="Times New Roman"/>
                <w:sz w:val="24"/>
                <w:szCs w:val="24"/>
              </w:rPr>
              <w:t>51.</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Органы равновесия, мышечное и кожное чувство, обонятельный и вкусовой анализаторы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2</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52.</w:t>
            </w:r>
          </w:p>
          <w:p w:rsidR="00BB7DC7" w:rsidRPr="00BB7DC7" w:rsidRDefault="00BB7DC7" w:rsidP="00BB7DC7">
            <w:pPr>
              <w:spacing w:after="0" w:line="247" w:lineRule="auto"/>
              <w:rPr>
                <w:rFonts w:cs="Times New Roman"/>
                <w:sz w:val="24"/>
                <w:szCs w:val="24"/>
              </w:rPr>
            </w:pP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b/>
                <w:sz w:val="24"/>
                <w:szCs w:val="24"/>
              </w:rPr>
              <w:t>Обобщающий урок по теме «Анализаторы. Органы чувств»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53.</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Вклад отечественных ученых в разработку учения о высшей нервной деятельности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54.</w:t>
            </w:r>
          </w:p>
          <w:p w:rsidR="00BB7DC7" w:rsidRPr="00BB7DC7" w:rsidRDefault="00BB7DC7" w:rsidP="00BB7DC7">
            <w:pPr>
              <w:spacing w:after="0" w:line="247" w:lineRule="auto"/>
              <w:rPr>
                <w:rFonts w:cs="Times New Roman"/>
                <w:sz w:val="24"/>
                <w:szCs w:val="24"/>
              </w:rPr>
            </w:pPr>
            <w:r w:rsidRPr="00BB7DC7">
              <w:rPr>
                <w:rFonts w:cs="Times New Roman"/>
                <w:sz w:val="24"/>
                <w:szCs w:val="24"/>
              </w:rPr>
              <w:t>55.</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Врожденные и приобретенные программы поведения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2</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56.</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Сон и сновидения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57.</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Особенности высшей нервной деятельности человека. Речь и сознание. Познавательные процессы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rPr>
          <w:trHeight w:val="451"/>
        </w:trPr>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58.</w:t>
            </w:r>
          </w:p>
          <w:p w:rsidR="00BB7DC7" w:rsidRPr="00BB7DC7" w:rsidRDefault="00BB7DC7" w:rsidP="00BB7DC7">
            <w:pPr>
              <w:spacing w:after="0" w:line="247" w:lineRule="auto"/>
              <w:rPr>
                <w:rFonts w:cs="Times New Roman"/>
                <w:sz w:val="24"/>
                <w:szCs w:val="24"/>
              </w:rPr>
            </w:pPr>
            <w:r w:rsidRPr="00BB7DC7">
              <w:rPr>
                <w:rFonts w:cs="Times New Roman"/>
                <w:sz w:val="24"/>
                <w:szCs w:val="24"/>
              </w:rPr>
              <w:t>59.</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Воля, эмоции, внимание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2</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60.</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b/>
                <w:sz w:val="24"/>
                <w:szCs w:val="24"/>
              </w:rPr>
              <w:t>Контрольная работа №4 по теме «Высшая нервная деятельность. Поведение. Психика»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61.</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Роль эндокринной регуляции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62.</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Функция желез внутренней секреции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63.</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b/>
                <w:sz w:val="24"/>
                <w:szCs w:val="24"/>
              </w:rPr>
              <w:t>Обобщающий урок по теме «Эндокринная система»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64.</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Размножение. Половая система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65.</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Развитие зародыша и плода. Беременность и роды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66.</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Наследственные и врожденные заболевания и заболевания, передаваемые половым путем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67.</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Развитие ребенка после рождения. Становление личности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68.</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Интересы, склонности, способности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69.</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b/>
                <w:sz w:val="24"/>
                <w:szCs w:val="24"/>
              </w:rPr>
              <w:t>Контрольная работа №5 по теме «Индивидуальное развитие организма»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r w:rsidRPr="00BB7DC7">
              <w:rPr>
                <w:rFonts w:cs="Times New Roman"/>
                <w:sz w:val="24"/>
                <w:szCs w:val="24"/>
              </w:rPr>
              <w:t>70.</w:t>
            </w: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b/>
                <w:sz w:val="24"/>
                <w:szCs w:val="24"/>
              </w:rPr>
            </w:pPr>
            <w:r w:rsidRPr="00BB7DC7">
              <w:rPr>
                <w:rFonts w:cs="Times New Roman"/>
                <w:b/>
                <w:sz w:val="24"/>
                <w:szCs w:val="24"/>
              </w:rPr>
              <w:t>Итоговый урок</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1</w:t>
            </w:r>
          </w:p>
        </w:tc>
      </w:tr>
      <w:tr w:rsidR="00BB7DC7" w:rsidRPr="00BB7DC7" w:rsidTr="00BB7DC7">
        <w:tc>
          <w:tcPr>
            <w:tcW w:w="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sz w:val="24"/>
                <w:szCs w:val="24"/>
              </w:rPr>
            </w:pPr>
          </w:p>
        </w:tc>
        <w:tc>
          <w:tcPr>
            <w:tcW w:w="6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rPr>
                <w:rFonts w:cs="Times New Roman"/>
                <w:b/>
                <w:sz w:val="24"/>
                <w:szCs w:val="24"/>
              </w:rPr>
            </w:pPr>
            <w:r w:rsidRPr="00BB7DC7">
              <w:rPr>
                <w:rFonts w:cs="Times New Roman"/>
                <w:b/>
                <w:sz w:val="24"/>
                <w:szCs w:val="24"/>
              </w:rPr>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B7DC7" w:rsidRPr="00BB7DC7" w:rsidRDefault="00BB7DC7" w:rsidP="00BB7DC7">
            <w:pPr>
              <w:spacing w:after="0" w:line="247" w:lineRule="auto"/>
              <w:jc w:val="center"/>
              <w:rPr>
                <w:rFonts w:cs="Times New Roman"/>
                <w:sz w:val="24"/>
                <w:szCs w:val="24"/>
              </w:rPr>
            </w:pPr>
            <w:r w:rsidRPr="00BB7DC7">
              <w:rPr>
                <w:rFonts w:cs="Times New Roman"/>
                <w:sz w:val="24"/>
                <w:szCs w:val="24"/>
              </w:rPr>
              <w:t>70ч</w:t>
            </w:r>
          </w:p>
        </w:tc>
      </w:tr>
    </w:tbl>
    <w:p w:rsidR="00160D6B" w:rsidRPr="00BB7DC7" w:rsidRDefault="00160D6B" w:rsidP="00160D6B">
      <w:pPr>
        <w:suppressAutoHyphens/>
        <w:autoSpaceDN w:val="0"/>
        <w:spacing w:after="0" w:line="240" w:lineRule="auto"/>
        <w:rPr>
          <w:rFonts w:eastAsia="SimSun" w:cs="Times New Roman"/>
          <w:b/>
          <w:kern w:val="3"/>
          <w:sz w:val="24"/>
          <w:szCs w:val="24"/>
          <w:u w:val="single"/>
          <w:lang w:eastAsia="zh-CN" w:bidi="hi-IN"/>
        </w:rPr>
      </w:pPr>
    </w:p>
    <w:p w:rsidR="00160D6B" w:rsidRPr="006A617B" w:rsidRDefault="00160D6B" w:rsidP="00160D6B">
      <w:pPr>
        <w:spacing w:after="0" w:line="240" w:lineRule="auto"/>
        <w:ind w:firstLine="708"/>
        <w:jc w:val="center"/>
        <w:rPr>
          <w:rFonts w:cs="Times New Roman"/>
          <w:b/>
          <w:i/>
          <w:szCs w:val="28"/>
        </w:rPr>
      </w:pPr>
    </w:p>
    <w:p w:rsidR="00160D6B" w:rsidRPr="006A617B" w:rsidRDefault="00160D6B" w:rsidP="00160D6B">
      <w:pPr>
        <w:spacing w:after="0" w:line="240" w:lineRule="auto"/>
        <w:ind w:firstLine="709"/>
        <w:contextualSpacing/>
        <w:rPr>
          <w:rFonts w:eastAsia="Calibri" w:cs="Times New Roman"/>
          <w:i/>
          <w:szCs w:val="28"/>
          <w:lang w:eastAsia="en-US"/>
        </w:rPr>
      </w:pPr>
      <w:r w:rsidRPr="006A617B">
        <w:rPr>
          <w:rFonts w:eastAsia="Calibri" w:cs="Times New Roman"/>
          <w:bCs/>
          <w:i/>
          <w:szCs w:val="28"/>
          <w:lang w:eastAsia="en-US"/>
        </w:rPr>
        <w:t xml:space="preserve">Подходы к оцениванию планируемых результатов </w:t>
      </w:r>
      <w:r w:rsidRPr="006A617B">
        <w:rPr>
          <w:rFonts w:eastAsia="Times New Roman" w:cs="Times New Roman"/>
          <w:i/>
          <w:szCs w:val="28"/>
          <w:lang w:eastAsia="en-US"/>
        </w:rPr>
        <w:t>обучения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При оценивании планируемых результатов обучения биологии </w:t>
      </w:r>
      <w:r w:rsidR="00F76A7D">
        <w:rPr>
          <w:rFonts w:eastAsia="Calibri" w:cs="Times New Roman"/>
          <w:szCs w:val="28"/>
          <w:lang w:eastAsia="en-US"/>
        </w:rPr>
        <w:t>обучающихся</w:t>
      </w:r>
      <w:r w:rsidRPr="006A617B">
        <w:rPr>
          <w:rFonts w:eastAsia="Calibri" w:cs="Times New Roman"/>
          <w:szCs w:val="28"/>
          <w:lang w:eastAsia="en-US"/>
        </w:rPr>
        <w:t xml:space="preserve">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w:t>
      </w:r>
      <w:r w:rsidR="00F76A7D">
        <w:rPr>
          <w:rFonts w:eastAsia="Calibri" w:cs="Times New Roman"/>
          <w:szCs w:val="28"/>
          <w:lang w:eastAsia="en-US"/>
        </w:rPr>
        <w:t>обучающихся</w:t>
      </w:r>
      <w:r w:rsidRPr="006A617B">
        <w:rPr>
          <w:rFonts w:eastAsia="Calibri" w:cs="Times New Roman"/>
          <w:szCs w:val="28"/>
          <w:lang w:eastAsia="en-US"/>
        </w:rPr>
        <w:t xml:space="preserve"> индивидуальные формы контроля результатов обучения биологии. При сниженной работоспособности, </w:t>
      </w:r>
      <w:r w:rsidRPr="006A617B">
        <w:rPr>
          <w:rFonts w:eastAsia="Calibri" w:cs="Times New Roman"/>
          <w:szCs w:val="28"/>
          <w:lang w:eastAsia="en-US"/>
        </w:rPr>
        <w:lastRenderedPageBreak/>
        <w:t xml:space="preserve">выраженных нарушений моторики рук возможно </w:t>
      </w:r>
      <w:r w:rsidR="00C06DB0">
        <w:rPr>
          <w:rFonts w:eastAsia="Calibri" w:cs="Times New Roman"/>
          <w:szCs w:val="28"/>
          <w:lang w:eastAsia="en-US"/>
        </w:rPr>
        <w:t>увеличение времени</w:t>
      </w:r>
      <w:r w:rsidRPr="006A617B">
        <w:rPr>
          <w:rFonts w:eastAsia="Calibri" w:cs="Times New Roman"/>
          <w:szCs w:val="28"/>
          <w:lang w:eastAsia="en-US"/>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06DB0">
        <w:rPr>
          <w:rFonts w:eastAsia="Calibri" w:cs="Times New Roman"/>
          <w:szCs w:val="28"/>
          <w:lang w:eastAsia="en-US"/>
        </w:rPr>
        <w:t>его</w:t>
      </w:r>
      <w:r w:rsidRPr="006A617B">
        <w:rPr>
          <w:rFonts w:eastAsia="Calibri" w:cs="Times New Roman"/>
          <w:szCs w:val="28"/>
          <w:lang w:eastAsia="en-US"/>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заменять письменными формами, тестовыми заданиями.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Задания 1-го уровня направлены на освоение </w:t>
      </w:r>
      <w:r w:rsidR="001E2F78">
        <w:rPr>
          <w:rFonts w:eastAsia="Calibri" w:cs="Times New Roman"/>
          <w:szCs w:val="28"/>
          <w:lang w:eastAsia="en-US"/>
        </w:rPr>
        <w:t>обучающимся</w:t>
      </w:r>
      <w:r w:rsidRPr="006A617B">
        <w:rPr>
          <w:rFonts w:eastAsia="Calibri" w:cs="Times New Roman"/>
          <w:szCs w:val="28"/>
          <w:lang w:eastAsia="en-US"/>
        </w:rPr>
        <w:t xml:space="preserve">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3-й уровень представляет собой задания со свободным (развёрнутым) ответом. </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contextualSpacing/>
        <w:rPr>
          <w:rFonts w:eastAsia="Calibri" w:cs="Times New Roman"/>
          <w:bCs/>
          <w:i/>
          <w:szCs w:val="28"/>
          <w:lang w:eastAsia="en-US"/>
        </w:rPr>
      </w:pPr>
      <w:r w:rsidRPr="006A617B">
        <w:rPr>
          <w:rFonts w:eastAsia="Calibri" w:cs="Times New Roman"/>
          <w:bCs/>
          <w:i/>
          <w:szCs w:val="28"/>
          <w:lang w:eastAsia="en-US"/>
        </w:rPr>
        <w:t>Специальные условия реализации дисциплины</w:t>
      </w:r>
    </w:p>
    <w:p w:rsidR="00160D6B" w:rsidRPr="006A617B" w:rsidRDefault="00160D6B" w:rsidP="00160D6B">
      <w:pPr>
        <w:numPr>
          <w:ilvl w:val="0"/>
          <w:numId w:val="32"/>
        </w:numPr>
        <w:spacing w:after="0" w:line="240" w:lineRule="auto"/>
        <w:ind w:left="0" w:firstLine="709"/>
        <w:contextualSpacing/>
        <w:jc w:val="both"/>
        <w:rPr>
          <w:rFonts w:eastAsia="Calibri" w:cs="Times New Roman"/>
          <w:szCs w:val="28"/>
          <w:lang w:eastAsia="en-US"/>
        </w:rPr>
      </w:pPr>
      <w:r w:rsidRPr="006A617B">
        <w:rPr>
          <w:rFonts w:eastAsia="Calibr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32"/>
        </w:numPr>
        <w:spacing w:after="0" w:line="240" w:lineRule="auto"/>
        <w:ind w:left="0" w:firstLine="709"/>
        <w:contextualSpacing/>
        <w:jc w:val="both"/>
        <w:rPr>
          <w:rFonts w:eastAsia="Calibri" w:cs="Times New Roman"/>
          <w:kern w:val="2"/>
          <w:szCs w:val="28"/>
          <w:lang w:eastAsia="en-US"/>
        </w:rPr>
      </w:pPr>
      <w:r w:rsidRPr="006A617B">
        <w:rPr>
          <w:rFonts w:eastAsia="Calibri" w:cs="Times New Roman"/>
          <w:kern w:val="2"/>
          <w:szCs w:val="28"/>
          <w:lang w:eastAsia="en-US"/>
        </w:rPr>
        <w:t xml:space="preserve">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w:t>
      </w:r>
      <w:r w:rsidRPr="006A617B">
        <w:rPr>
          <w:rFonts w:eastAsia="Calibri" w:cs="Times New Roman"/>
          <w:kern w:val="2"/>
          <w:szCs w:val="28"/>
          <w:lang w:eastAsia="en-US"/>
        </w:rPr>
        <w:lastRenderedPageBreak/>
        <w:t>с НОДА максимально возможных для него результатов обучения.</w:t>
      </w:r>
    </w:p>
    <w:p w:rsidR="00160D6B" w:rsidRPr="006A617B" w:rsidRDefault="00160D6B" w:rsidP="00160D6B">
      <w:pPr>
        <w:numPr>
          <w:ilvl w:val="0"/>
          <w:numId w:val="32"/>
        </w:numPr>
        <w:spacing w:after="0" w:line="240" w:lineRule="auto"/>
        <w:ind w:left="0" w:firstLine="709"/>
        <w:contextualSpacing/>
        <w:jc w:val="both"/>
        <w:rPr>
          <w:rFonts w:eastAsia="Calibri" w:cs="Times New Roman"/>
          <w:kern w:val="2"/>
          <w:szCs w:val="28"/>
        </w:rPr>
      </w:pPr>
      <w:r w:rsidRPr="006A617B">
        <w:rPr>
          <w:rFonts w:eastAsia="Calibri" w:cs="Times New Roman"/>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rsidR="00160D6B" w:rsidRPr="006A617B" w:rsidRDefault="00160D6B" w:rsidP="00160D6B">
      <w:pPr>
        <w:widowControl w:val="0"/>
        <w:autoSpaceDE w:val="0"/>
        <w:spacing w:after="0" w:line="240" w:lineRule="auto"/>
        <w:jc w:val="center"/>
        <w:rPr>
          <w:rFonts w:cs="Times New Roman"/>
          <w:b/>
          <w:bCs/>
          <w:w w:val="106"/>
          <w:szCs w:val="28"/>
        </w:rPr>
      </w:pPr>
    </w:p>
    <w:p w:rsidR="00160D6B" w:rsidRPr="00E52A50" w:rsidRDefault="00160D6B" w:rsidP="00160D6B">
      <w:pPr>
        <w:pStyle w:val="aff6"/>
        <w:rPr>
          <w:b/>
          <w:w w:val="106"/>
        </w:rPr>
      </w:pPr>
      <w:bookmarkStart w:id="130" w:name="_Toc76714736"/>
      <w:r w:rsidRPr="00E52A50">
        <w:rPr>
          <w:b/>
          <w:w w:val="106"/>
        </w:rPr>
        <w:t>3.2.2.11 ХИМИЯ</w:t>
      </w:r>
      <w:bookmarkEnd w:id="130"/>
    </w:p>
    <w:p w:rsidR="00160D6B" w:rsidRPr="006A617B" w:rsidRDefault="00160D6B" w:rsidP="00160D6B">
      <w:pPr>
        <w:autoSpaceDN w:val="0"/>
        <w:spacing w:after="0" w:line="240" w:lineRule="auto"/>
        <w:ind w:firstLine="709"/>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Главные цели основного общего образования </w:t>
      </w:r>
      <w:r w:rsidRPr="006A617B">
        <w:rPr>
          <w:rFonts w:eastAsia="Times New Roman" w:cs="Times New Roman"/>
          <w:szCs w:val="28"/>
        </w:rPr>
        <w:t>состоят в:</w:t>
      </w:r>
    </w:p>
    <w:p w:rsidR="00160D6B" w:rsidRPr="006A617B" w:rsidRDefault="00160D6B" w:rsidP="00160D6B">
      <w:pPr>
        <w:numPr>
          <w:ilvl w:val="0"/>
          <w:numId w:val="46"/>
        </w:numPr>
        <w:shd w:val="clear" w:color="auto" w:fill="FFFFFF"/>
        <w:spacing w:after="0" w:line="240" w:lineRule="auto"/>
        <w:ind w:left="0" w:firstLine="709"/>
        <w:jc w:val="both"/>
        <w:rPr>
          <w:rFonts w:eastAsia="Times New Roman" w:cs="Times New Roman"/>
          <w:szCs w:val="28"/>
        </w:rPr>
      </w:pPr>
      <w:r w:rsidRPr="006A617B">
        <w:rPr>
          <w:rFonts w:eastAsia="Times New Roman" w:cs="Times New Roman"/>
          <w:szCs w:val="28"/>
        </w:rPr>
        <w:t>Формировании целостного представления о мире, основанного на приобретённых знаниях, умениях и способах деятельности;</w:t>
      </w:r>
    </w:p>
    <w:p w:rsidR="00160D6B" w:rsidRPr="006A617B" w:rsidRDefault="00160D6B" w:rsidP="00160D6B">
      <w:pPr>
        <w:numPr>
          <w:ilvl w:val="0"/>
          <w:numId w:val="46"/>
        </w:numPr>
        <w:shd w:val="clear" w:color="auto" w:fill="FFFFFF"/>
        <w:spacing w:after="0" w:line="240" w:lineRule="auto"/>
        <w:ind w:left="0" w:firstLine="709"/>
        <w:jc w:val="both"/>
        <w:rPr>
          <w:rFonts w:eastAsia="Times New Roman" w:cs="Times New Roman"/>
          <w:szCs w:val="28"/>
        </w:rPr>
      </w:pPr>
      <w:r w:rsidRPr="006A617B">
        <w:rPr>
          <w:rFonts w:eastAsia="Times New Roman" w:cs="Times New Roman"/>
          <w:szCs w:val="28"/>
        </w:rPr>
        <w:t>Приобретении опыта разнообразной деятельности, познания и самопознания;</w:t>
      </w:r>
    </w:p>
    <w:p w:rsidR="00160D6B" w:rsidRPr="006A617B" w:rsidRDefault="00160D6B" w:rsidP="00160D6B">
      <w:pPr>
        <w:numPr>
          <w:ilvl w:val="0"/>
          <w:numId w:val="46"/>
        </w:numPr>
        <w:shd w:val="clear" w:color="auto" w:fill="FFFFFF"/>
        <w:spacing w:after="0" w:line="240" w:lineRule="auto"/>
        <w:ind w:left="0" w:firstLine="709"/>
        <w:jc w:val="both"/>
        <w:rPr>
          <w:rFonts w:eastAsia="Times New Roman" w:cs="Times New Roman"/>
          <w:szCs w:val="28"/>
        </w:rPr>
      </w:pPr>
      <w:r w:rsidRPr="006A617B">
        <w:rPr>
          <w:rFonts w:eastAsia="Times New Roman" w:cs="Times New Roman"/>
          <w:szCs w:val="28"/>
        </w:rPr>
        <w:t>Подготовке к осуществлению осознанного выбора индивидуальной образовательной и профессиональной траектории.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Большой вклад в достижение главных целей основного общего образования вносит </w:t>
      </w:r>
      <w:r w:rsidRPr="006A617B">
        <w:rPr>
          <w:rFonts w:eastAsia="Times New Roman" w:cs="Times New Roman"/>
          <w:b/>
          <w:bCs/>
          <w:iCs/>
          <w:szCs w:val="28"/>
        </w:rPr>
        <w:t>изучение химии</w:t>
      </w:r>
      <w:r w:rsidRPr="006A617B">
        <w:rPr>
          <w:rFonts w:eastAsia="Times New Roman" w:cs="Times New Roman"/>
          <w:szCs w:val="28"/>
        </w:rPr>
        <w:t>, которое </w:t>
      </w:r>
      <w:r w:rsidRPr="006A617B">
        <w:rPr>
          <w:rFonts w:eastAsia="Times New Roman" w:cs="Times New Roman"/>
          <w:b/>
          <w:bCs/>
          <w:iCs/>
          <w:szCs w:val="28"/>
        </w:rPr>
        <w:t>призвано обеспечить решение следующих задач:</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 формирование системы химических знаний как компонента естественнонаучной картины мира;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2) развитие личности обучающихся, их интеллектуальное и нравственное совершенствование, формирование у них гуманистических отношений и экологически целесообразного поведения в быту и трудовой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3) выработку понимания общественной потребности в развитии химии, а также формирования отношения к химии как к возможной области будущей практической деятельности;</w:t>
      </w:r>
    </w:p>
    <w:p w:rsidR="00160D6B" w:rsidRPr="006A617B" w:rsidRDefault="00160D6B" w:rsidP="00160D6B">
      <w:pPr>
        <w:pStyle w:val="a5"/>
        <w:numPr>
          <w:ilvl w:val="0"/>
          <w:numId w:val="47"/>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формирование умений безопасного обращения с веществами, используемыми в повседневной жизни.</w:t>
      </w:r>
    </w:p>
    <w:p w:rsidR="00160D6B" w:rsidRPr="006A617B" w:rsidRDefault="00160D6B" w:rsidP="00160D6B">
      <w:pPr>
        <w:pStyle w:val="s3"/>
        <w:shd w:val="clear" w:color="auto" w:fill="FFFFFF"/>
        <w:spacing w:before="0" w:beforeAutospacing="0" w:after="0" w:afterAutospacing="0"/>
        <w:ind w:firstLine="709"/>
        <w:jc w:val="both"/>
        <w:rPr>
          <w:bCs/>
          <w:sz w:val="28"/>
          <w:szCs w:val="28"/>
        </w:rPr>
      </w:pPr>
    </w:p>
    <w:p w:rsidR="00160D6B" w:rsidRPr="006A617B" w:rsidRDefault="00160D6B" w:rsidP="00160D6B">
      <w:pPr>
        <w:spacing w:after="0" w:line="240" w:lineRule="auto"/>
        <w:ind w:firstLine="709"/>
        <w:jc w:val="both"/>
        <w:rPr>
          <w:rFonts w:eastAsiaTheme="minorHAnsi" w:cs="Times New Roman"/>
          <w:bCs/>
          <w:szCs w:val="28"/>
        </w:rPr>
      </w:pPr>
      <w:r w:rsidRPr="006A617B">
        <w:rPr>
          <w:rFonts w:eastAsiaTheme="minorHAnsi" w:cs="Times New Roman"/>
          <w:bCs/>
          <w:szCs w:val="28"/>
        </w:rPr>
        <w:t xml:space="preserve">Принцип, подходы и особые образовательные потребности обучающихся по предмету «Химия» те же, что и при изучении физики. </w:t>
      </w:r>
    </w:p>
    <w:p w:rsidR="00160D6B" w:rsidRPr="006A617B" w:rsidRDefault="00160D6B" w:rsidP="00160D6B">
      <w:pPr>
        <w:spacing w:after="0" w:line="240" w:lineRule="auto"/>
        <w:ind w:firstLine="709"/>
        <w:jc w:val="both"/>
        <w:rPr>
          <w:rFonts w:eastAsiaTheme="minorHAnsi" w:cs="Times New Roman"/>
          <w:bCs/>
          <w:szCs w:val="28"/>
        </w:rPr>
      </w:pPr>
    </w:p>
    <w:p w:rsidR="00160D6B" w:rsidRPr="006A617B" w:rsidRDefault="00160D6B" w:rsidP="00160D6B">
      <w:pPr>
        <w:autoSpaceDN w:val="0"/>
        <w:spacing w:after="0" w:line="240" w:lineRule="auto"/>
        <w:ind w:firstLine="709"/>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pStyle w:val="s3"/>
        <w:shd w:val="clear" w:color="auto" w:fill="FFFFFF"/>
        <w:spacing w:before="0" w:beforeAutospacing="0" w:after="0" w:afterAutospacing="0"/>
        <w:ind w:firstLine="709"/>
        <w:rPr>
          <w:bCs/>
          <w:sz w:val="28"/>
          <w:szCs w:val="28"/>
        </w:rPr>
      </w:pPr>
      <w:r w:rsidRPr="006A617B">
        <w:rPr>
          <w:bCs/>
          <w:sz w:val="28"/>
          <w:szCs w:val="28"/>
        </w:rPr>
        <w:t>Личностные и метапредметные результаты обучения соответствуют результатам достижения представленных в ФГОС ООО.</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Личностные результаты обучения</w:t>
      </w:r>
      <w:r w:rsidRPr="006A617B">
        <w:rPr>
          <w:rFonts w:eastAsia="Times New Roman" w:cs="Times New Roman"/>
          <w:szCs w:val="28"/>
        </w:rPr>
        <w:t> </w:t>
      </w:r>
      <w:r w:rsidR="00385D12">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lastRenderedPageBreak/>
        <w:t>Основные личностные результаты обучения химии: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2)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3)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4)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5)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Метапредметные результаты обучения</w:t>
      </w:r>
      <w:r w:rsidRPr="006A617B">
        <w:rPr>
          <w:rFonts w:eastAsia="Times New Roman" w:cs="Times New Roman"/>
          <w:szCs w:val="28"/>
        </w:rPr>
        <w:t> </w:t>
      </w:r>
      <w:r w:rsidR="00385D12">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состоят из освоенных обучающимися межпредметных понятий и универсальных учебных действий (регулятивные, познавательные, коммуникативные), способности их использования в учебной, познавательной и социальной практике, самостоятельности планирования и осуществления учебной деятельности и организации учебного сотрудничества с педагогами и сверстниками, к проектированию и построению индивидуальной образовательной траектории.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Основные метапредметные результаты обучения химии: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lastRenderedPageBreak/>
        <w:t>4) умение оценивать правильность выполнения учебной задачи, собственные возможности её решения;</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7) умение создавать, применять и преобразовывать знаки и символы, модели и схемы для решения учебных и познавательных задач;</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8)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9)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10) формирование и развитие компетентности в области использования информационно-коммуникационных технологий;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11)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60D6B" w:rsidRPr="006A617B" w:rsidRDefault="00160D6B" w:rsidP="00160D6B">
      <w:pPr>
        <w:pStyle w:val="s3"/>
        <w:shd w:val="clear" w:color="auto" w:fill="FFFFFF"/>
        <w:spacing w:before="0" w:beforeAutospacing="0" w:after="0" w:afterAutospacing="0"/>
        <w:ind w:firstLine="709"/>
        <w:jc w:val="both"/>
        <w:rPr>
          <w:bCs/>
          <w:sz w:val="28"/>
          <w:szCs w:val="28"/>
        </w:rPr>
      </w:pPr>
    </w:p>
    <w:p w:rsidR="00160D6B" w:rsidRPr="006A617B" w:rsidRDefault="00160D6B" w:rsidP="00160D6B">
      <w:pPr>
        <w:spacing w:after="0" w:line="240" w:lineRule="auto"/>
        <w:ind w:firstLine="709"/>
        <w:jc w:val="both"/>
        <w:rPr>
          <w:rFonts w:cs="Times New Roman"/>
          <w:b/>
          <w:iCs/>
          <w:szCs w:val="28"/>
        </w:rPr>
      </w:pPr>
      <w:r w:rsidRPr="006A617B">
        <w:rPr>
          <w:rFonts w:cs="Times New Roman"/>
          <w:b/>
          <w:iCs/>
          <w:szCs w:val="28"/>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«Химия»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раскрывать смысл основных химических понятий: вещество, химический элемент, атом, молекула, простое и сложное вещество, смесь, относительные атомная и молекулярная массы, ион, валентность, химическая связь, количество вещества, моль, молярная масса, молярный объем, оксид, кислота, основание, соль, химическая реакция, реакция соединения, реакция разложения, реакция замещения, реакция обмена, экзо- и эндотермические реакции, тепловой эффект реакции, раствор, электроотрицательность, </w:t>
      </w:r>
      <w:r w:rsidRPr="006A617B">
        <w:rPr>
          <w:rFonts w:eastAsia="Times New Roman" w:cs="Times New Roman"/>
          <w:szCs w:val="28"/>
          <w:lang w:eastAsia="en-US"/>
        </w:rPr>
        <w:t>степень окисления,</w:t>
      </w:r>
      <w:r w:rsidRPr="006A617B">
        <w:rPr>
          <w:rFonts w:eastAsia="Calibri" w:cs="Times New Roman"/>
          <w:szCs w:val="28"/>
          <w:lang w:eastAsia="en-US"/>
        </w:rPr>
        <w:t xml:space="preserve"> массовая доля химического элемента, массовая доля </w:t>
      </w:r>
      <w:r w:rsidRPr="006A617B">
        <w:rPr>
          <w:rFonts w:eastAsia="Calibri" w:cs="Times New Roman"/>
          <w:szCs w:val="28"/>
          <w:lang w:eastAsia="en-US"/>
        </w:rPr>
        <w:lastRenderedPageBreak/>
        <w:t>вещества в растворе и применять эти понятия при описании свойств веществ и их превращений;</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химическую символику для составления формул веществ и молекулярных уравнений химических реакций;</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виды химической связи (ковалентной и ионной) в неорганических соединениях; </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раскрывать смысл: Закона сохранения массы веществ; Периодического закона Д.И. Менделеева: демонстрировать понимание периодической зависимости свойств химических элементов (радиусов атомов и электроотрицательности) от их положения в Периодической системе и строения атома;</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описывать и характеризовать табличную форму Периодической системы химических элементов Д.И. Менделеева: различать элементы А и Б групп, малые и большие периоды; </w:t>
      </w:r>
      <w:r w:rsidRPr="006A617B">
        <w:rPr>
          <w:rFonts w:eastAsia="Times New Roman" w:cs="Times New Roman"/>
          <w:szCs w:val="28"/>
          <w:lang w:eastAsia="en-US"/>
        </w:rPr>
        <w:t>характеризовать химические элементы первых трех периодов, калия, кальция, по их положению в Периодической системе Д.И. Менделеева;</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соотносить обозначения, которые имеются в таблице Периодической системы,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60D6B" w:rsidRPr="006A617B" w:rsidRDefault="00160D6B" w:rsidP="00160D6B">
      <w:pPr>
        <w:numPr>
          <w:ilvl w:val="0"/>
          <w:numId w:val="48"/>
        </w:numPr>
        <w:tabs>
          <w:tab w:val="left" w:pos="709"/>
          <w:tab w:val="left" w:pos="851"/>
        </w:tabs>
        <w:spacing w:after="0" w:line="240" w:lineRule="auto"/>
        <w:ind w:left="0" w:firstLine="709"/>
        <w:contextualSpacing/>
        <w:jc w:val="both"/>
        <w:rPr>
          <w:rFonts w:eastAsia="Times New Roman" w:cs="Times New Roman"/>
          <w:bCs/>
          <w:szCs w:val="28"/>
        </w:rPr>
      </w:pPr>
      <w:r w:rsidRPr="006A617B">
        <w:rPr>
          <w:rFonts w:eastAsia="Times New Roman" w:cs="Times New Roman"/>
          <w:szCs w:val="28"/>
        </w:rPr>
        <w:t xml:space="preserve">классифицировать </w:t>
      </w:r>
      <w:r w:rsidRPr="006A617B">
        <w:rPr>
          <w:rFonts w:eastAsia="Times New Roman" w:cs="Times New Roman"/>
          <w:bCs/>
          <w:szCs w:val="28"/>
        </w:rPr>
        <w:t xml:space="preserve">химические элементы, неорганические вещества, химические реакции (по числу и составу участвующих в реакции веществ, по тепловому эффекту); </w:t>
      </w:r>
      <w:r w:rsidRPr="006A617B">
        <w:rPr>
          <w:rFonts w:eastAsia="Times New Roman" w:cs="Times New Roman"/>
          <w:szCs w:val="28"/>
        </w:rPr>
        <w:t>определять изученные типы химических реакций;</w:t>
      </w:r>
    </w:p>
    <w:p w:rsidR="00160D6B" w:rsidRPr="006A617B" w:rsidRDefault="00160D6B" w:rsidP="00160D6B">
      <w:pPr>
        <w:numPr>
          <w:ilvl w:val="0"/>
          <w:numId w:val="48"/>
        </w:numPr>
        <w:tabs>
          <w:tab w:val="left" w:pos="709"/>
          <w:tab w:val="left" w:pos="851"/>
        </w:tabs>
        <w:spacing w:after="0" w:line="240" w:lineRule="auto"/>
        <w:ind w:left="0" w:firstLine="709"/>
        <w:contextualSpacing/>
        <w:jc w:val="both"/>
        <w:rPr>
          <w:rFonts w:eastAsia="Times New Roman" w:cs="Times New Roman"/>
          <w:bCs/>
          <w:szCs w:val="28"/>
        </w:rPr>
      </w:pPr>
      <w:r w:rsidRPr="006A617B">
        <w:rPr>
          <w:rFonts w:eastAsia="Times New Roman" w:cs="Times New Roman"/>
          <w:bCs/>
          <w:szCs w:val="28"/>
        </w:rPr>
        <w:t>характеризовать физические свойства кислорода и водорода, в том числе, для обоснования способов их собирания при получении в лаборатории;</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приводить примеры молекулярных уравнений реакций, иллюстрирующих химические свойства кислорода, водорода, воды, и общие химические свойства веществ, принадлежащих к изученным классам неорганических веществ (оксидов, оснований, кислот, солей), а также, подтверждающих генетическую взаимосвязь между </w:t>
      </w:r>
      <w:r w:rsidRPr="006A617B">
        <w:rPr>
          <w:rFonts w:eastAsia="Times New Roman" w:cs="Times New Roman"/>
          <w:szCs w:val="28"/>
          <w:lang w:eastAsia="en-US"/>
        </w:rPr>
        <w:t>ними;</w:t>
      </w:r>
    </w:p>
    <w:p w:rsidR="00160D6B" w:rsidRPr="006A617B" w:rsidRDefault="00160D6B" w:rsidP="00160D6B">
      <w:pPr>
        <w:numPr>
          <w:ilvl w:val="0"/>
          <w:numId w:val="48"/>
        </w:numPr>
        <w:spacing w:after="0" w:line="240" w:lineRule="auto"/>
        <w:ind w:left="0" w:firstLine="709"/>
        <w:jc w:val="both"/>
        <w:rPr>
          <w:rFonts w:eastAsia="Calibri" w:cs="Times New Roman"/>
          <w:bCs/>
          <w:szCs w:val="28"/>
          <w:lang w:eastAsia="en-US"/>
        </w:rPr>
      </w:pPr>
      <w:r w:rsidRPr="006A617B">
        <w:rPr>
          <w:rFonts w:eastAsia="Calibri" w:cs="Times New Roman"/>
          <w:bCs/>
          <w:szCs w:val="28"/>
          <w:lang w:eastAsia="en-US"/>
        </w:rPr>
        <w:t xml:space="preserve">определять возможность протекания химических реакций между изученными веществами (простыми веществами, сложными веществами изученных классов) в зависимости от их состава и строения; </w:t>
      </w:r>
    </w:p>
    <w:p w:rsidR="00160D6B" w:rsidRPr="006A617B" w:rsidRDefault="00160D6B" w:rsidP="00160D6B">
      <w:pPr>
        <w:numPr>
          <w:ilvl w:val="0"/>
          <w:numId w:val="48"/>
        </w:numPr>
        <w:spacing w:after="0" w:line="240" w:lineRule="auto"/>
        <w:ind w:left="0" w:firstLine="709"/>
        <w:jc w:val="both"/>
        <w:rPr>
          <w:rFonts w:eastAsia="Calibri" w:cs="Times New Roman"/>
          <w:bCs/>
          <w:szCs w:val="28"/>
          <w:lang w:eastAsia="en-US"/>
        </w:rPr>
      </w:pPr>
      <w:r w:rsidRPr="006A617B">
        <w:rPr>
          <w:rFonts w:eastAsia="Calibri" w:cs="Times New Roman"/>
          <w:bCs/>
          <w:szCs w:val="28"/>
          <w:lang w:eastAsia="en-US"/>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объём газов, массу вещества;</w:t>
      </w:r>
    </w:p>
    <w:p w:rsidR="00160D6B" w:rsidRPr="006A617B" w:rsidRDefault="00160D6B" w:rsidP="00160D6B">
      <w:pPr>
        <w:numPr>
          <w:ilvl w:val="0"/>
          <w:numId w:val="48"/>
        </w:numPr>
        <w:spacing w:after="0" w:line="240" w:lineRule="auto"/>
        <w:ind w:left="0" w:firstLine="709"/>
        <w:jc w:val="both"/>
        <w:rPr>
          <w:rFonts w:eastAsia="Calibri" w:cs="Times New Roman"/>
          <w:bCs/>
          <w:szCs w:val="28"/>
          <w:lang w:eastAsia="en-US"/>
        </w:rPr>
      </w:pPr>
      <w:r w:rsidRPr="006A617B">
        <w:rPr>
          <w:rFonts w:eastAsia="Calibri" w:cs="Times New Roman"/>
          <w:bCs/>
          <w:szCs w:val="28"/>
          <w:lang w:eastAsia="en-US"/>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w:t>
      </w:r>
      <w:r w:rsidRPr="006A617B">
        <w:rPr>
          <w:rFonts w:eastAsia="Calibri" w:cs="Times New Roman"/>
          <w:bCs/>
          <w:szCs w:val="28"/>
          <w:lang w:eastAsia="en-US"/>
        </w:rPr>
        <w:lastRenderedPageBreak/>
        <w:t>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(при наличии возможности или проводить виртуальные лабораторные работы);</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проводить химические эксперименты: ознакомление с лабораторным оборудованием и химической посудой;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w:t>
      </w:r>
      <w:r w:rsidRPr="006A617B">
        <w:rPr>
          <w:rFonts w:eastAsia="Times New Roman" w:cs="Times New Roman"/>
          <w:bCs/>
          <w:szCs w:val="28"/>
        </w:rPr>
        <w:t>п</w:t>
      </w:r>
      <w:r w:rsidRPr="006A617B">
        <w:rPr>
          <w:rFonts w:eastAsia="Times New Roman" w:cs="Times New Roman"/>
          <w:szCs w:val="28"/>
        </w:rPr>
        <w:t xml:space="preserve">олучение, собирание кислорода и изучение его свойств; </w:t>
      </w:r>
      <w:r w:rsidRPr="006A617B">
        <w:rPr>
          <w:rFonts w:eastAsia="Calibri" w:cs="Times New Roman"/>
          <w:szCs w:val="28"/>
        </w:rPr>
        <w:t>п</w:t>
      </w:r>
      <w:r w:rsidRPr="006A617B">
        <w:rPr>
          <w:rFonts w:eastAsia="Calibri" w:cs="Times New Roman"/>
          <w:bCs/>
          <w:szCs w:val="28"/>
        </w:rPr>
        <w:t xml:space="preserve">олучение, собирание, распознавание и </w:t>
      </w:r>
      <w:r w:rsidRPr="006A617B">
        <w:rPr>
          <w:rFonts w:eastAsia="Calibri" w:cs="Times New Roman"/>
          <w:szCs w:val="28"/>
        </w:rPr>
        <w:t>изучение свойств</w:t>
      </w:r>
      <w:r w:rsidRPr="006A617B">
        <w:rPr>
          <w:rFonts w:eastAsia="Calibri" w:cs="Times New Roman"/>
          <w:bCs/>
          <w:szCs w:val="28"/>
        </w:rPr>
        <w:t xml:space="preserve"> водорода (горение);</w:t>
      </w:r>
      <w:r w:rsidRPr="006A617B">
        <w:rPr>
          <w:rFonts w:eastAsia="Calibri" w:cs="Times New Roman"/>
          <w:szCs w:val="28"/>
        </w:rPr>
        <w:t xml:space="preserve"> приготовление растворов с определенной массовой долей растворенного вещества;</w:t>
      </w:r>
      <w:r w:rsidRPr="006A617B">
        <w:rPr>
          <w:rFonts w:eastAsia="Times New Roman" w:cs="Times New Roman"/>
          <w:szCs w:val="28"/>
        </w:rPr>
        <w:t xml:space="preserve"> исследование образцов неорганических веществ различных классов; изучение изменения окраски</w:t>
      </w:r>
      <w:r w:rsidRPr="006A617B">
        <w:rPr>
          <w:rFonts w:eastAsia="Times New Roman" w:cs="Times New Roman"/>
          <w:bCs/>
          <w:szCs w:val="28"/>
        </w:rPr>
        <w:t xml:space="preserve"> растворов кислот и щелочей при добавлении индикаторов</w:t>
      </w:r>
      <w:r w:rsidRPr="006A617B">
        <w:rPr>
          <w:rFonts w:eastAsia="Times New Roman" w:cs="Times New Roman"/>
          <w:szCs w:val="28"/>
        </w:rPr>
        <w:t xml:space="preserve">; </w:t>
      </w:r>
      <w:r w:rsidRPr="006A617B">
        <w:rPr>
          <w:rFonts w:eastAsia="Times New Roman" w:cs="Times New Roman"/>
          <w:bCs/>
          <w:szCs w:val="28"/>
        </w:rPr>
        <w:t>изучение взаимодействия оксида меди(</w:t>
      </w:r>
      <w:r w:rsidRPr="006A617B">
        <w:rPr>
          <w:rFonts w:eastAsia="Times New Roman" w:cs="Times New Roman"/>
          <w:bCs/>
          <w:szCs w:val="28"/>
          <w:lang w:val="en-US"/>
        </w:rPr>
        <w:t>II</w:t>
      </w:r>
      <w:r w:rsidRPr="006A617B">
        <w:rPr>
          <w:rFonts w:eastAsia="Times New Roman" w:cs="Times New Roman"/>
          <w:bCs/>
          <w:szCs w:val="28"/>
        </w:rPr>
        <w:t>) с раствором серной кислоты,</w:t>
      </w:r>
      <w:r w:rsidRPr="006A617B">
        <w:rPr>
          <w:rFonts w:eastAsia="Times New Roman" w:cs="Times New Roman"/>
          <w:szCs w:val="28"/>
        </w:rPr>
        <w:t xml:space="preserve"> кислот с металлами, с растворимыми и нерастворимыми основаниями</w:t>
      </w:r>
      <w:r w:rsidRPr="006A617B">
        <w:rPr>
          <w:rFonts w:eastAsia="Times New Roman" w:cs="Times New Roman"/>
          <w:bCs/>
          <w:szCs w:val="28"/>
        </w:rPr>
        <w:t xml:space="preserve">; получение </w:t>
      </w:r>
      <w:r w:rsidRPr="006A617B">
        <w:rPr>
          <w:rFonts w:eastAsia="Times New Roman" w:cs="Times New Roman"/>
          <w:szCs w:val="28"/>
        </w:rPr>
        <w:t>нерастворимых оснований, в</w:t>
      </w:r>
      <w:r w:rsidRPr="006A617B">
        <w:rPr>
          <w:rFonts w:eastAsia="Times New Roman" w:cs="Times New Roman"/>
          <w:bCs/>
          <w:szCs w:val="28"/>
        </w:rPr>
        <w:t>ытеснение одного металла другим из раствора соли; ре</w:t>
      </w:r>
      <w:r w:rsidRPr="006A617B">
        <w:rPr>
          <w:rFonts w:eastAsia="Times New Roman" w:cs="Times New Roman"/>
          <w:szCs w:val="28"/>
        </w:rPr>
        <w:t>шение экспериментальных задач по теме «Основные классы неорганических соединений»</w:t>
      </w:r>
      <w:r w:rsidRPr="006A617B">
        <w:rPr>
          <w:rFonts w:eastAsia="Calibri" w:cs="Times New Roman"/>
          <w:szCs w:val="28"/>
        </w:rPr>
        <w:t xml:space="preserve"> </w:t>
      </w:r>
      <w:r w:rsidRPr="006A617B">
        <w:rPr>
          <w:rFonts w:eastAsia="Times New Roman" w:cs="Times New Roman"/>
          <w:szCs w:val="28"/>
        </w:rPr>
        <w:t xml:space="preserve">(при наличии возможности или проводить виртуальные лабораторные работы); </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наблюдать и описывать химические эксперименты: </w:t>
      </w:r>
      <w:r w:rsidRPr="006A617B">
        <w:rPr>
          <w:rFonts w:eastAsia="Calibri" w:cs="Times New Roman"/>
          <w:szCs w:val="28"/>
        </w:rPr>
        <w:t xml:space="preserve">опыт, иллюстрирующий закон сохранения массы (возможно использование видеоматериалов); моделирование шаростержневых моделей молекул; </w:t>
      </w:r>
      <w:r w:rsidRPr="006A617B">
        <w:rPr>
          <w:rFonts w:eastAsia="Times New Roman" w:cs="Times New Roman"/>
          <w:szCs w:val="28"/>
        </w:rPr>
        <w:t>в</w:t>
      </w:r>
      <w:r w:rsidRPr="006A617B">
        <w:rPr>
          <w:rFonts w:eastAsia="Times New Roman" w:cs="Times New Roman"/>
          <w:bCs/>
          <w:szCs w:val="28"/>
        </w:rPr>
        <w:t xml:space="preserve">заимодействие веществ с кислородом и условия возникновения и прекращения горения (пожара); </w:t>
      </w:r>
      <w:r w:rsidRPr="006A617B">
        <w:rPr>
          <w:rFonts w:eastAsia="Times New Roman" w:cs="Times New Roman"/>
          <w:szCs w:val="28"/>
        </w:rPr>
        <w:t>ознакомление с образцами оксидов и описание их свойств</w:t>
      </w:r>
      <w:r w:rsidRPr="006A617B">
        <w:rPr>
          <w:rFonts w:eastAsia="Times New Roman" w:cs="Times New Roman"/>
          <w:bCs/>
          <w:szCs w:val="28"/>
        </w:rPr>
        <w:t>;</w:t>
      </w:r>
      <w:r w:rsidRPr="006A617B">
        <w:rPr>
          <w:rFonts w:eastAsia="Times New Roman" w:cs="Times New Roman"/>
          <w:szCs w:val="28"/>
        </w:rPr>
        <w:t xml:space="preserve"> к</w:t>
      </w:r>
      <w:r w:rsidRPr="006A617B">
        <w:rPr>
          <w:rFonts w:eastAsia="Times New Roman" w:cs="Times New Roman"/>
          <w:bCs/>
          <w:szCs w:val="28"/>
        </w:rPr>
        <w:t xml:space="preserve">ачественного определения содержания кислорода в воздухе </w:t>
      </w:r>
      <w:r w:rsidRPr="006A617B">
        <w:rPr>
          <w:rFonts w:eastAsia="Calibri" w:cs="Times New Roman"/>
          <w:szCs w:val="28"/>
        </w:rPr>
        <w:t>(возможно использование видеоматериалов)</w:t>
      </w:r>
      <w:r w:rsidRPr="006A617B">
        <w:rPr>
          <w:rFonts w:eastAsia="Times New Roman" w:cs="Times New Roman"/>
          <w:bCs/>
          <w:szCs w:val="28"/>
        </w:rPr>
        <w:t>;</w:t>
      </w:r>
      <w:r w:rsidRPr="006A617B">
        <w:rPr>
          <w:rFonts w:eastAsia="Calibri" w:cs="Times New Roman"/>
          <w:szCs w:val="28"/>
        </w:rPr>
        <w:t xml:space="preserve"> ознакомление с процессами разложения</w:t>
      </w:r>
      <w:r w:rsidRPr="006A617B">
        <w:rPr>
          <w:rFonts w:eastAsia="Calibri" w:cs="Times New Roman"/>
          <w:bCs/>
          <w:szCs w:val="28"/>
        </w:rPr>
        <w:t xml:space="preserve"> воды электрическим током и синтеза воды </w:t>
      </w:r>
      <w:r w:rsidRPr="006A617B">
        <w:rPr>
          <w:rFonts w:eastAsia="Calibri" w:cs="Times New Roman"/>
          <w:szCs w:val="28"/>
        </w:rPr>
        <w:t>(возможно использование видеоматериалов)</w:t>
      </w:r>
      <w:r w:rsidRPr="006A617B">
        <w:rPr>
          <w:rFonts w:eastAsia="Calibri" w:cs="Times New Roman"/>
          <w:bCs/>
          <w:szCs w:val="28"/>
        </w:rPr>
        <w:t>; взаимодействие воды с металлами (натрием и кальцием), кислотными и основными оксидами; взаимодействие водорода с оксидами металлов (возможно использование видеоматериалов)</w:t>
      </w:r>
      <w:r w:rsidRPr="006A617B">
        <w:rPr>
          <w:rFonts w:eastAsia="Calibri" w:cs="Times New Roman"/>
          <w:szCs w:val="28"/>
        </w:rPr>
        <w:t>; исследование особенностей р</w:t>
      </w:r>
      <w:r w:rsidRPr="006A617B">
        <w:rPr>
          <w:rFonts w:eastAsia="Calibri" w:cs="Times New Roman"/>
          <w:bCs/>
          <w:szCs w:val="28"/>
        </w:rPr>
        <w:t>астворения веществ с различной растворимостью</w:t>
      </w:r>
      <w:r w:rsidRPr="006A617B">
        <w:rPr>
          <w:rFonts w:eastAsia="Calibri" w:cs="Times New Roman"/>
          <w:szCs w:val="28"/>
        </w:rPr>
        <w:t xml:space="preserve">; </w:t>
      </w:r>
      <w:r w:rsidRPr="006A617B">
        <w:rPr>
          <w:rFonts w:eastAsia="Times New Roman" w:cs="Times New Roman"/>
          <w:szCs w:val="28"/>
        </w:rPr>
        <w:t xml:space="preserve">ознакомление с образцами металлов и неметаллов; </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приводить примеры применения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160D6B" w:rsidRPr="006A617B" w:rsidRDefault="00160D6B" w:rsidP="00160D6B">
      <w:pPr>
        <w:numPr>
          <w:ilvl w:val="0"/>
          <w:numId w:val="48"/>
        </w:numPr>
        <w:spacing w:after="0" w:line="240" w:lineRule="auto"/>
        <w:ind w:left="0" w:firstLine="709"/>
        <w:jc w:val="both"/>
        <w:rPr>
          <w:rFonts w:eastAsia="Calibri" w:cs="Times New Roman"/>
          <w:bCs/>
          <w:szCs w:val="28"/>
          <w:lang w:eastAsia="en-US"/>
        </w:rPr>
      </w:pPr>
      <w:r w:rsidRPr="006A617B">
        <w:rPr>
          <w:rFonts w:eastAsia="Calibri" w:cs="Times New Roman"/>
          <w:szCs w:val="28"/>
          <w:lang w:eastAsia="en-US"/>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моделирование, эксперимент);</w:t>
      </w:r>
    </w:p>
    <w:p w:rsidR="00160D6B" w:rsidRPr="006A617B" w:rsidRDefault="00160D6B" w:rsidP="00160D6B">
      <w:pPr>
        <w:numPr>
          <w:ilvl w:val="0"/>
          <w:numId w:val="4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 xml:space="preserve">использовать при выполнении учебных заданий, проведении проектных и исследовательских работ научно-популярную литературу, справочные материалы, источники информации в сети Интернет; </w:t>
      </w:r>
    </w:p>
    <w:p w:rsidR="00160D6B" w:rsidRPr="006A617B" w:rsidRDefault="00160D6B" w:rsidP="00160D6B">
      <w:pPr>
        <w:numPr>
          <w:ilvl w:val="0"/>
          <w:numId w:val="4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создавать собственные письменные и устные краткие сообщения (при наличии возможности) на основе 2–3 источников информации, грамотно использовать изученный понятийный аппарат курса химии при подготовке выступлений; </w:t>
      </w: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«Химия»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A617B">
        <w:rPr>
          <w:rFonts w:eastAsia="Times New Roman" w:cs="Times New Roman"/>
          <w:szCs w:val="28"/>
          <w:lang w:eastAsia="en-US"/>
        </w:rPr>
        <w:t xml:space="preserve">реакции ионного обмена, окислитель и восстановитель, </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160D6B" w:rsidRPr="006A617B" w:rsidRDefault="00160D6B" w:rsidP="00160D6B">
      <w:pPr>
        <w:numPr>
          <w:ilvl w:val="0"/>
          <w:numId w:val="49"/>
        </w:numPr>
        <w:tabs>
          <w:tab w:val="left" w:pos="709"/>
          <w:tab w:val="left" w:pos="851"/>
        </w:tabs>
        <w:spacing w:after="0" w:line="240" w:lineRule="auto"/>
        <w:ind w:left="0" w:firstLine="709"/>
        <w:contextualSpacing/>
        <w:jc w:val="both"/>
        <w:rPr>
          <w:rFonts w:eastAsia="Times New Roman" w:cs="Times New Roman"/>
          <w:szCs w:val="28"/>
          <w:lang w:eastAsia="en-US"/>
        </w:rPr>
      </w:pPr>
      <w:r w:rsidRPr="006A617B">
        <w:rPr>
          <w:rFonts w:eastAsia="Times New Roman" w:cs="Times New Roman"/>
          <w:szCs w:val="28"/>
          <w:lang w:eastAsia="en-US"/>
        </w:rPr>
        <w:t xml:space="preserve">классифицировать </w:t>
      </w:r>
      <w:r w:rsidRPr="006A617B">
        <w:rPr>
          <w:rFonts w:eastAsia="Times New Roman" w:cs="Times New Roman"/>
          <w:bCs/>
          <w:szCs w:val="28"/>
          <w:lang w:eastAsia="en-US"/>
        </w:rPr>
        <w:t xml:space="preserve">химические реакции (по </w:t>
      </w:r>
      <w:r w:rsidRPr="006A617B">
        <w:rPr>
          <w:rFonts w:eastAsia="Times New Roman" w:cs="Times New Roman"/>
          <w:szCs w:val="28"/>
          <w:lang w:eastAsia="en-US"/>
        </w:rPr>
        <w:t>изменению степеней окисления атомов химических элементов</w:t>
      </w:r>
      <w:r w:rsidRPr="006A617B">
        <w:rPr>
          <w:rFonts w:eastAsia="Times New Roman" w:cs="Times New Roman"/>
          <w:bCs/>
          <w:szCs w:val="28"/>
          <w:lang w:eastAsia="en-US"/>
        </w:rPr>
        <w:t xml:space="preserve">); </w:t>
      </w:r>
      <w:r w:rsidRPr="006A617B">
        <w:rPr>
          <w:rFonts w:eastAsia="Calibri" w:cs="Times New Roman"/>
          <w:szCs w:val="28"/>
          <w:lang w:eastAsia="en-US"/>
        </w:rPr>
        <w:t>определять изученные типы химических реакций;</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составлять молекулярные уравнения реакций, характеризующие химические свойства простых веществ, образованных элементами-неметаллами </w:t>
      </w:r>
      <w:r w:rsidRPr="006A617B">
        <w:rPr>
          <w:rFonts w:eastAsia="Calibri" w:cs="Times New Roman"/>
          <w:szCs w:val="28"/>
          <w:lang w:val="en-US" w:eastAsia="en-US"/>
        </w:rPr>
        <w:t>IVA</w:t>
      </w:r>
      <w:r w:rsidRPr="006A617B">
        <w:rPr>
          <w:rFonts w:eastAsia="Calibri" w:cs="Times New Roman"/>
          <w:szCs w:val="28"/>
          <w:lang w:eastAsia="en-US"/>
        </w:rPr>
        <w:t>–</w:t>
      </w:r>
      <w:r w:rsidRPr="006A617B">
        <w:rPr>
          <w:rFonts w:eastAsia="Calibri" w:cs="Times New Roman"/>
          <w:szCs w:val="28"/>
          <w:lang w:val="en-US" w:eastAsia="en-US"/>
        </w:rPr>
        <w:t>VII</w:t>
      </w:r>
      <w:r w:rsidRPr="006A617B">
        <w:rPr>
          <w:rFonts w:eastAsia="Calibri" w:cs="Times New Roman"/>
          <w:szCs w:val="28"/>
          <w:lang w:eastAsia="en-US"/>
        </w:rPr>
        <w:t xml:space="preserve">А подгрупп (углерод, кремний, азот, фосфор, сера, хлор), элементами-металлами </w:t>
      </w:r>
      <w:r w:rsidRPr="006A617B">
        <w:rPr>
          <w:rFonts w:eastAsia="Calibri" w:cs="Times New Roman"/>
          <w:szCs w:val="28"/>
          <w:lang w:val="en-US" w:eastAsia="en-US"/>
        </w:rPr>
        <w:t>I</w:t>
      </w:r>
      <w:r w:rsidRPr="006A617B">
        <w:rPr>
          <w:rFonts w:eastAsia="Calibri" w:cs="Times New Roman"/>
          <w:szCs w:val="28"/>
          <w:lang w:eastAsia="en-US"/>
        </w:rPr>
        <w:t>А–</w:t>
      </w:r>
      <w:r w:rsidRPr="006A617B">
        <w:rPr>
          <w:rFonts w:eastAsia="Calibri" w:cs="Times New Roman"/>
          <w:szCs w:val="28"/>
          <w:lang w:val="en-US" w:eastAsia="en-US"/>
        </w:rPr>
        <w:t>IIIA</w:t>
      </w:r>
      <w:r w:rsidRPr="006A617B">
        <w:rPr>
          <w:rFonts w:eastAsia="Calibri" w:cs="Times New Roman"/>
          <w:szCs w:val="28"/>
          <w:lang w:eastAsia="en-US"/>
        </w:rPr>
        <w:t xml:space="preserve"> подгрупп (натрий, калий, магний, кальций, алюминий), а также железа; </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физические и </w:t>
      </w:r>
      <w:r w:rsidR="0022094E" w:rsidRPr="006A617B">
        <w:rPr>
          <w:rFonts w:eastAsia="Calibri" w:cs="Times New Roman"/>
          <w:szCs w:val="28"/>
          <w:lang w:eastAsia="en-US"/>
        </w:rPr>
        <w:t>химические свойства аммиака,</w:t>
      </w:r>
      <w:r w:rsidRPr="006A617B">
        <w:rPr>
          <w:rFonts w:eastAsia="Calibri" w:cs="Times New Roman"/>
          <w:szCs w:val="28"/>
          <w:lang w:eastAsia="en-US"/>
        </w:rPr>
        <w:t xml:space="preserve"> и углекислого газа, в том числе, для обоснования способов их собирания и распознавания при получении в лаборатории;</w:t>
      </w:r>
    </w:p>
    <w:p w:rsidR="00160D6B" w:rsidRPr="006A617B" w:rsidRDefault="00160D6B" w:rsidP="00160D6B">
      <w:pPr>
        <w:numPr>
          <w:ilvl w:val="0"/>
          <w:numId w:val="49"/>
        </w:numPr>
        <w:tabs>
          <w:tab w:val="left" w:pos="709"/>
          <w:tab w:val="left" w:pos="851"/>
        </w:tabs>
        <w:spacing w:after="0" w:line="240" w:lineRule="auto"/>
        <w:ind w:left="0" w:firstLine="709"/>
        <w:contextualSpacing/>
        <w:jc w:val="both"/>
        <w:rPr>
          <w:rFonts w:eastAsia="Times New Roman" w:cs="Times New Roman"/>
          <w:szCs w:val="28"/>
          <w:lang w:eastAsia="en-US"/>
        </w:rPr>
      </w:pPr>
      <w:r w:rsidRPr="006A617B">
        <w:rPr>
          <w:rFonts w:eastAsia="Times New Roman" w:cs="Times New Roman"/>
          <w:szCs w:val="28"/>
          <w:lang w:eastAsia="en-US"/>
        </w:rPr>
        <w:t>характеризовать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60D6B" w:rsidRPr="006A617B" w:rsidRDefault="00160D6B" w:rsidP="00160D6B">
      <w:pPr>
        <w:numPr>
          <w:ilvl w:val="0"/>
          <w:numId w:val="49"/>
        </w:numPr>
        <w:tabs>
          <w:tab w:val="left" w:pos="709"/>
          <w:tab w:val="left" w:pos="851"/>
        </w:tabs>
        <w:spacing w:after="0" w:line="240" w:lineRule="auto"/>
        <w:ind w:left="0" w:firstLine="709"/>
        <w:contextualSpacing/>
        <w:jc w:val="both"/>
        <w:rPr>
          <w:rFonts w:eastAsia="Times New Roman" w:cs="Times New Roman"/>
          <w:bCs/>
          <w:szCs w:val="28"/>
          <w:lang w:eastAsia="en-US"/>
        </w:rPr>
      </w:pPr>
      <w:r w:rsidRPr="006A617B">
        <w:rPr>
          <w:rFonts w:eastAsia="Times New Roman" w:cs="Times New Roman"/>
          <w:bCs/>
          <w:szCs w:val="28"/>
          <w:lang w:eastAsia="en-US"/>
        </w:rPr>
        <w:lastRenderedPageBreak/>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0D6B" w:rsidRPr="006A617B" w:rsidRDefault="00160D6B" w:rsidP="00160D6B">
      <w:pPr>
        <w:numPr>
          <w:ilvl w:val="0"/>
          <w:numId w:val="49"/>
        </w:numPr>
        <w:spacing w:after="0" w:line="240" w:lineRule="auto"/>
        <w:ind w:left="0" w:firstLine="709"/>
        <w:jc w:val="both"/>
        <w:rPr>
          <w:rFonts w:eastAsia="Calibri" w:cs="Times New Roman"/>
          <w:bCs/>
          <w:szCs w:val="28"/>
          <w:lang w:eastAsia="en-US"/>
        </w:rPr>
      </w:pPr>
      <w:r w:rsidRPr="006A617B">
        <w:rPr>
          <w:rFonts w:eastAsia="Calibri" w:cs="Times New Roman"/>
          <w:bCs/>
          <w:szCs w:val="28"/>
          <w:lang w:eastAsia="en-US"/>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A617B">
        <w:rPr>
          <w:rFonts w:eastAsia="Calibri" w:cs="Times New Roman"/>
          <w:bCs/>
          <w:szCs w:val="28"/>
          <w:lang w:val="en-US" w:eastAsia="en-US"/>
        </w:rPr>
        <w:t>II</w:t>
      </w:r>
      <w:r w:rsidRPr="006A617B">
        <w:rPr>
          <w:rFonts w:eastAsia="Calibri" w:cs="Times New Roman"/>
          <w:bCs/>
          <w:szCs w:val="28"/>
          <w:lang w:eastAsia="en-US"/>
        </w:rPr>
        <w:t>) и (</w:t>
      </w:r>
      <w:r w:rsidRPr="006A617B">
        <w:rPr>
          <w:rFonts w:eastAsia="Calibri" w:cs="Times New Roman"/>
          <w:bCs/>
          <w:szCs w:val="28"/>
          <w:lang w:val="en-US" w:eastAsia="en-US"/>
        </w:rPr>
        <w:t>III</w:t>
      </w:r>
      <w:r w:rsidRPr="006A617B">
        <w:rPr>
          <w:rFonts w:eastAsia="Calibri" w:cs="Times New Roman"/>
          <w:bCs/>
          <w:szCs w:val="28"/>
          <w:lang w:eastAsia="en-US"/>
        </w:rPr>
        <w:t>), меди (</w:t>
      </w:r>
      <w:r w:rsidRPr="006A617B">
        <w:rPr>
          <w:rFonts w:eastAsia="Calibri" w:cs="Times New Roman"/>
          <w:bCs/>
          <w:szCs w:val="28"/>
          <w:lang w:val="en-US" w:eastAsia="en-US"/>
        </w:rPr>
        <w:t>II</w:t>
      </w:r>
      <w:r w:rsidRPr="006A617B">
        <w:rPr>
          <w:rFonts w:eastAsia="Calibri" w:cs="Times New Roman"/>
          <w:bCs/>
          <w:szCs w:val="28"/>
          <w:lang w:eastAsia="en-US"/>
        </w:rPr>
        <w:t xml:space="preserve">), цинка), присутствующие в водных растворах неорганических веществ; подтверждающие амфотерные свойства оксидов и </w:t>
      </w:r>
      <w:r w:rsidR="0022094E" w:rsidRPr="006A617B">
        <w:rPr>
          <w:rFonts w:eastAsia="Calibri" w:cs="Times New Roman"/>
          <w:bCs/>
          <w:szCs w:val="28"/>
          <w:lang w:eastAsia="en-US"/>
        </w:rPr>
        <w:t>гидроксидов алюминия,</w:t>
      </w:r>
      <w:r w:rsidRPr="006A617B">
        <w:rPr>
          <w:rFonts w:eastAsia="Calibri" w:cs="Times New Roman"/>
          <w:bCs/>
          <w:szCs w:val="28"/>
          <w:lang w:eastAsia="en-US"/>
        </w:rPr>
        <w:t xml:space="preserve"> и цинка (при наличии возможности или проводить виртуальные лабораторные работы);</w:t>
      </w:r>
    </w:p>
    <w:p w:rsidR="00160D6B" w:rsidRPr="006A617B" w:rsidRDefault="00160D6B" w:rsidP="00160D6B">
      <w:pPr>
        <w:widowControl w:val="0"/>
        <w:numPr>
          <w:ilvl w:val="0"/>
          <w:numId w:val="49"/>
        </w:numPr>
        <w:tabs>
          <w:tab w:val="left" w:pos="426"/>
        </w:tabs>
        <w:autoSpaceDE w:val="0"/>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проводить химические эксперименты: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A617B">
        <w:rPr>
          <w:rFonts w:eastAsia="Calibri" w:cs="Times New Roman"/>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160D6B" w:rsidRPr="006A617B" w:rsidRDefault="00160D6B" w:rsidP="00160D6B">
      <w:pPr>
        <w:widowControl w:val="0"/>
        <w:numPr>
          <w:ilvl w:val="0"/>
          <w:numId w:val="49"/>
        </w:numPr>
        <w:tabs>
          <w:tab w:val="left" w:pos="426"/>
        </w:tabs>
        <w:autoSpaceDE w:val="0"/>
        <w:autoSpaceDN w:val="0"/>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наблюдать и описывать химические эксперименты (возможно использование видеоматериалов): опыты, </w:t>
      </w:r>
      <w:r w:rsidRPr="006A617B">
        <w:rPr>
          <w:rFonts w:eastAsia="Times New Roman" w:cs="Times New Roman"/>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A617B">
        <w:rPr>
          <w:rFonts w:eastAsia="Calibri" w:cs="Times New Roman"/>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A617B">
        <w:rPr>
          <w:rFonts w:eastAsia="Times New Roman" w:cs="Times New Roman"/>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A617B">
        <w:rPr>
          <w:rFonts w:eastAsia="Calibri" w:cs="Times New Roman"/>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w:t>
      </w:r>
      <w:r w:rsidRPr="006A617B">
        <w:rPr>
          <w:rFonts w:eastAsia="Calibri" w:cs="Times New Roman"/>
          <w:szCs w:val="28"/>
        </w:rPr>
        <w:lastRenderedPageBreak/>
        <w:t xml:space="preserve">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0D6B" w:rsidRPr="006A617B" w:rsidRDefault="00160D6B" w:rsidP="00160D6B">
      <w:pPr>
        <w:widowControl w:val="0"/>
        <w:numPr>
          <w:ilvl w:val="0"/>
          <w:numId w:val="49"/>
        </w:numPr>
        <w:tabs>
          <w:tab w:val="left" w:pos="284"/>
        </w:tabs>
        <w:autoSpaceDE w:val="0"/>
        <w:autoSpaceDN w:val="0"/>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использовать полученные химические знания в различных ситуациях:</w:t>
      </w:r>
      <w:r w:rsidRPr="006A617B">
        <w:rPr>
          <w:rFonts w:eastAsia="Calibri" w:cs="Times New Roman"/>
          <w:strike/>
          <w:szCs w:val="28"/>
          <w:lang w:eastAsia="en-US"/>
        </w:rPr>
        <w:t xml:space="preserve"> </w:t>
      </w:r>
      <w:r w:rsidRPr="006A617B">
        <w:rPr>
          <w:rFonts w:eastAsia="Calibri" w:cs="Times New Roman"/>
          <w:szCs w:val="28"/>
          <w:lang w:eastAsia="en-US"/>
        </w:rPr>
        <w:t xml:space="preserve">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w:t>
      </w:r>
      <w:r w:rsidRPr="006A617B">
        <w:rPr>
          <w:rFonts w:eastAsia="Calibri" w:cs="Times New Roman"/>
          <w:szCs w:val="28"/>
        </w:rPr>
        <w:t>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0D6B" w:rsidRPr="006A617B" w:rsidRDefault="00160D6B" w:rsidP="00160D6B">
      <w:pPr>
        <w:numPr>
          <w:ilvl w:val="0"/>
          <w:numId w:val="50"/>
        </w:numPr>
        <w:tabs>
          <w:tab w:val="left" w:pos="142"/>
          <w:tab w:val="left" w:pos="284"/>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0D6B" w:rsidRPr="006A617B" w:rsidRDefault="00160D6B" w:rsidP="00160D6B">
      <w:pPr>
        <w:numPr>
          <w:ilvl w:val="0"/>
          <w:numId w:val="50"/>
        </w:numPr>
        <w:tabs>
          <w:tab w:val="left" w:pos="142"/>
          <w:tab w:val="left" w:pos="284"/>
        </w:tabs>
        <w:spacing w:after="0" w:line="240" w:lineRule="auto"/>
        <w:ind w:left="0" w:firstLine="709"/>
        <w:contextualSpacing/>
        <w:jc w:val="both"/>
        <w:rPr>
          <w:rFonts w:eastAsia="Times New Roman" w:cs="Times New Roman"/>
          <w:szCs w:val="28"/>
        </w:rPr>
      </w:pPr>
      <w:r w:rsidRPr="006A617B">
        <w:rPr>
          <w:rFonts w:eastAsia="Calibri" w:cs="Times New Roman"/>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160D6B" w:rsidRPr="006A617B" w:rsidRDefault="00160D6B" w:rsidP="00160D6B">
      <w:pPr>
        <w:widowControl w:val="0"/>
        <w:numPr>
          <w:ilvl w:val="0"/>
          <w:numId w:val="50"/>
        </w:numPr>
        <w:tabs>
          <w:tab w:val="left" w:pos="284"/>
          <w:tab w:val="left" w:pos="462"/>
        </w:tabs>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создавать собственные письменные и устные краткие сообщения (при наличии возможности) на основе 3–4 источников информации, грамотно использовать изученный понятийный аппарат курса химии при подготовке выступления.</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третьего года</w:t>
      </w:r>
      <w:r w:rsidRPr="006A617B">
        <w:rPr>
          <w:rFonts w:ascii="Times New Roman" w:hAnsi="Times New Roman" w:cs="Times New Roman"/>
          <w:sz w:val="28"/>
          <w:szCs w:val="28"/>
        </w:rPr>
        <w:t xml:space="preserve"> изучения учебного предмета «Химия» должны отражать сформированность умений:</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раскрывать сущность окислительно-восстановительных реакций посредством составления электронного баланса этих реакций;</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lastRenderedPageBreak/>
        <w:t>−</w:t>
      </w:r>
      <w:r w:rsidRPr="006A617B">
        <w:rPr>
          <w:rFonts w:ascii="Times New Roman" w:hAnsi="Times New Roman" w:cs="Times New Roman"/>
          <w:sz w:val="28"/>
          <w:szCs w:val="28"/>
        </w:rPr>
        <w:tab/>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 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w:t>
      </w:r>
      <w:r w:rsidR="0022094E" w:rsidRPr="006A617B">
        <w:rPr>
          <w:rFonts w:ascii="Times New Roman" w:hAnsi="Times New Roman" w:cs="Times New Roman"/>
          <w:sz w:val="28"/>
          <w:szCs w:val="28"/>
        </w:rPr>
        <w:t>гидроксидов алюминия,</w:t>
      </w:r>
      <w:r w:rsidRPr="006A617B">
        <w:rPr>
          <w:rFonts w:ascii="Times New Roman" w:hAnsi="Times New Roman" w:cs="Times New Roman"/>
          <w:sz w:val="28"/>
          <w:szCs w:val="28"/>
        </w:rPr>
        <w:t xml:space="preserve"> и цинка (при наличии возможности или проводить виртуальные лабораторные работы);</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w:t>
      </w:r>
      <w:r w:rsidRPr="006A617B">
        <w:rPr>
          <w:rFonts w:ascii="Times New Roman" w:hAnsi="Times New Roman" w:cs="Times New Roman"/>
          <w:sz w:val="28"/>
          <w:szCs w:val="28"/>
        </w:rPr>
        <w:lastRenderedPageBreak/>
        <w:t xml:space="preserve">катионами металлов; </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создавать собственные письменные и устные краткие сообщения (при наличии возможности) на основе 3-4 источников информации, грамотно использовать изученный понятийный аппарат курса химии при подготовке выступления.</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pStyle w:val="a5"/>
        <w:ind w:left="0" w:firstLine="709"/>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химии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химии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cs="Times New Roman"/>
          <w:szCs w:val="28"/>
        </w:rPr>
      </w:pPr>
      <w:r w:rsidRPr="006A617B">
        <w:rPr>
          <w:rFonts w:eastAsia="Times New Roman" w:cs="Times New Roman"/>
          <w:szCs w:val="28"/>
        </w:rPr>
        <w:t>Большое значение для полноценного усвоения материала по химии приобретает опора на межпредметные связи вопросов, изучаемых в данном курсе, с такими предметами, как природоведение, география, биология, физика. Позволяя рассматривать один и тот же учебный материал с разных точек зрения, межпредметные связи способствуют более прочному закреплению полученных знаний и практических умений. </w:t>
      </w:r>
    </w:p>
    <w:p w:rsidR="00160D6B" w:rsidRPr="006A617B" w:rsidRDefault="00160D6B" w:rsidP="00160D6B">
      <w:pPr>
        <w:spacing w:after="0" w:line="240" w:lineRule="auto"/>
        <w:ind w:firstLine="709"/>
        <w:jc w:val="both"/>
        <w:textAlignment w:val="baseline"/>
        <w:rPr>
          <w:rFonts w:eastAsia="Times New Roman" w:cs="Times New Roman"/>
          <w:szCs w:val="28"/>
        </w:rPr>
      </w:pPr>
      <w:r w:rsidRPr="006A617B">
        <w:rPr>
          <w:rFonts w:eastAsia="Times New Roman" w:cs="Times New Roman"/>
          <w:szCs w:val="28"/>
        </w:rPr>
        <w:t xml:space="preserve">В связи с особенностями развития </w:t>
      </w:r>
      <w:r w:rsidR="00F76A7D">
        <w:rPr>
          <w:rFonts w:eastAsia="Times New Roman" w:cs="Times New Roman"/>
          <w:szCs w:val="28"/>
        </w:rPr>
        <w:t>обучающихся</w:t>
      </w:r>
      <w:r w:rsidRPr="006A617B">
        <w:rPr>
          <w:rFonts w:eastAsia="Times New Roman" w:cs="Times New Roman"/>
          <w:szCs w:val="28"/>
        </w:rPr>
        <w:t xml:space="preserve"> с </w:t>
      </w:r>
      <w:r w:rsidR="00954C46">
        <w:rPr>
          <w:rFonts w:eastAsia="Times New Roman" w:cs="Times New Roman"/>
          <w:szCs w:val="28"/>
        </w:rPr>
        <w:t>НОДА</w:t>
      </w:r>
      <w:r w:rsidR="00954C46" w:rsidRPr="006A617B">
        <w:rPr>
          <w:rFonts w:eastAsia="Times New Roman" w:cs="Times New Roman"/>
          <w:szCs w:val="28"/>
        </w:rPr>
        <w:t xml:space="preserve"> </w:t>
      </w:r>
      <w:r w:rsidRPr="006A617B">
        <w:rPr>
          <w:rFonts w:eastAsia="Times New Roman" w:cs="Times New Roman"/>
          <w:szCs w:val="28"/>
        </w:rPr>
        <w:t>в программу внесены некоторые изменения: </w:t>
      </w:r>
    </w:p>
    <w:p w:rsidR="00160D6B" w:rsidRPr="006A617B" w:rsidRDefault="00160D6B" w:rsidP="00160D6B">
      <w:pPr>
        <w:numPr>
          <w:ilvl w:val="0"/>
          <w:numId w:val="51"/>
        </w:numPr>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Изменён порядок изучения некоторых тем. </w:t>
      </w:r>
    </w:p>
    <w:p w:rsidR="00160D6B" w:rsidRPr="006A617B" w:rsidRDefault="00160D6B" w:rsidP="00160D6B">
      <w:pPr>
        <w:numPr>
          <w:ilvl w:val="0"/>
          <w:numId w:val="52"/>
        </w:numPr>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Увеличено количество часов на первоначальные химические понятия, так как именно здесь закладывается фундамент данной учебной дисциплины, усваиваются химические знания, составление формул веществ, химические уравнения, типы химических реакций, строение вещества. </w:t>
      </w:r>
    </w:p>
    <w:p w:rsidR="00160D6B" w:rsidRPr="006A617B" w:rsidRDefault="00160D6B" w:rsidP="00160D6B">
      <w:pPr>
        <w:numPr>
          <w:ilvl w:val="0"/>
          <w:numId w:val="52"/>
        </w:numPr>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lastRenderedPageBreak/>
        <w:t>Увеличено число часов на изучение темы «Сложные вещества», так как она подготавливает переход к следующей теме «Периодический закон». </w:t>
      </w:r>
    </w:p>
    <w:p w:rsidR="00160D6B" w:rsidRPr="006A617B" w:rsidRDefault="00160D6B" w:rsidP="00160D6B">
      <w:pPr>
        <w:numPr>
          <w:ilvl w:val="0"/>
          <w:numId w:val="52"/>
        </w:numPr>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В ознакомительном плане даются темы «Соли», «Кристаллические решётки». </w:t>
      </w:r>
    </w:p>
    <w:p w:rsidR="00160D6B" w:rsidRPr="006A617B" w:rsidRDefault="00160D6B" w:rsidP="00160D6B">
      <w:pPr>
        <w:spacing w:after="0" w:line="240" w:lineRule="auto"/>
        <w:ind w:firstLine="709"/>
        <w:jc w:val="both"/>
        <w:textAlignment w:val="baseline"/>
        <w:rPr>
          <w:rFonts w:eastAsia="Times New Roman" w:cs="Times New Roman"/>
          <w:szCs w:val="28"/>
        </w:rPr>
      </w:pPr>
      <w:r w:rsidRPr="006A617B">
        <w:rPr>
          <w:rFonts w:eastAsia="Times New Roman" w:cs="Times New Roman"/>
          <w:szCs w:val="28"/>
        </w:rPr>
        <w:t xml:space="preserve"> Весь теоретический материал курса химии для </w:t>
      </w:r>
      <w:r w:rsidR="00385D12">
        <w:rPr>
          <w:rFonts w:eastAsia="Times New Roman" w:cs="Times New Roman"/>
          <w:szCs w:val="28"/>
        </w:rPr>
        <w:t xml:space="preserve">уровня основного общего образования </w:t>
      </w:r>
      <w:r w:rsidRPr="006A617B">
        <w:rPr>
          <w:rFonts w:eastAsia="Times New Roman" w:cs="Times New Roman"/>
          <w:szCs w:val="28"/>
        </w:rPr>
        <w:t xml:space="preserve"> рассматривается на первом году обучения, что позволяет </w:t>
      </w:r>
      <w:r w:rsidR="00F22A97">
        <w:rPr>
          <w:rFonts w:eastAsia="Times New Roman" w:cs="Times New Roman"/>
          <w:szCs w:val="28"/>
        </w:rPr>
        <w:t>обучающимся</w:t>
      </w:r>
      <w:r w:rsidR="00F22A97" w:rsidRPr="006A617B">
        <w:rPr>
          <w:rFonts w:eastAsia="Times New Roman" w:cs="Times New Roman"/>
          <w:szCs w:val="28"/>
        </w:rPr>
        <w:t xml:space="preserve"> </w:t>
      </w:r>
      <w:r w:rsidRPr="006A617B">
        <w:rPr>
          <w:rFonts w:eastAsia="Times New Roman" w:cs="Times New Roman"/>
          <w:szCs w:val="28"/>
        </w:rPr>
        <w:t xml:space="preserve">более осознанно и глубоко изучить фактический материал — химию элементов и их соединений. </w:t>
      </w:r>
    </w:p>
    <w:p w:rsidR="00160D6B" w:rsidRPr="006A617B" w:rsidRDefault="00160D6B" w:rsidP="00160D6B">
      <w:pPr>
        <w:spacing w:after="0" w:line="240" w:lineRule="auto"/>
        <w:ind w:firstLine="709"/>
        <w:jc w:val="both"/>
        <w:textAlignment w:val="baseline"/>
        <w:rPr>
          <w:rFonts w:eastAsia="Times New Roman" w:cs="Times New Roman"/>
          <w:szCs w:val="28"/>
        </w:rPr>
      </w:pPr>
      <w:r w:rsidRPr="006A617B">
        <w:rPr>
          <w:rFonts w:eastAsia="Times New Roman" w:cs="Times New Roman"/>
          <w:szCs w:val="28"/>
        </w:rPr>
        <w:t>Программа построена с учетом реализации межпредметных связей с курсом физики 7 класса, где изучаются основные сведения о строении молекул и атомов, и биологии 6</w:t>
      </w:r>
      <w:r w:rsidRPr="006A617B">
        <w:rPr>
          <w:rFonts w:eastAsia="Calibri" w:cs="Times New Roman"/>
          <w:szCs w:val="28"/>
          <w:lang w:eastAsia="en-US"/>
        </w:rPr>
        <w:t>–</w:t>
      </w:r>
      <w:r w:rsidRPr="006A617B">
        <w:rPr>
          <w:rFonts w:eastAsia="Times New Roman" w:cs="Times New Roman"/>
          <w:szCs w:val="28"/>
        </w:rPr>
        <w:t>9 классов, где дается знакомство с химической организацией клетки и процессами обмена веществ.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kern w:val="3"/>
          <w:szCs w:val="28"/>
          <w:lang w:eastAsia="zh-CN" w:bidi="hi-IN"/>
        </w:rPr>
      </w:pPr>
      <w:r w:rsidRPr="00215E9C">
        <w:rPr>
          <w:rFonts w:eastAsia="Calibri"/>
          <w:b/>
          <w:kern w:val="3"/>
          <w:szCs w:val="28"/>
          <w:lang w:eastAsia="zh-CN" w:bidi="hi-IN"/>
        </w:rPr>
        <w:t>Тематическое планирование по химии</w:t>
      </w:r>
    </w:p>
    <w:p w:rsidR="00160D6B" w:rsidRDefault="00160D6B" w:rsidP="00160D6B">
      <w:pPr>
        <w:spacing w:after="0"/>
        <w:jc w:val="center"/>
        <w:rPr>
          <w:rFonts w:eastAsia="Calibri" w:cs="Times New Roman"/>
          <w:b/>
          <w:kern w:val="3"/>
          <w:sz w:val="24"/>
          <w:szCs w:val="24"/>
          <w:lang w:eastAsia="zh-CN" w:bidi="hi-IN"/>
        </w:rPr>
      </w:pPr>
      <w:r w:rsidRPr="00C92E98">
        <w:rPr>
          <w:rFonts w:eastAsia="Calibri" w:cs="Times New Roman"/>
          <w:b/>
          <w:kern w:val="3"/>
          <w:sz w:val="24"/>
          <w:szCs w:val="24"/>
          <w:lang w:eastAsia="zh-CN" w:bidi="hi-IN"/>
        </w:rPr>
        <w:t>8 класс</w:t>
      </w:r>
    </w:p>
    <w:p w:rsidR="00C92E98" w:rsidRPr="00C92E98" w:rsidRDefault="00C92E98" w:rsidP="00160D6B">
      <w:pPr>
        <w:spacing w:after="0"/>
        <w:jc w:val="center"/>
        <w:rPr>
          <w:rFonts w:eastAsia="Calibri" w:cs="Times New Roman"/>
          <w:b/>
          <w:kern w:val="3"/>
          <w:sz w:val="24"/>
          <w:szCs w:val="24"/>
          <w:lang w:eastAsia="zh-CN" w:bidi="hi-IN"/>
        </w:rPr>
      </w:pPr>
    </w:p>
    <w:tbl>
      <w:tblPr>
        <w:tblW w:w="9464" w:type="dxa"/>
        <w:tblLayout w:type="fixed"/>
        <w:tblCellMar>
          <w:left w:w="10" w:type="dxa"/>
          <w:right w:w="10" w:type="dxa"/>
        </w:tblCellMar>
        <w:tblLook w:val="04A0" w:firstRow="1" w:lastRow="0" w:firstColumn="1" w:lastColumn="0" w:noHBand="0" w:noVBand="1"/>
      </w:tblPr>
      <w:tblGrid>
        <w:gridCol w:w="704"/>
        <w:gridCol w:w="7342"/>
        <w:gridCol w:w="1418"/>
      </w:tblGrid>
      <w:tr w:rsidR="00F548BF" w:rsidRPr="00C92E98" w:rsidTr="00F548BF">
        <w:trPr>
          <w:trHeight w:val="69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Calibri" w:hAnsi="Times New Roman" w:cs="Times New Roman"/>
                <w:b/>
              </w:rPr>
              <w:t>№</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Calibri" w:hAnsi="Times New Roman" w:cs="Times New Roman"/>
                <w:b/>
              </w:rPr>
              <w:t>Тема урока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Calibri" w:hAnsi="Times New Roman" w:cs="Times New Roman"/>
                <w:b/>
              </w:rPr>
              <w:t>Количествочасов</w:t>
            </w:r>
          </w:p>
        </w:tc>
      </w:tr>
      <w:tr w:rsidR="00F548BF" w:rsidRPr="00C92E98" w:rsidTr="00F548BF">
        <w:trPr>
          <w:trHeight w:val="48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1.</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lang w:val="ru-RU" w:eastAsia="ru-RU"/>
              </w:rPr>
              <w:t>Предмет химии. Вещества и их свойства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534"/>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2.</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Методы познания в химии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63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3.</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b/>
                <w:lang w:val="ru-RU" w:eastAsia="ru-RU"/>
              </w:rPr>
              <w:t xml:space="preserve">Практическая работа №1 «Приемы безопасной работы с оборудованием и веществами. </w:t>
            </w:r>
            <w:r w:rsidRPr="00C92E98">
              <w:rPr>
                <w:rFonts w:ascii="Times New Roman" w:eastAsia="F" w:hAnsi="Times New Roman" w:cs="Times New Roman"/>
                <w:b/>
                <w:lang w:eastAsia="ru-RU"/>
              </w:rPr>
              <w:t>Строение пламени»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44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4.</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Чистые вещества и смеси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5.</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b/>
                <w:lang w:val="ru-RU" w:eastAsia="ru-RU"/>
              </w:rPr>
              <w:t>Практическая работа №2 «Очистка загрязненной поваренной соли»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767"/>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6.</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lang w:val="ru-RU" w:eastAsia="ru-RU"/>
              </w:rPr>
              <w:t>Физические и химические явления. Химические реакции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55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7.</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Атомы, молекулы и ионы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8.</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lang w:val="ru-RU" w:eastAsia="ru-RU"/>
              </w:rPr>
              <w:t>Вещества молекулярного и немолекулярного строения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46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9.</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Простые и сложные вещества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41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10.</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Химические элементы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11.</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lang w:val="ru-RU" w:eastAsia="ru-RU"/>
              </w:rPr>
              <w:t>Относительная атомная масса химических элементов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12.</w:t>
            </w:r>
          </w:p>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13.</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Знаки химических элементов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2</w:t>
            </w:r>
          </w:p>
        </w:tc>
      </w:tr>
      <w:tr w:rsidR="00F548BF" w:rsidRPr="00C92E98" w:rsidTr="00F548BF">
        <w:trPr>
          <w:trHeight w:val="515"/>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14.</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Закон постоянства состава веществ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15.</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lang w:val="ru-RU" w:eastAsia="ru-RU"/>
              </w:rPr>
              <w:t>Химические формулы. Относительная молекулярная масса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16.</w:t>
            </w:r>
          </w:p>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17.</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lang w:val="ru-RU" w:eastAsia="ru-RU"/>
              </w:rPr>
              <w:t>Вычисления по химическим формулам. Массовая доля элемента в соединении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2</w:t>
            </w:r>
          </w:p>
        </w:tc>
      </w:tr>
      <w:tr w:rsidR="00F548BF" w:rsidRPr="00C92E98" w:rsidTr="00F548BF">
        <w:trPr>
          <w:trHeight w:val="69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both"/>
              <w:rPr>
                <w:rFonts w:ascii="Times New Roman" w:hAnsi="Times New Roman" w:cs="Times New Roman"/>
              </w:rPr>
            </w:pPr>
            <w:r w:rsidRPr="00C92E98">
              <w:rPr>
                <w:rFonts w:ascii="Times New Roman" w:eastAsia="F" w:hAnsi="Times New Roman" w:cs="Times New Roman"/>
                <w:lang w:eastAsia="ru-RU"/>
              </w:rPr>
              <w:lastRenderedPageBreak/>
              <w:t>18.</w:t>
            </w:r>
          </w:p>
          <w:p w:rsidR="00F548BF" w:rsidRPr="00C92E98" w:rsidRDefault="00F548BF" w:rsidP="00F0508A">
            <w:pPr>
              <w:pStyle w:val="Standard"/>
              <w:jc w:val="both"/>
              <w:rPr>
                <w:rFonts w:ascii="Times New Roman" w:hAnsi="Times New Roman" w:cs="Times New Roman"/>
              </w:rPr>
            </w:pPr>
            <w:r w:rsidRPr="00C92E98">
              <w:rPr>
                <w:rFonts w:ascii="Times New Roman" w:eastAsia="F" w:hAnsi="Times New Roman" w:cs="Times New Roman"/>
                <w:lang w:eastAsia="ru-RU"/>
              </w:rPr>
              <w:t>19.</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lang w:val="ru-RU" w:eastAsia="ru-RU"/>
              </w:rPr>
              <w:t>Валентность химических элементов. Определение валентности элементов по формулам их соединений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2</w:t>
            </w:r>
          </w:p>
        </w:tc>
      </w:tr>
      <w:tr w:rsidR="00F548BF" w:rsidRPr="00C92E98" w:rsidTr="00F548BF">
        <w:trPr>
          <w:trHeight w:val="46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both"/>
              <w:rPr>
                <w:rFonts w:ascii="Times New Roman" w:hAnsi="Times New Roman" w:cs="Times New Roman"/>
              </w:rPr>
            </w:pPr>
            <w:r w:rsidRPr="00C92E98">
              <w:rPr>
                <w:rFonts w:ascii="Times New Roman" w:eastAsia="F" w:hAnsi="Times New Roman" w:cs="Times New Roman"/>
                <w:lang w:eastAsia="ru-RU"/>
              </w:rPr>
              <w:t>20.</w:t>
            </w:r>
          </w:p>
          <w:p w:rsidR="00F548BF" w:rsidRPr="00C92E98" w:rsidRDefault="00F548BF" w:rsidP="00F0508A">
            <w:pPr>
              <w:pStyle w:val="Standard"/>
              <w:jc w:val="both"/>
              <w:rPr>
                <w:rFonts w:ascii="Times New Roman" w:hAnsi="Times New Roman" w:cs="Times New Roman"/>
              </w:rPr>
            </w:pPr>
            <w:r w:rsidRPr="00C92E98">
              <w:rPr>
                <w:rFonts w:ascii="Times New Roman" w:eastAsia="F" w:hAnsi="Times New Roman" w:cs="Times New Roman"/>
                <w:lang w:eastAsia="ru-RU"/>
              </w:rPr>
              <w:t>21.</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lang w:val="ru-RU" w:eastAsia="ru-RU"/>
              </w:rPr>
              <w:t>Составление химических формул по валентности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2</w:t>
            </w:r>
          </w:p>
        </w:tc>
      </w:tr>
      <w:tr w:rsidR="00F548BF" w:rsidRPr="00C92E98" w:rsidTr="00F548BF">
        <w:trPr>
          <w:trHeight w:val="42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both"/>
              <w:rPr>
                <w:rFonts w:ascii="Times New Roman" w:hAnsi="Times New Roman" w:cs="Times New Roman"/>
              </w:rPr>
            </w:pPr>
            <w:r w:rsidRPr="00C92E98">
              <w:rPr>
                <w:rFonts w:ascii="Times New Roman" w:eastAsia="F" w:hAnsi="Times New Roman" w:cs="Times New Roman"/>
                <w:lang w:eastAsia="ru-RU"/>
              </w:rPr>
              <w:t>22.</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Атомно-молекулярное учение</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51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both"/>
              <w:rPr>
                <w:rFonts w:ascii="Times New Roman" w:hAnsi="Times New Roman" w:cs="Times New Roman"/>
              </w:rPr>
            </w:pPr>
            <w:r w:rsidRPr="00C92E98">
              <w:rPr>
                <w:rFonts w:ascii="Times New Roman" w:eastAsia="F" w:hAnsi="Times New Roman" w:cs="Times New Roman"/>
                <w:lang w:eastAsia="ru-RU"/>
              </w:rPr>
              <w:t>23.</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Закон сохранения массы веществ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55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both"/>
              <w:rPr>
                <w:rFonts w:ascii="Times New Roman" w:hAnsi="Times New Roman" w:cs="Times New Roman"/>
              </w:rPr>
            </w:pPr>
            <w:r w:rsidRPr="00C92E98">
              <w:rPr>
                <w:rFonts w:ascii="Times New Roman" w:eastAsia="F" w:hAnsi="Times New Roman" w:cs="Times New Roman"/>
                <w:lang w:eastAsia="ru-RU"/>
              </w:rPr>
              <w:t>24.</w:t>
            </w:r>
          </w:p>
          <w:p w:rsidR="00F548BF" w:rsidRPr="00C92E98" w:rsidRDefault="00F548BF" w:rsidP="00F0508A">
            <w:pPr>
              <w:pStyle w:val="Standard"/>
              <w:jc w:val="both"/>
              <w:rPr>
                <w:rFonts w:ascii="Times New Roman" w:hAnsi="Times New Roman" w:cs="Times New Roman"/>
              </w:rPr>
            </w:pPr>
            <w:r w:rsidRPr="00C92E98">
              <w:rPr>
                <w:rFonts w:ascii="Times New Roman" w:eastAsia="F" w:hAnsi="Times New Roman" w:cs="Times New Roman"/>
                <w:lang w:eastAsia="ru-RU"/>
              </w:rPr>
              <w:t>25.</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Химические уравнения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2</w:t>
            </w:r>
          </w:p>
        </w:tc>
      </w:tr>
      <w:tr w:rsidR="00F548BF" w:rsidRPr="00C92E98" w:rsidTr="00F548BF">
        <w:trPr>
          <w:trHeight w:val="545"/>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both"/>
              <w:rPr>
                <w:rFonts w:ascii="Times New Roman" w:hAnsi="Times New Roman" w:cs="Times New Roman"/>
              </w:rPr>
            </w:pPr>
            <w:r w:rsidRPr="00C92E98">
              <w:rPr>
                <w:rFonts w:ascii="Times New Roman" w:eastAsia="F" w:hAnsi="Times New Roman" w:cs="Times New Roman"/>
                <w:lang w:eastAsia="ru-RU"/>
              </w:rPr>
              <w:t>26.</w:t>
            </w:r>
          </w:p>
          <w:p w:rsidR="00F548BF" w:rsidRPr="00C92E98" w:rsidRDefault="00F548BF" w:rsidP="00F0508A">
            <w:pPr>
              <w:pStyle w:val="Standard"/>
              <w:jc w:val="both"/>
              <w:rPr>
                <w:rFonts w:ascii="Times New Roman" w:hAnsi="Times New Roman" w:cs="Times New Roman"/>
              </w:rPr>
            </w:pPr>
            <w:r w:rsidRPr="00C92E98">
              <w:rPr>
                <w:rFonts w:ascii="Times New Roman" w:eastAsia="F" w:hAnsi="Times New Roman" w:cs="Times New Roman"/>
                <w:lang w:eastAsia="ru-RU"/>
              </w:rPr>
              <w:t>27.</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Типы химических реакций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2</w:t>
            </w:r>
          </w:p>
        </w:tc>
      </w:tr>
      <w:tr w:rsidR="00F548BF" w:rsidRPr="00C92E98" w:rsidTr="00F548BF">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both"/>
              <w:rPr>
                <w:rFonts w:ascii="Times New Roman" w:hAnsi="Times New Roman" w:cs="Times New Roman"/>
              </w:rPr>
            </w:pPr>
            <w:r w:rsidRPr="00C92E98">
              <w:rPr>
                <w:rFonts w:ascii="Times New Roman" w:eastAsia="F" w:hAnsi="Times New Roman" w:cs="Times New Roman"/>
                <w:lang w:eastAsia="ru-RU"/>
              </w:rPr>
              <w:t>28.</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Calibri" w:hAnsi="Times New Roman" w:cs="Times New Roman"/>
                <w:b/>
                <w:lang w:val="ru-RU"/>
              </w:rPr>
              <w:t>Контрольная работа №1 по теме</w:t>
            </w:r>
            <w:r w:rsidRPr="00C92E98">
              <w:rPr>
                <w:rFonts w:ascii="Times New Roman" w:eastAsia="F" w:hAnsi="Times New Roman" w:cs="Times New Roman"/>
                <w:b/>
                <w:lang w:val="ru-RU" w:eastAsia="ru-RU"/>
              </w:rPr>
              <w:t xml:space="preserve"> «Первоначальные химические понятия»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70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29.</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lang w:val="ru-RU" w:eastAsia="ru-RU"/>
              </w:rPr>
              <w:t>Кислород, его общая характеристика, нахождение в природе и получение</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469"/>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30.</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lang w:val="ru-RU" w:eastAsia="ru-RU"/>
              </w:rPr>
              <w:t>Свойства кислорода. Применение кислорода. Круговорот кислорода в природе</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31.</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b/>
                <w:lang w:val="ru-RU" w:eastAsia="ru-RU"/>
              </w:rPr>
              <w:t>Практическая работа №3 «Получение и свойства кислорода»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535"/>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32.</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lang w:val="ru-RU" w:eastAsia="ru-RU"/>
              </w:rPr>
              <w:t>Озон. Аллотропия кислорода. Воздух и его состав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912"/>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33.</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lang w:val="ru-RU" w:eastAsia="ru-RU"/>
              </w:rPr>
              <w:t>Водород, его общая характеристика, нахождение в природе и получение</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65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34.</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 xml:space="preserve"> Свойства и применение водорода</w:t>
            </w:r>
          </w:p>
          <w:p w:rsidR="00F548BF" w:rsidRPr="00C92E98" w:rsidRDefault="00F548BF" w:rsidP="00F0508A">
            <w:pPr>
              <w:pStyle w:val="Standard"/>
              <w:rPr>
                <w:rFonts w:ascii="Times New Roman" w:eastAsia="F" w:hAnsi="Times New Roman" w:cs="Times New Roman"/>
                <w:lang w:eastAsia="ru-RU"/>
              </w:rPr>
            </w:pPr>
          </w:p>
          <w:p w:rsidR="00F548BF" w:rsidRPr="00C92E98" w:rsidRDefault="00F548BF" w:rsidP="00F0508A">
            <w:pPr>
              <w:pStyle w:val="Standard"/>
              <w:rPr>
                <w:rFonts w:ascii="Times New Roman" w:eastAsia="F" w:hAnsi="Times New Roman" w:cs="Times New Roman"/>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726"/>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35.</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b/>
                <w:lang w:val="ru-RU" w:eastAsia="ru-RU"/>
              </w:rPr>
              <w:t>Практическая работа №4 «Получение водорода и исследование его свойств»</w:t>
            </w:r>
          </w:p>
          <w:p w:rsidR="00F548BF" w:rsidRPr="00C92E98" w:rsidRDefault="00F548BF" w:rsidP="00F0508A">
            <w:pPr>
              <w:pStyle w:val="Standard"/>
              <w:jc w:val="right"/>
              <w:rPr>
                <w:rFonts w:ascii="Times New Roman" w:eastAsia="F" w:hAnsi="Times New Roman" w:cs="Times New Roman"/>
                <w:b/>
                <w:lang w:val="ru-RU"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726"/>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36.</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Calibri" w:hAnsi="Times New Roman" w:cs="Times New Roman"/>
                <w:b/>
                <w:lang w:val="ru-RU"/>
              </w:rPr>
              <w:t>Контрольная работа №2 по теме</w:t>
            </w:r>
            <w:r w:rsidRPr="00C92E98">
              <w:rPr>
                <w:rFonts w:ascii="Times New Roman" w:eastAsia="F" w:hAnsi="Times New Roman" w:cs="Times New Roman"/>
                <w:b/>
                <w:lang w:val="ru-RU" w:eastAsia="ru-RU"/>
              </w:rPr>
              <w:t xml:space="preserve"> «Кислород. </w:t>
            </w:r>
            <w:r w:rsidRPr="00C92E98">
              <w:rPr>
                <w:rFonts w:ascii="Times New Roman" w:eastAsia="F" w:hAnsi="Times New Roman" w:cs="Times New Roman"/>
                <w:b/>
                <w:lang w:eastAsia="ru-RU"/>
              </w:rPr>
              <w:t>Водород»</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547"/>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37.</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lang w:val="ru-RU" w:eastAsia="ru-RU"/>
              </w:rPr>
              <w:t>Вода. Химические свойства и применение воды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46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38.</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Вода – растворитель. Растворы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55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39.</w:t>
            </w:r>
          </w:p>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40.</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Массовая доля растворенного вещества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2</w:t>
            </w:r>
          </w:p>
        </w:tc>
      </w:tr>
      <w:tr w:rsidR="00F548BF" w:rsidRPr="00C92E98" w:rsidTr="00F548BF">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41.</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b/>
                <w:lang w:val="ru-RU" w:eastAsia="ru-RU"/>
              </w:rPr>
              <w:t>Практическая работа №5 «Приготовление раствора с определенной массовой долей растворенного вещества (соли)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535"/>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42.</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lang w:val="ru-RU" w:eastAsia="ru-RU"/>
              </w:rPr>
              <w:t>Количество вещества. Моль. Молярная масса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43.</w:t>
            </w:r>
          </w:p>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44.</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lang w:val="ru-RU" w:eastAsia="ru-RU"/>
              </w:rPr>
              <w:t>Вычисления с использованием понятий количество вещества и «молярная масса»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2</w:t>
            </w:r>
          </w:p>
        </w:tc>
      </w:tr>
      <w:tr w:rsidR="00F548BF" w:rsidRPr="00C92E98" w:rsidTr="00F548BF">
        <w:trPr>
          <w:trHeight w:val="467"/>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45.</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lang w:val="ru-RU" w:eastAsia="ru-RU"/>
              </w:rPr>
              <w:t>Закон Авогадро. Молярный объем газов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46.</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lang w:val="ru-RU" w:eastAsia="ru-RU"/>
              </w:rPr>
              <w:t>Объемные отношения газов при химических реакциях</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47.</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Calibri" w:hAnsi="Times New Roman" w:cs="Times New Roman"/>
                <w:b/>
                <w:lang w:val="ru-RU"/>
              </w:rPr>
              <w:t>Контрольная работа №3 по теме</w:t>
            </w:r>
            <w:r w:rsidRPr="00C92E98">
              <w:rPr>
                <w:rFonts w:ascii="Times New Roman" w:eastAsia="F" w:hAnsi="Times New Roman" w:cs="Times New Roman"/>
                <w:b/>
                <w:lang w:val="ru-RU" w:eastAsia="ru-RU"/>
              </w:rPr>
              <w:t xml:space="preserve"> «Вода. Растворы. Количественные отношения в химии»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485"/>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48.</w:t>
            </w:r>
          </w:p>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lastRenderedPageBreak/>
              <w:t>49.</w:t>
            </w:r>
          </w:p>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50.</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lastRenderedPageBreak/>
              <w:t>Оксиды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3</w:t>
            </w:r>
          </w:p>
        </w:tc>
      </w:tr>
      <w:tr w:rsidR="00F548BF" w:rsidRPr="00C92E98" w:rsidTr="00F548BF">
        <w:trPr>
          <w:trHeight w:val="563"/>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lastRenderedPageBreak/>
              <w:t>51.</w:t>
            </w:r>
          </w:p>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52.</w:t>
            </w:r>
          </w:p>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53.</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Гидроксиды. Основания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3</w:t>
            </w:r>
          </w:p>
        </w:tc>
      </w:tr>
      <w:tr w:rsidR="00F548BF" w:rsidRPr="00C92E98" w:rsidTr="00F548BF">
        <w:trPr>
          <w:trHeight w:val="46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54.</w:t>
            </w:r>
          </w:p>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55.</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Химические свойства оснований</w:t>
            </w:r>
          </w:p>
          <w:p w:rsidR="00F548BF" w:rsidRPr="00C92E98" w:rsidRDefault="00F548BF" w:rsidP="00F0508A">
            <w:pPr>
              <w:pStyle w:val="Standard"/>
              <w:jc w:val="center"/>
              <w:rPr>
                <w:rFonts w:ascii="Times New Roman" w:eastAsia="F" w:hAnsi="Times New Roman" w:cs="Times New Roman"/>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2</w:t>
            </w:r>
          </w:p>
          <w:p w:rsidR="00F548BF" w:rsidRPr="00C92E98" w:rsidRDefault="00F548BF" w:rsidP="00F0508A">
            <w:pPr>
              <w:pStyle w:val="Standard"/>
              <w:jc w:val="center"/>
              <w:rPr>
                <w:rFonts w:ascii="Times New Roman" w:eastAsia="F" w:hAnsi="Times New Roman" w:cs="Times New Roman"/>
                <w:lang w:eastAsia="ru-RU"/>
              </w:rPr>
            </w:pPr>
          </w:p>
        </w:tc>
      </w:tr>
      <w:tr w:rsidR="00F548BF" w:rsidRPr="00C92E98" w:rsidTr="00F548BF">
        <w:trPr>
          <w:trHeight w:val="527"/>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56.</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Амфотерные оксиды и гидроксиды</w:t>
            </w:r>
          </w:p>
          <w:p w:rsidR="00F548BF" w:rsidRPr="00C92E98" w:rsidRDefault="00F548BF" w:rsidP="00F0508A">
            <w:pPr>
              <w:pStyle w:val="Standard"/>
              <w:jc w:val="center"/>
              <w:rPr>
                <w:rFonts w:ascii="Times New Roman" w:eastAsia="F" w:hAnsi="Times New Roman" w:cs="Times New Roman"/>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505"/>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57.</w:t>
            </w:r>
          </w:p>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58.</w:t>
            </w:r>
          </w:p>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59.</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Кислоты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3</w:t>
            </w:r>
          </w:p>
        </w:tc>
      </w:tr>
      <w:tr w:rsidR="00F548BF" w:rsidRPr="00C92E98" w:rsidTr="00F548BF">
        <w:trPr>
          <w:trHeight w:val="427"/>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60.</w:t>
            </w:r>
          </w:p>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61.</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Химические свойства кислот</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2</w:t>
            </w:r>
          </w:p>
        </w:tc>
      </w:tr>
      <w:tr w:rsidR="00F548BF" w:rsidRPr="00C92E98" w:rsidTr="00F548BF">
        <w:trPr>
          <w:trHeight w:val="561"/>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62.</w:t>
            </w:r>
          </w:p>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63.</w:t>
            </w:r>
          </w:p>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64.</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Соли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3</w:t>
            </w:r>
          </w:p>
        </w:tc>
      </w:tr>
      <w:tr w:rsidR="00F548BF" w:rsidRPr="00C92E98" w:rsidTr="00F548BF">
        <w:trPr>
          <w:trHeight w:val="555"/>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65.</w:t>
            </w:r>
          </w:p>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66.</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Химические свойства солей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2</w:t>
            </w:r>
          </w:p>
        </w:tc>
      </w:tr>
      <w:tr w:rsidR="00F548BF" w:rsidRPr="00C92E98" w:rsidTr="00F548BF">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67.</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b/>
                <w:lang w:val="ru-RU" w:eastAsia="ru-RU"/>
              </w:rPr>
              <w:t>Практическая работа №6 Решение экспериментальных задач по теме «Важнейшие классы неорганических соединений»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48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68.</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b/>
                <w:lang w:val="ru-RU" w:eastAsia="ru-RU"/>
              </w:rPr>
              <w:t>Обобщение и повторение по теме «Важнейшие классы неорганических соединений»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48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69.</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lang w:val="ru-RU"/>
              </w:rPr>
            </w:pPr>
            <w:r w:rsidRPr="00C92E98">
              <w:rPr>
                <w:rFonts w:ascii="Times New Roman" w:eastAsia="F" w:hAnsi="Times New Roman" w:cs="Times New Roman"/>
                <w:b/>
                <w:lang w:val="ru-RU" w:eastAsia="ru-RU"/>
              </w:rPr>
              <w:t>Контрольная работа №4 по теме «Важнейшие классы неорганических соединений»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48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lang w:eastAsia="ru-RU"/>
              </w:rPr>
              <w:t>70.</w:t>
            </w: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hAnsi="Times New Roman" w:cs="Times New Roman"/>
              </w:rPr>
            </w:pPr>
            <w:r w:rsidRPr="00C92E98">
              <w:rPr>
                <w:rFonts w:ascii="Times New Roman" w:eastAsia="F" w:hAnsi="Times New Roman" w:cs="Times New Roman"/>
                <w:b/>
                <w:lang w:eastAsia="ru-RU"/>
              </w:rPr>
              <w:t>Итоговый урок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hAnsi="Times New Roman" w:cs="Times New Roman"/>
              </w:rPr>
            </w:pPr>
            <w:r w:rsidRPr="00C92E98">
              <w:rPr>
                <w:rFonts w:ascii="Times New Roman" w:eastAsia="F" w:hAnsi="Times New Roman" w:cs="Times New Roman"/>
                <w:lang w:eastAsia="ru-RU"/>
              </w:rPr>
              <w:t>1</w:t>
            </w:r>
          </w:p>
        </w:tc>
      </w:tr>
      <w:tr w:rsidR="00F548BF" w:rsidRPr="00C92E98" w:rsidTr="00F548BF">
        <w:trPr>
          <w:trHeight w:val="480"/>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eastAsia="F" w:hAnsi="Times New Roman" w:cs="Times New Roman"/>
                <w:lang w:eastAsia="ru-RU"/>
              </w:rPr>
            </w:pPr>
          </w:p>
        </w:tc>
        <w:tc>
          <w:tcPr>
            <w:tcW w:w="73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rPr>
                <w:rFonts w:ascii="Times New Roman" w:eastAsia="F" w:hAnsi="Times New Roman" w:cs="Times New Roman"/>
                <w:b/>
                <w:lang w:val="ru-RU" w:eastAsia="ru-RU"/>
              </w:rPr>
            </w:pPr>
            <w:r w:rsidRPr="00C92E98">
              <w:rPr>
                <w:rFonts w:ascii="Times New Roman" w:eastAsia="F" w:hAnsi="Times New Roman" w:cs="Times New Roman"/>
                <w:b/>
                <w:lang w:val="ru-RU" w:eastAsia="ru-RU"/>
              </w:rPr>
              <w:t>Итого</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548BF" w:rsidRPr="00C92E98" w:rsidRDefault="00F548BF" w:rsidP="00F0508A">
            <w:pPr>
              <w:pStyle w:val="Standard"/>
              <w:jc w:val="center"/>
              <w:rPr>
                <w:rFonts w:ascii="Times New Roman" w:eastAsia="F" w:hAnsi="Times New Roman" w:cs="Times New Roman"/>
                <w:lang w:val="ru-RU" w:eastAsia="ru-RU"/>
              </w:rPr>
            </w:pPr>
            <w:r w:rsidRPr="00C92E98">
              <w:rPr>
                <w:rFonts w:ascii="Times New Roman" w:eastAsia="F" w:hAnsi="Times New Roman" w:cs="Times New Roman"/>
                <w:lang w:val="ru-RU" w:eastAsia="ru-RU"/>
              </w:rPr>
              <w:t>70ч</w:t>
            </w:r>
          </w:p>
        </w:tc>
      </w:tr>
    </w:tbl>
    <w:p w:rsidR="00160D6B" w:rsidRPr="006A617B" w:rsidRDefault="00160D6B" w:rsidP="00160D6B">
      <w:pPr>
        <w:suppressAutoHyphens/>
        <w:autoSpaceDN w:val="0"/>
        <w:spacing w:after="0" w:line="240" w:lineRule="auto"/>
        <w:rPr>
          <w:rFonts w:eastAsia="Calibri" w:cs="Times New Roman"/>
          <w:b/>
          <w:kern w:val="3"/>
          <w:szCs w:val="28"/>
          <w:u w:val="single"/>
          <w:lang w:eastAsia="zh-CN" w:bidi="hi-IN"/>
        </w:rPr>
      </w:pPr>
    </w:p>
    <w:p w:rsidR="00160D6B" w:rsidRPr="006A617B" w:rsidRDefault="00160D6B" w:rsidP="00160D6B">
      <w:pPr>
        <w:suppressAutoHyphens/>
        <w:autoSpaceDN w:val="0"/>
        <w:spacing w:after="0" w:line="240" w:lineRule="auto"/>
        <w:jc w:val="center"/>
        <w:rPr>
          <w:rFonts w:eastAsia="Calibri" w:cs="Times New Roman"/>
          <w:b/>
          <w:kern w:val="3"/>
          <w:szCs w:val="28"/>
          <w:lang w:eastAsia="zh-CN" w:bidi="hi-IN"/>
        </w:rPr>
      </w:pPr>
      <w:r w:rsidRPr="006A617B">
        <w:rPr>
          <w:rFonts w:eastAsia="Calibri" w:cs="Times New Roman"/>
          <w:b/>
          <w:kern w:val="3"/>
          <w:szCs w:val="28"/>
          <w:lang w:eastAsia="zh-CN" w:bidi="hi-IN"/>
        </w:rPr>
        <w:t xml:space="preserve">Тематическое планирование по химии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Calibri" w:cs="Times New Roman"/>
          <w:b/>
          <w:kern w:val="3"/>
          <w:szCs w:val="28"/>
          <w:lang w:eastAsia="zh-CN" w:bidi="hi-IN"/>
        </w:rPr>
        <w:t>9  класс</w:t>
      </w:r>
    </w:p>
    <w:tbl>
      <w:tblPr>
        <w:tblW w:w="9753" w:type="dxa"/>
        <w:tblInd w:w="-289" w:type="dxa"/>
        <w:tblLayout w:type="fixed"/>
        <w:tblCellMar>
          <w:left w:w="10" w:type="dxa"/>
          <w:right w:w="10" w:type="dxa"/>
        </w:tblCellMar>
        <w:tblLook w:val="0000" w:firstRow="0" w:lastRow="0" w:firstColumn="0" w:lastColumn="0" w:noHBand="0" w:noVBand="0"/>
      </w:tblPr>
      <w:tblGrid>
        <w:gridCol w:w="568"/>
        <w:gridCol w:w="7767"/>
        <w:gridCol w:w="1418"/>
      </w:tblGrid>
      <w:tr w:rsidR="00C92E98" w:rsidRPr="005757ED" w:rsidTr="00C92E98">
        <w:trPr>
          <w:trHeight w:val="69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Calibri" w:hAnsi="Times New Roman" w:cs="Times New Roman"/>
                <w:b/>
              </w:rPr>
              <w:t>№</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Calibri" w:hAnsi="Times New Roman" w:cs="Times New Roman"/>
                <w:b/>
              </w:rPr>
              <w:t>Тема урока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Calibri" w:hAnsi="Times New Roman" w:cs="Times New Roman"/>
                <w:b/>
              </w:rPr>
              <w:t>Количествочасов</w:t>
            </w:r>
          </w:p>
        </w:tc>
      </w:tr>
      <w:tr w:rsidR="00C92E98" w:rsidRPr="005757ED" w:rsidTr="00C92E98">
        <w:trPr>
          <w:trHeight w:val="48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eastAsia="ru-RU"/>
              </w:rPr>
              <w:t>1.</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Классификация химических элементов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1</w:t>
            </w:r>
          </w:p>
        </w:tc>
      </w:tr>
      <w:tr w:rsidR="00C92E98" w:rsidRPr="005757ED" w:rsidTr="00C92E98">
        <w:trPr>
          <w:trHeight w:val="534"/>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eastAsia="ru-RU"/>
              </w:rPr>
              <w:t>2.</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hAnsi="Times New Roman" w:cs="Times New Roman"/>
                <w:lang w:val="ru-RU"/>
              </w:rPr>
              <w:t>Периодический закон Д.И.Менделеева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1</w:t>
            </w:r>
          </w:p>
        </w:tc>
      </w:tr>
      <w:tr w:rsidR="00C92E98" w:rsidRPr="005757ED" w:rsidTr="00C92E98">
        <w:trPr>
          <w:trHeight w:val="441"/>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eastAsia="ru-RU"/>
              </w:rPr>
              <w:t>3.</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hAnsi="Times New Roman" w:cs="Times New Roman"/>
              </w:rPr>
              <w:t>Периодическая таблица химических элементов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1</w:t>
            </w:r>
          </w:p>
        </w:tc>
      </w:tr>
      <w:tr w:rsidR="00C92E98" w:rsidRPr="005757ED" w:rsidTr="00C92E98">
        <w:trPr>
          <w:trHeight w:val="76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eastAsia="F" w:hAnsi="Times New Roman" w:cs="Times New Roman"/>
                <w:lang w:eastAsia="ru-RU"/>
              </w:rPr>
            </w:pPr>
            <w:r w:rsidRPr="005757ED">
              <w:rPr>
                <w:rFonts w:ascii="Times New Roman" w:eastAsia="F" w:hAnsi="Times New Roman" w:cs="Times New Roman"/>
                <w:lang w:eastAsia="ru-RU"/>
              </w:rPr>
              <w:t>4.</w:t>
            </w:r>
          </w:p>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5.</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hAnsi="Times New Roman" w:cs="Times New Roman"/>
                <w:lang w:val="ru-RU"/>
              </w:rPr>
              <w:t>Строение атома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2</w:t>
            </w:r>
          </w:p>
        </w:tc>
      </w:tr>
      <w:tr w:rsidR="00C92E98" w:rsidRPr="005757ED" w:rsidTr="00C92E98">
        <w:trPr>
          <w:trHeight w:val="551"/>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eastAsia="F" w:hAnsi="Times New Roman" w:cs="Times New Roman"/>
                <w:lang w:eastAsia="ru-RU"/>
              </w:rPr>
            </w:pPr>
            <w:r w:rsidRPr="005757ED">
              <w:rPr>
                <w:rFonts w:ascii="Times New Roman" w:eastAsia="F" w:hAnsi="Times New Roman" w:cs="Times New Roman"/>
                <w:lang w:eastAsia="ru-RU"/>
              </w:rPr>
              <w:t>6.</w:t>
            </w:r>
          </w:p>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7.</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hAnsi="Times New Roman" w:cs="Times New Roman"/>
                <w:lang w:val="ru-RU"/>
              </w:rPr>
              <w:t>Распределение электронов по энергетическим уровням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lang w:val="ru-RU"/>
              </w:rPr>
            </w:pPr>
            <w:r w:rsidRPr="005757ED">
              <w:rPr>
                <w:rFonts w:ascii="Times New Roman" w:hAnsi="Times New Roman" w:cs="Times New Roman"/>
                <w:lang w:val="ru-RU"/>
              </w:rPr>
              <w:t>2</w:t>
            </w:r>
          </w:p>
        </w:tc>
      </w:tr>
      <w:tr w:rsidR="00C92E98" w:rsidRPr="005757ED" w:rsidTr="00C92E98">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eastAsia="ru-RU"/>
              </w:rPr>
              <w:t>8.</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hAnsi="Times New Roman" w:cs="Times New Roman"/>
                <w:lang w:val="ru-RU"/>
              </w:rPr>
              <w:t>Значение периодического закона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1</w:t>
            </w:r>
          </w:p>
        </w:tc>
      </w:tr>
      <w:tr w:rsidR="00C92E98" w:rsidRPr="005757ED" w:rsidTr="00C92E98">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eastAsia="F" w:hAnsi="Times New Roman" w:cs="Times New Roman"/>
                <w:lang w:val="ru-RU" w:eastAsia="ru-RU"/>
              </w:rPr>
            </w:pPr>
            <w:r w:rsidRPr="005757ED">
              <w:rPr>
                <w:rFonts w:ascii="Times New Roman" w:eastAsia="F" w:hAnsi="Times New Roman" w:cs="Times New Roman"/>
                <w:lang w:val="ru-RU" w:eastAsia="ru-RU"/>
              </w:rPr>
              <w:t>9.</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eastAsia="Calibri" w:hAnsi="Times New Roman" w:cs="Times New Roman"/>
                <w:b/>
                <w:lang w:val="ru-RU"/>
              </w:rPr>
              <w:t>Обобщающий урок по теме «Строение атома»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eastAsia="F" w:hAnsi="Times New Roman" w:cs="Times New Roman"/>
                <w:lang w:val="ru-RU" w:eastAsia="ru-RU"/>
              </w:rPr>
            </w:pPr>
            <w:r w:rsidRPr="005757ED">
              <w:rPr>
                <w:rFonts w:ascii="Times New Roman" w:eastAsia="F" w:hAnsi="Times New Roman" w:cs="Times New Roman"/>
                <w:lang w:val="ru-RU" w:eastAsia="ru-RU"/>
              </w:rPr>
              <w:t>1</w:t>
            </w:r>
          </w:p>
        </w:tc>
      </w:tr>
      <w:tr w:rsidR="00C92E98" w:rsidRPr="005757ED" w:rsidTr="00C92E98">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eastAsia="F" w:hAnsi="Times New Roman" w:cs="Times New Roman"/>
                <w:lang w:val="ru-RU" w:eastAsia="ru-RU"/>
              </w:rPr>
            </w:pPr>
            <w:r w:rsidRPr="005757ED">
              <w:rPr>
                <w:rFonts w:ascii="Times New Roman" w:eastAsia="F" w:hAnsi="Times New Roman" w:cs="Times New Roman"/>
                <w:lang w:val="ru-RU" w:eastAsia="ru-RU"/>
              </w:rPr>
              <w:t>10.</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eastAsia="F" w:hAnsi="Times New Roman" w:cs="Times New Roman"/>
                <w:b/>
                <w:lang w:val="ru-RU" w:eastAsia="ru-RU"/>
              </w:rPr>
              <w:t>Контрольная работа №1 по теме «</w:t>
            </w:r>
            <w:r w:rsidRPr="005757ED">
              <w:rPr>
                <w:rFonts w:ascii="Times New Roman" w:eastAsia="Calibri" w:hAnsi="Times New Roman" w:cs="Times New Roman"/>
                <w:b/>
                <w:lang w:val="ru-RU"/>
              </w:rPr>
              <w:t>Периодический закон и периодическая таблица химических элементов</w:t>
            </w:r>
            <w:r w:rsidRPr="005757ED">
              <w:rPr>
                <w:rFonts w:ascii="Times New Roman" w:eastAsia="F" w:hAnsi="Times New Roman" w:cs="Times New Roman"/>
                <w:b/>
                <w:lang w:val="ru-RU" w:eastAsia="ru-RU"/>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eastAsia="F" w:hAnsi="Times New Roman" w:cs="Times New Roman"/>
                <w:lang w:val="ru-RU" w:eastAsia="ru-RU"/>
              </w:rPr>
            </w:pPr>
            <w:r w:rsidRPr="005757ED">
              <w:rPr>
                <w:rFonts w:ascii="Times New Roman" w:eastAsia="F" w:hAnsi="Times New Roman" w:cs="Times New Roman"/>
                <w:lang w:val="ru-RU" w:eastAsia="ru-RU"/>
              </w:rPr>
              <w:t>1</w:t>
            </w:r>
          </w:p>
        </w:tc>
      </w:tr>
      <w:tr w:rsidR="00C92E98" w:rsidRPr="005757ED" w:rsidTr="00C92E98">
        <w:trPr>
          <w:trHeight w:val="46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11</w:t>
            </w:r>
            <w:r w:rsidRPr="005757ED">
              <w:rPr>
                <w:rFonts w:ascii="Times New Roman" w:eastAsia="F" w:hAnsi="Times New Roman" w:cs="Times New Roman"/>
                <w:lang w:eastAsia="ru-RU"/>
              </w:rPr>
              <w:t>.</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Calibri" w:hAnsi="Times New Roman" w:cs="Times New Roman"/>
              </w:rPr>
              <w:t>Электроотрицательность химических элементов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1</w:t>
            </w:r>
          </w:p>
        </w:tc>
      </w:tr>
      <w:tr w:rsidR="00C92E98" w:rsidRPr="005757ED" w:rsidTr="00C92E98">
        <w:trPr>
          <w:trHeight w:val="41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eastAsia="F" w:hAnsi="Times New Roman" w:cs="Times New Roman"/>
                <w:lang w:eastAsia="ru-RU"/>
              </w:rPr>
            </w:pPr>
            <w:r w:rsidRPr="005757ED">
              <w:rPr>
                <w:rFonts w:ascii="Times New Roman" w:eastAsia="F" w:hAnsi="Times New Roman" w:cs="Times New Roman"/>
                <w:lang w:eastAsia="ru-RU"/>
              </w:rPr>
              <w:lastRenderedPageBreak/>
              <w:t>12.</w:t>
            </w:r>
          </w:p>
          <w:p w:rsidR="00C92E98" w:rsidRPr="005757ED" w:rsidRDefault="00C92E98" w:rsidP="00F0508A">
            <w:pPr>
              <w:pStyle w:val="Standard"/>
              <w:rPr>
                <w:rFonts w:ascii="Times New Roman" w:eastAsia="F" w:hAnsi="Times New Roman" w:cs="Times New Roman"/>
                <w:lang w:val="ru-RU" w:eastAsia="ru-RU"/>
              </w:rPr>
            </w:pPr>
            <w:r w:rsidRPr="005757ED">
              <w:rPr>
                <w:rFonts w:ascii="Times New Roman" w:eastAsia="F" w:hAnsi="Times New Roman" w:cs="Times New Roman"/>
                <w:lang w:val="ru-RU" w:eastAsia="ru-RU"/>
              </w:rPr>
              <w:t>13.</w:t>
            </w:r>
          </w:p>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14.</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Calibri" w:hAnsi="Times New Roman" w:cs="Times New Roman"/>
              </w:rPr>
              <w:t>Основные виды химической связи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3</w:t>
            </w:r>
          </w:p>
        </w:tc>
      </w:tr>
      <w:tr w:rsidR="00C92E98" w:rsidRPr="005757ED" w:rsidTr="00C92E98">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eastAsia="ru-RU"/>
              </w:rPr>
              <w:t>1</w:t>
            </w:r>
            <w:r w:rsidRPr="005757ED">
              <w:rPr>
                <w:rFonts w:ascii="Times New Roman" w:eastAsia="F" w:hAnsi="Times New Roman" w:cs="Times New Roman"/>
                <w:lang w:val="ru-RU" w:eastAsia="ru-RU"/>
              </w:rPr>
              <w:t>5</w:t>
            </w:r>
            <w:r w:rsidRPr="005757ED">
              <w:rPr>
                <w:rFonts w:ascii="Times New Roman" w:eastAsia="F" w:hAnsi="Times New Roman" w:cs="Times New Roman"/>
                <w:lang w:eastAsia="ru-RU"/>
              </w:rPr>
              <w:t>.</w:t>
            </w:r>
          </w:p>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16.</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Calibri" w:hAnsi="Times New Roman" w:cs="Times New Roman"/>
              </w:rPr>
              <w:t>Степень окисления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2</w:t>
            </w:r>
          </w:p>
        </w:tc>
      </w:tr>
      <w:tr w:rsidR="00C92E98" w:rsidRPr="005757ED" w:rsidTr="00C92E98">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eastAsia="ru-RU"/>
              </w:rPr>
              <w:t>1</w:t>
            </w:r>
            <w:r w:rsidRPr="005757ED">
              <w:rPr>
                <w:rFonts w:ascii="Times New Roman" w:eastAsia="F" w:hAnsi="Times New Roman" w:cs="Times New Roman"/>
                <w:lang w:val="ru-RU" w:eastAsia="ru-RU"/>
              </w:rPr>
              <w:t>7</w:t>
            </w:r>
            <w:r w:rsidRPr="005757ED">
              <w:rPr>
                <w:rFonts w:ascii="Times New Roman" w:eastAsia="F" w:hAnsi="Times New Roman" w:cs="Times New Roman"/>
                <w:lang w:eastAsia="ru-RU"/>
              </w:rPr>
              <w:t>.</w:t>
            </w:r>
          </w:p>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eastAsia="ru-RU"/>
              </w:rPr>
              <w:t>1</w:t>
            </w:r>
            <w:r w:rsidRPr="005757ED">
              <w:rPr>
                <w:rFonts w:ascii="Times New Roman" w:eastAsia="F" w:hAnsi="Times New Roman" w:cs="Times New Roman"/>
                <w:lang w:val="ru-RU" w:eastAsia="ru-RU"/>
              </w:rPr>
              <w:t>8</w:t>
            </w:r>
            <w:r w:rsidRPr="005757ED">
              <w:rPr>
                <w:rFonts w:ascii="Times New Roman" w:eastAsia="F" w:hAnsi="Times New Roman" w:cs="Times New Roman"/>
                <w:lang w:eastAsia="ru-RU"/>
              </w:rPr>
              <w:t>.</w:t>
            </w:r>
          </w:p>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19.</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Calibri" w:hAnsi="Times New Roman" w:cs="Times New Roman"/>
              </w:rPr>
              <w:t>Окислительно – восстановительные реакции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3</w:t>
            </w:r>
          </w:p>
        </w:tc>
      </w:tr>
      <w:tr w:rsidR="00C92E98" w:rsidRPr="005757ED" w:rsidTr="00C92E98">
        <w:trPr>
          <w:trHeight w:val="515"/>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20</w:t>
            </w:r>
            <w:r w:rsidRPr="005757ED">
              <w:rPr>
                <w:rFonts w:ascii="Times New Roman" w:eastAsia="F" w:hAnsi="Times New Roman" w:cs="Times New Roman"/>
                <w:lang w:eastAsia="ru-RU"/>
              </w:rPr>
              <w:t>.</w:t>
            </w:r>
          </w:p>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21.</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Calibri" w:hAnsi="Times New Roman" w:cs="Times New Roman"/>
              </w:rPr>
              <w:t>Тепловые эффекты химических реакций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2</w:t>
            </w:r>
          </w:p>
        </w:tc>
      </w:tr>
      <w:tr w:rsidR="00C92E98" w:rsidRPr="005757ED" w:rsidTr="00C92E98">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eastAsia="ru-RU"/>
              </w:rPr>
              <w:t>2</w:t>
            </w:r>
            <w:r w:rsidRPr="005757ED">
              <w:rPr>
                <w:rFonts w:ascii="Times New Roman" w:eastAsia="F" w:hAnsi="Times New Roman" w:cs="Times New Roman"/>
                <w:lang w:val="ru-RU" w:eastAsia="ru-RU"/>
              </w:rPr>
              <w:t>2</w:t>
            </w:r>
            <w:r w:rsidRPr="005757ED">
              <w:rPr>
                <w:rFonts w:ascii="Times New Roman" w:eastAsia="F" w:hAnsi="Times New Roman" w:cs="Times New Roman"/>
                <w:lang w:eastAsia="ru-RU"/>
              </w:rPr>
              <w:t>.</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Calibri" w:hAnsi="Times New Roman" w:cs="Times New Roman"/>
              </w:rPr>
              <w:t>Скорость химических реакций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1</w:t>
            </w:r>
          </w:p>
        </w:tc>
      </w:tr>
      <w:tr w:rsidR="00C92E98" w:rsidRPr="005757ED" w:rsidTr="00C92E98">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eastAsia="ru-RU"/>
              </w:rPr>
              <w:t>2</w:t>
            </w:r>
            <w:r w:rsidRPr="005757ED">
              <w:rPr>
                <w:rFonts w:ascii="Times New Roman" w:eastAsia="F" w:hAnsi="Times New Roman" w:cs="Times New Roman"/>
                <w:lang w:val="ru-RU" w:eastAsia="ru-RU"/>
              </w:rPr>
              <w:t>3</w:t>
            </w:r>
            <w:r w:rsidRPr="005757ED">
              <w:rPr>
                <w:rFonts w:ascii="Times New Roman" w:eastAsia="F" w:hAnsi="Times New Roman" w:cs="Times New Roman"/>
                <w:lang w:eastAsia="ru-RU"/>
              </w:rPr>
              <w:t>.</w:t>
            </w:r>
          </w:p>
          <w:p w:rsidR="00C92E98" w:rsidRPr="005757ED" w:rsidRDefault="00C92E98" w:rsidP="00F0508A">
            <w:pPr>
              <w:pStyle w:val="Standard"/>
              <w:rPr>
                <w:rFonts w:ascii="Times New Roman" w:hAnsi="Times New Roman" w:cs="Times New Roman"/>
              </w:rPr>
            </w:pP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eastAsia="Calibri" w:hAnsi="Times New Roman" w:cs="Times New Roman"/>
                <w:b/>
                <w:lang w:val="ru-RU"/>
              </w:rPr>
              <w:t>Практическая работа №1 «Изучение влияния условий протекания химической реакции на ее скорость»</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1</w:t>
            </w:r>
          </w:p>
        </w:tc>
      </w:tr>
      <w:tr w:rsidR="00C92E98" w:rsidRPr="005757ED" w:rsidTr="00C92E98">
        <w:trPr>
          <w:trHeight w:val="69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both"/>
              <w:rPr>
                <w:rFonts w:ascii="Times New Roman" w:hAnsi="Times New Roman" w:cs="Times New Roman"/>
              </w:rPr>
            </w:pPr>
            <w:r w:rsidRPr="005757ED">
              <w:rPr>
                <w:rFonts w:ascii="Times New Roman" w:eastAsia="F" w:hAnsi="Times New Roman" w:cs="Times New Roman"/>
                <w:lang w:eastAsia="ru-RU"/>
              </w:rPr>
              <w:t>2</w:t>
            </w:r>
            <w:r w:rsidRPr="005757ED">
              <w:rPr>
                <w:rFonts w:ascii="Times New Roman" w:eastAsia="F" w:hAnsi="Times New Roman" w:cs="Times New Roman"/>
                <w:lang w:val="ru-RU" w:eastAsia="ru-RU"/>
              </w:rPr>
              <w:t>4</w:t>
            </w:r>
            <w:r w:rsidRPr="005757ED">
              <w:rPr>
                <w:rFonts w:ascii="Times New Roman" w:eastAsia="F" w:hAnsi="Times New Roman" w:cs="Times New Roman"/>
                <w:lang w:eastAsia="ru-RU"/>
              </w:rPr>
              <w:t>.</w:t>
            </w:r>
          </w:p>
          <w:p w:rsidR="00C92E98" w:rsidRPr="005757ED" w:rsidRDefault="00C92E98" w:rsidP="00F0508A">
            <w:pPr>
              <w:pStyle w:val="Standard"/>
              <w:jc w:val="both"/>
              <w:rPr>
                <w:rFonts w:ascii="Times New Roman" w:hAnsi="Times New Roman" w:cs="Times New Roman"/>
              </w:rPr>
            </w:pP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eastAsia="Calibri" w:hAnsi="Times New Roman" w:cs="Times New Roman"/>
                <w:lang w:val="ru-RU"/>
              </w:rPr>
              <w:t>Обратимые реакции. Понятие о химическом равновесии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1</w:t>
            </w:r>
          </w:p>
        </w:tc>
      </w:tr>
      <w:tr w:rsidR="00C92E98" w:rsidRPr="005757ED" w:rsidTr="00C92E98">
        <w:trPr>
          <w:trHeight w:val="69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both"/>
              <w:rPr>
                <w:rFonts w:ascii="Times New Roman" w:eastAsia="F" w:hAnsi="Times New Roman" w:cs="Times New Roman"/>
                <w:lang w:val="ru-RU" w:eastAsia="ru-RU"/>
              </w:rPr>
            </w:pPr>
            <w:r w:rsidRPr="005757ED">
              <w:rPr>
                <w:rFonts w:ascii="Times New Roman" w:eastAsia="F" w:hAnsi="Times New Roman" w:cs="Times New Roman"/>
                <w:lang w:val="ru-RU" w:eastAsia="ru-RU"/>
              </w:rPr>
              <w:t>25.</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eastAsia="Calibri" w:hAnsi="Times New Roman" w:cs="Times New Roman"/>
                <w:b/>
                <w:lang w:val="ru-RU"/>
              </w:rPr>
              <w:t>Обобщающий урок по теме «Основные виды химической связи»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eastAsia="F" w:hAnsi="Times New Roman" w:cs="Times New Roman"/>
                <w:lang w:val="ru-RU" w:eastAsia="ru-RU"/>
              </w:rPr>
            </w:pPr>
            <w:r w:rsidRPr="005757ED">
              <w:rPr>
                <w:rFonts w:ascii="Times New Roman" w:eastAsia="F" w:hAnsi="Times New Roman" w:cs="Times New Roman"/>
                <w:lang w:val="ru-RU" w:eastAsia="ru-RU"/>
              </w:rPr>
              <w:t>1</w:t>
            </w:r>
          </w:p>
        </w:tc>
      </w:tr>
      <w:tr w:rsidR="00C92E98" w:rsidRPr="005757ED" w:rsidTr="00C92E98">
        <w:trPr>
          <w:trHeight w:val="69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both"/>
              <w:rPr>
                <w:rFonts w:ascii="Times New Roman" w:eastAsia="F" w:hAnsi="Times New Roman" w:cs="Times New Roman"/>
                <w:lang w:val="ru-RU" w:eastAsia="ru-RU"/>
              </w:rPr>
            </w:pPr>
            <w:r w:rsidRPr="005757ED">
              <w:rPr>
                <w:rFonts w:ascii="Times New Roman" w:eastAsia="F" w:hAnsi="Times New Roman" w:cs="Times New Roman"/>
                <w:lang w:val="ru-RU" w:eastAsia="ru-RU"/>
              </w:rPr>
              <w:t>26.</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eastAsia="F" w:hAnsi="Times New Roman" w:cs="Times New Roman"/>
                <w:b/>
                <w:lang w:val="ru-RU" w:eastAsia="ru-RU"/>
              </w:rPr>
              <w:t>Контрольная работа №2 по теме «</w:t>
            </w:r>
            <w:r w:rsidRPr="005757ED">
              <w:rPr>
                <w:rFonts w:ascii="Times New Roman" w:eastAsia="Calibri" w:hAnsi="Times New Roman" w:cs="Times New Roman"/>
                <w:b/>
                <w:lang w:val="ru-RU"/>
              </w:rPr>
              <w:t>Окислительно -восстановительные реакции</w:t>
            </w:r>
            <w:r w:rsidRPr="005757ED">
              <w:rPr>
                <w:rFonts w:ascii="Times New Roman" w:eastAsia="F" w:hAnsi="Times New Roman" w:cs="Times New Roman"/>
                <w:b/>
                <w:lang w:val="ru-RU" w:eastAsia="ru-RU"/>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eastAsia="F" w:hAnsi="Times New Roman" w:cs="Times New Roman"/>
                <w:lang w:val="ru-RU" w:eastAsia="ru-RU"/>
              </w:rPr>
            </w:pPr>
            <w:r w:rsidRPr="005757ED">
              <w:rPr>
                <w:rFonts w:ascii="Times New Roman" w:eastAsia="F" w:hAnsi="Times New Roman" w:cs="Times New Roman"/>
                <w:lang w:val="ru-RU" w:eastAsia="ru-RU"/>
              </w:rPr>
              <w:t>1</w:t>
            </w:r>
          </w:p>
        </w:tc>
      </w:tr>
      <w:tr w:rsidR="00C92E98" w:rsidRPr="005757ED" w:rsidTr="00C92E98">
        <w:trPr>
          <w:trHeight w:val="461"/>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both"/>
              <w:rPr>
                <w:rFonts w:ascii="Times New Roman" w:hAnsi="Times New Roman" w:cs="Times New Roman"/>
              </w:rPr>
            </w:pPr>
            <w:r w:rsidRPr="005757ED">
              <w:rPr>
                <w:rFonts w:ascii="Times New Roman" w:eastAsia="F" w:hAnsi="Times New Roman" w:cs="Times New Roman"/>
                <w:lang w:eastAsia="ru-RU"/>
              </w:rPr>
              <w:t>2</w:t>
            </w:r>
            <w:r w:rsidRPr="005757ED">
              <w:rPr>
                <w:rFonts w:ascii="Times New Roman" w:eastAsia="F" w:hAnsi="Times New Roman" w:cs="Times New Roman"/>
                <w:lang w:val="ru-RU" w:eastAsia="ru-RU"/>
              </w:rPr>
              <w:t>7</w:t>
            </w:r>
            <w:r w:rsidRPr="005757ED">
              <w:rPr>
                <w:rFonts w:ascii="Times New Roman" w:eastAsia="F" w:hAnsi="Times New Roman" w:cs="Times New Roman"/>
                <w:lang w:eastAsia="ru-RU"/>
              </w:rPr>
              <w:t>.</w:t>
            </w:r>
          </w:p>
          <w:p w:rsidR="00C92E98" w:rsidRPr="005757ED" w:rsidRDefault="00C92E98" w:rsidP="00F0508A">
            <w:pPr>
              <w:pStyle w:val="Standard"/>
              <w:jc w:val="both"/>
              <w:rPr>
                <w:rFonts w:ascii="Times New Roman" w:hAnsi="Times New Roman" w:cs="Times New Roman"/>
              </w:rPr>
            </w:pPr>
            <w:r w:rsidRPr="005757ED">
              <w:rPr>
                <w:rFonts w:ascii="Times New Roman" w:eastAsia="F" w:hAnsi="Times New Roman" w:cs="Times New Roman"/>
                <w:lang w:val="ru-RU" w:eastAsia="ru-RU"/>
              </w:rPr>
              <w:t>28.</w:t>
            </w:r>
          </w:p>
          <w:p w:rsidR="00C92E98" w:rsidRPr="005757ED" w:rsidRDefault="00C92E98" w:rsidP="00F0508A">
            <w:pPr>
              <w:pStyle w:val="Standard"/>
              <w:jc w:val="both"/>
              <w:rPr>
                <w:rFonts w:ascii="Times New Roman" w:hAnsi="Times New Roman" w:cs="Times New Roman"/>
              </w:rPr>
            </w:pP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Calibri" w:hAnsi="Times New Roman" w:cs="Times New Roman"/>
              </w:rPr>
              <w:t>Сущность процесса электролитической диссоциации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2</w:t>
            </w:r>
          </w:p>
        </w:tc>
      </w:tr>
      <w:tr w:rsidR="00C92E98" w:rsidRPr="005757ED" w:rsidTr="00C92E98">
        <w:trPr>
          <w:trHeight w:val="422"/>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both"/>
              <w:rPr>
                <w:rFonts w:ascii="Times New Roman" w:hAnsi="Times New Roman" w:cs="Times New Roman"/>
              </w:rPr>
            </w:pPr>
            <w:r w:rsidRPr="005757ED">
              <w:rPr>
                <w:rFonts w:ascii="Times New Roman" w:eastAsia="F" w:hAnsi="Times New Roman" w:cs="Times New Roman"/>
                <w:lang w:eastAsia="ru-RU"/>
              </w:rPr>
              <w:t>2</w:t>
            </w:r>
            <w:r w:rsidRPr="005757ED">
              <w:rPr>
                <w:rFonts w:ascii="Times New Roman" w:eastAsia="F" w:hAnsi="Times New Roman" w:cs="Times New Roman"/>
                <w:lang w:val="ru-RU" w:eastAsia="ru-RU"/>
              </w:rPr>
              <w:t>9</w:t>
            </w:r>
            <w:r w:rsidRPr="005757ED">
              <w:rPr>
                <w:rFonts w:ascii="Times New Roman" w:eastAsia="F" w:hAnsi="Times New Roman" w:cs="Times New Roman"/>
                <w:lang w:eastAsia="ru-RU"/>
              </w:rPr>
              <w:t>.</w:t>
            </w:r>
          </w:p>
          <w:p w:rsidR="00C92E98" w:rsidRPr="005757ED" w:rsidRDefault="00C92E98" w:rsidP="00F0508A">
            <w:pPr>
              <w:pStyle w:val="Standard"/>
              <w:jc w:val="both"/>
              <w:rPr>
                <w:rFonts w:ascii="Times New Roman" w:eastAsia="F" w:hAnsi="Times New Roman" w:cs="Times New Roman"/>
                <w:lang w:val="ru-RU" w:eastAsia="ru-RU"/>
              </w:rPr>
            </w:pPr>
            <w:r w:rsidRPr="005757ED">
              <w:rPr>
                <w:rFonts w:ascii="Times New Roman" w:eastAsia="F" w:hAnsi="Times New Roman" w:cs="Times New Roman"/>
                <w:lang w:val="ru-RU" w:eastAsia="ru-RU"/>
              </w:rPr>
              <w:t>30.</w:t>
            </w:r>
          </w:p>
          <w:p w:rsidR="00C92E98" w:rsidRPr="005757ED" w:rsidRDefault="00C92E98" w:rsidP="00F0508A">
            <w:pPr>
              <w:pStyle w:val="Standard"/>
              <w:jc w:val="both"/>
              <w:rPr>
                <w:rFonts w:ascii="Times New Roman" w:hAnsi="Times New Roman" w:cs="Times New Roman"/>
              </w:rPr>
            </w:pPr>
            <w:r w:rsidRPr="005757ED">
              <w:rPr>
                <w:rFonts w:ascii="Times New Roman" w:eastAsia="F" w:hAnsi="Times New Roman" w:cs="Times New Roman"/>
                <w:lang w:val="ru-RU" w:eastAsia="ru-RU"/>
              </w:rPr>
              <w:t>31.</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tabs>
                <w:tab w:val="left" w:pos="3660"/>
              </w:tabs>
              <w:rPr>
                <w:rFonts w:ascii="Times New Roman" w:hAnsi="Times New Roman" w:cs="Times New Roman"/>
                <w:lang w:val="ru-RU"/>
              </w:rPr>
            </w:pPr>
            <w:r w:rsidRPr="005757ED">
              <w:rPr>
                <w:rFonts w:ascii="Times New Roman" w:eastAsia="Calibri" w:hAnsi="Times New Roman" w:cs="Times New Roman"/>
                <w:lang w:val="ru-RU"/>
              </w:rPr>
              <w:t>Диссоциация кислот, оснований и солей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val="ru-RU" w:eastAsia="ru-RU"/>
              </w:rPr>
              <w:t>3</w:t>
            </w:r>
          </w:p>
        </w:tc>
      </w:tr>
      <w:tr w:rsidR="00C92E98" w:rsidRPr="005757ED" w:rsidTr="00C92E98">
        <w:trPr>
          <w:trHeight w:val="511"/>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both"/>
              <w:rPr>
                <w:rFonts w:ascii="Times New Roman" w:hAnsi="Times New Roman" w:cs="Times New Roman"/>
              </w:rPr>
            </w:pPr>
            <w:r w:rsidRPr="005757ED">
              <w:rPr>
                <w:rFonts w:ascii="Times New Roman" w:eastAsia="F" w:hAnsi="Times New Roman" w:cs="Times New Roman"/>
                <w:lang w:val="ru-RU" w:eastAsia="ru-RU"/>
              </w:rPr>
              <w:t>3</w:t>
            </w:r>
            <w:r w:rsidRPr="005757ED">
              <w:rPr>
                <w:rFonts w:ascii="Times New Roman" w:eastAsia="F" w:hAnsi="Times New Roman" w:cs="Times New Roman"/>
                <w:lang w:eastAsia="ru-RU"/>
              </w:rPr>
              <w:t>2.</w:t>
            </w:r>
          </w:p>
          <w:p w:rsidR="00C92E98" w:rsidRPr="005757ED" w:rsidRDefault="00C92E98" w:rsidP="00F0508A">
            <w:pPr>
              <w:pStyle w:val="Standard"/>
              <w:jc w:val="both"/>
              <w:rPr>
                <w:rFonts w:ascii="Times New Roman" w:hAnsi="Times New Roman" w:cs="Times New Roman"/>
              </w:rPr>
            </w:pPr>
            <w:r w:rsidRPr="005757ED">
              <w:rPr>
                <w:rFonts w:ascii="Times New Roman" w:eastAsia="F" w:hAnsi="Times New Roman" w:cs="Times New Roman"/>
                <w:lang w:val="ru-RU" w:eastAsia="ru-RU"/>
              </w:rPr>
              <w:t>33.</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eastAsia="Calibri" w:hAnsi="Times New Roman" w:cs="Times New Roman"/>
                <w:lang w:val="ru-RU"/>
              </w:rPr>
              <w:t>Слабые и сильные электролиты. Степень диссоциации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2</w:t>
            </w:r>
          </w:p>
        </w:tc>
      </w:tr>
      <w:tr w:rsidR="00C92E98" w:rsidRPr="005757ED" w:rsidTr="00C92E98">
        <w:trPr>
          <w:trHeight w:val="551"/>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both"/>
              <w:rPr>
                <w:rFonts w:ascii="Times New Roman" w:hAnsi="Times New Roman" w:cs="Times New Roman"/>
              </w:rPr>
            </w:pPr>
            <w:r w:rsidRPr="005757ED">
              <w:rPr>
                <w:rFonts w:ascii="Times New Roman" w:eastAsia="F" w:hAnsi="Times New Roman" w:cs="Times New Roman"/>
                <w:lang w:val="ru-RU" w:eastAsia="ru-RU"/>
              </w:rPr>
              <w:t>3</w:t>
            </w:r>
            <w:r w:rsidRPr="005757ED">
              <w:rPr>
                <w:rFonts w:ascii="Times New Roman" w:eastAsia="F" w:hAnsi="Times New Roman" w:cs="Times New Roman"/>
                <w:lang w:eastAsia="ru-RU"/>
              </w:rPr>
              <w:t>4.</w:t>
            </w:r>
          </w:p>
          <w:p w:rsidR="00C92E98" w:rsidRPr="005757ED" w:rsidRDefault="00C92E98" w:rsidP="00F0508A">
            <w:pPr>
              <w:pStyle w:val="Standard"/>
              <w:jc w:val="both"/>
              <w:rPr>
                <w:rFonts w:ascii="Times New Roman" w:hAnsi="Times New Roman" w:cs="Times New Roman"/>
              </w:rPr>
            </w:pPr>
            <w:r w:rsidRPr="005757ED">
              <w:rPr>
                <w:rFonts w:ascii="Times New Roman" w:eastAsia="F" w:hAnsi="Times New Roman" w:cs="Times New Roman"/>
                <w:lang w:val="ru-RU" w:eastAsia="ru-RU"/>
              </w:rPr>
              <w:t>35</w:t>
            </w:r>
            <w:r w:rsidRPr="005757ED">
              <w:rPr>
                <w:rFonts w:ascii="Times New Roman" w:eastAsia="F" w:hAnsi="Times New Roman" w:cs="Times New Roman"/>
                <w:lang w:eastAsia="ru-RU"/>
              </w:rPr>
              <w:t>.</w:t>
            </w:r>
          </w:p>
          <w:p w:rsidR="00C92E98" w:rsidRPr="005757ED" w:rsidRDefault="00C92E98" w:rsidP="00F0508A">
            <w:pPr>
              <w:pStyle w:val="Standard"/>
              <w:jc w:val="both"/>
              <w:rPr>
                <w:rFonts w:ascii="Times New Roman" w:hAnsi="Times New Roman" w:cs="Times New Roman"/>
              </w:rPr>
            </w:pPr>
            <w:r w:rsidRPr="005757ED">
              <w:rPr>
                <w:rFonts w:ascii="Times New Roman" w:eastAsia="F" w:hAnsi="Times New Roman" w:cs="Times New Roman"/>
                <w:lang w:val="ru-RU" w:eastAsia="ru-RU"/>
              </w:rPr>
              <w:t>36.</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Calibri" w:hAnsi="Times New Roman" w:cs="Times New Roman"/>
              </w:rPr>
              <w:t>Реакции ионного обмена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val="ru-RU" w:eastAsia="ru-RU"/>
              </w:rPr>
              <w:t>3</w:t>
            </w:r>
          </w:p>
        </w:tc>
      </w:tr>
      <w:tr w:rsidR="00C92E98" w:rsidRPr="005757ED" w:rsidTr="00C92E98">
        <w:trPr>
          <w:trHeight w:val="545"/>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both"/>
              <w:rPr>
                <w:rFonts w:ascii="Times New Roman" w:hAnsi="Times New Roman" w:cs="Times New Roman"/>
              </w:rPr>
            </w:pPr>
            <w:r w:rsidRPr="005757ED">
              <w:rPr>
                <w:rFonts w:ascii="Times New Roman" w:eastAsia="F" w:hAnsi="Times New Roman" w:cs="Times New Roman"/>
                <w:lang w:val="ru-RU" w:eastAsia="ru-RU"/>
              </w:rPr>
              <w:t>37</w:t>
            </w:r>
            <w:r w:rsidRPr="005757ED">
              <w:rPr>
                <w:rFonts w:ascii="Times New Roman" w:eastAsia="F" w:hAnsi="Times New Roman" w:cs="Times New Roman"/>
                <w:lang w:eastAsia="ru-RU"/>
              </w:rPr>
              <w:t>.</w:t>
            </w:r>
          </w:p>
          <w:p w:rsidR="00C92E98" w:rsidRPr="005757ED" w:rsidRDefault="00C92E98" w:rsidP="00F0508A">
            <w:pPr>
              <w:pStyle w:val="Standard"/>
              <w:jc w:val="both"/>
              <w:rPr>
                <w:rFonts w:ascii="Times New Roman" w:hAnsi="Times New Roman" w:cs="Times New Roman"/>
              </w:rPr>
            </w:pPr>
            <w:r w:rsidRPr="005757ED">
              <w:rPr>
                <w:rFonts w:ascii="Times New Roman" w:eastAsia="F" w:hAnsi="Times New Roman" w:cs="Times New Roman"/>
                <w:lang w:val="ru-RU" w:eastAsia="ru-RU"/>
              </w:rPr>
              <w:t>38</w:t>
            </w:r>
            <w:r w:rsidRPr="005757ED">
              <w:rPr>
                <w:rFonts w:ascii="Times New Roman" w:eastAsia="F" w:hAnsi="Times New Roman" w:cs="Times New Roman"/>
                <w:lang w:eastAsia="ru-RU"/>
              </w:rPr>
              <w:t>.</w:t>
            </w:r>
          </w:p>
          <w:p w:rsidR="00C92E98" w:rsidRPr="005757ED" w:rsidRDefault="00C92E98" w:rsidP="00F0508A">
            <w:pPr>
              <w:pStyle w:val="Standard"/>
              <w:jc w:val="both"/>
              <w:rPr>
                <w:rFonts w:ascii="Times New Roman" w:hAnsi="Times New Roman" w:cs="Times New Roman"/>
              </w:rPr>
            </w:pPr>
            <w:r w:rsidRPr="005757ED">
              <w:rPr>
                <w:rFonts w:ascii="Times New Roman" w:eastAsia="F" w:hAnsi="Times New Roman" w:cs="Times New Roman"/>
                <w:lang w:val="ru-RU" w:eastAsia="ru-RU"/>
              </w:rPr>
              <w:t>39.</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Calibri" w:hAnsi="Times New Roman" w:cs="Times New Roman"/>
              </w:rPr>
              <w:t>Гидролиз солей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val="ru-RU" w:eastAsia="ru-RU"/>
              </w:rPr>
              <w:t>3</w:t>
            </w:r>
          </w:p>
        </w:tc>
      </w:tr>
      <w:tr w:rsidR="00C92E98" w:rsidRPr="005757ED" w:rsidTr="00C92E98">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both"/>
              <w:rPr>
                <w:rFonts w:ascii="Times New Roman" w:hAnsi="Times New Roman" w:cs="Times New Roman"/>
              </w:rPr>
            </w:pPr>
            <w:r w:rsidRPr="005757ED">
              <w:rPr>
                <w:rFonts w:ascii="Times New Roman" w:eastAsia="F" w:hAnsi="Times New Roman" w:cs="Times New Roman"/>
                <w:lang w:val="ru-RU" w:eastAsia="ru-RU"/>
              </w:rPr>
              <w:t>40</w:t>
            </w:r>
            <w:r w:rsidRPr="005757ED">
              <w:rPr>
                <w:rFonts w:ascii="Times New Roman" w:eastAsia="F" w:hAnsi="Times New Roman" w:cs="Times New Roman"/>
                <w:lang w:eastAsia="ru-RU"/>
              </w:rPr>
              <w:t>.</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eastAsia="Calibri" w:hAnsi="Times New Roman" w:cs="Times New Roman"/>
                <w:b/>
                <w:lang w:val="ru-RU"/>
              </w:rPr>
              <w:t>Практическая работа №2 Решение экспериментальных задач по теме «Свойства кислот, оснований и солей как электролитов»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1</w:t>
            </w:r>
          </w:p>
        </w:tc>
      </w:tr>
      <w:tr w:rsidR="00C92E98" w:rsidRPr="005757ED" w:rsidTr="00C92E98">
        <w:trPr>
          <w:trHeight w:val="485"/>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41</w:t>
            </w:r>
            <w:r w:rsidRPr="005757ED">
              <w:rPr>
                <w:rFonts w:ascii="Times New Roman" w:eastAsia="F" w:hAnsi="Times New Roman" w:cs="Times New Roman"/>
                <w:lang w:eastAsia="ru-RU"/>
              </w:rPr>
              <w:t>.</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b/>
                <w:lang w:val="ru-RU" w:eastAsia="ru-RU"/>
              </w:rPr>
              <w:t>Контрольная работа №3 по теме «</w:t>
            </w:r>
            <w:r w:rsidRPr="005757ED">
              <w:rPr>
                <w:rFonts w:ascii="Times New Roman" w:eastAsia="Calibri" w:hAnsi="Times New Roman" w:cs="Times New Roman"/>
                <w:b/>
                <w:lang w:val="ru-RU"/>
              </w:rPr>
              <w:t xml:space="preserve">Классификация химических реакций. </w:t>
            </w:r>
            <w:r w:rsidRPr="005757ED">
              <w:rPr>
                <w:rFonts w:ascii="Times New Roman" w:eastAsia="Calibri" w:hAnsi="Times New Roman" w:cs="Times New Roman"/>
                <w:b/>
              </w:rPr>
              <w:t>Химические реакции в водных растворах</w:t>
            </w:r>
            <w:r w:rsidRPr="005757ED">
              <w:rPr>
                <w:rFonts w:ascii="Times New Roman" w:eastAsia="F" w:hAnsi="Times New Roman" w:cs="Times New Roman"/>
                <w:b/>
                <w:lang w:eastAsia="ru-RU"/>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1</w:t>
            </w:r>
          </w:p>
        </w:tc>
      </w:tr>
      <w:tr w:rsidR="00C92E98" w:rsidRPr="005757ED" w:rsidTr="00C92E98">
        <w:trPr>
          <w:trHeight w:val="563"/>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42</w:t>
            </w:r>
            <w:r w:rsidRPr="005757ED">
              <w:rPr>
                <w:rFonts w:ascii="Times New Roman" w:eastAsia="F" w:hAnsi="Times New Roman" w:cs="Times New Roman"/>
                <w:lang w:eastAsia="ru-RU"/>
              </w:rPr>
              <w:t>.</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Calibri" w:hAnsi="Times New Roman" w:cs="Times New Roman"/>
              </w:rPr>
              <w:t>Характеристика галогенов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1</w:t>
            </w:r>
          </w:p>
        </w:tc>
      </w:tr>
      <w:tr w:rsidR="00C92E98" w:rsidRPr="005757ED" w:rsidTr="00C92E98">
        <w:trPr>
          <w:trHeight w:val="461"/>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eastAsia="ru-RU"/>
              </w:rPr>
              <w:t>4</w:t>
            </w:r>
            <w:r w:rsidRPr="005757ED">
              <w:rPr>
                <w:rFonts w:ascii="Times New Roman" w:eastAsia="F" w:hAnsi="Times New Roman" w:cs="Times New Roman"/>
                <w:lang w:val="ru-RU" w:eastAsia="ru-RU"/>
              </w:rPr>
              <w:t>3</w:t>
            </w:r>
            <w:r w:rsidRPr="005757ED">
              <w:rPr>
                <w:rFonts w:ascii="Times New Roman" w:eastAsia="F" w:hAnsi="Times New Roman" w:cs="Times New Roman"/>
                <w:lang w:eastAsia="ru-RU"/>
              </w:rPr>
              <w:t>.</w:t>
            </w:r>
          </w:p>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44.</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Calibri" w:hAnsi="Times New Roman" w:cs="Times New Roman"/>
              </w:rPr>
              <w:t>Хлор</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val="ru-RU" w:eastAsia="ru-RU"/>
              </w:rPr>
              <w:t>2</w:t>
            </w:r>
          </w:p>
          <w:p w:rsidR="00C92E98" w:rsidRPr="005757ED" w:rsidRDefault="00C92E98" w:rsidP="00F0508A">
            <w:pPr>
              <w:pStyle w:val="Standard"/>
              <w:jc w:val="center"/>
              <w:rPr>
                <w:rFonts w:ascii="Times New Roman" w:eastAsia="F" w:hAnsi="Times New Roman" w:cs="Times New Roman"/>
                <w:lang w:eastAsia="ru-RU"/>
              </w:rPr>
            </w:pPr>
          </w:p>
        </w:tc>
      </w:tr>
      <w:tr w:rsidR="00C92E98" w:rsidRPr="005757ED" w:rsidTr="00C92E98">
        <w:trPr>
          <w:trHeight w:val="52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45</w:t>
            </w:r>
            <w:r w:rsidRPr="005757ED">
              <w:rPr>
                <w:rFonts w:ascii="Times New Roman" w:eastAsia="F" w:hAnsi="Times New Roman" w:cs="Times New Roman"/>
                <w:lang w:eastAsia="ru-RU"/>
              </w:rPr>
              <w:t>.</w:t>
            </w:r>
          </w:p>
          <w:p w:rsidR="00C92E98" w:rsidRPr="005757ED" w:rsidRDefault="00C92E98" w:rsidP="00F0508A">
            <w:pPr>
              <w:pStyle w:val="Standard"/>
              <w:rPr>
                <w:rFonts w:ascii="Times New Roman" w:eastAsia="F" w:hAnsi="Times New Roman" w:cs="Times New Roman"/>
                <w:lang w:val="ru-RU" w:eastAsia="ru-RU"/>
              </w:rPr>
            </w:pPr>
            <w:r w:rsidRPr="005757ED">
              <w:rPr>
                <w:rFonts w:ascii="Times New Roman" w:eastAsia="F" w:hAnsi="Times New Roman" w:cs="Times New Roman"/>
                <w:lang w:val="ru-RU" w:eastAsia="ru-RU"/>
              </w:rPr>
              <w:t>46.</w:t>
            </w:r>
          </w:p>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47.</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Calibri" w:hAnsi="Times New Roman" w:cs="Times New Roman"/>
              </w:rPr>
              <w:t>Хлороводород: получение и свойства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val="ru-RU" w:eastAsia="ru-RU"/>
              </w:rPr>
              <w:t>3</w:t>
            </w:r>
          </w:p>
        </w:tc>
      </w:tr>
      <w:tr w:rsidR="00C92E98" w:rsidRPr="005757ED" w:rsidTr="00C92E98">
        <w:trPr>
          <w:trHeight w:val="505"/>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48</w:t>
            </w:r>
            <w:r w:rsidRPr="005757ED">
              <w:rPr>
                <w:rFonts w:ascii="Times New Roman" w:eastAsia="F" w:hAnsi="Times New Roman" w:cs="Times New Roman"/>
                <w:lang w:eastAsia="ru-RU"/>
              </w:rPr>
              <w:t>.</w:t>
            </w:r>
          </w:p>
          <w:p w:rsidR="00C92E98" w:rsidRPr="005757ED" w:rsidRDefault="00C92E98" w:rsidP="00F0508A">
            <w:pPr>
              <w:pStyle w:val="Standard"/>
              <w:rPr>
                <w:rFonts w:ascii="Times New Roman" w:eastAsia="F" w:hAnsi="Times New Roman" w:cs="Times New Roman"/>
                <w:lang w:val="ru-RU" w:eastAsia="ru-RU"/>
              </w:rPr>
            </w:pPr>
            <w:r w:rsidRPr="005757ED">
              <w:rPr>
                <w:rFonts w:ascii="Times New Roman" w:eastAsia="F" w:hAnsi="Times New Roman" w:cs="Times New Roman"/>
                <w:lang w:val="ru-RU" w:eastAsia="ru-RU"/>
              </w:rPr>
              <w:t>49.</w:t>
            </w:r>
          </w:p>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50.</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tabs>
                <w:tab w:val="center" w:pos="2317"/>
              </w:tabs>
              <w:rPr>
                <w:rFonts w:ascii="Times New Roman" w:hAnsi="Times New Roman" w:cs="Times New Roman"/>
                <w:lang w:val="ru-RU"/>
              </w:rPr>
            </w:pPr>
            <w:r w:rsidRPr="005757ED">
              <w:rPr>
                <w:rFonts w:ascii="Times New Roman" w:eastAsia="Calibri" w:hAnsi="Times New Roman" w:cs="Times New Roman"/>
                <w:lang w:val="ru-RU"/>
              </w:rPr>
              <w:t>Соляная кислота и ее соли</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val="ru-RU" w:eastAsia="ru-RU"/>
              </w:rPr>
              <w:t>3</w:t>
            </w:r>
          </w:p>
        </w:tc>
      </w:tr>
      <w:tr w:rsidR="00C92E98" w:rsidRPr="005757ED" w:rsidTr="00C92E98">
        <w:trPr>
          <w:trHeight w:val="42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51</w:t>
            </w:r>
            <w:r w:rsidRPr="005757ED">
              <w:rPr>
                <w:rFonts w:ascii="Times New Roman" w:eastAsia="F" w:hAnsi="Times New Roman" w:cs="Times New Roman"/>
                <w:lang w:eastAsia="ru-RU"/>
              </w:rPr>
              <w:t>.</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eastAsia="Calibri" w:hAnsi="Times New Roman" w:cs="Times New Roman"/>
                <w:b/>
                <w:lang w:val="ru-RU"/>
              </w:rPr>
              <w:t>Практическая работа №3 «Получение соляной кислоты и изучение ее свойств»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1</w:t>
            </w:r>
          </w:p>
        </w:tc>
      </w:tr>
      <w:tr w:rsidR="00C92E98" w:rsidRPr="005757ED" w:rsidTr="00C92E98">
        <w:trPr>
          <w:trHeight w:val="427"/>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eastAsia="F" w:hAnsi="Times New Roman" w:cs="Times New Roman"/>
                <w:lang w:val="ru-RU" w:eastAsia="ru-RU"/>
              </w:rPr>
            </w:pPr>
            <w:r w:rsidRPr="005757ED">
              <w:rPr>
                <w:rFonts w:ascii="Times New Roman" w:eastAsia="F" w:hAnsi="Times New Roman" w:cs="Times New Roman"/>
                <w:lang w:val="ru-RU" w:eastAsia="ru-RU"/>
              </w:rPr>
              <w:lastRenderedPageBreak/>
              <w:t>52.</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eastAsia="Calibri" w:hAnsi="Times New Roman" w:cs="Times New Roman"/>
                <w:b/>
                <w:lang w:val="ru-RU"/>
              </w:rPr>
              <w:t>Обобщающий урок по теме «Галогены»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eastAsia="F" w:hAnsi="Times New Roman" w:cs="Times New Roman"/>
                <w:lang w:val="ru-RU" w:eastAsia="ru-RU"/>
              </w:rPr>
            </w:pPr>
            <w:r w:rsidRPr="005757ED">
              <w:rPr>
                <w:rFonts w:ascii="Times New Roman" w:eastAsia="F" w:hAnsi="Times New Roman" w:cs="Times New Roman"/>
                <w:lang w:val="ru-RU" w:eastAsia="ru-RU"/>
              </w:rPr>
              <w:t>1</w:t>
            </w:r>
          </w:p>
        </w:tc>
      </w:tr>
      <w:tr w:rsidR="00C92E98" w:rsidRPr="005757ED" w:rsidTr="00C92E98">
        <w:trPr>
          <w:trHeight w:val="561"/>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53</w:t>
            </w:r>
            <w:r w:rsidRPr="005757ED">
              <w:rPr>
                <w:rFonts w:ascii="Times New Roman" w:eastAsia="F" w:hAnsi="Times New Roman" w:cs="Times New Roman"/>
                <w:lang w:eastAsia="ru-RU"/>
              </w:rPr>
              <w:t>.</w:t>
            </w:r>
          </w:p>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54.</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Calibri" w:hAnsi="Times New Roman" w:cs="Times New Roman"/>
              </w:rPr>
              <w:t>Характеристика кислорода и серы.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eastAsia="ru-RU"/>
              </w:rPr>
              <w:t>2</w:t>
            </w:r>
          </w:p>
        </w:tc>
      </w:tr>
      <w:tr w:rsidR="00C92E98" w:rsidRPr="005757ED" w:rsidTr="00C92E98">
        <w:trPr>
          <w:trHeight w:val="555"/>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55</w:t>
            </w:r>
            <w:r w:rsidRPr="005757ED">
              <w:rPr>
                <w:rFonts w:ascii="Times New Roman" w:eastAsia="F" w:hAnsi="Times New Roman" w:cs="Times New Roman"/>
                <w:lang w:eastAsia="ru-RU"/>
              </w:rPr>
              <w:t>.</w:t>
            </w:r>
          </w:p>
          <w:p w:rsidR="00C92E98" w:rsidRPr="005757ED" w:rsidRDefault="00C92E98" w:rsidP="00F0508A">
            <w:pPr>
              <w:pStyle w:val="Standard"/>
              <w:rPr>
                <w:rFonts w:ascii="Times New Roman" w:eastAsia="F" w:hAnsi="Times New Roman" w:cs="Times New Roman"/>
                <w:lang w:val="ru-RU" w:eastAsia="ru-RU"/>
              </w:rPr>
            </w:pPr>
            <w:r w:rsidRPr="005757ED">
              <w:rPr>
                <w:rFonts w:ascii="Times New Roman" w:eastAsia="F" w:hAnsi="Times New Roman" w:cs="Times New Roman"/>
                <w:lang w:val="ru-RU" w:eastAsia="ru-RU"/>
              </w:rPr>
              <w:t>56.</w:t>
            </w:r>
          </w:p>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57.</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Calibri" w:hAnsi="Times New Roman" w:cs="Times New Roman"/>
              </w:rPr>
              <w:t>Свойства и применение серы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val="ru-RU" w:eastAsia="ru-RU"/>
              </w:rPr>
              <w:t>3</w:t>
            </w:r>
          </w:p>
        </w:tc>
      </w:tr>
      <w:tr w:rsidR="00C92E98" w:rsidRPr="005757ED" w:rsidTr="00C92E98">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58</w:t>
            </w:r>
            <w:r w:rsidRPr="005757ED">
              <w:rPr>
                <w:rFonts w:ascii="Times New Roman" w:eastAsia="F" w:hAnsi="Times New Roman" w:cs="Times New Roman"/>
                <w:lang w:eastAsia="ru-RU"/>
              </w:rPr>
              <w:t>.</w:t>
            </w:r>
          </w:p>
          <w:p w:rsidR="00C92E98" w:rsidRPr="005757ED" w:rsidRDefault="00C92E98" w:rsidP="00F0508A">
            <w:pPr>
              <w:pStyle w:val="Standard"/>
              <w:rPr>
                <w:rFonts w:ascii="Times New Roman" w:eastAsia="F" w:hAnsi="Times New Roman" w:cs="Times New Roman"/>
                <w:lang w:val="ru-RU" w:eastAsia="ru-RU"/>
              </w:rPr>
            </w:pPr>
            <w:r w:rsidRPr="005757ED">
              <w:rPr>
                <w:rFonts w:ascii="Times New Roman" w:eastAsia="F" w:hAnsi="Times New Roman" w:cs="Times New Roman"/>
                <w:lang w:val="ru-RU" w:eastAsia="ru-RU"/>
              </w:rPr>
              <w:t>59.</w:t>
            </w:r>
          </w:p>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60.</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Calibri" w:hAnsi="Times New Roman" w:cs="Times New Roman"/>
              </w:rPr>
              <w:t>Сероводород. Сульфиды.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val="ru-RU" w:eastAsia="ru-RU"/>
              </w:rPr>
              <w:t>3</w:t>
            </w:r>
          </w:p>
        </w:tc>
      </w:tr>
      <w:tr w:rsidR="00C92E98" w:rsidRPr="005757ED" w:rsidTr="00C92E98">
        <w:trPr>
          <w:trHeight w:val="48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61</w:t>
            </w:r>
            <w:r w:rsidRPr="005757ED">
              <w:rPr>
                <w:rFonts w:ascii="Times New Roman" w:eastAsia="F" w:hAnsi="Times New Roman" w:cs="Times New Roman"/>
                <w:lang w:eastAsia="ru-RU"/>
              </w:rPr>
              <w:t>.</w:t>
            </w:r>
          </w:p>
          <w:p w:rsidR="00C92E98" w:rsidRPr="005757ED" w:rsidRDefault="00C92E98" w:rsidP="00F0508A">
            <w:pPr>
              <w:pStyle w:val="Standard"/>
              <w:rPr>
                <w:rFonts w:ascii="Times New Roman" w:hAnsi="Times New Roman" w:cs="Times New Roman"/>
              </w:rPr>
            </w:pPr>
            <w:r w:rsidRPr="005757ED">
              <w:rPr>
                <w:rFonts w:ascii="Times New Roman" w:eastAsia="F" w:hAnsi="Times New Roman" w:cs="Times New Roman"/>
                <w:lang w:val="ru-RU" w:eastAsia="ru-RU"/>
              </w:rPr>
              <w:t>62.</w:t>
            </w:r>
          </w:p>
        </w:tc>
        <w:tc>
          <w:tcPr>
            <w:tcW w:w="7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eastAsia="Calibri" w:hAnsi="Times New Roman" w:cs="Times New Roman"/>
                <w:lang w:val="ru-RU"/>
              </w:rPr>
              <w:t>Оксид серы (</w:t>
            </w:r>
            <w:r w:rsidRPr="005757ED">
              <w:rPr>
                <w:rFonts w:ascii="Times New Roman" w:eastAsia="Calibri" w:hAnsi="Times New Roman" w:cs="Times New Roman"/>
              </w:rPr>
              <w:t>IV</w:t>
            </w:r>
            <w:r w:rsidRPr="005757ED">
              <w:rPr>
                <w:rFonts w:ascii="Times New Roman" w:eastAsia="Calibri" w:hAnsi="Times New Roman" w:cs="Times New Roman"/>
                <w:lang w:val="ru-RU"/>
              </w:rPr>
              <w:t>). Сернистая кислота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F" w:hAnsi="Times New Roman" w:cs="Times New Roman"/>
                <w:lang w:val="ru-RU" w:eastAsia="ru-RU"/>
              </w:rPr>
              <w:t>2</w:t>
            </w:r>
          </w:p>
        </w:tc>
      </w:tr>
    </w:tbl>
    <w:p w:rsidR="00C92E98" w:rsidRPr="005757ED" w:rsidRDefault="00C92E98" w:rsidP="00C92E98">
      <w:pPr>
        <w:spacing w:after="0" w:line="240" w:lineRule="auto"/>
        <w:rPr>
          <w:rFonts w:cs="Times New Roman"/>
          <w:vanish/>
          <w:sz w:val="24"/>
          <w:szCs w:val="24"/>
        </w:rPr>
      </w:pPr>
    </w:p>
    <w:tbl>
      <w:tblPr>
        <w:tblW w:w="9758" w:type="dxa"/>
        <w:tblInd w:w="-289" w:type="dxa"/>
        <w:tblLayout w:type="fixed"/>
        <w:tblCellMar>
          <w:left w:w="10" w:type="dxa"/>
          <w:right w:w="10" w:type="dxa"/>
        </w:tblCellMar>
        <w:tblLook w:val="0000" w:firstRow="0" w:lastRow="0" w:firstColumn="0" w:lastColumn="0" w:noHBand="0" w:noVBand="0"/>
      </w:tblPr>
      <w:tblGrid>
        <w:gridCol w:w="568"/>
        <w:gridCol w:w="7772"/>
        <w:gridCol w:w="1418"/>
      </w:tblGrid>
      <w:tr w:rsidR="00C92E98" w:rsidRPr="005757ED" w:rsidTr="00C92E98">
        <w:trPr>
          <w:trHeight w:val="589"/>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ind w:left="-113" w:right="-108" w:firstLine="113"/>
              <w:rPr>
                <w:rFonts w:ascii="Times New Roman" w:eastAsia="Calibri" w:hAnsi="Times New Roman" w:cs="Times New Roman"/>
                <w:lang w:val="ru-RU"/>
              </w:rPr>
            </w:pPr>
            <w:r w:rsidRPr="005757ED">
              <w:rPr>
                <w:rFonts w:ascii="Times New Roman" w:eastAsia="Calibri" w:hAnsi="Times New Roman" w:cs="Times New Roman"/>
                <w:lang w:val="ru-RU"/>
              </w:rPr>
              <w:t>63.</w:t>
            </w:r>
          </w:p>
          <w:p w:rsidR="00C92E98" w:rsidRPr="005757ED" w:rsidRDefault="00C92E98" w:rsidP="00F0508A">
            <w:pPr>
              <w:pStyle w:val="Standard"/>
              <w:ind w:left="-113" w:right="-108" w:firstLine="113"/>
              <w:rPr>
                <w:rFonts w:ascii="Times New Roman" w:eastAsia="Calibri" w:hAnsi="Times New Roman" w:cs="Times New Roman"/>
                <w:lang w:val="ru-RU"/>
              </w:rPr>
            </w:pPr>
            <w:r w:rsidRPr="005757ED">
              <w:rPr>
                <w:rFonts w:ascii="Times New Roman" w:eastAsia="Calibri" w:hAnsi="Times New Roman" w:cs="Times New Roman"/>
                <w:lang w:val="ru-RU"/>
              </w:rPr>
              <w:t>64.</w:t>
            </w:r>
          </w:p>
          <w:p w:rsidR="00C92E98" w:rsidRPr="005757ED" w:rsidRDefault="00C92E98" w:rsidP="00F0508A">
            <w:pPr>
              <w:pStyle w:val="Standard"/>
              <w:ind w:left="-113" w:right="-108" w:firstLine="113"/>
              <w:rPr>
                <w:rFonts w:ascii="Times New Roman" w:eastAsia="Calibri" w:hAnsi="Times New Roman" w:cs="Times New Roman"/>
                <w:lang w:val="ru-RU"/>
              </w:rPr>
            </w:pPr>
            <w:r w:rsidRPr="005757ED">
              <w:rPr>
                <w:rFonts w:ascii="Times New Roman" w:eastAsia="Calibri" w:hAnsi="Times New Roman" w:cs="Times New Roman"/>
                <w:lang w:val="ru-RU"/>
              </w:rPr>
              <w:t xml:space="preserve">65.  </w:t>
            </w:r>
          </w:p>
        </w:tc>
        <w:tc>
          <w:tcPr>
            <w:tcW w:w="7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eastAsia="Calibri" w:hAnsi="Times New Roman" w:cs="Times New Roman"/>
                <w:lang w:val="ru-RU"/>
              </w:rPr>
              <w:t>Оксид серы (</w:t>
            </w:r>
            <w:r w:rsidRPr="005757ED">
              <w:rPr>
                <w:rFonts w:ascii="Times New Roman" w:eastAsia="Calibri" w:hAnsi="Times New Roman" w:cs="Times New Roman"/>
              </w:rPr>
              <w:t>VI</w:t>
            </w:r>
            <w:r w:rsidRPr="005757ED">
              <w:rPr>
                <w:rFonts w:ascii="Times New Roman" w:eastAsia="Calibri" w:hAnsi="Times New Roman" w:cs="Times New Roman"/>
                <w:lang w:val="ru-RU"/>
              </w:rPr>
              <w:t>). Серная кислота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Calibri" w:hAnsi="Times New Roman" w:cs="Times New Roman"/>
                <w:lang w:val="ru-RU"/>
              </w:rPr>
              <w:t>3</w:t>
            </w:r>
          </w:p>
        </w:tc>
      </w:tr>
      <w:tr w:rsidR="00C92E98" w:rsidRPr="005757ED" w:rsidTr="00C92E98">
        <w:trPr>
          <w:trHeight w:val="21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ind w:right="-108"/>
              <w:rPr>
                <w:rFonts w:ascii="Times New Roman" w:hAnsi="Times New Roman" w:cs="Times New Roman"/>
              </w:rPr>
            </w:pPr>
            <w:r w:rsidRPr="005757ED">
              <w:rPr>
                <w:rFonts w:ascii="Times New Roman" w:eastAsia="Calibri" w:hAnsi="Times New Roman" w:cs="Times New Roman"/>
                <w:lang w:val="ru-RU"/>
              </w:rPr>
              <w:t>66.</w:t>
            </w:r>
          </w:p>
        </w:tc>
        <w:tc>
          <w:tcPr>
            <w:tcW w:w="7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eastAsia="Calibri" w:hAnsi="Times New Roman" w:cs="Times New Roman"/>
                <w:b/>
                <w:lang w:val="ru-RU"/>
              </w:rPr>
              <w:t>Обобщающий урок по теме «Получение кислот и изучение их свойств»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Calibri" w:hAnsi="Times New Roman" w:cs="Times New Roman"/>
                <w:lang w:val="ru-RU"/>
              </w:rPr>
              <w:t>1</w:t>
            </w:r>
          </w:p>
        </w:tc>
      </w:tr>
      <w:tr w:rsidR="00C92E98" w:rsidRPr="005757ED" w:rsidTr="00C92E98">
        <w:trPr>
          <w:trHeight w:val="24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ind w:right="-108"/>
              <w:rPr>
                <w:rFonts w:ascii="Times New Roman" w:eastAsia="Calibri" w:hAnsi="Times New Roman" w:cs="Times New Roman"/>
                <w:lang w:val="ru-RU"/>
              </w:rPr>
            </w:pPr>
            <w:r w:rsidRPr="005757ED">
              <w:rPr>
                <w:rFonts w:ascii="Times New Roman" w:eastAsia="Calibri" w:hAnsi="Times New Roman" w:cs="Times New Roman"/>
                <w:lang w:val="ru-RU"/>
              </w:rPr>
              <w:t>67.</w:t>
            </w:r>
          </w:p>
        </w:tc>
        <w:tc>
          <w:tcPr>
            <w:tcW w:w="7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hAnsi="Times New Roman" w:cs="Times New Roman"/>
                <w:b/>
                <w:lang w:val="ru-RU"/>
              </w:rPr>
              <w:t>Практическая работа</w:t>
            </w:r>
            <w:r w:rsidRPr="005757ED">
              <w:rPr>
                <w:rFonts w:ascii="Times New Roman" w:eastAsia="Calibri" w:hAnsi="Times New Roman" w:cs="Times New Roman"/>
                <w:b/>
                <w:lang w:val="ru-RU"/>
              </w:rPr>
              <w:t xml:space="preserve"> №4 Решение экспериментальных задач по теме «Кислород и сера»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Calibri" w:hAnsi="Times New Roman" w:cs="Times New Roman"/>
                <w:lang w:val="ru-RU"/>
              </w:rPr>
              <w:t>1</w:t>
            </w:r>
          </w:p>
        </w:tc>
      </w:tr>
      <w:tr w:rsidR="00C92E98" w:rsidRPr="005757ED" w:rsidTr="00C92E98">
        <w:trPr>
          <w:trHeight w:val="24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ind w:right="-108"/>
              <w:rPr>
                <w:rFonts w:ascii="Times New Roman" w:eastAsia="Calibri" w:hAnsi="Times New Roman" w:cs="Times New Roman"/>
                <w:lang w:val="ru-RU"/>
              </w:rPr>
            </w:pPr>
            <w:r w:rsidRPr="005757ED">
              <w:rPr>
                <w:rFonts w:ascii="Times New Roman" w:eastAsia="Calibri" w:hAnsi="Times New Roman" w:cs="Times New Roman"/>
                <w:lang w:val="ru-RU"/>
              </w:rPr>
              <w:t>68.</w:t>
            </w:r>
          </w:p>
        </w:tc>
        <w:tc>
          <w:tcPr>
            <w:tcW w:w="7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hAnsi="Times New Roman" w:cs="Times New Roman"/>
                <w:b/>
                <w:lang w:val="ru-RU"/>
              </w:rPr>
              <w:t>Практическая работа</w:t>
            </w:r>
            <w:r w:rsidRPr="005757ED">
              <w:rPr>
                <w:rFonts w:ascii="Times New Roman" w:eastAsia="Calibri" w:hAnsi="Times New Roman" w:cs="Times New Roman"/>
                <w:b/>
                <w:lang w:val="ru-RU"/>
              </w:rPr>
              <w:t xml:space="preserve"> №5 Решение экспериментальных задач по теме «Получение серной кислоты и изучение ее свойств»</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jc w:val="center"/>
              <w:rPr>
                <w:rFonts w:ascii="Times New Roman" w:eastAsia="Calibri" w:hAnsi="Times New Roman" w:cs="Times New Roman"/>
                <w:lang w:val="ru-RU"/>
              </w:rPr>
            </w:pPr>
            <w:r w:rsidRPr="005757ED">
              <w:rPr>
                <w:rFonts w:ascii="Times New Roman" w:eastAsia="Calibri" w:hAnsi="Times New Roman" w:cs="Times New Roman"/>
                <w:lang w:val="ru-RU"/>
              </w:rPr>
              <w:t>1</w:t>
            </w:r>
          </w:p>
        </w:tc>
      </w:tr>
      <w:tr w:rsidR="00C92E98" w:rsidRPr="005757ED" w:rsidTr="00C92E98">
        <w:trPr>
          <w:trHeight w:val="153"/>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ind w:right="-108"/>
              <w:rPr>
                <w:rFonts w:ascii="Times New Roman" w:hAnsi="Times New Roman" w:cs="Times New Roman"/>
              </w:rPr>
            </w:pPr>
            <w:r w:rsidRPr="005757ED">
              <w:rPr>
                <w:rFonts w:ascii="Times New Roman" w:eastAsia="Calibri" w:hAnsi="Times New Roman" w:cs="Times New Roman"/>
                <w:lang w:val="ru-RU"/>
              </w:rPr>
              <w:t>69.</w:t>
            </w:r>
          </w:p>
        </w:tc>
        <w:tc>
          <w:tcPr>
            <w:tcW w:w="7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rPr>
                <w:rFonts w:ascii="Times New Roman" w:hAnsi="Times New Roman" w:cs="Times New Roman"/>
                <w:lang w:val="ru-RU"/>
              </w:rPr>
            </w:pPr>
            <w:r w:rsidRPr="005757ED">
              <w:rPr>
                <w:rFonts w:ascii="Times New Roman" w:eastAsia="Calibri" w:hAnsi="Times New Roman" w:cs="Times New Roman"/>
                <w:b/>
                <w:lang w:val="ru-RU"/>
              </w:rPr>
              <w:t>Контрольная работа №4 по теме «Кислород и сера»</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Calibri" w:hAnsi="Times New Roman" w:cs="Times New Roman"/>
                <w:lang w:val="ru-RU"/>
              </w:rPr>
              <w:t>1</w:t>
            </w:r>
          </w:p>
        </w:tc>
      </w:tr>
      <w:tr w:rsidR="00C92E98" w:rsidRPr="005757ED" w:rsidTr="00C92E98">
        <w:trPr>
          <w:trHeight w:val="153"/>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ind w:right="-108"/>
              <w:rPr>
                <w:rFonts w:ascii="Times New Roman" w:hAnsi="Times New Roman" w:cs="Times New Roman"/>
              </w:rPr>
            </w:pPr>
            <w:r w:rsidRPr="005757ED">
              <w:rPr>
                <w:rFonts w:ascii="Times New Roman" w:eastAsia="Calibri" w:hAnsi="Times New Roman" w:cs="Times New Roman"/>
                <w:lang w:val="ru-RU"/>
              </w:rPr>
              <w:t>70.</w:t>
            </w:r>
          </w:p>
        </w:tc>
        <w:tc>
          <w:tcPr>
            <w:tcW w:w="7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rPr>
                <w:rFonts w:ascii="Times New Roman" w:hAnsi="Times New Roman" w:cs="Times New Roman"/>
              </w:rPr>
            </w:pPr>
            <w:r w:rsidRPr="005757ED">
              <w:rPr>
                <w:rFonts w:ascii="Times New Roman" w:eastAsia="Calibri" w:hAnsi="Times New Roman" w:cs="Times New Roman"/>
                <w:b/>
              </w:rPr>
              <w:t>Итоговый урок</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jc w:val="center"/>
              <w:rPr>
                <w:rFonts w:ascii="Times New Roman" w:hAnsi="Times New Roman" w:cs="Times New Roman"/>
              </w:rPr>
            </w:pPr>
            <w:r w:rsidRPr="005757ED">
              <w:rPr>
                <w:rFonts w:ascii="Times New Roman" w:eastAsia="Calibri" w:hAnsi="Times New Roman" w:cs="Times New Roman"/>
                <w:lang w:val="ru-RU"/>
              </w:rPr>
              <w:t>1</w:t>
            </w:r>
          </w:p>
        </w:tc>
      </w:tr>
      <w:tr w:rsidR="00C92E98" w:rsidRPr="005757ED" w:rsidTr="00C92E98">
        <w:trPr>
          <w:trHeight w:val="510"/>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ind w:right="-108"/>
              <w:rPr>
                <w:rFonts w:ascii="Times New Roman" w:eastAsia="Calibri" w:hAnsi="Times New Roman" w:cs="Times New Roman"/>
              </w:rPr>
            </w:pPr>
          </w:p>
        </w:tc>
        <w:tc>
          <w:tcPr>
            <w:tcW w:w="777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rPr>
                <w:rFonts w:ascii="Times New Roman" w:eastAsia="Calibri" w:hAnsi="Times New Roman" w:cs="Times New Roman"/>
                <w:b/>
                <w:lang w:val="ru-RU"/>
              </w:rPr>
            </w:pPr>
            <w:r w:rsidRPr="005757ED">
              <w:rPr>
                <w:rFonts w:ascii="Times New Roman" w:eastAsia="Calibri" w:hAnsi="Times New Roman" w:cs="Times New Roman"/>
                <w:b/>
                <w:lang w:val="ru-RU"/>
              </w:rPr>
              <w:t>Итого:</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rsidR="00C92E98" w:rsidRPr="005757ED" w:rsidRDefault="00C92E98" w:rsidP="00F0508A">
            <w:pPr>
              <w:pStyle w:val="Standard"/>
              <w:jc w:val="center"/>
              <w:rPr>
                <w:rFonts w:ascii="Times New Roman" w:eastAsia="Calibri" w:hAnsi="Times New Roman" w:cs="Times New Roman"/>
                <w:lang w:val="ru-RU"/>
              </w:rPr>
            </w:pPr>
            <w:r w:rsidRPr="005757ED">
              <w:rPr>
                <w:rFonts w:ascii="Times New Roman" w:eastAsia="Calibri" w:hAnsi="Times New Roman" w:cs="Times New Roman"/>
                <w:lang w:val="ru-RU"/>
              </w:rPr>
              <w:t>70</w:t>
            </w:r>
            <w:r>
              <w:rPr>
                <w:rFonts w:ascii="Times New Roman" w:eastAsia="Calibri" w:hAnsi="Times New Roman" w:cs="Times New Roman"/>
                <w:lang w:val="ru-RU"/>
              </w:rPr>
              <w:t xml:space="preserve"> </w:t>
            </w:r>
            <w:r w:rsidRPr="005757ED">
              <w:rPr>
                <w:rFonts w:ascii="Times New Roman" w:eastAsia="Calibri" w:hAnsi="Times New Roman" w:cs="Times New Roman"/>
                <w:lang w:val="ru-RU"/>
              </w:rPr>
              <w:t>ч</w:t>
            </w:r>
          </w:p>
        </w:tc>
      </w:tr>
    </w:tbl>
    <w:p w:rsidR="00160D6B" w:rsidRPr="006A617B" w:rsidRDefault="00160D6B" w:rsidP="00160D6B">
      <w:pPr>
        <w:spacing w:after="0" w:line="240" w:lineRule="auto"/>
        <w:rPr>
          <w:rFonts w:eastAsia="Times New Roman" w:cs="Times New Roman"/>
          <w:b/>
          <w:szCs w:val="28"/>
          <w:u w:val="single"/>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химии </w:t>
      </w:r>
    </w:p>
    <w:p w:rsidR="00160D6B" w:rsidRPr="006A617B" w:rsidRDefault="00E268F1" w:rsidP="00160D6B">
      <w:pPr>
        <w:spacing w:after="0" w:line="240" w:lineRule="auto"/>
        <w:jc w:val="center"/>
        <w:rPr>
          <w:rFonts w:eastAsia="Times New Roman" w:cs="Times New Roman"/>
          <w:b/>
          <w:szCs w:val="28"/>
        </w:rPr>
      </w:pPr>
      <w:r>
        <w:rPr>
          <w:rFonts w:eastAsia="Times New Roman" w:cs="Times New Roman"/>
          <w:b/>
          <w:szCs w:val="28"/>
          <w:lang w:val="en-US"/>
        </w:rPr>
        <w:t>10</w:t>
      </w:r>
      <w:r w:rsidRPr="006A617B">
        <w:rPr>
          <w:rFonts w:eastAsia="Times New Roman" w:cs="Times New Roman"/>
          <w:b/>
          <w:szCs w:val="28"/>
        </w:rPr>
        <w:t xml:space="preserve"> </w:t>
      </w:r>
      <w:r w:rsidR="00160D6B" w:rsidRPr="006A617B">
        <w:rPr>
          <w:rFonts w:eastAsia="Times New Roman" w:cs="Times New Roman"/>
          <w:b/>
          <w:szCs w:val="28"/>
        </w:rPr>
        <w:t>класс</w:t>
      </w:r>
    </w:p>
    <w:p w:rsidR="00160D6B" w:rsidRPr="006A617B" w:rsidRDefault="00160D6B" w:rsidP="00160D6B">
      <w:pPr>
        <w:spacing w:after="0" w:line="240" w:lineRule="auto"/>
        <w:jc w:val="center"/>
        <w:rPr>
          <w:rFonts w:eastAsia="Times New Roman" w:cs="Times New Roman"/>
          <w:szCs w:val="28"/>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7825"/>
        <w:gridCol w:w="1389"/>
      </w:tblGrid>
      <w:tr w:rsidR="00C92E98" w:rsidRPr="0041247A" w:rsidTr="006041B9">
        <w:trPr>
          <w:trHeight w:val="844"/>
        </w:trPr>
        <w:tc>
          <w:tcPr>
            <w:tcW w:w="568" w:type="dxa"/>
            <w:shd w:val="clear" w:color="auto" w:fill="FFFFFF"/>
          </w:tcPr>
          <w:p w:rsidR="00C92E98" w:rsidRPr="0041247A" w:rsidRDefault="00C92E98" w:rsidP="00CE7C38">
            <w:pPr>
              <w:spacing w:after="0" w:line="240" w:lineRule="auto"/>
              <w:jc w:val="center"/>
              <w:rPr>
                <w:rFonts w:eastAsia="Times New Roman" w:cs="Times New Roman"/>
                <w:b/>
                <w:sz w:val="24"/>
                <w:szCs w:val="24"/>
              </w:rPr>
            </w:pPr>
            <w:r w:rsidRPr="0041247A">
              <w:rPr>
                <w:rFonts w:eastAsia="Times New Roman" w:cs="Times New Roman"/>
                <w:b/>
                <w:sz w:val="24"/>
                <w:szCs w:val="24"/>
              </w:rPr>
              <w:t>№</w:t>
            </w:r>
          </w:p>
          <w:p w:rsidR="00C92E98" w:rsidRPr="0041247A" w:rsidRDefault="00C92E98" w:rsidP="00CE7C38">
            <w:pPr>
              <w:spacing w:after="0" w:line="240" w:lineRule="auto"/>
              <w:jc w:val="center"/>
              <w:rPr>
                <w:rFonts w:eastAsia="Times New Roman" w:cs="Times New Roman"/>
                <w:b/>
                <w:sz w:val="24"/>
                <w:szCs w:val="24"/>
              </w:rPr>
            </w:pPr>
            <w:r w:rsidRPr="0041247A">
              <w:rPr>
                <w:rFonts w:eastAsia="Times New Roman" w:cs="Times New Roman"/>
                <w:b/>
                <w:sz w:val="24"/>
                <w:szCs w:val="24"/>
              </w:rPr>
              <w:t>п/п</w:t>
            </w:r>
          </w:p>
        </w:tc>
        <w:tc>
          <w:tcPr>
            <w:tcW w:w="7825" w:type="dxa"/>
            <w:shd w:val="clear" w:color="auto" w:fill="FFFFFF"/>
          </w:tcPr>
          <w:p w:rsidR="00C92E98" w:rsidRPr="0041247A" w:rsidRDefault="00C92E98" w:rsidP="00CE7C38">
            <w:pPr>
              <w:spacing w:after="0" w:line="240" w:lineRule="auto"/>
              <w:jc w:val="center"/>
              <w:rPr>
                <w:rFonts w:eastAsia="Times New Roman" w:cs="Times New Roman"/>
                <w:b/>
                <w:sz w:val="24"/>
                <w:szCs w:val="24"/>
              </w:rPr>
            </w:pPr>
            <w:r w:rsidRPr="0041247A">
              <w:rPr>
                <w:rFonts w:eastAsia="Times New Roman" w:cs="Times New Roman"/>
                <w:b/>
                <w:sz w:val="24"/>
                <w:szCs w:val="24"/>
              </w:rPr>
              <w:t>Наименование темы</w:t>
            </w:r>
          </w:p>
        </w:tc>
        <w:tc>
          <w:tcPr>
            <w:tcW w:w="1389" w:type="dxa"/>
            <w:shd w:val="clear" w:color="auto" w:fill="FFFFFF"/>
          </w:tcPr>
          <w:p w:rsidR="00C92E98" w:rsidRPr="0041247A" w:rsidRDefault="00C92E98" w:rsidP="00CE7C38">
            <w:pPr>
              <w:spacing w:after="0" w:line="240" w:lineRule="auto"/>
              <w:jc w:val="center"/>
              <w:rPr>
                <w:rFonts w:eastAsia="Times New Roman" w:cs="Times New Roman"/>
                <w:b/>
                <w:sz w:val="24"/>
                <w:szCs w:val="24"/>
              </w:rPr>
            </w:pPr>
            <w:r w:rsidRPr="0041247A">
              <w:rPr>
                <w:rFonts w:eastAsia="Times New Roman" w:cs="Times New Roman"/>
                <w:b/>
                <w:sz w:val="24"/>
                <w:szCs w:val="24"/>
              </w:rPr>
              <w:t>Кол-во часов</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Основные классы неорганических соединений</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3.</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4.</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Типы химических реакций</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5.</w:t>
            </w:r>
          </w:p>
        </w:tc>
        <w:tc>
          <w:tcPr>
            <w:tcW w:w="7825" w:type="dxa"/>
            <w:shd w:val="clear" w:color="auto" w:fill="FFFFFF"/>
          </w:tcPr>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Практическая работа№1</w:t>
            </w:r>
          </w:p>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Решение экспериментальных задач по теме «Основные классы неорганических соединений»</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6.</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7.</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Характеристика химических элементов по таблице Д.И. Менделеева</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8.</w:t>
            </w:r>
          </w:p>
        </w:tc>
        <w:tc>
          <w:tcPr>
            <w:tcW w:w="7825" w:type="dxa"/>
            <w:shd w:val="clear" w:color="auto" w:fill="FFFFFF"/>
          </w:tcPr>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 xml:space="preserve">Практическая работа№2 </w:t>
            </w:r>
          </w:p>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Решение экспериментальных задач по теме «Характеристика химических элементов»</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rPr>
          <w:trHeight w:val="761"/>
        </w:trPr>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9.</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10.</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11.</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Электролитическая диссоциация</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3</w:t>
            </w:r>
          </w:p>
          <w:p w:rsidR="00C92E98" w:rsidRPr="0041247A" w:rsidRDefault="00C92E98" w:rsidP="00CE7C38">
            <w:pPr>
              <w:spacing w:after="0" w:line="240" w:lineRule="auto"/>
              <w:jc w:val="center"/>
              <w:rPr>
                <w:rFonts w:eastAsia="Times New Roman" w:cs="Times New Roman"/>
                <w:sz w:val="24"/>
                <w:szCs w:val="24"/>
              </w:rPr>
            </w:pP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12.</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13.</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Реакции  ионного обмена</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14.</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15.</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Гидролиз солей</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lastRenderedPageBreak/>
              <w:t>16.</w:t>
            </w:r>
          </w:p>
        </w:tc>
        <w:tc>
          <w:tcPr>
            <w:tcW w:w="7825" w:type="dxa"/>
            <w:shd w:val="clear" w:color="auto" w:fill="FFFFFF"/>
          </w:tcPr>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Практическая работа№3</w:t>
            </w:r>
          </w:p>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Решение экспериментальных задач по теме «Электролитическая диссоциация»</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17.</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18.</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Окислительно-восстановительные реакции</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3</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19.</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Электроотрицательность химических элементов</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20.</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21.</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Основные виды химической связи</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22.</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Степень окисления</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23.</w:t>
            </w:r>
          </w:p>
        </w:tc>
        <w:tc>
          <w:tcPr>
            <w:tcW w:w="7825" w:type="dxa"/>
            <w:shd w:val="clear" w:color="auto" w:fill="FFFFFF"/>
          </w:tcPr>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Практическая работа№4</w:t>
            </w:r>
          </w:p>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Решение экспериментальных задач по теме «Окислительно-восстановительные реакции»</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24.</w:t>
            </w:r>
          </w:p>
        </w:tc>
        <w:tc>
          <w:tcPr>
            <w:tcW w:w="7825" w:type="dxa"/>
            <w:shd w:val="clear" w:color="auto" w:fill="FFFFFF"/>
          </w:tcPr>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Контрольная работа№1 по теме: «Повторение»</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25.</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26.</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Характеристика азота и фосфора</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27.</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28.</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Физические и химические свойства азота</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29.</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30.</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Аммиак</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31.</w:t>
            </w:r>
          </w:p>
        </w:tc>
        <w:tc>
          <w:tcPr>
            <w:tcW w:w="7825" w:type="dxa"/>
            <w:shd w:val="clear" w:color="auto" w:fill="FFFFFF"/>
          </w:tcPr>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Практическая работа №5 «Получение аммиака и изучение его свойств»</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lang w:val="en-US"/>
              </w:rPr>
            </w:pPr>
            <w:r w:rsidRPr="0041247A">
              <w:rPr>
                <w:rFonts w:eastAsia="Times New Roman" w:cs="Times New Roman"/>
                <w:sz w:val="24"/>
                <w:szCs w:val="24"/>
              </w:rPr>
              <w:t>32</w:t>
            </w:r>
            <w:r w:rsidRPr="0041247A">
              <w:rPr>
                <w:rFonts w:eastAsia="Times New Roman" w:cs="Times New Roman"/>
                <w:sz w:val="24"/>
                <w:szCs w:val="24"/>
                <w:lang w:val="en-US"/>
              </w:rPr>
              <w:t>.</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Соли аммония</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rPr>
          <w:trHeight w:val="341"/>
        </w:trPr>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lang w:val="en-US"/>
              </w:rPr>
            </w:pPr>
            <w:r w:rsidRPr="0041247A">
              <w:rPr>
                <w:rFonts w:eastAsia="Times New Roman" w:cs="Times New Roman"/>
                <w:sz w:val="24"/>
                <w:szCs w:val="24"/>
              </w:rPr>
              <w:t>33.</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34.</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Азотная кислота</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lang w:val="en-US"/>
              </w:rPr>
            </w:pPr>
            <w:r w:rsidRPr="0041247A">
              <w:rPr>
                <w:rFonts w:eastAsia="Times New Roman" w:cs="Times New Roman"/>
                <w:sz w:val="24"/>
                <w:szCs w:val="24"/>
                <w:lang w:val="en-US"/>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lang w:val="en-US"/>
              </w:rPr>
            </w:pPr>
            <w:r w:rsidRPr="0041247A">
              <w:rPr>
                <w:rFonts w:eastAsia="Times New Roman" w:cs="Times New Roman"/>
                <w:sz w:val="24"/>
                <w:szCs w:val="24"/>
              </w:rPr>
              <w:t>35</w:t>
            </w:r>
            <w:r w:rsidRPr="0041247A">
              <w:rPr>
                <w:rFonts w:eastAsia="Times New Roman" w:cs="Times New Roman"/>
                <w:sz w:val="24"/>
                <w:szCs w:val="24"/>
                <w:lang w:val="en-US"/>
              </w:rPr>
              <w:t>.</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36.</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Соли азотной кислоты</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37.</w:t>
            </w:r>
          </w:p>
        </w:tc>
        <w:tc>
          <w:tcPr>
            <w:tcW w:w="7825" w:type="dxa"/>
            <w:shd w:val="clear" w:color="auto" w:fill="FFFFFF"/>
          </w:tcPr>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Обобщающий урок по теме «Азот и азотная кислота»</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38.</w:t>
            </w:r>
          </w:p>
        </w:tc>
        <w:tc>
          <w:tcPr>
            <w:tcW w:w="7825" w:type="dxa"/>
            <w:shd w:val="clear" w:color="auto" w:fill="FFFFFF"/>
          </w:tcPr>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Контрольная работа№2 по теме: «Азот и азотная кислота»</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lang w:val="en-US"/>
              </w:rPr>
            </w:pPr>
            <w:r w:rsidRPr="0041247A">
              <w:rPr>
                <w:rFonts w:eastAsia="Times New Roman" w:cs="Times New Roman"/>
                <w:sz w:val="24"/>
                <w:szCs w:val="24"/>
              </w:rPr>
              <w:t>39</w:t>
            </w:r>
            <w:r w:rsidRPr="0041247A">
              <w:rPr>
                <w:rFonts w:eastAsia="Times New Roman" w:cs="Times New Roman"/>
                <w:sz w:val="24"/>
                <w:szCs w:val="24"/>
                <w:lang w:val="en-US"/>
              </w:rPr>
              <w:t>.</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Фосфор</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lang w:val="en-US"/>
              </w:rPr>
            </w:pPr>
            <w:r w:rsidRPr="0041247A">
              <w:rPr>
                <w:rFonts w:eastAsia="Times New Roman" w:cs="Times New Roman"/>
                <w:sz w:val="24"/>
                <w:szCs w:val="24"/>
              </w:rPr>
              <w:t>40</w:t>
            </w:r>
            <w:r w:rsidRPr="0041247A">
              <w:rPr>
                <w:rFonts w:eastAsia="Times New Roman" w:cs="Times New Roman"/>
                <w:sz w:val="24"/>
                <w:szCs w:val="24"/>
                <w:lang w:val="en-US"/>
              </w:rPr>
              <w:t>.</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41.</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Оксид фосфора (V). Фосфорная кислота и ее соли</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42.</w:t>
            </w:r>
          </w:p>
        </w:tc>
        <w:tc>
          <w:tcPr>
            <w:tcW w:w="7825" w:type="dxa"/>
            <w:shd w:val="clear" w:color="auto" w:fill="FFFFFF"/>
          </w:tcPr>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Обобщающий урок по теме «Фосфор и фосфорная кислота»</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43.</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44.</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Характеристика углерода и кремния. Аллотропия углерода</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45.</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46.</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Химические свойства углерода. Адсорбция</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47.</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48.</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Оксид углерода (II) – угарный газ</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49.</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50.</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Оксид углерода (IV) – углекислый газ</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51.</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52.</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Угольная кислота и ее соли. Круговорот углерода в природе</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53.</w:t>
            </w:r>
          </w:p>
        </w:tc>
        <w:tc>
          <w:tcPr>
            <w:tcW w:w="7825" w:type="dxa"/>
            <w:shd w:val="clear" w:color="auto" w:fill="FFFFFF"/>
          </w:tcPr>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Практическая работа №6 «Получение оксида углерода (V) и изучение его свойств. Распознавание карбонатов»</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54.</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Кремний. Оксид кремния (IV)</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55.</w:t>
            </w:r>
          </w:p>
        </w:tc>
        <w:tc>
          <w:tcPr>
            <w:tcW w:w="7825" w:type="dxa"/>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Кремниевая кислота и ее соли. Стекло. Цемент</w:t>
            </w:r>
          </w:p>
        </w:tc>
        <w:tc>
          <w:tcPr>
            <w:tcW w:w="1389"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56.</w:t>
            </w:r>
          </w:p>
        </w:tc>
        <w:tc>
          <w:tcPr>
            <w:tcW w:w="7825" w:type="dxa"/>
          </w:tcPr>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Контрольная работа№3 по теме: «Углерод и кремний»</w:t>
            </w:r>
          </w:p>
        </w:tc>
        <w:tc>
          <w:tcPr>
            <w:tcW w:w="1389"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57.</w:t>
            </w:r>
          </w:p>
        </w:tc>
        <w:tc>
          <w:tcPr>
            <w:tcW w:w="7825" w:type="dxa"/>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Характеристика металлов</w:t>
            </w:r>
          </w:p>
        </w:tc>
        <w:tc>
          <w:tcPr>
            <w:tcW w:w="1389"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lang w:val="en-US"/>
              </w:rPr>
            </w:pPr>
            <w:r w:rsidRPr="0041247A">
              <w:rPr>
                <w:rFonts w:eastAsia="Times New Roman" w:cs="Times New Roman"/>
                <w:sz w:val="24"/>
                <w:szCs w:val="24"/>
              </w:rPr>
              <w:t>58</w:t>
            </w:r>
            <w:r w:rsidRPr="0041247A">
              <w:rPr>
                <w:rFonts w:eastAsia="Times New Roman" w:cs="Times New Roman"/>
                <w:sz w:val="24"/>
                <w:szCs w:val="24"/>
                <w:lang w:val="en-US"/>
              </w:rPr>
              <w:t>.</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Нахождение металлов в природе и общие способы их получения</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59.</w:t>
            </w:r>
          </w:p>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60.</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Химические свойства металлов. Электрохимический ряд напряжений металлов</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2</w:t>
            </w:r>
          </w:p>
        </w:tc>
      </w:tr>
      <w:tr w:rsidR="00C92E98" w:rsidRPr="0041247A" w:rsidTr="006041B9">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lastRenderedPageBreak/>
              <w:t>61.</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Сплавы</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rPr>
          <w:trHeight w:val="423"/>
        </w:trPr>
        <w:tc>
          <w:tcPr>
            <w:tcW w:w="568"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62.</w:t>
            </w:r>
          </w:p>
        </w:tc>
        <w:tc>
          <w:tcPr>
            <w:tcW w:w="7825" w:type="dxa"/>
            <w:shd w:val="clear" w:color="auto" w:fill="FFFFFF"/>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Щелочные металлы</w:t>
            </w:r>
          </w:p>
        </w:tc>
        <w:tc>
          <w:tcPr>
            <w:tcW w:w="1389" w:type="dxa"/>
            <w:shd w:val="clear" w:color="auto" w:fill="FFFFFF"/>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63.</w:t>
            </w:r>
          </w:p>
        </w:tc>
        <w:tc>
          <w:tcPr>
            <w:tcW w:w="7825" w:type="dxa"/>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Магний. Щелочноземельные металлы</w:t>
            </w:r>
          </w:p>
        </w:tc>
        <w:tc>
          <w:tcPr>
            <w:tcW w:w="1389"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64.</w:t>
            </w:r>
          </w:p>
        </w:tc>
        <w:tc>
          <w:tcPr>
            <w:tcW w:w="7825" w:type="dxa"/>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Важнейшие соединения кальция. Жесткость воды</w:t>
            </w:r>
          </w:p>
        </w:tc>
        <w:tc>
          <w:tcPr>
            <w:tcW w:w="1389"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65.</w:t>
            </w:r>
          </w:p>
        </w:tc>
        <w:tc>
          <w:tcPr>
            <w:tcW w:w="7825" w:type="dxa"/>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Алюминий</w:t>
            </w:r>
          </w:p>
        </w:tc>
        <w:tc>
          <w:tcPr>
            <w:tcW w:w="1389"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66.</w:t>
            </w:r>
          </w:p>
        </w:tc>
        <w:tc>
          <w:tcPr>
            <w:tcW w:w="7825" w:type="dxa"/>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Важнейшие соединения алюминия</w:t>
            </w:r>
          </w:p>
        </w:tc>
        <w:tc>
          <w:tcPr>
            <w:tcW w:w="1389"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67.</w:t>
            </w:r>
          </w:p>
        </w:tc>
        <w:tc>
          <w:tcPr>
            <w:tcW w:w="7825" w:type="dxa"/>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Железо</w:t>
            </w:r>
          </w:p>
        </w:tc>
        <w:tc>
          <w:tcPr>
            <w:tcW w:w="1389"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tcPr>
          <w:p w:rsidR="00C92E98" w:rsidRPr="0041247A" w:rsidRDefault="00C92E98" w:rsidP="00CE7C38">
            <w:pPr>
              <w:spacing w:after="0" w:line="240" w:lineRule="auto"/>
              <w:jc w:val="center"/>
              <w:rPr>
                <w:rFonts w:eastAsia="Times New Roman" w:cs="Times New Roman"/>
                <w:sz w:val="24"/>
                <w:szCs w:val="24"/>
                <w:lang w:val="en-US"/>
              </w:rPr>
            </w:pPr>
            <w:r w:rsidRPr="0041247A">
              <w:rPr>
                <w:rFonts w:eastAsia="Times New Roman" w:cs="Times New Roman"/>
                <w:sz w:val="24"/>
                <w:szCs w:val="24"/>
              </w:rPr>
              <w:t>68</w:t>
            </w:r>
            <w:r w:rsidRPr="0041247A">
              <w:rPr>
                <w:rFonts w:eastAsia="Times New Roman" w:cs="Times New Roman"/>
                <w:sz w:val="24"/>
                <w:szCs w:val="24"/>
                <w:lang w:val="en-US"/>
              </w:rPr>
              <w:t>.</w:t>
            </w:r>
          </w:p>
        </w:tc>
        <w:tc>
          <w:tcPr>
            <w:tcW w:w="7825" w:type="dxa"/>
          </w:tcPr>
          <w:p w:rsidR="00C92E98" w:rsidRPr="0041247A" w:rsidRDefault="00C92E98" w:rsidP="00CE7C38">
            <w:pPr>
              <w:spacing w:after="0" w:line="240" w:lineRule="auto"/>
              <w:rPr>
                <w:rFonts w:eastAsia="Times New Roman" w:cs="Times New Roman"/>
                <w:sz w:val="24"/>
                <w:szCs w:val="24"/>
              </w:rPr>
            </w:pPr>
            <w:r w:rsidRPr="0041247A">
              <w:rPr>
                <w:rFonts w:eastAsia="Times New Roman" w:cs="Times New Roman"/>
                <w:sz w:val="24"/>
                <w:szCs w:val="24"/>
              </w:rPr>
              <w:t>Соединения железа</w:t>
            </w:r>
          </w:p>
        </w:tc>
        <w:tc>
          <w:tcPr>
            <w:tcW w:w="1389"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tcPr>
          <w:p w:rsidR="00C92E98" w:rsidRPr="0041247A" w:rsidRDefault="00C92E98" w:rsidP="00CE7C38">
            <w:pPr>
              <w:spacing w:after="0" w:line="240" w:lineRule="auto"/>
              <w:jc w:val="center"/>
              <w:rPr>
                <w:rFonts w:eastAsia="Times New Roman" w:cs="Times New Roman"/>
                <w:sz w:val="24"/>
                <w:szCs w:val="24"/>
                <w:lang w:val="en-US"/>
              </w:rPr>
            </w:pPr>
            <w:r w:rsidRPr="0041247A">
              <w:rPr>
                <w:rFonts w:eastAsia="Times New Roman" w:cs="Times New Roman"/>
                <w:sz w:val="24"/>
                <w:szCs w:val="24"/>
              </w:rPr>
              <w:t>69</w:t>
            </w:r>
            <w:r w:rsidRPr="0041247A">
              <w:rPr>
                <w:rFonts w:eastAsia="Times New Roman" w:cs="Times New Roman"/>
                <w:sz w:val="24"/>
                <w:szCs w:val="24"/>
                <w:lang w:val="en-US"/>
              </w:rPr>
              <w:t>.</w:t>
            </w:r>
          </w:p>
        </w:tc>
        <w:tc>
          <w:tcPr>
            <w:tcW w:w="7825" w:type="dxa"/>
          </w:tcPr>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Контрольная работа№4 по теме: «Металлы»</w:t>
            </w:r>
          </w:p>
        </w:tc>
        <w:tc>
          <w:tcPr>
            <w:tcW w:w="1389"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70.</w:t>
            </w:r>
          </w:p>
        </w:tc>
        <w:tc>
          <w:tcPr>
            <w:tcW w:w="7825" w:type="dxa"/>
          </w:tcPr>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Итоговый урок</w:t>
            </w:r>
          </w:p>
        </w:tc>
        <w:tc>
          <w:tcPr>
            <w:tcW w:w="1389"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1</w:t>
            </w:r>
          </w:p>
        </w:tc>
      </w:tr>
      <w:tr w:rsidR="00C92E98" w:rsidRPr="0041247A" w:rsidTr="006041B9">
        <w:tc>
          <w:tcPr>
            <w:tcW w:w="568" w:type="dxa"/>
          </w:tcPr>
          <w:p w:rsidR="00C92E98" w:rsidRPr="0041247A" w:rsidRDefault="00C92E98" w:rsidP="00CE7C38">
            <w:pPr>
              <w:spacing w:after="0" w:line="240" w:lineRule="auto"/>
              <w:jc w:val="center"/>
              <w:rPr>
                <w:rFonts w:eastAsia="Times New Roman" w:cs="Times New Roman"/>
                <w:sz w:val="24"/>
                <w:szCs w:val="24"/>
              </w:rPr>
            </w:pPr>
          </w:p>
        </w:tc>
        <w:tc>
          <w:tcPr>
            <w:tcW w:w="7825" w:type="dxa"/>
          </w:tcPr>
          <w:p w:rsidR="00C92E98" w:rsidRPr="0041247A" w:rsidRDefault="00C92E98" w:rsidP="00CE7C38">
            <w:pPr>
              <w:spacing w:after="0" w:line="240" w:lineRule="auto"/>
              <w:rPr>
                <w:rFonts w:eastAsia="Times New Roman" w:cs="Times New Roman"/>
                <w:b/>
                <w:sz w:val="24"/>
                <w:szCs w:val="24"/>
              </w:rPr>
            </w:pPr>
            <w:r w:rsidRPr="0041247A">
              <w:rPr>
                <w:rFonts w:eastAsia="Times New Roman" w:cs="Times New Roman"/>
                <w:b/>
                <w:sz w:val="24"/>
                <w:szCs w:val="24"/>
              </w:rPr>
              <w:t>Итого:</w:t>
            </w:r>
          </w:p>
        </w:tc>
        <w:tc>
          <w:tcPr>
            <w:tcW w:w="1389" w:type="dxa"/>
          </w:tcPr>
          <w:p w:rsidR="00C92E98" w:rsidRPr="0041247A" w:rsidRDefault="00C92E98" w:rsidP="00CE7C38">
            <w:pPr>
              <w:spacing w:after="0" w:line="240" w:lineRule="auto"/>
              <w:jc w:val="center"/>
              <w:rPr>
                <w:rFonts w:eastAsia="Times New Roman" w:cs="Times New Roman"/>
                <w:sz w:val="24"/>
                <w:szCs w:val="24"/>
              </w:rPr>
            </w:pPr>
            <w:r w:rsidRPr="0041247A">
              <w:rPr>
                <w:rFonts w:eastAsia="Times New Roman" w:cs="Times New Roman"/>
                <w:sz w:val="24"/>
                <w:szCs w:val="24"/>
              </w:rPr>
              <w:t>70ч</w:t>
            </w:r>
          </w:p>
        </w:tc>
      </w:tr>
    </w:tbl>
    <w:p w:rsidR="00160D6B" w:rsidRPr="006A617B" w:rsidRDefault="00160D6B" w:rsidP="00160D6B">
      <w:pPr>
        <w:spacing w:after="0" w:line="240" w:lineRule="auto"/>
        <w:jc w:val="both"/>
        <w:rPr>
          <w:rFonts w:eastAsia="Calibri" w:cs="Times New Roman"/>
          <w:szCs w:val="28"/>
          <w:lang w:eastAsia="en-US"/>
        </w:rPr>
      </w:pPr>
    </w:p>
    <w:p w:rsidR="00160D6B" w:rsidRPr="006A617B" w:rsidRDefault="00160D6B" w:rsidP="00160D6B">
      <w:pPr>
        <w:spacing w:after="0" w:line="240" w:lineRule="auto"/>
        <w:ind w:firstLine="709"/>
        <w:jc w:val="center"/>
        <w:rPr>
          <w:rFonts w:eastAsiaTheme="minorHAnsi" w:cs="Times New Roman"/>
          <w:i/>
          <w:szCs w:val="28"/>
          <w:lang w:eastAsia="en-US"/>
        </w:rPr>
      </w:pPr>
      <w:r w:rsidRPr="006A617B">
        <w:rPr>
          <w:rFonts w:eastAsiaTheme="minorHAnsi" w:cs="Times New Roman"/>
          <w:i/>
          <w:szCs w:val="28"/>
          <w:lang w:eastAsia="en-US"/>
        </w:rPr>
        <w:t>Подходы к оцениванию планируемых результатов обучения</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 xml:space="preserve">При оценивании планируемых результатов обучения химии </w:t>
      </w:r>
      <w:r w:rsidR="00F76A7D">
        <w:rPr>
          <w:rFonts w:eastAsiaTheme="minorHAnsi" w:cs="Times New Roman"/>
          <w:szCs w:val="28"/>
          <w:lang w:eastAsia="en-US"/>
        </w:rPr>
        <w:t>обучающихся</w:t>
      </w:r>
      <w:r w:rsidRPr="006A617B">
        <w:rPr>
          <w:rFonts w:eastAsiaTheme="minorHAnsi" w:cs="Times New Roman"/>
          <w:szCs w:val="28"/>
          <w:lang w:eastAsia="en-US"/>
        </w:rPr>
        <w:t xml:space="preserve">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w:t>
      </w:r>
      <w:r w:rsidR="00F76A7D">
        <w:rPr>
          <w:rFonts w:eastAsiaTheme="minorHAnsi" w:cs="Times New Roman"/>
          <w:szCs w:val="28"/>
          <w:lang w:eastAsia="en-US"/>
        </w:rPr>
        <w:t>обучающихся</w:t>
      </w:r>
      <w:r w:rsidRPr="006A617B">
        <w:rPr>
          <w:rFonts w:eastAsiaTheme="minorHAnsi" w:cs="Times New Roman"/>
          <w:szCs w:val="28"/>
          <w:lang w:eastAsia="en-US"/>
        </w:rPr>
        <w:t xml:space="preserve"> индивидуальные формы контроля результатов обучения физики. При сниженной работоспособности, выраженных нарушений моторики рук возможно </w:t>
      </w:r>
      <w:r w:rsidR="00C06DB0">
        <w:rPr>
          <w:rFonts w:eastAsiaTheme="minorHAnsi" w:cs="Times New Roman"/>
          <w:szCs w:val="28"/>
          <w:lang w:eastAsia="en-US"/>
        </w:rPr>
        <w:t>увеличение времени</w:t>
      </w:r>
      <w:r w:rsidRPr="006A617B">
        <w:rPr>
          <w:rFonts w:eastAsiaTheme="minorHAnsi" w:cs="Times New Roman"/>
          <w:szCs w:val="28"/>
          <w:lang w:eastAsia="en-US"/>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06DB0">
        <w:rPr>
          <w:rFonts w:eastAsiaTheme="minorHAnsi" w:cs="Times New Roman"/>
          <w:szCs w:val="28"/>
          <w:lang w:eastAsia="en-US"/>
        </w:rPr>
        <w:t>его</w:t>
      </w:r>
      <w:r w:rsidRPr="006A617B">
        <w:rPr>
          <w:rFonts w:eastAsiaTheme="minorHAnsi" w:cs="Times New Roman"/>
          <w:szCs w:val="28"/>
          <w:lang w:eastAsia="en-US"/>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w:t>
      </w:r>
      <w:r w:rsidR="00F76A7D">
        <w:rPr>
          <w:rFonts w:eastAsiaTheme="minorHAnsi" w:cs="Times New Roman"/>
          <w:szCs w:val="28"/>
          <w:lang w:eastAsia="en-US"/>
        </w:rPr>
        <w:t>обучающихся</w:t>
      </w:r>
      <w:r w:rsidRPr="006A617B">
        <w:rPr>
          <w:rFonts w:eastAsiaTheme="minorHAnsi" w:cs="Times New Roman"/>
          <w:szCs w:val="28"/>
          <w:lang w:eastAsia="en-US"/>
        </w:rPr>
        <w:t xml:space="preserve"> необходимо заменять письменными формами.</w:t>
      </w:r>
    </w:p>
    <w:p w:rsidR="00160D6B" w:rsidRPr="006A617B" w:rsidRDefault="00160D6B" w:rsidP="00160D6B">
      <w:pPr>
        <w:spacing w:after="0" w:line="240" w:lineRule="auto"/>
        <w:ind w:firstLine="709"/>
        <w:jc w:val="both"/>
        <w:rPr>
          <w:rFonts w:eastAsiaTheme="minorHAnsi" w:cs="Times New Roman"/>
          <w:szCs w:val="28"/>
          <w:lang w:eastAsia="en-US"/>
        </w:rPr>
      </w:pPr>
    </w:p>
    <w:p w:rsidR="00160D6B" w:rsidRPr="006A617B" w:rsidRDefault="00160D6B" w:rsidP="00160D6B">
      <w:pPr>
        <w:spacing w:after="0" w:line="240" w:lineRule="auto"/>
        <w:ind w:firstLine="709"/>
        <w:jc w:val="center"/>
        <w:rPr>
          <w:rFonts w:eastAsiaTheme="minorHAnsi" w:cs="Times New Roman"/>
          <w:i/>
          <w:szCs w:val="28"/>
          <w:lang w:eastAsia="en-US"/>
        </w:rPr>
      </w:pPr>
      <w:r w:rsidRPr="006A617B">
        <w:rPr>
          <w:rFonts w:eastAsiaTheme="minorHAnsi" w:cs="Times New Roman"/>
          <w:i/>
          <w:szCs w:val="28"/>
          <w:lang w:eastAsia="en-US"/>
        </w:rPr>
        <w:t>Специальные условия реализации дисциплины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rPr>
          <w:rFonts w:eastAsia="Calibri" w:cs="Times New Roman"/>
          <w:b/>
          <w:szCs w:val="28"/>
          <w:lang w:eastAsia="en-US"/>
        </w:rPr>
      </w:pPr>
    </w:p>
    <w:p w:rsidR="00160D6B" w:rsidRPr="00E52A50" w:rsidRDefault="00160D6B" w:rsidP="00160D6B">
      <w:pPr>
        <w:pStyle w:val="aff6"/>
        <w:rPr>
          <w:rFonts w:eastAsia="Calibri"/>
          <w:b/>
        </w:rPr>
      </w:pPr>
      <w:bookmarkStart w:id="131" w:name="_Toc76714737"/>
      <w:r w:rsidRPr="00E52A50">
        <w:rPr>
          <w:rFonts w:eastAsia="Calibri"/>
          <w:b/>
        </w:rPr>
        <w:t>3.2.2.12 ИЗОБРАЗИТЕЛЬНОЕ ИСКУССТВО</w:t>
      </w:r>
      <w:bookmarkEnd w:id="131"/>
    </w:p>
    <w:p w:rsidR="00160D6B" w:rsidRPr="006A617B" w:rsidRDefault="00160D6B" w:rsidP="00160D6B">
      <w:pPr>
        <w:autoSpaceDN w:val="0"/>
        <w:spacing w:after="0" w:line="240" w:lineRule="auto"/>
        <w:ind w:firstLine="709"/>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lastRenderedPageBreak/>
        <w:t>Основная цель предмета «Изобразительное искусство» – это приобщение обучающихся с НОДА к искусству, как духовному опыту поколений; развитие индивидуальных творческих способностей обучающихся; воспитание культуры восприятия произведений изобразительного, декоративно-прикладного искусства, архитектуры и дизайна;</w:t>
      </w:r>
      <w:r w:rsidRPr="006A617B">
        <w:rPr>
          <w:rFonts w:eastAsia="Calibri" w:cs="Times New Roman"/>
          <w:szCs w:val="28"/>
        </w:rPr>
        <w:t xml:space="preserve"> овладение обучающими с НОДА с учетом индивидуальных двигательных возможностей способами художественной деятельности.</w:t>
      </w:r>
      <w:r w:rsidRPr="006A617B">
        <w:rPr>
          <w:rFonts w:eastAsia="Times New Roman" w:cs="Times New Roman"/>
          <w:szCs w:val="28"/>
        </w:rPr>
        <w:t xml:space="preserve"> Использовать процесс обучения изобразительному искусству обучающихся с НОДА для повышения уровня их общего развития и корректировки недостатков познавательной деятельности и личностных качеств; формирование у обучающимся доступных изобразительных представлений, которые помогут им в дальнейшем включиться в трудовую деятельность; развитие моторики рук при выполнении графических заданий и др. видов работ; развитие экспрессивной речи, обогащая ее терминологией; обучение решению практических заданий с целью социализации обучающихся с НОДА.</w:t>
      </w:r>
    </w:p>
    <w:p w:rsidR="00160D6B" w:rsidRPr="006A617B" w:rsidRDefault="00160D6B" w:rsidP="00160D6B">
      <w:pPr>
        <w:shd w:val="clear" w:color="auto" w:fill="FFFFFF"/>
        <w:spacing w:after="0" w:line="240" w:lineRule="auto"/>
        <w:ind w:firstLine="709"/>
        <w:rPr>
          <w:rFonts w:eastAsia="Times New Roman" w:cs="Times New Roman"/>
          <w:b/>
          <w:szCs w:val="28"/>
        </w:rPr>
      </w:pPr>
      <w:r w:rsidRPr="006A617B">
        <w:rPr>
          <w:rFonts w:eastAsia="Times New Roman" w:cs="Times New Roman"/>
          <w:b/>
          <w:szCs w:val="28"/>
        </w:rPr>
        <w:t xml:space="preserve">Задачи образовательно-коррекционной работы: </w:t>
      </w:r>
    </w:p>
    <w:p w:rsidR="00160D6B" w:rsidRPr="006A617B" w:rsidRDefault="00160D6B" w:rsidP="00160D6B">
      <w:pPr>
        <w:pStyle w:val="a5"/>
        <w:numPr>
          <w:ilvl w:val="0"/>
          <w:numId w:val="80"/>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Развивать общую эмоциональность, эмпатию и восприимчивость, интеллектуальную сферу и творческий потенциал, художественный вкус, общие художественные и изобразительные способности;</w:t>
      </w:r>
    </w:p>
    <w:p w:rsidR="00160D6B" w:rsidRPr="006A617B" w:rsidRDefault="00160D6B" w:rsidP="00160D6B">
      <w:pPr>
        <w:pStyle w:val="a5"/>
        <w:numPr>
          <w:ilvl w:val="0"/>
          <w:numId w:val="80"/>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Сформировать представления о жанровом и стилевом многообразии изобразительного искусства, специфики его выразительных средств и художественного языка, взаимосвязи с различными видами искусства и жизнью;</w:t>
      </w:r>
    </w:p>
    <w:p w:rsidR="00160D6B" w:rsidRPr="006A617B" w:rsidRDefault="00160D6B" w:rsidP="00160D6B">
      <w:pPr>
        <w:pStyle w:val="a5"/>
        <w:numPr>
          <w:ilvl w:val="0"/>
          <w:numId w:val="80"/>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Овладеть художественно-практическими умениями и навыками в разнообразных видах изобразительно-творческой деятельности (изучение картин художников, понимание особенности образного языка конструктивных видов искусства, использование навыков формообразования, работы с натуры, по памяти и воображению, изобразительно-творческой практике с применением информационно-коммуникационных технологий).</w:t>
      </w:r>
    </w:p>
    <w:p w:rsidR="00160D6B" w:rsidRPr="006A617B" w:rsidRDefault="00160D6B" w:rsidP="00160D6B">
      <w:pPr>
        <w:pStyle w:val="a5"/>
        <w:numPr>
          <w:ilvl w:val="0"/>
          <w:numId w:val="81"/>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Создать условия для развития речи, обогащения и систематизации словаря, развитие устной диалогической и монологической речи, составлению сюжетных и описательных рассказов обучающимися с НОДА на уроках изобразительного искусства.</w:t>
      </w:r>
    </w:p>
    <w:p w:rsidR="00160D6B" w:rsidRPr="006A617B" w:rsidRDefault="00160D6B" w:rsidP="00160D6B">
      <w:pPr>
        <w:pStyle w:val="a5"/>
        <w:numPr>
          <w:ilvl w:val="0"/>
          <w:numId w:val="81"/>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Способствовать активизации интеллектуальной деятельности путем формирования умственных операций, развивать аналитико – синтетическую деятельность мозга.</w:t>
      </w:r>
    </w:p>
    <w:p w:rsidR="00160D6B" w:rsidRPr="006A617B" w:rsidRDefault="00160D6B" w:rsidP="00160D6B">
      <w:pPr>
        <w:spacing w:after="0" w:line="240" w:lineRule="auto"/>
        <w:ind w:firstLine="709"/>
        <w:jc w:val="both"/>
        <w:rPr>
          <w:rFonts w:eastAsia="Times New Roman" w:cs="Times New Roman"/>
          <w:szCs w:val="28"/>
        </w:rPr>
      </w:pPr>
    </w:p>
    <w:p w:rsidR="00160D6B" w:rsidRPr="006A617B" w:rsidRDefault="00160D6B" w:rsidP="00160D6B">
      <w:pPr>
        <w:shd w:val="clear" w:color="auto" w:fill="FFFFFF"/>
        <w:spacing w:after="0" w:line="240" w:lineRule="auto"/>
        <w:ind w:firstLine="709"/>
        <w:jc w:val="center"/>
        <w:rPr>
          <w:rFonts w:eastAsia="Times New Roman" w:cs="Times New Roman"/>
          <w:i/>
          <w:szCs w:val="28"/>
        </w:rPr>
      </w:pPr>
      <w:r w:rsidRPr="006A617B">
        <w:rPr>
          <w:rFonts w:eastAsia="Times New Roman" w:cs="Times New Roman"/>
          <w:i/>
          <w:szCs w:val="28"/>
        </w:rPr>
        <w:t>Принципы и подходы к реализации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При реализации принципа дифференцированного (индивидуального) подхода на уроках изобразительного искусства обучающихся с НОДА необходимо учитывать: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lastRenderedPageBreak/>
        <w:t xml:space="preserve">- уровень и качество развития речи, особенно просодической стороны, голоса и слуха (в том числе и фонематического, нарушения которого могут быть связаны с недоразвитием речи);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уровень развития мелкой моторики. Учитель в процессе обучения определяет индивидуальные возможности обучающихся выполнять графические, практические и письменные работы.</w:t>
      </w:r>
    </w:p>
    <w:p w:rsidR="00160D6B" w:rsidRPr="006A617B" w:rsidRDefault="00160D6B" w:rsidP="00160D6B">
      <w:pPr>
        <w:shd w:val="clear" w:color="auto" w:fill="FFFFFF"/>
        <w:spacing w:after="0" w:line="240" w:lineRule="auto"/>
        <w:ind w:firstLine="709"/>
        <w:jc w:val="both"/>
        <w:rPr>
          <w:rFonts w:eastAsia="Times New Roman" w:cs="Times New Roman"/>
          <w:i/>
          <w:szCs w:val="28"/>
        </w:rPr>
      </w:pPr>
    </w:p>
    <w:p w:rsidR="00160D6B" w:rsidRPr="006A617B" w:rsidRDefault="00160D6B" w:rsidP="00160D6B">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Характеристика особых образовательных потребностей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специальная помощь в развитии возможностей вербальной и невербальной коммуникации на уроках изобразительного искусства;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обеспечение особой пространственной и временной организации образовательной среды;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необходимо использование опор с детализацией в форме алгоритмов для конкретизации действий при самостоятельной работе, например,</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план разбора художественного произведения (картины), план составления презентации о деятельности великих художников, архитекторов и т. п.</w:t>
      </w:r>
    </w:p>
    <w:p w:rsidR="00160D6B" w:rsidRPr="006A617B" w:rsidRDefault="00160D6B" w:rsidP="00160D6B">
      <w:pPr>
        <w:shd w:val="clear" w:color="auto" w:fill="FFFFFF"/>
        <w:spacing w:after="0" w:line="240" w:lineRule="auto"/>
        <w:ind w:firstLine="709"/>
        <w:rPr>
          <w:rFonts w:eastAsia="Times New Roman" w:cs="Times New Roman"/>
          <w:szCs w:val="28"/>
        </w:rPr>
      </w:pPr>
    </w:p>
    <w:p w:rsidR="00160D6B" w:rsidRPr="006A617B" w:rsidRDefault="00160D6B" w:rsidP="00160D6B">
      <w:pPr>
        <w:autoSpaceDN w:val="0"/>
        <w:spacing w:after="0" w:line="240" w:lineRule="auto"/>
        <w:ind w:firstLine="709"/>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9"/>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Личностные результаты</w:t>
      </w:r>
      <w:r w:rsidRPr="006A617B">
        <w:rPr>
          <w:rFonts w:eastAsia="Times New Roman" w:cs="Times New Roman"/>
          <w:szCs w:val="28"/>
        </w:rPr>
        <w:t xml:space="preserve"> отражаются в индивидуальных качественных свойствах обучающихся:</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воспитание гражданской идентичности: патриотизма и любви к Отечеству, чувства гордости за свою Родину;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осознание своей этнической принадлежности, знание культуры своего народа, своего края, основ культуры народов России и человечества;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усвоение гуманистических ценностей многонационального российского общества;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формирование ответственного отношения к учению, готовности и способности к самообразованию на основе мотивации к обучению и познанию;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формирование доброжелательного отношения к окружающим людям;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развитие морального сознания и компетентности в решении моральных проблем на основе личностного выбора, формирование нравственных качеств и нравственного поведения;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осознание ответственного отношения к своим поступкам;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формирование коммуникативной компетентности в общении и сотрудничестве со сверстниками и взрослыми в процессе образовательной, творческой деятельности;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lastRenderedPageBreak/>
        <w:t xml:space="preserve">- готовности и способности вести диалог с другими людьми и достигать в нём понимания;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осознание значения семьи в жизни человека и общества, принятие ценностей семейной жизни, уважительное и заботливого отношение к членам своей семьи;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Метапредметные результаты</w:t>
      </w:r>
      <w:r w:rsidRPr="006A617B">
        <w:rPr>
          <w:rFonts w:eastAsia="Times New Roman" w:cs="Times New Roman"/>
          <w:szCs w:val="28"/>
        </w:rPr>
        <w:t xml:space="preserve"> характеризуют уровень сформированности универсальных способностей обучающегося проявляющихся в познавательной и практической творческой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умение определять цели обучения, ставить задачи обучения, развивать мотивы познавательной деятельности;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умение самостоятельно планировать пути достижения целей, осознанно выбирать наиболее эффективные пути решения учебных и познавательных задач;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умение осуществлять самоконтроль, самооценку деятельности;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освоение способов решения проблем творческого и поискового характера;</w:t>
      </w:r>
    </w:p>
    <w:p w:rsidR="00160D6B" w:rsidRPr="006A617B" w:rsidRDefault="00160D6B" w:rsidP="00160D6B">
      <w:pPr>
        <w:shd w:val="clear" w:color="auto" w:fill="FFFFFF"/>
        <w:spacing w:after="0" w:line="240" w:lineRule="auto"/>
        <w:ind w:right="4" w:firstLine="709"/>
        <w:jc w:val="both"/>
        <w:rPr>
          <w:rFonts w:eastAsia="Times New Roman" w:cs="Times New Roman"/>
          <w:szCs w:val="28"/>
        </w:rPr>
      </w:pPr>
      <w:r w:rsidRPr="006A617B">
        <w:rPr>
          <w:rFonts w:eastAsia="Times New Roman" w:cs="Times New Roman"/>
          <w:szCs w:val="28"/>
        </w:rPr>
        <w:t>- овладение умением творческого видения с позиций художника, т.е. умением сравнивать, анализировать, выделять главное, обобщать;</w:t>
      </w:r>
    </w:p>
    <w:p w:rsidR="00160D6B" w:rsidRPr="006A617B" w:rsidRDefault="00160D6B" w:rsidP="00160D6B">
      <w:pPr>
        <w:shd w:val="clear" w:color="auto" w:fill="FFFFFF"/>
        <w:spacing w:after="0" w:line="240" w:lineRule="auto"/>
        <w:ind w:right="4" w:firstLine="709"/>
        <w:jc w:val="both"/>
        <w:rPr>
          <w:rFonts w:eastAsia="Times New Roman" w:cs="Times New Roman"/>
          <w:szCs w:val="28"/>
        </w:rPr>
      </w:pPr>
      <w:r w:rsidRPr="006A617B">
        <w:rPr>
          <w:rFonts w:eastAsia="Times New Roman" w:cs="Times New Roman"/>
          <w:szCs w:val="28"/>
        </w:rPr>
        <w:t>- формирование умения понимать причины успеха/неуспеха учебной деятельности и способности конструктивно действовать даже в ситуациях неуспеха; овладение умением вести диалог, распределять функции и роли в процессе выполнения коллективной творческой работы;</w:t>
      </w:r>
    </w:p>
    <w:p w:rsidR="00160D6B" w:rsidRPr="006A617B" w:rsidRDefault="00160D6B" w:rsidP="00160D6B">
      <w:pPr>
        <w:shd w:val="clear" w:color="auto" w:fill="FFFFFF"/>
        <w:spacing w:after="0" w:line="240" w:lineRule="auto"/>
        <w:ind w:right="4" w:firstLine="709"/>
        <w:jc w:val="both"/>
        <w:rPr>
          <w:rFonts w:eastAsia="Times New Roman" w:cs="Times New Roman"/>
          <w:szCs w:val="28"/>
        </w:rPr>
      </w:pPr>
      <w:r w:rsidRPr="006A617B">
        <w:rPr>
          <w:rFonts w:eastAsia="Times New Roman" w:cs="Times New Roman"/>
          <w:szCs w:val="28"/>
        </w:rPr>
        <w:t>- 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 д.</w:t>
      </w:r>
    </w:p>
    <w:p w:rsidR="00160D6B" w:rsidRPr="006A617B" w:rsidRDefault="00160D6B" w:rsidP="00160D6B">
      <w:pPr>
        <w:shd w:val="clear" w:color="auto" w:fill="FFFFFF"/>
        <w:spacing w:after="0" w:line="240" w:lineRule="auto"/>
        <w:ind w:right="4" w:firstLine="709"/>
        <w:jc w:val="both"/>
        <w:rPr>
          <w:rFonts w:eastAsia="Times New Roman" w:cs="Times New Roman"/>
          <w:szCs w:val="28"/>
        </w:rPr>
      </w:pPr>
    </w:p>
    <w:p w:rsidR="00160D6B" w:rsidRPr="006A617B" w:rsidRDefault="00160D6B" w:rsidP="00160D6B">
      <w:pPr>
        <w:shd w:val="clear" w:color="auto" w:fill="FFFFFF"/>
        <w:spacing w:after="0" w:line="240" w:lineRule="auto"/>
        <w:ind w:firstLine="709"/>
        <w:jc w:val="center"/>
        <w:rPr>
          <w:rFonts w:eastAsia="Times New Roman" w:cs="Times New Roman"/>
          <w:bCs/>
          <w:i/>
          <w:szCs w:val="28"/>
        </w:rPr>
      </w:pPr>
      <w:r w:rsidRPr="006A617B">
        <w:rPr>
          <w:rFonts w:eastAsia="Times New Roman" w:cs="Times New Roman"/>
          <w:bCs/>
          <w:i/>
          <w:szCs w:val="28"/>
        </w:rPr>
        <w:t>Предметные результаты по модулям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«Изобразительное искусство».</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«Символика крестьянского дома и народного праздника»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«Символика крестьянского дома и народного праздника»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декоративно-прикладное искусство, символ, солярный знак, мотив, народный праздник, обряд, образ, изба, орнамент, декоративная композиция, декор, утварь, красный угол;</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художественные средства декоративно-прикладного искусства (в том числе форма, объём, линия, цвет, фактура, композиция), выразительные особенности художественных материалов (в </w:t>
      </w:r>
      <w:r w:rsidRPr="006A617B">
        <w:rPr>
          <w:rFonts w:eastAsia="Calibri" w:cs="Times New Roman"/>
          <w:szCs w:val="28"/>
        </w:rPr>
        <w:lastRenderedPageBreak/>
        <w:t>том числе графических, живописных, скульптурных);</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изображения знаков-символов, специфику крестьянских календарных праздников и обрядов, предметы деревенского труда и быта;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произведения народных промыслов, используя их стилевые особенности, орнаментальную композицию в соответствии с традициями народного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описание конструкции (в том числе крестьянского дома, народного костюма);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узнавать символику (в том числе крестьянского дома, орнамента вышивки, предметов крестьянского быта, крестьянских календарных праздников и обрядов);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художественно-выразительные средства декоративно-прикладного искусства.</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«Народные художественные промыслы России»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«Народные художественные промыслы России»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промысел, роспись, мазок, мотив;</w:t>
      </w:r>
      <w:r w:rsidRPr="006A617B">
        <w:rPr>
          <w:rFonts w:eastAsia="Calibri" w:cs="Times New Roman"/>
          <w:szCs w:val="28"/>
        </w:rPr>
        <w:tab/>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приёмы росписи (в том числе Гжели, Хохломы, Городца, Жостова);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стилевые особенности промыслов (в том числе лаковая миниатюра, ростовская эмаль, павловопосадские платки, тульский печатный пряник);</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произведения народных промыслов, используя их стилевые особенности (при наличии возможности).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«Виды и жанры изобразительного искусства»</w:t>
      </w:r>
    </w:p>
    <w:p w:rsidR="00160D6B" w:rsidRPr="006A617B" w:rsidRDefault="00160D6B" w:rsidP="00160D6B">
      <w:pPr>
        <w:shd w:val="clear" w:color="auto" w:fill="FFFFFF"/>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«Виды и жанры изобразительного искусства»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жанр, вид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виды искусств (в том числе графика, живопись, скульптура, архитектура, дизайн);</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жанровую систему (в том числе бытовой жанр, исторический жанр, пейзаж, натюрморт, портрет, анималистический жанр);</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выразительные особенности художественных материалов (в том числе графических, живописных, скульптурных);</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выполнять задания различными художественными материалами (в том числе графика, живопись, скульптура) в процессе создания творческой работы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алгоритм изображения (в том числе натюрморта, портрета, пейзажа, тематической композиции) (при наличии возможности).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lastRenderedPageBreak/>
        <w:t>Модуль «Художественный образ и художественно-выразительные средства»</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«Художественный образ и художественно-выразительные средства»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особенности использования средств художественной выразительности, таких как цвет, штрих, линия, пятно, тон, тональный контраст, цветовой контраст, светлота, фактура;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рисунка по целям и художественным задачам, основные и составные цвета, теплые и холодные цвета, контрастные и дополнительные цвета;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виды рисунка (в том числе зарисовка, набросок, эскиз);</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виды рисунка, способы рисования, законы цветоведения, выразительные средства графики, выразительные средства живописи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применять способы рисования (в том числе по представлению, с натуры)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«Вечные темы и великие исторические события в искусстве»</w:t>
      </w:r>
    </w:p>
    <w:p w:rsidR="00160D6B" w:rsidRPr="006A617B" w:rsidRDefault="00160D6B" w:rsidP="00160D6B">
      <w:pPr>
        <w:widowControl w:val="0"/>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«Вечные темы и великие исторические события в искусстве»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сюжет, историческая картина, тематическая картина;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историческую картину в зависимости от сюжета (в том числе мифологическая, библейская, батальная), особенности исторической живописи художников объединения «Мир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узнавать исторические и тематические картины европейских художников, русских художников;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описание тематических картин, исторических картин, монументальных памятников и ансамблей;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творческую работу на выбранный сюжет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эскиз памятника, посвященного значимому историческому событию или историческому герою (при наличии возможности).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Calibri" w:cs="Times New Roman"/>
          <w:b/>
          <w:szCs w:val="28"/>
        </w:rPr>
        <w:t>Модуль «Конструктивное искусство: архитектура и дизайн»</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Times New Roman" w:cs="Times New Roman"/>
          <w:szCs w:val="28"/>
        </w:rPr>
        <w:t>Предметные результаты изучения модуля «Конструктивное искусство: архитектура и дизайн»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шрифт, иллюстрация, дизайн, архитектура, интерьер, ландшафт, флористика, модуль;</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особенности русской усадебной культуры </w:t>
      </w:r>
      <w:r w:rsidRPr="006A617B">
        <w:rPr>
          <w:rFonts w:eastAsia="Calibri" w:cs="Times New Roman"/>
          <w:szCs w:val="28"/>
        </w:rPr>
        <w:lastRenderedPageBreak/>
        <w:t>XVIII–XIX веков;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развития шрифта, костюма, флористики;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 (при наличии возможности).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Calibri" w:cs="Times New Roman"/>
          <w:b/>
          <w:szCs w:val="28"/>
        </w:rPr>
        <w:t>Модуль «Изображение в синтетических и экранных видах искусства и художественная фотография»</w:t>
      </w:r>
    </w:p>
    <w:p w:rsidR="00160D6B" w:rsidRPr="006A617B" w:rsidRDefault="00160D6B" w:rsidP="007F7BA1">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«Изображение в синтетических и экранных видах искусства и художественная фотография» учебного предмета «Изобразительное искусство» должны отражать сформированность умений:</w:t>
      </w:r>
    </w:p>
    <w:p w:rsidR="00160D6B" w:rsidRPr="006A617B" w:rsidRDefault="00160D6B" w:rsidP="007F7BA1">
      <w:pPr>
        <w:spacing w:after="0" w:line="240" w:lineRule="auto"/>
        <w:ind w:firstLine="709"/>
        <w:jc w:val="both"/>
        <w:rPr>
          <w:rFonts w:eastAsia="Calibri" w:cs="Times New Roman"/>
          <w:szCs w:val="28"/>
        </w:rPr>
      </w:pPr>
      <w:r w:rsidRPr="006A617B">
        <w:rPr>
          <w:rFonts w:eastAsia="Calibri" w:cs="Times New Roman"/>
          <w:szCs w:val="28"/>
        </w:rPr>
        <w:t>раскрывать смысл понятий: синтетические искусства, сценография, кадр, монтаж;</w:t>
      </w:r>
    </w:p>
    <w:p w:rsidR="00160D6B" w:rsidRPr="006A617B" w:rsidRDefault="00160D6B" w:rsidP="007F7BA1">
      <w:pPr>
        <w:spacing w:after="0" w:line="240" w:lineRule="auto"/>
        <w:ind w:firstLine="709"/>
        <w:jc w:val="both"/>
        <w:rPr>
          <w:rFonts w:eastAsia="Calibri" w:cs="Times New Roman"/>
          <w:szCs w:val="28"/>
        </w:rPr>
      </w:pPr>
      <w:r w:rsidRPr="006A617B">
        <w:rPr>
          <w:rFonts w:eastAsia="Calibri" w:cs="Times New Roman"/>
          <w:szCs w:val="28"/>
        </w:rPr>
        <w:t>характеризовать выразительные средства театра, телевизионного изображения, компьютерной графики, фотографии, кинематографа, произведения кинематографа, театра, телевидения, фотоискусства;</w:t>
      </w:r>
    </w:p>
    <w:p w:rsidR="00160D6B" w:rsidRPr="006A617B" w:rsidRDefault="00160D6B" w:rsidP="007F7BA1">
      <w:pPr>
        <w:spacing w:after="0" w:line="240" w:lineRule="auto"/>
        <w:ind w:firstLine="709"/>
        <w:jc w:val="both"/>
        <w:rPr>
          <w:rFonts w:eastAsia="Calibri" w:cs="Times New Roman"/>
          <w:szCs w:val="28"/>
        </w:rPr>
      </w:pPr>
      <w:r w:rsidRPr="006A617B">
        <w:rPr>
          <w:rFonts w:eastAsia="Calibri" w:cs="Times New Roman"/>
          <w:szCs w:val="28"/>
        </w:rPr>
        <w:t>создавать видеосюжеты, фотоэтюды, анимационные картинки;</w:t>
      </w:r>
    </w:p>
    <w:p w:rsidR="00160D6B" w:rsidRPr="006A617B" w:rsidRDefault="00160D6B" w:rsidP="007F7BA1">
      <w:pPr>
        <w:spacing w:after="0" w:line="240" w:lineRule="auto"/>
        <w:ind w:firstLine="709"/>
        <w:jc w:val="both"/>
        <w:rPr>
          <w:rFonts w:eastAsia="Calibri" w:cs="Times New Roman"/>
          <w:szCs w:val="28"/>
        </w:rPr>
      </w:pPr>
      <w:r w:rsidRPr="006A617B">
        <w:rPr>
          <w:rFonts w:eastAsia="Calibri" w:cs="Times New Roman"/>
          <w:szCs w:val="28"/>
        </w:rPr>
        <w:t>различать виды фильмов (в том числе документальный, игровой, анимационный);</w:t>
      </w:r>
    </w:p>
    <w:p w:rsidR="00160D6B" w:rsidRPr="006A617B" w:rsidRDefault="00160D6B" w:rsidP="007F7BA1">
      <w:pPr>
        <w:spacing w:after="0" w:line="240" w:lineRule="auto"/>
        <w:ind w:firstLine="709"/>
        <w:jc w:val="both"/>
        <w:rPr>
          <w:rFonts w:eastAsia="Calibri" w:cs="Times New Roman"/>
          <w:szCs w:val="28"/>
        </w:rPr>
      </w:pPr>
      <w:r w:rsidRPr="006A617B">
        <w:rPr>
          <w:rFonts w:eastAsia="Calibri" w:cs="Times New Roman"/>
          <w:szCs w:val="28"/>
        </w:rPr>
        <w:t>использовать в творческой работе правила фотокомпозиции и съёмки;</w:t>
      </w:r>
    </w:p>
    <w:p w:rsidR="00160D6B" w:rsidRPr="006A617B" w:rsidRDefault="00160D6B" w:rsidP="007F7BA1">
      <w:pPr>
        <w:spacing w:after="0" w:line="240" w:lineRule="auto"/>
        <w:ind w:firstLine="709"/>
        <w:jc w:val="both"/>
        <w:rPr>
          <w:rFonts w:eastAsia="Calibri" w:cs="Times New Roman"/>
          <w:szCs w:val="28"/>
        </w:rPr>
      </w:pPr>
      <w:r w:rsidRPr="006A617B">
        <w:rPr>
          <w:rFonts w:eastAsia="Calibri" w:cs="Times New Roman"/>
          <w:szCs w:val="28"/>
        </w:rPr>
        <w:t>анализировать эволюцию выразительных средств (в том числе кинематографа, театра, телевидения, фотоискусства), специфику киноизображения (кадр, монтаж).</w:t>
      </w:r>
    </w:p>
    <w:p w:rsidR="00160D6B" w:rsidRPr="006A617B" w:rsidRDefault="00160D6B" w:rsidP="007F7BA1">
      <w:pPr>
        <w:spacing w:after="0" w:line="240" w:lineRule="auto"/>
        <w:ind w:firstLine="709"/>
        <w:jc w:val="both"/>
        <w:rPr>
          <w:rFonts w:eastAsia="Times New Roman"/>
          <w:i/>
          <w:szCs w:val="28"/>
        </w:rPr>
      </w:pPr>
    </w:p>
    <w:p w:rsidR="00160D6B" w:rsidRPr="006A617B" w:rsidRDefault="00160D6B" w:rsidP="007F7BA1">
      <w:pPr>
        <w:spacing w:after="0" w:line="240" w:lineRule="auto"/>
        <w:ind w:firstLine="709"/>
        <w:jc w:val="both"/>
        <w:rPr>
          <w:szCs w:val="28"/>
        </w:rPr>
      </w:pPr>
      <w:r w:rsidRPr="006A617B">
        <w:rPr>
          <w:rFonts w:eastAsia="Times New Roman"/>
          <w:i/>
          <w:szCs w:val="28"/>
        </w:rPr>
        <w:t>Особенности структурирования материала по предмету «Изобразительное искусство»</w:t>
      </w:r>
    </w:p>
    <w:p w:rsidR="00160D6B" w:rsidRPr="006A617B" w:rsidRDefault="00160D6B" w:rsidP="007F7BA1">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cs="Times New Roman"/>
          <w:szCs w:val="28"/>
        </w:rPr>
      </w:pPr>
    </w:p>
    <w:p w:rsidR="00160D6B" w:rsidRPr="00F15CE3" w:rsidRDefault="00160D6B" w:rsidP="00160D6B">
      <w:pPr>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изобразительному искусству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5 класс</w:t>
      </w:r>
    </w:p>
    <w:p w:rsidR="007F7BA1" w:rsidRDefault="007F7BA1">
      <w:r>
        <w:br w:type="page"/>
      </w:r>
    </w:p>
    <w:tbl>
      <w:tblPr>
        <w:tblStyle w:val="47"/>
        <w:tblpPr w:leftFromText="180" w:rightFromText="180" w:vertAnchor="page" w:horzAnchor="margin" w:tblpY="931"/>
        <w:tblW w:w="9592" w:type="dxa"/>
        <w:tblLayout w:type="fixed"/>
        <w:tblLook w:val="04A0" w:firstRow="1" w:lastRow="0" w:firstColumn="1" w:lastColumn="0" w:noHBand="0" w:noVBand="1"/>
      </w:tblPr>
      <w:tblGrid>
        <w:gridCol w:w="704"/>
        <w:gridCol w:w="7470"/>
        <w:gridCol w:w="1418"/>
      </w:tblGrid>
      <w:tr w:rsidR="00160D6B" w:rsidRPr="006A617B" w:rsidTr="00160D6B">
        <w:tc>
          <w:tcPr>
            <w:tcW w:w="704" w:type="dxa"/>
          </w:tcPr>
          <w:p w:rsidR="00160D6B" w:rsidRPr="006A617B" w:rsidRDefault="00160D6B" w:rsidP="00160D6B">
            <w:pPr>
              <w:rPr>
                <w:rFonts w:eastAsia="Calibri" w:cs="Times New Roman"/>
                <w:b/>
                <w:bCs/>
                <w:sz w:val="24"/>
                <w:szCs w:val="24"/>
                <w:lang w:eastAsia="en-US"/>
              </w:rPr>
            </w:pPr>
            <w:r w:rsidRPr="006A617B">
              <w:rPr>
                <w:rFonts w:eastAsia="Calibri" w:cs="Times New Roman"/>
                <w:b/>
                <w:bCs/>
                <w:sz w:val="24"/>
                <w:szCs w:val="24"/>
                <w:lang w:eastAsia="en-US"/>
              </w:rPr>
              <w:lastRenderedPageBreak/>
              <w:t>№ п/п</w:t>
            </w:r>
          </w:p>
        </w:tc>
        <w:tc>
          <w:tcPr>
            <w:tcW w:w="7470" w:type="dxa"/>
          </w:tcPr>
          <w:p w:rsidR="00160D6B" w:rsidRPr="006A617B" w:rsidRDefault="00160D6B" w:rsidP="00160D6B">
            <w:pPr>
              <w:tabs>
                <w:tab w:val="left" w:pos="1770"/>
              </w:tabs>
              <w:rPr>
                <w:rFonts w:eastAsia="Calibri" w:cs="Times New Roman"/>
                <w:b/>
                <w:bCs/>
                <w:sz w:val="24"/>
                <w:szCs w:val="24"/>
                <w:lang w:eastAsia="en-US"/>
              </w:rPr>
            </w:pPr>
            <w:r w:rsidRPr="006A617B">
              <w:rPr>
                <w:rFonts w:eastAsia="Calibri" w:cs="Times New Roman"/>
                <w:b/>
                <w:bCs/>
                <w:sz w:val="24"/>
                <w:szCs w:val="24"/>
                <w:lang w:eastAsia="en-US"/>
              </w:rPr>
              <w:tab/>
              <w:t xml:space="preserve"> Тема урока</w:t>
            </w:r>
          </w:p>
        </w:tc>
        <w:tc>
          <w:tcPr>
            <w:tcW w:w="1418" w:type="dxa"/>
          </w:tcPr>
          <w:p w:rsidR="00160D6B" w:rsidRPr="006A617B" w:rsidRDefault="00160D6B" w:rsidP="00160D6B">
            <w:pP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Древние образы в народном искусстве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Убранство русской избы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Внутренний мир русской избы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4</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Конструкция и декор предметов народного быта. Русские прялки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bCs/>
                <w:color w:val="000000"/>
                <w:sz w:val="24"/>
                <w:szCs w:val="24"/>
              </w:rPr>
              <w:t>Русская народная вышивка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6</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Народный праздничный костюм</w:t>
            </w:r>
            <w:r w:rsidRPr="006A617B">
              <w:rPr>
                <w:rFonts w:eastAsia="Times New Roman" w:cs="Times New Roman"/>
                <w:bCs/>
                <w:color w:val="000000"/>
                <w:sz w:val="24"/>
                <w:szCs w:val="24"/>
              </w:rPr>
              <w:t>. Женские головные уборы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7</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Народные праздничные обряды. Обобщение темы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8</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Искусство Гжели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9</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Городецкая роспись</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Хохлома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11</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Жостово. Роспись по металлу</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12</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Истоки и современное развитие керамики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13</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Роль народных промыслов в современной жизни. Обобщение темы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14</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Зачем людям украшения</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15</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Роль декоративного искусства в жизни древнего общества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16</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Одежда «говорит» о человеке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17</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Коллективная работа «Бал в интерьере дворца»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21"/>
        </w:trPr>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18</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О чём рассказывают нам гербы. Герб Ростовской области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19</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Роль декоративного искусства в жизни человека и общества (обобщение темы)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20</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Современное выставочное искусство</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21</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 xml:space="preserve">Ты сам </w:t>
            </w:r>
            <w:r w:rsidRPr="006A617B">
              <w:rPr>
                <w:rFonts w:eastAsia="Calibri" w:cs="Times New Roman"/>
                <w:sz w:val="24"/>
                <w:szCs w:val="24"/>
              </w:rPr>
              <w:t>–</w:t>
            </w:r>
            <w:r w:rsidRPr="006A617B">
              <w:rPr>
                <w:rFonts w:eastAsia="Times New Roman" w:cs="Times New Roman"/>
                <w:color w:val="000000"/>
                <w:sz w:val="24"/>
                <w:szCs w:val="24"/>
              </w:rPr>
              <w:t xml:space="preserve"> мастер декоративно-прикладного искусства. (Витраж)</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22</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Создание декоративной композиции «Здравствуй, лето!»</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p>
        </w:tc>
        <w:tc>
          <w:tcPr>
            <w:tcW w:w="7470" w:type="dxa"/>
          </w:tcPr>
          <w:p w:rsidR="00160D6B" w:rsidRPr="006A617B" w:rsidRDefault="00160D6B" w:rsidP="00160D6B">
            <w:pPr>
              <w:tabs>
                <w:tab w:val="left" w:pos="3090"/>
              </w:tabs>
              <w:rPr>
                <w:rFonts w:eastAsia="Times New Roman" w:cs="Times New Roman"/>
                <w:color w:val="000000"/>
                <w:sz w:val="24"/>
                <w:szCs w:val="24"/>
              </w:rPr>
            </w:pPr>
            <w:r w:rsidRPr="006A617B">
              <w:rPr>
                <w:rFonts w:eastAsia="Times New Roman" w:cs="Times New Roman"/>
                <w:color w:val="000000"/>
                <w:sz w:val="24"/>
                <w:szCs w:val="24"/>
              </w:rPr>
              <w:tab/>
              <w:t>Всего</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tabs>
          <w:tab w:val="left" w:pos="1485"/>
        </w:tabs>
        <w:spacing w:after="0" w:line="240" w:lineRule="auto"/>
        <w:rPr>
          <w:rFonts w:eastAsia="Calibri" w:cs="Times New Roman"/>
          <w:b/>
          <w:szCs w:val="28"/>
          <w:lang w:eastAsia="en-US"/>
        </w:rPr>
      </w:pPr>
    </w:p>
    <w:p w:rsidR="00160D6B" w:rsidRPr="006A617B" w:rsidRDefault="00160D6B" w:rsidP="00160D6B">
      <w:pPr>
        <w:tabs>
          <w:tab w:val="left" w:pos="1485"/>
        </w:tabs>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изобразительному искусству </w:t>
      </w:r>
    </w:p>
    <w:p w:rsidR="00160D6B" w:rsidRPr="006A617B" w:rsidRDefault="00160D6B" w:rsidP="00160D6B">
      <w:pPr>
        <w:tabs>
          <w:tab w:val="left" w:pos="1485"/>
        </w:tabs>
        <w:spacing w:after="0" w:line="240" w:lineRule="auto"/>
        <w:jc w:val="center"/>
        <w:rPr>
          <w:rFonts w:eastAsia="Calibri" w:cs="Times New Roman"/>
          <w:b/>
          <w:szCs w:val="28"/>
          <w:lang w:eastAsia="en-US"/>
        </w:rPr>
      </w:pPr>
      <w:r w:rsidRPr="006A617B">
        <w:rPr>
          <w:rFonts w:eastAsia="Calibri" w:cs="Times New Roman"/>
          <w:b/>
          <w:szCs w:val="28"/>
          <w:lang w:eastAsia="en-US"/>
        </w:rPr>
        <w:t>6 класс</w:t>
      </w:r>
    </w:p>
    <w:p w:rsidR="00160D6B" w:rsidRPr="006A617B" w:rsidRDefault="00160D6B" w:rsidP="00160D6B">
      <w:pPr>
        <w:tabs>
          <w:tab w:val="left" w:pos="1485"/>
        </w:tabs>
        <w:spacing w:after="0" w:line="240" w:lineRule="auto"/>
        <w:jc w:val="center"/>
        <w:rPr>
          <w:rFonts w:eastAsia="Calibri" w:cs="Times New Roman"/>
          <w:b/>
          <w:szCs w:val="28"/>
          <w:lang w:eastAsia="en-US"/>
        </w:rPr>
      </w:pPr>
    </w:p>
    <w:tbl>
      <w:tblPr>
        <w:tblStyle w:val="38"/>
        <w:tblW w:w="9606" w:type="dxa"/>
        <w:tblLayout w:type="fixed"/>
        <w:tblLook w:val="04A0" w:firstRow="1" w:lastRow="0" w:firstColumn="1" w:lastColumn="0" w:noHBand="0" w:noVBand="1"/>
      </w:tblPr>
      <w:tblGrid>
        <w:gridCol w:w="705"/>
        <w:gridCol w:w="7483"/>
        <w:gridCol w:w="1418"/>
      </w:tblGrid>
      <w:tr w:rsidR="00160D6B" w:rsidRPr="006A617B" w:rsidTr="00160D6B">
        <w:tc>
          <w:tcPr>
            <w:tcW w:w="705" w:type="dxa"/>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val="en-US" w:eastAsia="en-US"/>
              </w:rPr>
              <w:lastRenderedPageBreak/>
              <w:t>№</w:t>
            </w:r>
            <w:r w:rsidRPr="006A617B">
              <w:rPr>
                <w:rFonts w:eastAsia="Calibri" w:cs="Times New Roman"/>
                <w:b/>
                <w:bCs/>
                <w:sz w:val="24"/>
                <w:szCs w:val="24"/>
                <w:lang w:eastAsia="en-US"/>
              </w:rPr>
              <w:t xml:space="preserve"> п/п</w:t>
            </w:r>
          </w:p>
        </w:tc>
        <w:tc>
          <w:tcPr>
            <w:tcW w:w="7483" w:type="dxa"/>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Тема урока</w:t>
            </w:r>
          </w:p>
        </w:tc>
        <w:tc>
          <w:tcPr>
            <w:tcW w:w="1418" w:type="dxa"/>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Изобразительное искусство в семье пластических искусств</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 xml:space="preserve">Рисунок </w:t>
            </w:r>
            <w:r w:rsidRPr="006A617B">
              <w:rPr>
                <w:rFonts w:eastAsia="Calibri" w:cs="Times New Roman"/>
                <w:sz w:val="24"/>
                <w:szCs w:val="24"/>
              </w:rPr>
              <w:t>–</w:t>
            </w:r>
            <w:r w:rsidRPr="006A617B">
              <w:rPr>
                <w:rFonts w:eastAsia="Times New Roman" w:cs="Times New Roman"/>
                <w:color w:val="000000"/>
                <w:sz w:val="24"/>
                <w:szCs w:val="24"/>
              </w:rPr>
              <w:t xml:space="preserve"> основа изобразительного творчества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Линия и ее выразительные возможности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4</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Пятно, как средство выражения. Композиция, как ритм пятен</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Цвет, основы цветоведения</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6</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Цвет в произведениях живописи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7</w:t>
            </w:r>
          </w:p>
        </w:tc>
        <w:tc>
          <w:tcPr>
            <w:tcW w:w="7483" w:type="dxa"/>
          </w:tcPr>
          <w:p w:rsidR="00160D6B" w:rsidRPr="006A617B" w:rsidRDefault="00160D6B" w:rsidP="00160D6B">
            <w:pPr>
              <w:tabs>
                <w:tab w:val="left" w:pos="2070"/>
              </w:tabs>
              <w:rPr>
                <w:rFonts w:eastAsia="Calibri" w:cs="Times New Roman"/>
                <w:sz w:val="24"/>
                <w:szCs w:val="24"/>
                <w:lang w:eastAsia="en-US"/>
              </w:rPr>
            </w:pPr>
            <w:r w:rsidRPr="006A617B">
              <w:rPr>
                <w:rFonts w:eastAsia="Times New Roman" w:cs="Times New Roman"/>
                <w:color w:val="000000"/>
                <w:sz w:val="24"/>
                <w:szCs w:val="24"/>
              </w:rPr>
              <w:t>Объемные изображения в скульптуре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8</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Основы языка изображения</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9</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Реальность и фантазия в творчестве художника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Изображение предметного мира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11</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Понятие формы, Многообразие форм окружающего мира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12</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Изображение объема на плоскости и линейная перспектива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13</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Освещение. Свет и тень</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14</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Натюрморт в графике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15</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Цвет в натюрморте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16</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Выразительные возможности натюрморта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17</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Образ человека, главная тема искусства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18</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Конструкция головы человека и ее пропорции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19</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Графический портретный рисунок и выразительность образа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20</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Портрет в графике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21</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Портрет в скульптуре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22</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Сатирические образы человека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23</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Образные возможности освещения в портрете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24</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Портрет в живописи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25</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Роль цвета в портрете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lastRenderedPageBreak/>
              <w:t>26</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Великие портретисты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27</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Жанры в изобразительном искусстве. Изображение пространства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28</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Правила воздушной и линейной перспективы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29</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 xml:space="preserve">Пейзаж </w:t>
            </w:r>
            <w:r w:rsidRPr="006A617B">
              <w:rPr>
                <w:rFonts w:eastAsia="Calibri" w:cs="Times New Roman"/>
                <w:sz w:val="24"/>
                <w:szCs w:val="24"/>
              </w:rPr>
              <w:t>–</w:t>
            </w:r>
            <w:r w:rsidRPr="006A617B">
              <w:rPr>
                <w:rFonts w:eastAsia="Times New Roman" w:cs="Times New Roman"/>
                <w:color w:val="000000"/>
                <w:sz w:val="24"/>
                <w:szCs w:val="24"/>
              </w:rPr>
              <w:t xml:space="preserve"> большой мир. Пейзаж в русской живописи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30</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 xml:space="preserve">Пейзаж </w:t>
            </w:r>
            <w:r w:rsidRPr="006A617B">
              <w:rPr>
                <w:rFonts w:eastAsia="Calibri" w:cs="Times New Roman"/>
                <w:sz w:val="24"/>
                <w:szCs w:val="24"/>
              </w:rPr>
              <w:t>–</w:t>
            </w:r>
            <w:r w:rsidRPr="006A617B">
              <w:rPr>
                <w:rFonts w:eastAsia="Times New Roman" w:cs="Times New Roman"/>
                <w:color w:val="000000"/>
                <w:sz w:val="24"/>
                <w:szCs w:val="24"/>
              </w:rPr>
              <w:t xml:space="preserve"> настроение. Природа и художник</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31</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Пейзаж в графике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32</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Городской пейзаж</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33</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Поэзия повседневности. Выразительные возможности изобразительного искусства. Язык и смысл</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34</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Историческая картина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35</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Библейские темы в изобразительном искусстве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p>
        </w:tc>
        <w:tc>
          <w:tcPr>
            <w:tcW w:w="7483" w:type="dxa"/>
          </w:tcPr>
          <w:p w:rsidR="00160D6B" w:rsidRPr="006A617B" w:rsidRDefault="00160D6B" w:rsidP="00160D6B">
            <w:pPr>
              <w:tabs>
                <w:tab w:val="left" w:pos="2145"/>
              </w:tabs>
              <w:rPr>
                <w:rFonts w:eastAsia="Times New Roman" w:cs="Times New Roman"/>
                <w:color w:val="000000"/>
                <w:sz w:val="24"/>
                <w:szCs w:val="24"/>
              </w:rPr>
            </w:pPr>
            <w:r w:rsidRPr="006A617B">
              <w:rPr>
                <w:rFonts w:eastAsia="Times New Roman" w:cs="Times New Roman"/>
                <w:color w:val="000000"/>
                <w:sz w:val="24"/>
                <w:szCs w:val="24"/>
              </w:rPr>
              <w:tab/>
              <w:t>Итого</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spacing w:after="0" w:line="240" w:lineRule="auto"/>
        <w:rPr>
          <w:rFonts w:eastAsia="Calibri" w:cs="Times New Roman"/>
          <w:szCs w:val="28"/>
          <w:lang w:eastAsia="en-US"/>
        </w:rPr>
      </w:pPr>
    </w:p>
    <w:p w:rsidR="00F36EF9"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Тематическое планирование по изобразительному искусству</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7 класс </w:t>
      </w:r>
    </w:p>
    <w:tbl>
      <w:tblPr>
        <w:tblStyle w:val="39"/>
        <w:tblpPr w:leftFromText="180" w:rightFromText="180" w:vertAnchor="text" w:horzAnchor="margin" w:tblpXSpec="center" w:tblpY="-287"/>
        <w:tblW w:w="9922" w:type="dxa"/>
        <w:tblLayout w:type="fixed"/>
        <w:tblLook w:val="04A0" w:firstRow="1" w:lastRow="0" w:firstColumn="1" w:lastColumn="0" w:noHBand="0" w:noVBand="1"/>
      </w:tblPr>
      <w:tblGrid>
        <w:gridCol w:w="709"/>
        <w:gridCol w:w="7796"/>
        <w:gridCol w:w="1417"/>
      </w:tblGrid>
      <w:tr w:rsidR="00160D6B" w:rsidRPr="006A617B" w:rsidTr="00160D6B">
        <w:trPr>
          <w:trHeight w:val="696"/>
        </w:trPr>
        <w:tc>
          <w:tcPr>
            <w:tcW w:w="709"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val="en-US" w:eastAsia="en-US"/>
              </w:rPr>
              <w:lastRenderedPageBreak/>
              <w:t>N</w:t>
            </w:r>
            <w:r w:rsidRPr="006A617B">
              <w:rPr>
                <w:rFonts w:eastAsia="Calibri" w:cs="Times New Roman"/>
                <w:b/>
                <w:sz w:val="24"/>
                <w:szCs w:val="24"/>
                <w:lang w:eastAsia="en-US"/>
              </w:rPr>
              <w:t xml:space="preserve"> п/п</w:t>
            </w:r>
          </w:p>
        </w:tc>
        <w:tc>
          <w:tcPr>
            <w:tcW w:w="7796"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1417"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Кол-во часов</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c>
          <w:tcPr>
            <w:tcW w:w="7796" w:type="dxa"/>
          </w:tcPr>
          <w:p w:rsidR="00160D6B" w:rsidRPr="006A617B" w:rsidRDefault="00160D6B" w:rsidP="00160D6B">
            <w:pPr>
              <w:rPr>
                <w:rFonts w:eastAsia="Calibri" w:cs="Times New Roman"/>
                <w:bCs/>
                <w:sz w:val="24"/>
                <w:szCs w:val="24"/>
                <w:lang w:eastAsia="en-US"/>
              </w:rPr>
            </w:pPr>
            <w:r w:rsidRPr="006A617B">
              <w:rPr>
                <w:rFonts w:eastAsia="Calibri" w:cs="Times New Roman"/>
                <w:bCs/>
                <w:sz w:val="24"/>
                <w:szCs w:val="24"/>
                <w:lang w:eastAsia="en-US"/>
              </w:rPr>
              <w:t>Дизайн и архитектура – конструктивные искусства в ряду пространственных искусств. Художник – дизайн – архитектура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Основы композиции в конструктивных искусствах. Гармония. Контраст и эмоциональная выразительность плоскостной композиции</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Прямые линии и организация пространства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4</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Цвет – элемент композиционного творчества. Свободные формы: линии и пятна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Буква – строка – текст. Искусство шрифта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6</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Композиционные основы макетирования в графическом дизайне. Текст и изображение как элементы композиции</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7</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Многообразие форм графического дизайна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8</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Объект и пространство. От плоскостного изображения к объемному макету. Соразмерность и пропорциональность</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9</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Архитектура – композиционная организация пространства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10</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Конструкция: часть и целое. Здание как сочетание различных объемных форм. Понятие модуля</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6"/>
        </w:trPr>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11</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Важнейшие архитектурные элементы здания</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12</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Красота и целесообразность. Вещь как сочетание объемов и материальный образ времени</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13</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Роль и значение материала в конструкции</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14</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Цвет в архитектуре и дизайне. Роль цвета в формотворчестве</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15</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Город сквозь времена и страны. Образно – стилевой язык архитектуры прошлого</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16</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Город сегодня и завтра Тенденции и перспективы развития современной архитектуры</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17</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Живое пространство города. Город, микрорайон, улица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18</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Вещь в городе. Роль архитектурного дизайна в формировании городской среды</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19</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Интерьер и вещь в доме. Дизайн – форма создания пространственно-вещной среды интерьера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lastRenderedPageBreak/>
              <w:t>20</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Природа и архитектура. Организация архитектурно-ландшафтного</w:t>
            </w:r>
            <w:r w:rsidRPr="006A617B">
              <w:rPr>
                <w:rFonts w:eastAsia="Calibri" w:cs="Times New Roman"/>
                <w:bCs/>
                <w:i/>
                <w:sz w:val="24"/>
                <w:szCs w:val="24"/>
                <w:lang w:eastAsia="en-US"/>
              </w:rPr>
              <w:t xml:space="preserve"> </w:t>
            </w:r>
            <w:r w:rsidRPr="006A617B">
              <w:rPr>
                <w:rFonts w:eastAsia="Calibri" w:cs="Times New Roman"/>
                <w:bCs/>
                <w:sz w:val="24"/>
                <w:szCs w:val="24"/>
                <w:lang w:eastAsia="en-US"/>
              </w:rPr>
              <w:t>пространства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21</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Проектирование города: архитектурный замысел и его осуществление</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22</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Мой дом – мой образ жизни. Функционально – архитектурная планировка своего дома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23</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Интерьер комнаты – портрет ее хозяина. Дизайн вещно – пространственной среды жилища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24</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Дизайн и архитектура моего сада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98"/>
        </w:trPr>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25</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Мода, культура и ты. Композиционно конструктивные принципы дизайна одежды</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26</w:t>
            </w:r>
          </w:p>
        </w:tc>
        <w:tc>
          <w:tcPr>
            <w:tcW w:w="7796" w:type="dxa"/>
          </w:tcPr>
          <w:p w:rsidR="00160D6B" w:rsidRPr="006A617B" w:rsidRDefault="00160D6B" w:rsidP="00160D6B">
            <w:pPr>
              <w:tabs>
                <w:tab w:val="left" w:pos="1065"/>
              </w:tabs>
              <w:rPr>
                <w:rFonts w:eastAsia="Calibri" w:cs="Times New Roman"/>
                <w:sz w:val="24"/>
                <w:szCs w:val="24"/>
                <w:lang w:eastAsia="en-US"/>
              </w:rPr>
            </w:pPr>
            <w:r w:rsidRPr="006A617B">
              <w:rPr>
                <w:rFonts w:eastAsia="Calibri" w:cs="Times New Roman"/>
                <w:bCs/>
                <w:sz w:val="24"/>
                <w:szCs w:val="24"/>
                <w:lang w:eastAsia="en-US"/>
              </w:rPr>
              <w:t>Мой костюм – мой облик. Дизайн современной одежды</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27</w:t>
            </w:r>
          </w:p>
        </w:tc>
        <w:tc>
          <w:tcPr>
            <w:tcW w:w="7796" w:type="dxa"/>
          </w:tcPr>
          <w:p w:rsidR="00160D6B" w:rsidRPr="006A617B" w:rsidRDefault="00160D6B" w:rsidP="00160D6B">
            <w:pPr>
              <w:rPr>
                <w:rFonts w:eastAsia="Calibri" w:cs="Times New Roman"/>
                <w:bCs/>
                <w:sz w:val="24"/>
                <w:szCs w:val="24"/>
                <w:lang w:eastAsia="en-US"/>
              </w:rPr>
            </w:pPr>
            <w:r w:rsidRPr="006A617B">
              <w:rPr>
                <w:rFonts w:eastAsia="Calibri" w:cs="Times New Roman"/>
                <w:bCs/>
                <w:sz w:val="24"/>
                <w:szCs w:val="24"/>
                <w:lang w:eastAsia="en-US"/>
              </w:rPr>
              <w:t>Грим, визажистика и прическа в практике дизайна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28</w:t>
            </w:r>
          </w:p>
        </w:tc>
        <w:tc>
          <w:tcPr>
            <w:tcW w:w="7796" w:type="dxa"/>
          </w:tcPr>
          <w:p w:rsidR="00160D6B" w:rsidRPr="006A617B" w:rsidRDefault="00160D6B" w:rsidP="00160D6B">
            <w:pPr>
              <w:tabs>
                <w:tab w:val="left" w:pos="1080"/>
              </w:tabs>
              <w:rPr>
                <w:rFonts w:eastAsia="Calibri" w:cs="Times New Roman"/>
                <w:bCs/>
                <w:sz w:val="24"/>
                <w:szCs w:val="24"/>
                <w:lang w:eastAsia="en-US"/>
              </w:rPr>
            </w:pPr>
            <w:r w:rsidRPr="006A617B">
              <w:rPr>
                <w:rFonts w:eastAsia="Calibri" w:cs="Times New Roman"/>
                <w:bCs/>
                <w:sz w:val="24"/>
                <w:szCs w:val="24"/>
                <w:lang w:eastAsia="en-US"/>
              </w:rPr>
              <w:t>Моделируя себя – моделируешь мир</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p>
        </w:tc>
        <w:tc>
          <w:tcPr>
            <w:tcW w:w="7796" w:type="dxa"/>
          </w:tcPr>
          <w:p w:rsidR="00160D6B" w:rsidRPr="006A617B" w:rsidRDefault="00160D6B" w:rsidP="00160D6B">
            <w:pPr>
              <w:tabs>
                <w:tab w:val="left" w:pos="2850"/>
              </w:tabs>
              <w:rPr>
                <w:rFonts w:eastAsia="Calibri" w:cs="Times New Roman"/>
                <w:bCs/>
                <w:sz w:val="24"/>
                <w:szCs w:val="24"/>
                <w:lang w:eastAsia="en-US"/>
              </w:rPr>
            </w:pPr>
            <w:r w:rsidRPr="006A617B">
              <w:rPr>
                <w:rFonts w:eastAsia="Calibri" w:cs="Times New Roman"/>
                <w:bCs/>
                <w:sz w:val="24"/>
                <w:szCs w:val="24"/>
                <w:lang w:eastAsia="en-US"/>
              </w:rPr>
              <w:tab/>
              <w:t xml:space="preserve">Итого </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shd w:val="clear" w:color="auto" w:fill="FFFFFF"/>
        <w:spacing w:after="0" w:line="240" w:lineRule="auto"/>
        <w:rPr>
          <w:rFonts w:eastAsia="Times New Roman" w:cs="Times New Roman"/>
          <w:i/>
          <w:szCs w:val="28"/>
        </w:rPr>
      </w:pPr>
    </w:p>
    <w:p w:rsidR="00160D6B" w:rsidRPr="006A617B" w:rsidRDefault="00160D6B" w:rsidP="00160D6B">
      <w:pPr>
        <w:shd w:val="clear" w:color="auto" w:fill="FFFFFF"/>
        <w:spacing w:after="0" w:line="240" w:lineRule="auto"/>
        <w:ind w:firstLine="709"/>
        <w:jc w:val="center"/>
        <w:rPr>
          <w:rFonts w:eastAsia="Times New Roman" w:cs="Times New Roman"/>
          <w:i/>
          <w:szCs w:val="28"/>
        </w:rPr>
      </w:pPr>
      <w:r w:rsidRPr="006A617B">
        <w:rPr>
          <w:rFonts w:eastAsia="Times New Roman" w:cs="Times New Roman"/>
          <w:i/>
          <w:szCs w:val="28"/>
        </w:rPr>
        <w:t>Подходы к оцениванию планируемых результатов обучения</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При оценивании планируемых результатов обучения изобразительному искусству обучающихся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изобразительному искусству. При сниженной работоспособности, выраженных нарушений моторики рук возможно увеличение времени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06DB0">
        <w:rPr>
          <w:rFonts w:eastAsia="Times New Roman" w:cs="Times New Roman"/>
          <w:szCs w:val="28"/>
        </w:rPr>
        <w:t>его</w:t>
      </w:r>
      <w:r w:rsidRPr="006A617B">
        <w:rPr>
          <w:rFonts w:eastAsia="Times New Roman" w:cs="Times New Roman"/>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обучающихся необходимо заменять письменными формами.</w:t>
      </w:r>
    </w:p>
    <w:p w:rsidR="00160D6B" w:rsidRPr="006A617B" w:rsidRDefault="00160D6B" w:rsidP="00160D6B">
      <w:pPr>
        <w:shd w:val="clear" w:color="auto" w:fill="FFFFFF"/>
        <w:spacing w:after="0" w:line="240" w:lineRule="auto"/>
        <w:ind w:firstLine="709"/>
        <w:jc w:val="both"/>
        <w:rPr>
          <w:rFonts w:eastAsia="Times New Roman" w:cs="Times New Roman"/>
          <w:szCs w:val="28"/>
        </w:rPr>
      </w:pPr>
    </w:p>
    <w:p w:rsidR="00160D6B" w:rsidRPr="001A5543" w:rsidRDefault="00160D6B" w:rsidP="00160D6B">
      <w:pPr>
        <w:jc w:val="center"/>
        <w:rPr>
          <w:rFonts w:eastAsia="Calibri"/>
          <w:i/>
        </w:rPr>
      </w:pPr>
      <w:r w:rsidRPr="001A5543">
        <w:rPr>
          <w:rFonts w:eastAsia="Calibri"/>
          <w:i/>
        </w:rPr>
        <w:t>Специальные условия реализации программы</w:t>
      </w:r>
    </w:p>
    <w:p w:rsidR="00160D6B" w:rsidRPr="006A617B" w:rsidRDefault="00160D6B" w:rsidP="00160D6B">
      <w:pPr>
        <w:pStyle w:val="a5"/>
        <w:numPr>
          <w:ilvl w:val="0"/>
          <w:numId w:val="82"/>
        </w:numPr>
        <w:ind w:left="0" w:firstLine="709"/>
        <w:jc w:val="both"/>
        <w:rPr>
          <w:rFonts w:ascii="Times New Roman" w:hAnsi="Times New Roman"/>
          <w:sz w:val="28"/>
          <w:szCs w:val="28"/>
          <w:lang w:eastAsia="en-US"/>
        </w:rPr>
      </w:pPr>
      <w:r w:rsidRPr="006A617B">
        <w:rPr>
          <w:rFonts w:ascii="Times New Roman" w:eastAsia="Times New Roman" w:hAnsi="Times New Roman"/>
          <w:sz w:val="28"/>
          <w:szCs w:val="28"/>
        </w:rPr>
        <w:t xml:space="preserve">предоставление специальных технических средств для оптимизации процесса письма и графических работ: увеличение в размерах ручки, карандаша, накладки к ним, утяжеленные ручки, специальные </w:t>
      </w:r>
      <w:r w:rsidRPr="006A617B">
        <w:rPr>
          <w:rFonts w:ascii="Times New Roman" w:eastAsia="Times New Roman" w:hAnsi="Times New Roman"/>
          <w:sz w:val="28"/>
          <w:szCs w:val="28"/>
        </w:rPr>
        <w:lastRenderedPageBreak/>
        <w:t xml:space="preserve">клавиатуры (с увеличением размера клавиш, специальной накладкой, ограничивающей нажатие соседних клавиш, сенсорные, виртуальные, с использованием голосовой команды); </w:t>
      </w:r>
    </w:p>
    <w:p w:rsidR="00160D6B" w:rsidRPr="006A617B" w:rsidRDefault="00160D6B" w:rsidP="00160D6B">
      <w:pPr>
        <w:pStyle w:val="a5"/>
        <w:numPr>
          <w:ilvl w:val="0"/>
          <w:numId w:val="82"/>
        </w:numPr>
        <w:ind w:left="0" w:firstLine="709"/>
        <w:jc w:val="both"/>
        <w:rPr>
          <w:rFonts w:ascii="Times New Roman" w:hAnsi="Times New Roman"/>
          <w:sz w:val="28"/>
          <w:szCs w:val="28"/>
          <w:lang w:eastAsia="en-US"/>
        </w:rPr>
      </w:pPr>
      <w:r w:rsidRPr="006A617B">
        <w:rPr>
          <w:rFonts w:ascii="Times New Roman" w:eastAsia="Times New Roman" w:hAnsi="Times New Roman"/>
          <w:sz w:val="28"/>
          <w:szCs w:val="28"/>
        </w:rPr>
        <w:t xml:space="preserve">для крепления бумаги на столе обучающегося используют магниты и кнопки; </w:t>
      </w:r>
    </w:p>
    <w:p w:rsidR="00160D6B" w:rsidRPr="006A617B" w:rsidRDefault="00160D6B" w:rsidP="00160D6B">
      <w:pPr>
        <w:pStyle w:val="a5"/>
        <w:numPr>
          <w:ilvl w:val="0"/>
          <w:numId w:val="82"/>
        </w:numPr>
        <w:ind w:left="0" w:firstLine="709"/>
        <w:jc w:val="both"/>
        <w:rPr>
          <w:rFonts w:ascii="Times New Roman" w:hAnsi="Times New Roman"/>
          <w:sz w:val="28"/>
          <w:szCs w:val="28"/>
          <w:lang w:eastAsia="en-US"/>
        </w:rPr>
      </w:pPr>
      <w:r w:rsidRPr="006A617B">
        <w:rPr>
          <w:rFonts w:ascii="Times New Roman" w:eastAsia="Times New Roman" w:hAnsi="Times New Roman"/>
          <w:sz w:val="28"/>
          <w:szCs w:val="28"/>
          <w:shd w:val="clear" w:color="auto" w:fill="FFFFFF"/>
          <w:lang w:eastAsia="en-US"/>
        </w:rPr>
        <w:t xml:space="preserve">применение программы Microsoft Power Point. В презентации, создаваемой в Power Point, является возможность варьировать объем материала, используемые методические приемы в зависимости от целей урока, уровня подготовленности класса, возрастных особенностей обучающихся. В случае необходимости можно заменить текст, рисунок, диаграмму, или просто скрыть лишние слайды. Эти возможности позволяют максимально настраивать любую ранее разработанную презентацию под конкретный урок в конкретном классе. </w:t>
      </w:r>
    </w:p>
    <w:p w:rsidR="00160D6B" w:rsidRPr="006A617B" w:rsidRDefault="00160D6B" w:rsidP="00160D6B">
      <w:pPr>
        <w:pStyle w:val="a5"/>
        <w:ind w:left="709"/>
        <w:jc w:val="both"/>
        <w:rPr>
          <w:rFonts w:ascii="Times New Roman" w:hAnsi="Times New Roman"/>
          <w:sz w:val="28"/>
          <w:szCs w:val="28"/>
          <w:lang w:eastAsia="en-US"/>
        </w:rPr>
      </w:pPr>
    </w:p>
    <w:p w:rsidR="00160D6B" w:rsidRPr="00E52A50" w:rsidRDefault="00160D6B" w:rsidP="00160D6B">
      <w:pPr>
        <w:pStyle w:val="aff6"/>
        <w:rPr>
          <w:b/>
        </w:rPr>
      </w:pPr>
      <w:bookmarkStart w:id="132" w:name="_Toc76714738"/>
      <w:r w:rsidRPr="00E52A50">
        <w:rPr>
          <w:b/>
        </w:rPr>
        <w:t>3.2.2.13 МУЗЫКА</w:t>
      </w:r>
      <w:bookmarkEnd w:id="132"/>
    </w:p>
    <w:p w:rsidR="00160D6B" w:rsidRPr="006A617B" w:rsidRDefault="00160D6B" w:rsidP="00160D6B">
      <w:pPr>
        <w:spacing w:after="0" w:line="240" w:lineRule="auto"/>
        <w:ind w:firstLine="709"/>
        <w:jc w:val="center"/>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Цели 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w:t>
      </w:r>
      <w:r w:rsidR="00103145">
        <w:rPr>
          <w:rFonts w:eastAsia="Times New Roman" w:cs="Times New Roman"/>
          <w:szCs w:val="28"/>
        </w:rPr>
        <w:t>обучающихся</w:t>
      </w:r>
      <w:r w:rsidRPr="006A617B">
        <w:rPr>
          <w:rFonts w:eastAsia="Times New Roman" w:cs="Times New Roman"/>
          <w:szCs w:val="28"/>
        </w:rPr>
        <w:t xml:space="preserve"> с НОДА, обеспечение их интенсивного интеллектуально-творческого развития, активный познавательный поиск в сфере искусства, самостоятельное освоение различных учебных действий. Поощрение содержательных инициатив в многообразной музыкально-творческой деятельности, внимание и уважение к музыкальным увлечениям </w:t>
      </w:r>
      <w:r w:rsidR="00F76A7D">
        <w:rPr>
          <w:rFonts w:eastAsia="Times New Roman" w:cs="Times New Roman"/>
          <w:szCs w:val="28"/>
        </w:rPr>
        <w:t>обучающихся</w:t>
      </w:r>
      <w:r w:rsidRPr="006A617B">
        <w:rPr>
          <w:rFonts w:eastAsia="Times New Roman" w:cs="Times New Roman"/>
          <w:szCs w:val="28"/>
        </w:rPr>
        <w:t xml:space="preserve"> с НОДА, понимание субъективных причин переосмысления накопленного музыкального опыта становится основой для успешного освоения курса музыки на </w:t>
      </w:r>
      <w:r w:rsidR="001E2F78">
        <w:rPr>
          <w:rFonts w:eastAsia="Times New Roman" w:cs="Times New Roman"/>
          <w:szCs w:val="28"/>
        </w:rPr>
        <w:t>данном уровне образования</w:t>
      </w:r>
      <w:r w:rsidRPr="006A617B">
        <w:rPr>
          <w:rFonts w:eastAsia="Times New Roman" w:cs="Times New Roman"/>
          <w:szCs w:val="28"/>
        </w:rPr>
        <w:t xml:space="preserve"> и фундаментом для формирования эстетических убеждений растущего человека.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В этом контексте </w:t>
      </w:r>
      <w:r w:rsidRPr="006A617B">
        <w:rPr>
          <w:rFonts w:eastAsia="Times New Roman" w:cs="Times New Roman"/>
          <w:b/>
          <w:i/>
          <w:iCs/>
          <w:szCs w:val="28"/>
        </w:rPr>
        <w:t>личностное развитие</w:t>
      </w:r>
      <w:r w:rsidRPr="006A617B">
        <w:rPr>
          <w:rFonts w:eastAsia="Times New Roman" w:cs="Times New Roman"/>
          <w:szCs w:val="28"/>
        </w:rPr>
        <w:t> </w:t>
      </w:r>
      <w:r w:rsidR="00F76A7D">
        <w:rPr>
          <w:rFonts w:eastAsia="Times New Roman" w:cs="Times New Roman"/>
          <w:szCs w:val="28"/>
        </w:rPr>
        <w:t>обучающихся</w:t>
      </w:r>
      <w:r w:rsidRPr="006A617B">
        <w:rPr>
          <w:rFonts w:eastAsia="Times New Roman" w:cs="Times New Roman"/>
          <w:szCs w:val="28"/>
        </w:rPr>
        <w:t xml:space="preserve"> с НОДА заключается в полной реализации способности творческого освоения мира в различных видах и формах музыкальной деятельности, становлении самосознания и ценностных ориентаций, проявлении эмпатии и эстетической восприимчивости. Формирование основ художественного мышления, дальнейшее развитие способности наблюдать и рассуждать, критически оценивать собственные действия наряду с явлениями жизни и искусства, анализировать существующее разнообразие музыкальной картины мира способствует в целом </w:t>
      </w:r>
      <w:r w:rsidRPr="006A617B">
        <w:rPr>
          <w:rFonts w:eastAsia="Times New Roman" w:cs="Times New Roman"/>
          <w:b/>
          <w:i/>
          <w:iCs/>
          <w:szCs w:val="28"/>
        </w:rPr>
        <w:t>познавательному развитию</w:t>
      </w:r>
      <w:r w:rsidRPr="006A617B">
        <w:rPr>
          <w:rFonts w:eastAsia="Times New Roman" w:cs="Times New Roman"/>
          <w:szCs w:val="28"/>
        </w:rPr>
        <w:t> </w:t>
      </w:r>
      <w:r w:rsidR="00103145">
        <w:rPr>
          <w:rFonts w:eastAsia="Times New Roman" w:cs="Times New Roman"/>
          <w:szCs w:val="28"/>
        </w:rPr>
        <w:t>обучающихся</w:t>
      </w:r>
      <w:r w:rsidRPr="006A617B">
        <w:rPr>
          <w:rFonts w:eastAsia="Times New Roman" w:cs="Times New Roman"/>
          <w:szCs w:val="28"/>
        </w:rPr>
        <w:t>.</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Приобщение к отечественному и зарубежному музыкальному наследию, уважение к духовному опыту и художественным ценностям разных народов мира, освоение культурных традиций Отечества, малой родины и семьи обеспечивает </w:t>
      </w:r>
      <w:r w:rsidRPr="006A617B">
        <w:rPr>
          <w:rFonts w:eastAsia="Times New Roman" w:cs="Times New Roman"/>
          <w:b/>
          <w:i/>
          <w:iCs/>
          <w:szCs w:val="28"/>
        </w:rPr>
        <w:t>социальное развитие</w:t>
      </w:r>
      <w:r w:rsidRPr="006A617B">
        <w:rPr>
          <w:rFonts w:eastAsia="Times New Roman" w:cs="Times New Roman"/>
          <w:szCs w:val="28"/>
        </w:rPr>
        <w:t xml:space="preserve"> растущего человека. Постоянное и разнообразное по формам учебное продуктивное сотрудничество, возможность активного участия каждого </w:t>
      </w:r>
      <w:r w:rsidR="00103145">
        <w:rPr>
          <w:rFonts w:eastAsia="Times New Roman" w:cs="Times New Roman"/>
          <w:szCs w:val="28"/>
        </w:rPr>
        <w:t>обучающегося</w:t>
      </w:r>
      <w:r w:rsidR="00103145" w:rsidRPr="006A617B">
        <w:rPr>
          <w:rFonts w:eastAsia="Times New Roman" w:cs="Times New Roman"/>
          <w:szCs w:val="28"/>
        </w:rPr>
        <w:t xml:space="preserve"> </w:t>
      </w:r>
      <w:r w:rsidRPr="006A617B">
        <w:rPr>
          <w:rFonts w:eastAsia="Times New Roman" w:cs="Times New Roman"/>
          <w:szCs w:val="28"/>
        </w:rPr>
        <w:t xml:space="preserve">в </w:t>
      </w:r>
      <w:r w:rsidRPr="006A617B">
        <w:rPr>
          <w:rFonts w:eastAsia="Times New Roman" w:cs="Times New Roman"/>
          <w:szCs w:val="28"/>
        </w:rPr>
        <w:lastRenderedPageBreak/>
        <w:t xml:space="preserve">коллективном или ансамблевом пении, инструментальном музицировании и т. д., развитие особого умения «слышать другого», построение совместной деятельности и поиск в процессе учебных ситуаций нетрадиционных вариантов решения творческих задач стимулирует </w:t>
      </w:r>
      <w:r w:rsidRPr="006A617B">
        <w:rPr>
          <w:rFonts w:eastAsia="Times New Roman" w:cs="Times New Roman"/>
          <w:b/>
          <w:i/>
          <w:iCs/>
          <w:szCs w:val="28"/>
        </w:rPr>
        <w:t>коммуникативное развитие</w:t>
      </w:r>
      <w:r w:rsidRPr="006A617B">
        <w:rPr>
          <w:rFonts w:eastAsia="Times New Roman" w:cs="Times New Roman"/>
          <w:szCs w:val="28"/>
        </w:rPr>
        <w:t> </w:t>
      </w:r>
      <w:r w:rsidR="00F76A7D">
        <w:rPr>
          <w:rFonts w:eastAsia="Times New Roman" w:cs="Times New Roman"/>
          <w:szCs w:val="28"/>
        </w:rPr>
        <w:t>обучающихся</w:t>
      </w:r>
      <w:r w:rsidRPr="006A617B">
        <w:rPr>
          <w:rFonts w:eastAsia="Times New Roman" w:cs="Times New Roman"/>
          <w:szCs w:val="28"/>
        </w:rPr>
        <w:t xml:space="preserve"> с НОДА.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Программа, согласно федеральному государственному образовательному стандарту ставит перед собой следующие задачи образовательно-коррекционной работы:</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 всемерно способствовать развитию интереса к музыке через творческое самовыражение, проявляющееся в размышлениях о музыке, собственном творчестве (поэзия о музыке, музыкальный рисунок);</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rPr>
        <w:t>овладение художественно-практическими умениями и навыками в разнообразных видах музыкально-творческой деятельности (слушании музыки и пении, инструментальном музицировании и музыкально-пластическом движении, импровизации, драматизации музыкальных произведений, музыкально-творческой практике с применением информационно-коммуникационных технологий);</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формирование чувства ритма;</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развитие музыкальной памяти: способности запоминания и воспроизведения мелодии;</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коррекцию пространственных нарушений через музыкально-пластические, ритмические движения (пение с движением, музыкальные игры);</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коррекцию речевых нарушений через вокальную деятельность;</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обогащение представлений, обучающихся об окружающем мире, расширение музыкального и общего культурного кругозора;</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использование музыкально-терапевтических методов и приемов для регуляции психического состояния </w:t>
      </w:r>
      <w:r w:rsidR="00F76A7D">
        <w:rPr>
          <w:rFonts w:eastAsia="Times New Roman" w:cs="Times New Roman"/>
          <w:szCs w:val="28"/>
          <w:lang w:eastAsia="en-US"/>
        </w:rPr>
        <w:t>обучающегося</w:t>
      </w:r>
      <w:r w:rsidRPr="006A617B">
        <w:rPr>
          <w:rFonts w:eastAsia="Times New Roman" w:cs="Times New Roman"/>
          <w:szCs w:val="28"/>
          <w:lang w:eastAsia="en-US"/>
        </w:rPr>
        <w:t>.</w:t>
      </w:r>
    </w:p>
    <w:p w:rsidR="00160D6B" w:rsidRPr="006A617B" w:rsidRDefault="00160D6B" w:rsidP="00160D6B">
      <w:pPr>
        <w:spacing w:after="0" w:line="240" w:lineRule="auto"/>
        <w:ind w:firstLine="709"/>
        <w:jc w:val="both"/>
        <w:rPr>
          <w:rFonts w:eastAsia="Times New Roman" w:cs="Times New Roman"/>
          <w:szCs w:val="28"/>
        </w:rPr>
      </w:pPr>
    </w:p>
    <w:p w:rsidR="00160D6B" w:rsidRPr="006A617B" w:rsidRDefault="00160D6B" w:rsidP="00160D6B">
      <w:pPr>
        <w:spacing w:after="0" w:line="240" w:lineRule="auto"/>
        <w:ind w:firstLine="709"/>
        <w:jc w:val="center"/>
        <w:rPr>
          <w:rFonts w:eastAsia="Calibri" w:cs="Times New Roman"/>
          <w:bCs/>
          <w:i/>
          <w:szCs w:val="28"/>
        </w:rPr>
      </w:pPr>
      <w:r w:rsidRPr="006A617B">
        <w:rPr>
          <w:rFonts w:eastAsia="Calibri" w:cs="Times New Roman"/>
          <w:bCs/>
          <w:i/>
          <w:szCs w:val="28"/>
        </w:rPr>
        <w:t>Характеристика особых образовательных потребностей</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lastRenderedPageBreak/>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специальная помощь в развитии возможностей вербальной и невербальной коммуникации на уроках музыки;</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обеспечение особой пространственной и временной организации образовательной среды;</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rsidR="00160D6B" w:rsidRPr="006A617B" w:rsidRDefault="00160D6B" w:rsidP="00160D6B">
      <w:pPr>
        <w:spacing w:after="0" w:line="240" w:lineRule="auto"/>
        <w:ind w:firstLine="709"/>
        <w:rPr>
          <w:rFonts w:eastAsia="Calibri" w:cs="Times New Roman"/>
          <w:bCs/>
          <w:i/>
          <w:szCs w:val="28"/>
        </w:rPr>
      </w:pPr>
    </w:p>
    <w:p w:rsidR="00160D6B" w:rsidRPr="006A617B" w:rsidRDefault="00160D6B" w:rsidP="00160D6B">
      <w:pPr>
        <w:spacing w:after="0" w:line="240" w:lineRule="auto"/>
        <w:ind w:firstLine="709"/>
        <w:jc w:val="center"/>
        <w:rPr>
          <w:rFonts w:eastAsia="Calibri" w:cs="Times New Roman"/>
          <w:bCs/>
          <w:i/>
          <w:szCs w:val="28"/>
        </w:rPr>
      </w:pPr>
      <w:r w:rsidRPr="006A617B">
        <w:rPr>
          <w:rFonts w:eastAsia="Calibri" w:cs="Times New Roman"/>
          <w:bCs/>
          <w:i/>
          <w:szCs w:val="28"/>
        </w:rPr>
        <w:t>Принципы и подходы к реализации</w:t>
      </w:r>
    </w:p>
    <w:p w:rsidR="00160D6B" w:rsidRPr="006A617B" w:rsidRDefault="00160D6B" w:rsidP="00160D6B">
      <w:pPr>
        <w:spacing w:after="0" w:line="240" w:lineRule="auto"/>
        <w:ind w:firstLine="709"/>
        <w:jc w:val="both"/>
        <w:rPr>
          <w:rFonts w:eastAsia="Calibri" w:cs="Times New Roman"/>
          <w:bCs/>
          <w:szCs w:val="28"/>
        </w:rPr>
      </w:pPr>
      <w:r w:rsidRPr="006A617B">
        <w:rPr>
          <w:rFonts w:eastAsia="Calibri" w:cs="Times New Roman"/>
          <w:bCs/>
          <w:szCs w:val="28"/>
        </w:rPr>
        <w:t xml:space="preserve">При реализации принципа дифференцированного (индивидуального) подхода в обучении музыке </w:t>
      </w:r>
      <w:r w:rsidR="00F76A7D">
        <w:rPr>
          <w:rFonts w:eastAsia="Calibri" w:cs="Times New Roman"/>
          <w:bCs/>
          <w:szCs w:val="28"/>
        </w:rPr>
        <w:t>обучающихся</w:t>
      </w:r>
      <w:r w:rsidRPr="006A617B">
        <w:rPr>
          <w:rFonts w:eastAsia="Calibri" w:cs="Times New Roman"/>
          <w:bCs/>
          <w:szCs w:val="28"/>
        </w:rPr>
        <w:t xml:space="preserve"> с НОДА необходимо учитывать уровень развития их речи, особенно просодической стороны, голоса и слуха (в том числе и фонематического, нарушения которого могут быть связаны с недоразвитием речи). Учитель в процессе обучения определяет индивидуальные возможности </w:t>
      </w:r>
      <w:r w:rsidR="00F76A7D">
        <w:rPr>
          <w:rFonts w:eastAsia="Calibri" w:cs="Times New Roman"/>
          <w:bCs/>
          <w:szCs w:val="28"/>
        </w:rPr>
        <w:t>обучающихся</w:t>
      </w:r>
      <w:r w:rsidRPr="006A617B">
        <w:rPr>
          <w:rFonts w:eastAsia="Calibri" w:cs="Times New Roman"/>
          <w:bCs/>
          <w:szCs w:val="28"/>
        </w:rPr>
        <w:t xml:space="preserve"> воспроизводить музыкальные произведения, их исполнять. При недостаточном уровне развития речи, голоса и слуха, связанных с первичным диагнозом, необходимо использовать такие методы текущего и промежуточного контроля знаний </w:t>
      </w:r>
      <w:r w:rsidR="00F76A7D">
        <w:rPr>
          <w:rFonts w:eastAsia="Calibri" w:cs="Times New Roman"/>
          <w:bCs/>
          <w:szCs w:val="28"/>
        </w:rPr>
        <w:t>обучающихся</w:t>
      </w:r>
      <w:r w:rsidRPr="006A617B">
        <w:rPr>
          <w:rFonts w:eastAsia="Calibri" w:cs="Times New Roman"/>
          <w:bCs/>
          <w:szCs w:val="28"/>
        </w:rPr>
        <w:t>, которые бы объективно показывали результативность их обучения.</w:t>
      </w:r>
    </w:p>
    <w:p w:rsidR="00160D6B" w:rsidRPr="006A617B" w:rsidRDefault="00160D6B" w:rsidP="00160D6B">
      <w:pPr>
        <w:spacing w:after="0" w:line="240" w:lineRule="auto"/>
        <w:ind w:firstLine="709"/>
        <w:jc w:val="both"/>
        <w:rPr>
          <w:rFonts w:eastAsia="Calibri" w:cs="Times New Roman"/>
          <w:bCs/>
          <w:szCs w:val="28"/>
        </w:rPr>
      </w:pPr>
      <w:r w:rsidRPr="006A617B">
        <w:rPr>
          <w:rFonts w:eastAsia="Times New Roman" w:cs="Times New Roman"/>
          <w:szCs w:val="28"/>
          <w:lang w:eastAsia="en-US"/>
        </w:rPr>
        <w:t xml:space="preserve">Учитель считает целесообразным осуществлять коррекционно-компенсаторную направленность в обучении и воспитании обучающихся с НОДА через продуктивную музыкально-творческую деятельность обучающихся, осуществляемую в процессе работы по каждой теме учебного предмета «Музыка». Именно посредством музыкально-творческой деятельности: слушание музыки, пение, инструментальное музицирование, драматизацию музыкальных произведений, импровизацию, музыкально-пластическое движение и др., осуществляется коррекция и компенсация психомоторных функций у </w:t>
      </w:r>
      <w:r w:rsidR="00CC5E16">
        <w:rPr>
          <w:rFonts w:eastAsia="Times New Roman" w:cs="Times New Roman"/>
          <w:szCs w:val="28"/>
          <w:lang w:eastAsia="en-US"/>
        </w:rPr>
        <w:t>обучающихся</w:t>
      </w:r>
      <w:r w:rsidRPr="006A617B">
        <w:rPr>
          <w:rFonts w:eastAsia="Times New Roman" w:cs="Times New Roman"/>
          <w:szCs w:val="28"/>
          <w:lang w:eastAsia="en-US"/>
        </w:rPr>
        <w:t xml:space="preserve"> с НОДА. Данные виды музыкальной деятельности осуществляются на каждом уроке музыки и </w:t>
      </w:r>
      <w:r w:rsidR="00F22A97">
        <w:rPr>
          <w:rFonts w:eastAsia="Times New Roman" w:cs="Times New Roman"/>
          <w:szCs w:val="28"/>
          <w:lang w:eastAsia="en-US"/>
        </w:rPr>
        <w:t xml:space="preserve">обучающимися </w:t>
      </w:r>
      <w:r w:rsidR="00E1260C">
        <w:rPr>
          <w:rFonts w:eastAsia="Times New Roman" w:cs="Times New Roman"/>
          <w:szCs w:val="28"/>
          <w:lang w:eastAsia="en-US"/>
        </w:rPr>
        <w:t>без ограниченных возможностей здоровья</w:t>
      </w:r>
      <w:r w:rsidRPr="006A617B">
        <w:rPr>
          <w:rFonts w:eastAsia="Times New Roman" w:cs="Times New Roman"/>
          <w:szCs w:val="28"/>
          <w:lang w:eastAsia="en-US"/>
        </w:rPr>
        <w:t xml:space="preserve">.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Одним из важнейших видов музыкальной деятельности на уроке музыки является пение.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Работая над освоением программного песенного материала, педагог должен понимать, что процесс пения заключается не только в удовольствии, которое испытывает исполнитель, но также упражняет и развивает слух, дыхательную систему исполнителя, которая тесно связана с сердечно-сосудистой системой. Поющий </w:t>
      </w:r>
      <w:r w:rsidR="00FE0A8F">
        <w:rPr>
          <w:rFonts w:eastAsia="Times New Roman" w:cs="Times New Roman"/>
          <w:szCs w:val="28"/>
          <w:lang w:eastAsia="en-US"/>
        </w:rPr>
        <w:t>обучающийся</w:t>
      </w:r>
      <w:r w:rsidR="00FE0A8F" w:rsidRPr="006A617B">
        <w:rPr>
          <w:rFonts w:eastAsia="Times New Roman" w:cs="Times New Roman"/>
          <w:szCs w:val="28"/>
          <w:lang w:eastAsia="en-US"/>
        </w:rPr>
        <w:t xml:space="preserve"> </w:t>
      </w:r>
      <w:r w:rsidRPr="006A617B">
        <w:rPr>
          <w:rFonts w:eastAsia="Times New Roman" w:cs="Times New Roman"/>
          <w:szCs w:val="28"/>
          <w:lang w:eastAsia="en-US"/>
        </w:rPr>
        <w:t xml:space="preserve">укрепляет свое здоровье, занимаясь дыхательной гимнастикой, которая является составляющей певческого процесса. Пение тренирует также артикуляционный аппарат, без активной работы которого речь человека становится нечеткой.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lastRenderedPageBreak/>
        <w:t xml:space="preserve">Воспитание правильного певческого дыхания – один из самых сложных процессов при обучении пению </w:t>
      </w:r>
      <w:r w:rsidR="00CC5E16">
        <w:rPr>
          <w:rFonts w:eastAsia="Times New Roman" w:cs="Times New Roman"/>
          <w:szCs w:val="28"/>
          <w:lang w:eastAsia="en-US"/>
        </w:rPr>
        <w:t>обучающихся</w:t>
      </w:r>
      <w:r w:rsidRPr="006A617B">
        <w:rPr>
          <w:rFonts w:eastAsia="Times New Roman" w:cs="Times New Roman"/>
          <w:szCs w:val="28"/>
          <w:lang w:eastAsia="en-US"/>
        </w:rPr>
        <w:t xml:space="preserve"> с НОДА и осуществляться он должен на каждом уроке. Правильность дыхания зависит от того, как протекает воздушная струя по дыхательным органам поющего. Какое, в зависимости от этого, она оказывает влияние на гортань. Если дыхание протекает без толчков спокойной, ровной и непрерывной струей («ламинарное»), это способствует достижению кантиленного пения. Если же, наоборот, вследствие излишнего напряжения и неуравновешенности дыхательных мышц в дыхании происходят толчки, неровности, «завихрения», то это нарушает спокойную прочность воздушной струи, отрицательно сказываясь на гортани и на звуке. Условием правильного певческого дыхания будут способствовать умеренный (а не чрезмерный) вдох и хорошая активность нижних ребер, позволяющая лучше осуществлять контроль дыхания. Нередко думают, что большое количество вдыхаемого воздуха обеспечивает певцу хорошее дыхание. Это очень ошибочно, так как длительность певческого дыхания, которой обладают лучшие певцы, обусловливается не количеством набранного воздуха, а его умелым расходованием, без толчков и без нажимов. Следить за дыханием следует не только зрительно или на ощупь: контролером правильного дыхания должен быть вокальный слух педагога и постепенно вырабатываемый вокальный слух </w:t>
      </w:r>
      <w:r w:rsidR="001E2F78">
        <w:rPr>
          <w:rFonts w:eastAsia="Times New Roman" w:cs="Times New Roman"/>
          <w:szCs w:val="28"/>
          <w:lang w:eastAsia="en-US"/>
        </w:rPr>
        <w:t>обучающегося</w:t>
      </w:r>
      <w:r w:rsidRPr="006A617B">
        <w:rPr>
          <w:rFonts w:eastAsia="Times New Roman" w:cs="Times New Roman"/>
          <w:szCs w:val="28"/>
          <w:lang w:eastAsia="en-US"/>
        </w:rPr>
        <w:t>, так как особенности дыхания непременно сказываются на звуке.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Коррекция дыхания на уроке музыки должна начинаться с обучения правильному физиологическому и речевому дыханию посредством певческого (дифференцировать ротовой и носовой выдох, развивать его глубину), работать над продолжительностью речевого выдоха. Включать упражнения для активизации мышц шеи, наружных и внутренних мышц гортани. Из арсенала упражнений дыхательной гимнастики наиболее эффективными </w:t>
      </w:r>
      <w:r w:rsidR="00CC5E16">
        <w:rPr>
          <w:rFonts w:eastAsia="Times New Roman" w:cs="Times New Roman"/>
          <w:szCs w:val="28"/>
          <w:lang w:eastAsia="en-US"/>
        </w:rPr>
        <w:t xml:space="preserve"> </w:t>
      </w:r>
      <w:r w:rsidRPr="006A617B">
        <w:rPr>
          <w:rFonts w:eastAsia="Times New Roman" w:cs="Times New Roman"/>
          <w:szCs w:val="28"/>
          <w:lang w:eastAsia="en-US"/>
        </w:rPr>
        <w:t xml:space="preserve"> являются дыхательные упражнения с максимальной вентиляцией легких, задержка дыхания на вдохе, дыхание с максимальным использованием мышц живота. Задержка дыхания есть тот физический контроль над дыханием, который оказывает удивительно правильное биологическое действие на организм. Правильным и наиболее важным правилом оздоровительного дыхания является дыхание через нос, так как большинство </w:t>
      </w:r>
      <w:r w:rsidR="00CC5E16">
        <w:rPr>
          <w:rFonts w:eastAsia="Times New Roman" w:cs="Times New Roman"/>
          <w:szCs w:val="28"/>
          <w:lang w:eastAsia="en-US"/>
        </w:rPr>
        <w:t>обучающихся</w:t>
      </w:r>
      <w:r w:rsidR="00CC5E16" w:rsidRPr="006A617B">
        <w:rPr>
          <w:rFonts w:eastAsia="Times New Roman" w:cs="Times New Roman"/>
          <w:szCs w:val="28"/>
          <w:lang w:eastAsia="en-US"/>
        </w:rPr>
        <w:t xml:space="preserve"> </w:t>
      </w:r>
      <w:r w:rsidRPr="006A617B">
        <w:rPr>
          <w:rFonts w:eastAsia="Times New Roman" w:cs="Times New Roman"/>
          <w:szCs w:val="28"/>
          <w:lang w:eastAsia="en-US"/>
        </w:rPr>
        <w:t>с диагнозом ДЦП дышат ртом. От неправильного дыхания особенно страдает нервная система (мозг, позвоночник, нервные центры), так как они не получают достаточного количества кислорода. Специальные дыхательные упражнения позволяют очистить слизистую оболочку дыхательных путей, укрепить дыхательную мускулатуру. Детский организм особенно чувствителен к неправильному дыханию – отсюда кислородное голодание, снижение аппетита, нарушение обмена веществ. (Эффективным средством тренировки является дыхательная гимнастика по А.Н. Стрельниковой).</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lastRenderedPageBreak/>
        <w:t>Фундаментом и началом всех дыхательных упражнений является полное дыхание. Оно состоит из трех видов:</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1.Брюшное дыхание (диафрагмальное);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2.Среднее дыхание (внутреннее);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3.Верхнее дыхание (поверхностное или ключичное).</w:t>
      </w:r>
    </w:p>
    <w:p w:rsidR="00160D6B" w:rsidRPr="006A617B" w:rsidRDefault="00160D6B" w:rsidP="00160D6B">
      <w:pPr>
        <w:spacing w:after="0" w:line="240" w:lineRule="auto"/>
        <w:ind w:firstLine="709"/>
        <w:jc w:val="center"/>
        <w:rPr>
          <w:rFonts w:eastAsia="Times New Roman" w:cs="Times New Roman"/>
          <w:b/>
          <w:szCs w:val="28"/>
          <w:lang w:eastAsia="en-US"/>
        </w:rPr>
      </w:pPr>
      <w:r w:rsidRPr="006A617B">
        <w:rPr>
          <w:rFonts w:eastAsia="Times New Roman" w:cs="Times New Roman"/>
          <w:b/>
          <w:szCs w:val="28"/>
          <w:lang w:eastAsia="en-US"/>
        </w:rPr>
        <w:t>Примерный комплекс дыхательных упражнений на уроке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1. Дыхание через одну ноздрю.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Цель упражнения </w:t>
      </w:r>
      <w:r w:rsidRPr="006A617B">
        <w:rPr>
          <w:rFonts w:eastAsia="Calibri" w:cs="Times New Roman"/>
          <w:szCs w:val="28"/>
        </w:rPr>
        <w:t>–</w:t>
      </w:r>
      <w:r w:rsidRPr="006A617B">
        <w:rPr>
          <w:rFonts w:eastAsia="Times New Roman" w:cs="Times New Roman"/>
          <w:szCs w:val="28"/>
          <w:lang w:eastAsia="en-US"/>
        </w:rPr>
        <w:t xml:space="preserve"> исправить неправильные привычки в дыхании.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w:t>
      </w:r>
      <w:r w:rsidRPr="006A617B">
        <w:rPr>
          <w:rFonts w:eastAsia="Calibri" w:cs="Times New Roman"/>
          <w:szCs w:val="28"/>
        </w:rPr>
        <w:t>–</w:t>
      </w:r>
      <w:r w:rsidRPr="006A617B">
        <w:rPr>
          <w:rFonts w:eastAsia="Times New Roman" w:cs="Times New Roman"/>
          <w:szCs w:val="28"/>
          <w:lang w:eastAsia="en-US"/>
        </w:rPr>
        <w:t>15 раз. Затем закрыть левую ноздрю безымянным пальцем и мизинцем правой руки и выполнить 10</w:t>
      </w:r>
      <w:r w:rsidRPr="006A617B">
        <w:rPr>
          <w:rFonts w:eastAsia="Calibri" w:cs="Times New Roman"/>
          <w:szCs w:val="28"/>
        </w:rPr>
        <w:t>–</w:t>
      </w:r>
      <w:r w:rsidRPr="006A617B">
        <w:rPr>
          <w:rFonts w:eastAsia="Times New Roman" w:cs="Times New Roman"/>
          <w:szCs w:val="28"/>
          <w:lang w:eastAsia="en-US"/>
        </w:rPr>
        <w:t>15 дыхательных циклов.</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2. Диафрагмальное дыхание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Цель упражнения – научить </w:t>
      </w:r>
      <w:r w:rsidR="00F76A7D">
        <w:rPr>
          <w:rFonts w:eastAsia="Times New Roman" w:cs="Times New Roman"/>
          <w:szCs w:val="28"/>
          <w:lang w:eastAsia="en-US"/>
        </w:rPr>
        <w:t>обучающегося</w:t>
      </w:r>
      <w:r w:rsidRPr="006A617B">
        <w:rPr>
          <w:rFonts w:eastAsia="Times New Roman" w:cs="Times New Roman"/>
          <w:szCs w:val="28"/>
          <w:lang w:eastAsia="en-US"/>
        </w:rPr>
        <w:t xml:space="preserve">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w:t>
      </w:r>
      <w:r w:rsidRPr="006A617B">
        <w:rPr>
          <w:rFonts w:eastAsia="Calibri" w:cs="Times New Roman"/>
          <w:szCs w:val="28"/>
        </w:rPr>
        <w:t>–</w:t>
      </w:r>
      <w:r w:rsidRPr="006A617B">
        <w:rPr>
          <w:rFonts w:eastAsia="Times New Roman" w:cs="Times New Roman"/>
          <w:szCs w:val="28"/>
          <w:lang w:eastAsia="en-US"/>
        </w:rPr>
        <w:t>40 секунд.</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3. «Очистительное» дыхание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4. «Кузнечный мех»</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w:t>
      </w:r>
      <w:r w:rsidRPr="006A617B">
        <w:rPr>
          <w:rFonts w:eastAsia="Calibri" w:cs="Times New Roman"/>
          <w:szCs w:val="28"/>
        </w:rPr>
        <w:t>–</w:t>
      </w:r>
      <w:r w:rsidRPr="006A617B">
        <w:rPr>
          <w:rFonts w:eastAsia="Times New Roman" w:cs="Times New Roman"/>
          <w:szCs w:val="28"/>
          <w:lang w:eastAsia="en-US"/>
        </w:rPr>
        <w:t>7 секунд и перейти к обычному дыханию.</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Форсировать тренировку дыхательными упражнениями ни в коем случае нельзя! Критерий правильно подобранных нагрузок – отсутствие неприятных ощущений, улучшение самочувствия, повышение умственной и физической работоспособности. Указанные упражнения прекрасно тренируют систему дыхания, а также устойчивость к дефициту кислорода – важному показателю подготовленности к анаэробной мышечной работе.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После того как упражнения хорошо отработаны, рекомендую выполнять их под хорошо продуманное музыкальное сопровождение.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lastRenderedPageBreak/>
        <w:t>Можно рекомендовать упражнения дыхательной гимнастики и на физкультминутках во время других уроков.</w:t>
      </w:r>
    </w:p>
    <w:p w:rsidR="00160D6B" w:rsidRPr="006A617B" w:rsidRDefault="00160D6B" w:rsidP="00160D6B">
      <w:pPr>
        <w:spacing w:after="0" w:line="240" w:lineRule="auto"/>
        <w:ind w:firstLine="709"/>
        <w:jc w:val="center"/>
        <w:rPr>
          <w:rFonts w:eastAsia="Times New Roman" w:cs="Times New Roman"/>
          <w:b/>
          <w:szCs w:val="28"/>
          <w:lang w:eastAsia="en-US"/>
        </w:rPr>
      </w:pPr>
      <w:r w:rsidRPr="006A617B">
        <w:rPr>
          <w:rFonts w:eastAsia="Times New Roman" w:cs="Times New Roman"/>
          <w:b/>
          <w:szCs w:val="28"/>
          <w:lang w:eastAsia="en-US"/>
        </w:rPr>
        <w:t>Дополнительные упражнения для развития голоса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Вдохнуть полностью очень медленно, но сильно, через ноздри, стараясь вдыхать как можно дольше. Задержать дыхание на несколько секунд.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Выдохнуть воздух очень сильно одним дыханием через широко открытый рот. Успокоить легкие очистительным дыханием.</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Пение для </w:t>
      </w:r>
      <w:r w:rsidR="00CC5E16">
        <w:rPr>
          <w:rFonts w:eastAsia="Times New Roman" w:cs="Times New Roman"/>
          <w:szCs w:val="28"/>
          <w:lang w:eastAsia="en-US"/>
        </w:rPr>
        <w:t>обучающихся</w:t>
      </w:r>
      <w:r w:rsidRPr="006A617B">
        <w:rPr>
          <w:rFonts w:eastAsia="Times New Roman" w:cs="Times New Roman"/>
          <w:szCs w:val="28"/>
          <w:lang w:eastAsia="en-US"/>
        </w:rPr>
        <w:t xml:space="preserve"> с НОДА является большим помощником в развитии речи и преодолении ее дефектов. Формирование навыков пения, развитие звуковысотного, ритмического. Тембрового и диатонического слуха, стремление исполнять самостоятельно хорошо знакомые песни – главная задача, стоящая перед педагогом при обучении пению. Для этого используются разнообразные методические приемы: </w:t>
      </w:r>
      <w:r w:rsidR="0076606C">
        <w:rPr>
          <w:rFonts w:eastAsia="Times New Roman" w:cs="Times New Roman"/>
          <w:szCs w:val="28"/>
          <w:lang w:eastAsia="en-US"/>
        </w:rPr>
        <w:t>обучающиеся</w:t>
      </w:r>
      <w:r w:rsidR="0076606C" w:rsidRPr="006A617B">
        <w:rPr>
          <w:rFonts w:eastAsia="Times New Roman" w:cs="Times New Roman"/>
          <w:szCs w:val="28"/>
          <w:lang w:eastAsia="en-US"/>
        </w:rPr>
        <w:t xml:space="preserve"> </w:t>
      </w:r>
      <w:r w:rsidRPr="006A617B">
        <w:rPr>
          <w:rFonts w:eastAsia="Times New Roman" w:cs="Times New Roman"/>
          <w:szCs w:val="28"/>
          <w:lang w:eastAsia="en-US"/>
        </w:rPr>
        <w:t>учатся узнавать песню по мелодии, вступлению, ритму, иллюстрации. Соединение пения с движением дает положительные результаты в преодолении нарушенных двигательных и речевых функций.</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Подготовительным этапом при подготовке к пению является проведение артикуляционной гимнастики.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Очень важно, чтобы вокальные упражнения, предшествующие разучиванию отобранной песни, были с нею связаны. Эта связь. Установленная ранее на соответствующих попевках и распеваниях, при вдумчивом отношении педагога должна еще больше укрепляться в процессе работы над песней.</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Слушание музыкальных произведений является одним из этапов каждого урока музыки.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Осуществляя подбор музыкальных произведений для слушания и последующего анализа их на уроке, необходимо помнить и о компенсаторных функциях музыки.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Большая нравственная и психическая нагрузка в современной жизни, ее стремительные темпы в совокупности с тотальной технизацией пагубно влияют на нервную систему людей, особенно детей. Компенсаторная роль музыки заключается в том, что она дополняет недостаток в удовлетворении базовых потребностей в сфере подсознания. Музыка способна доставлять удовольствие, наслаждение, приносить духовное очищение – и в этом ее предназначение. Для </w:t>
      </w:r>
      <w:r w:rsidR="00EE0CA7">
        <w:rPr>
          <w:rFonts w:eastAsia="Times New Roman" w:cs="Times New Roman"/>
          <w:szCs w:val="28"/>
          <w:lang w:eastAsia="en-US"/>
        </w:rPr>
        <w:t xml:space="preserve">обучающихся </w:t>
      </w:r>
      <w:r w:rsidR="00EE0CA7" w:rsidRPr="006A617B">
        <w:rPr>
          <w:rFonts w:eastAsia="Times New Roman" w:cs="Times New Roman"/>
          <w:szCs w:val="28"/>
          <w:lang w:eastAsia="en-US"/>
        </w:rPr>
        <w:t xml:space="preserve"> </w:t>
      </w:r>
      <w:r w:rsidRPr="006A617B">
        <w:rPr>
          <w:rFonts w:eastAsia="Times New Roman" w:cs="Times New Roman"/>
          <w:szCs w:val="28"/>
          <w:lang w:eastAsia="en-US"/>
        </w:rPr>
        <w:t xml:space="preserve">с НОДА уроки музыки в известной мере играют лечебно – профилактическую роль, поэтому к выбору музыкального материала необходимо подходить с учетом особенностей </w:t>
      </w:r>
      <w:r w:rsidR="00EE0CA7">
        <w:rPr>
          <w:rFonts w:eastAsia="Times New Roman" w:cs="Times New Roman"/>
          <w:szCs w:val="28"/>
          <w:lang w:eastAsia="en-US"/>
        </w:rPr>
        <w:t>обучающихся</w:t>
      </w:r>
      <w:r w:rsidRPr="006A617B">
        <w:rPr>
          <w:rFonts w:eastAsia="Times New Roman" w:cs="Times New Roman"/>
          <w:szCs w:val="28"/>
          <w:lang w:eastAsia="en-US"/>
        </w:rPr>
        <w:t xml:space="preserve">.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Музыкотерапия – психотерапевтический метод, использующий музыку в качестве лечебного средства, основанный на целительном воздействии музыки на психологическое состояние человека.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Активная музыкотерапия, осуществляемая на уроках музыки, представляет собой терапевтически направленную, активную музыкальную деятельность: воспроизведение (пение), фантазирование, импровизацию с </w:t>
      </w:r>
      <w:r w:rsidRPr="006A617B">
        <w:rPr>
          <w:rFonts w:eastAsia="Times New Roman" w:cs="Times New Roman"/>
          <w:szCs w:val="28"/>
          <w:lang w:eastAsia="en-US"/>
        </w:rPr>
        <w:lastRenderedPageBreak/>
        <w:t xml:space="preserve">помощью человеческого голоса и выбранных музыкальных инструментов, игру на музыкальных инструментах (оркестр).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Инструментальное музицирование, как один из видов музыкальной деятельности, осуществляемых на уроке, дает возможность </w:t>
      </w:r>
      <w:r w:rsidR="001E2F78">
        <w:rPr>
          <w:rFonts w:eastAsia="Times New Roman" w:cs="Times New Roman"/>
          <w:szCs w:val="28"/>
          <w:lang w:eastAsia="en-US"/>
        </w:rPr>
        <w:t>обучающимся</w:t>
      </w:r>
      <w:r w:rsidRPr="006A617B">
        <w:rPr>
          <w:rFonts w:eastAsia="Times New Roman" w:cs="Times New Roman"/>
          <w:szCs w:val="28"/>
          <w:lang w:eastAsia="en-US"/>
        </w:rPr>
        <w:t xml:space="preserve"> самим исполнять музыкальные произведения в музыкальном оркестре. Применяя при этом как обычные музыкальные инструменты, так и необычные – например собственное тело (хлопки, постукивания и пр.).</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Основной целью в данном случае является интеграция инвалида в социальные группы, так как в музыкальном сотворчестве хорошо отрабатываются различные коммуникативные навыки, устраняется повышенная застенчивость, формируется выдержка и самоконтроль. Игра в оркестре (ансамбле) помогает развивать у </w:t>
      </w:r>
      <w:r w:rsidR="00EE0CA7">
        <w:rPr>
          <w:rFonts w:eastAsia="Times New Roman" w:cs="Times New Roman"/>
          <w:szCs w:val="28"/>
          <w:lang w:eastAsia="en-US"/>
        </w:rPr>
        <w:t>обучающихся</w:t>
      </w:r>
      <w:r w:rsidR="00EE0CA7" w:rsidRPr="006A617B">
        <w:rPr>
          <w:rFonts w:eastAsia="Times New Roman" w:cs="Times New Roman"/>
          <w:szCs w:val="28"/>
          <w:lang w:eastAsia="en-US"/>
        </w:rPr>
        <w:t xml:space="preserve"> </w:t>
      </w:r>
      <w:r w:rsidRPr="006A617B">
        <w:rPr>
          <w:rFonts w:eastAsia="Times New Roman" w:cs="Times New Roman"/>
          <w:szCs w:val="28"/>
          <w:lang w:eastAsia="en-US"/>
        </w:rPr>
        <w:t>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Очень многие </w:t>
      </w:r>
      <w:r w:rsidR="0076606C">
        <w:rPr>
          <w:rFonts w:eastAsia="Times New Roman" w:cs="Times New Roman"/>
          <w:szCs w:val="28"/>
          <w:lang w:eastAsia="en-US"/>
        </w:rPr>
        <w:t>обучающиеся</w:t>
      </w:r>
      <w:r w:rsidR="0076606C" w:rsidRPr="006A617B">
        <w:rPr>
          <w:rFonts w:eastAsia="Times New Roman" w:cs="Times New Roman"/>
          <w:szCs w:val="28"/>
          <w:lang w:eastAsia="en-US"/>
        </w:rPr>
        <w:t xml:space="preserve"> </w:t>
      </w:r>
      <w:r w:rsidRPr="006A617B">
        <w:rPr>
          <w:rFonts w:eastAsia="Times New Roman" w:cs="Times New Roman"/>
          <w:szCs w:val="28"/>
          <w:lang w:eastAsia="en-US"/>
        </w:rPr>
        <w:t>с НОДА демонстрируют недостаточное развитие чувства ритма – они не могут передать на музыкальном инструменте ритм песни, присоединиться к ритму, заданному учителем. Чтобы сформировать представление о ритме как принципе организации музыки и движения, требуются специальные усилия.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Сначала необходимо добиться того, чтобы </w:t>
      </w:r>
      <w:r w:rsidR="00FE0A8F">
        <w:rPr>
          <w:rFonts w:eastAsia="Times New Roman" w:cs="Times New Roman"/>
          <w:szCs w:val="28"/>
          <w:lang w:eastAsia="en-US"/>
        </w:rPr>
        <w:t>обучающийся</w:t>
      </w:r>
      <w:r w:rsidR="00FE0A8F" w:rsidRPr="006A617B">
        <w:rPr>
          <w:rFonts w:eastAsia="Times New Roman" w:cs="Times New Roman"/>
          <w:szCs w:val="28"/>
          <w:lang w:eastAsia="en-US"/>
        </w:rPr>
        <w:t xml:space="preserve"> </w:t>
      </w:r>
      <w:r w:rsidRPr="006A617B">
        <w:rPr>
          <w:rFonts w:eastAsia="Times New Roman" w:cs="Times New Roman"/>
          <w:szCs w:val="28"/>
          <w:lang w:eastAsia="en-US"/>
        </w:rPr>
        <w:t>вообще слушал музыку и относился к ней как к форме, организующей поведение. Только научившись ориентироваться на характер музыки в целом, он сможет обратить внимание на такую ее характеристику, как ритм, но подчинение ритму долго остается для него трудной задачей, для решения которой необходима помощь.</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Учитель предлагает </w:t>
      </w:r>
      <w:r w:rsidR="001E2F78">
        <w:rPr>
          <w:rFonts w:eastAsia="Times New Roman" w:cs="Times New Roman"/>
          <w:szCs w:val="28"/>
          <w:lang w:eastAsia="en-US"/>
        </w:rPr>
        <w:t>обучающемуся</w:t>
      </w:r>
      <w:r w:rsidRPr="006A617B">
        <w:rPr>
          <w:rFonts w:eastAsia="Times New Roman" w:cs="Times New Roman"/>
          <w:szCs w:val="28"/>
          <w:lang w:eastAsia="en-US"/>
        </w:rPr>
        <w:t xml:space="preserve"> дополнительную опору – зрительную или тактильную. Так, при игре на ударных инструментах совершаются движения большой амплитуды, которые </w:t>
      </w:r>
      <w:r w:rsidR="00FE0A8F">
        <w:rPr>
          <w:rFonts w:eastAsia="Times New Roman" w:cs="Times New Roman"/>
          <w:szCs w:val="28"/>
          <w:lang w:eastAsia="en-US"/>
        </w:rPr>
        <w:t>обучающемуся</w:t>
      </w:r>
      <w:r w:rsidR="00FE0A8F" w:rsidRPr="006A617B">
        <w:rPr>
          <w:rFonts w:eastAsia="Times New Roman" w:cs="Times New Roman"/>
          <w:szCs w:val="28"/>
          <w:lang w:eastAsia="en-US"/>
        </w:rPr>
        <w:t xml:space="preserve"> </w:t>
      </w:r>
      <w:r w:rsidRPr="006A617B">
        <w:rPr>
          <w:rFonts w:eastAsia="Times New Roman" w:cs="Times New Roman"/>
          <w:szCs w:val="28"/>
          <w:lang w:eastAsia="en-US"/>
        </w:rPr>
        <w:t xml:space="preserve">легче воспроизводить, если учитель некоторое время действует руками </w:t>
      </w:r>
      <w:r w:rsidR="00F76A7D">
        <w:rPr>
          <w:rFonts w:eastAsia="Times New Roman" w:cs="Times New Roman"/>
          <w:szCs w:val="28"/>
          <w:lang w:eastAsia="en-US"/>
        </w:rPr>
        <w:t>обучающегося</w:t>
      </w:r>
      <w:r w:rsidRPr="006A617B">
        <w:rPr>
          <w:rFonts w:eastAsia="Times New Roman" w:cs="Times New Roman"/>
          <w:szCs w:val="28"/>
          <w:lang w:eastAsia="en-US"/>
        </w:rPr>
        <w:t xml:space="preserve">. При этом, пассивно совершая нужные движения, </w:t>
      </w:r>
      <w:r w:rsidR="001E2F78">
        <w:rPr>
          <w:rFonts w:eastAsia="Times New Roman" w:cs="Times New Roman"/>
          <w:szCs w:val="28"/>
          <w:lang w:eastAsia="en-US"/>
        </w:rPr>
        <w:t>обучающийся</w:t>
      </w:r>
      <w:r w:rsidR="001E2F78" w:rsidRPr="006A617B">
        <w:rPr>
          <w:rFonts w:eastAsia="Times New Roman" w:cs="Times New Roman"/>
          <w:szCs w:val="28"/>
          <w:lang w:eastAsia="en-US"/>
        </w:rPr>
        <w:t xml:space="preserve"> </w:t>
      </w:r>
      <w:r w:rsidRPr="006A617B">
        <w:rPr>
          <w:rFonts w:eastAsia="Times New Roman" w:cs="Times New Roman"/>
          <w:szCs w:val="28"/>
          <w:lang w:eastAsia="en-US"/>
        </w:rPr>
        <w:t>вливается в заданный ритм.</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По мере развития чувства ритма </w:t>
      </w:r>
      <w:r w:rsidR="001E2F78">
        <w:rPr>
          <w:rFonts w:eastAsia="Times New Roman" w:cs="Times New Roman"/>
          <w:szCs w:val="28"/>
          <w:lang w:eastAsia="en-US"/>
        </w:rPr>
        <w:t>обучающийся</w:t>
      </w:r>
      <w:r w:rsidR="001E2F78" w:rsidRPr="006A617B">
        <w:rPr>
          <w:rFonts w:eastAsia="Times New Roman" w:cs="Times New Roman"/>
          <w:szCs w:val="28"/>
          <w:lang w:eastAsia="en-US"/>
        </w:rPr>
        <w:t xml:space="preserve"> </w:t>
      </w:r>
      <w:r w:rsidRPr="006A617B">
        <w:rPr>
          <w:rFonts w:eastAsia="Times New Roman" w:cs="Times New Roman"/>
          <w:szCs w:val="28"/>
          <w:lang w:eastAsia="en-US"/>
        </w:rPr>
        <w:t>все больше начинает использовать ритм как опору для организации собственного поведения. Теперь он вносит ритм и в другие свои действия. Его начинают привлекать стихи и песни, на которые он раньше не обращал внимание. Более того, он начинает «сочинять» свои стихи и песни и включать их в игру.</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Способность воспринимать внешний ритм и ритмически организовывать свою активность связана с работой как левого, так и правого полушарий. Это значит, что и развитие чувства ритма отражается на состоянии работы обоих полушарий и – что особенно важно – на межполушарное взаимодействие. Обычно для </w:t>
      </w:r>
      <w:r w:rsidR="00F76A7D">
        <w:rPr>
          <w:rFonts w:eastAsia="Times New Roman" w:cs="Times New Roman"/>
          <w:szCs w:val="28"/>
          <w:lang w:eastAsia="en-US"/>
        </w:rPr>
        <w:t>обучающегося</w:t>
      </w:r>
      <w:r w:rsidRPr="006A617B">
        <w:rPr>
          <w:rFonts w:eastAsia="Times New Roman" w:cs="Times New Roman"/>
          <w:szCs w:val="28"/>
          <w:lang w:eastAsia="en-US"/>
        </w:rPr>
        <w:t xml:space="preserve">, имеющего слабость взаимодействия полушарий, ставится задача развития двуручной координации. В этом случае </w:t>
      </w:r>
      <w:r w:rsidR="00FE0A8F">
        <w:rPr>
          <w:rFonts w:eastAsia="Times New Roman" w:cs="Times New Roman"/>
          <w:szCs w:val="28"/>
          <w:lang w:eastAsia="en-US"/>
        </w:rPr>
        <w:t>обучающемуся</w:t>
      </w:r>
      <w:r w:rsidR="00FE0A8F" w:rsidRPr="006A617B">
        <w:rPr>
          <w:rFonts w:eastAsia="Times New Roman" w:cs="Times New Roman"/>
          <w:szCs w:val="28"/>
          <w:lang w:eastAsia="en-US"/>
        </w:rPr>
        <w:t xml:space="preserve"> </w:t>
      </w:r>
      <w:r w:rsidRPr="006A617B">
        <w:rPr>
          <w:rFonts w:eastAsia="Times New Roman" w:cs="Times New Roman"/>
          <w:szCs w:val="28"/>
          <w:lang w:eastAsia="en-US"/>
        </w:rPr>
        <w:t xml:space="preserve">предлагается инструмент, на </w:t>
      </w:r>
      <w:r w:rsidRPr="006A617B">
        <w:rPr>
          <w:rFonts w:eastAsia="Times New Roman" w:cs="Times New Roman"/>
          <w:szCs w:val="28"/>
          <w:lang w:eastAsia="en-US"/>
        </w:rPr>
        <w:lastRenderedPageBreak/>
        <w:t>котором значительно легче играть двумя руками, чем одной. Обучающийся выполняет задание двумя руками, даже не задумываясь.</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Одновременно с развитием ритмичности движений у </w:t>
      </w:r>
      <w:r w:rsidR="00F76A7D">
        <w:rPr>
          <w:rFonts w:eastAsia="Times New Roman" w:cs="Times New Roman"/>
          <w:szCs w:val="28"/>
          <w:lang w:eastAsia="en-US"/>
        </w:rPr>
        <w:t>обучающегося</w:t>
      </w:r>
      <w:r w:rsidRPr="006A617B">
        <w:rPr>
          <w:rFonts w:eastAsia="Times New Roman" w:cs="Times New Roman"/>
          <w:szCs w:val="28"/>
          <w:lang w:eastAsia="en-US"/>
        </w:rPr>
        <w:t xml:space="preserve"> происходят положительные изменения в состоянии таких на первый взгляд далеких процессов, как фонематический анализ и речевое восприятие. Таким образом, данные методы и приемы оказывают влияние на развитие межполушарного взаимодействия и на работу различных структур левого полушария, что позволяет с их помощью воздействовать на развитие речи.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Коррекционные упражнения под музыку способствуют развитию представлений о пространстве и умению ориентироваться в нем. Они помогают развивать у обучающихся моторную функцию, правильную осанку, походку, подключают к различным видам деятельности абсолютно всех </w:t>
      </w:r>
      <w:r w:rsidR="00EE0CA7">
        <w:rPr>
          <w:rFonts w:eastAsia="Times New Roman" w:cs="Times New Roman"/>
          <w:szCs w:val="28"/>
          <w:lang w:eastAsia="en-US"/>
        </w:rPr>
        <w:t>обучающихся</w:t>
      </w:r>
      <w:r w:rsidRPr="006A617B">
        <w:rPr>
          <w:rFonts w:eastAsia="Times New Roman" w:cs="Times New Roman"/>
          <w:szCs w:val="28"/>
          <w:lang w:eastAsia="en-US"/>
        </w:rPr>
        <w:t>, независимо от тяжести заболевания. С помощью музыки движения  становятся ритмичными, четкими, упражнения приобретают ясность и выразительность, развиваются творческие способности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Музыкально – пластическое движение, речевые упражнения под музыку оказывают не только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Музыкальные упражнения развивают активность и воображение, координацию и выразительность движения.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При коррекции двигательных функций у </w:t>
      </w:r>
      <w:r w:rsidR="00EE0CA7">
        <w:rPr>
          <w:rFonts w:eastAsia="Times New Roman" w:cs="Times New Roman"/>
          <w:szCs w:val="28"/>
          <w:lang w:eastAsia="en-US"/>
        </w:rPr>
        <w:t>обучающихся</w:t>
      </w:r>
      <w:r w:rsidR="00EE0CA7" w:rsidRPr="006A617B">
        <w:rPr>
          <w:rFonts w:eastAsia="Times New Roman" w:cs="Times New Roman"/>
          <w:szCs w:val="28"/>
          <w:lang w:eastAsia="en-US"/>
        </w:rPr>
        <w:t xml:space="preserve"> </w:t>
      </w:r>
      <w:r w:rsidRPr="006A617B">
        <w:rPr>
          <w:rFonts w:eastAsia="Times New Roman" w:cs="Times New Roman"/>
          <w:szCs w:val="28"/>
          <w:lang w:eastAsia="en-US"/>
        </w:rPr>
        <w:t xml:space="preserve">с НОДА важно развивать не только двигательные навыки, но и правильное представление о движении. </w:t>
      </w:r>
      <w:r w:rsidR="0076606C">
        <w:rPr>
          <w:rFonts w:eastAsia="Times New Roman" w:cs="Times New Roman"/>
          <w:szCs w:val="28"/>
          <w:lang w:eastAsia="en-US"/>
        </w:rPr>
        <w:t>Обучающиеся</w:t>
      </w:r>
      <w:r w:rsidRPr="006A617B">
        <w:rPr>
          <w:rFonts w:eastAsia="Times New Roman" w:cs="Times New Roman"/>
          <w:szCs w:val="28"/>
          <w:lang w:eastAsia="en-US"/>
        </w:rPr>
        <w:t xml:space="preserve">, передвигающиеся с помощью костылей, ходунков, с желанием включаются в коррекционный процесс движения в том случае, когда он происходит в виде интересных и понятных для них игр. На первых этапах коррекции </w:t>
      </w:r>
      <w:r w:rsidR="00FE0A8F">
        <w:rPr>
          <w:rFonts w:eastAsia="Times New Roman" w:cs="Times New Roman"/>
          <w:szCs w:val="28"/>
          <w:lang w:eastAsia="en-US"/>
        </w:rPr>
        <w:t>необходимо</w:t>
      </w:r>
      <w:r w:rsidR="00FE0A8F" w:rsidRPr="006A617B">
        <w:rPr>
          <w:rFonts w:eastAsia="Times New Roman" w:cs="Times New Roman"/>
          <w:szCs w:val="28"/>
          <w:lang w:eastAsia="en-US"/>
        </w:rPr>
        <w:t xml:space="preserve"> </w:t>
      </w:r>
      <w:r w:rsidRPr="006A617B">
        <w:rPr>
          <w:rFonts w:eastAsia="Times New Roman" w:cs="Times New Roman"/>
          <w:szCs w:val="28"/>
          <w:lang w:eastAsia="en-US"/>
        </w:rPr>
        <w:t xml:space="preserve">подбирать музыку замедленную и мелодичную, она должна «помогать» </w:t>
      </w:r>
      <w:r w:rsidR="00FE0A8F">
        <w:rPr>
          <w:rFonts w:eastAsia="Times New Roman" w:cs="Times New Roman"/>
          <w:szCs w:val="28"/>
          <w:lang w:eastAsia="en-US"/>
        </w:rPr>
        <w:t>обучающемуся</w:t>
      </w:r>
      <w:r w:rsidR="00FE0A8F" w:rsidRPr="006A617B">
        <w:rPr>
          <w:rFonts w:eastAsia="Times New Roman" w:cs="Times New Roman"/>
          <w:szCs w:val="28"/>
          <w:lang w:eastAsia="en-US"/>
        </w:rPr>
        <w:t xml:space="preserve">у </w:t>
      </w:r>
      <w:r w:rsidRPr="006A617B">
        <w:rPr>
          <w:rFonts w:eastAsia="Times New Roman" w:cs="Times New Roman"/>
          <w:szCs w:val="28"/>
          <w:lang w:eastAsia="en-US"/>
        </w:rPr>
        <w:t xml:space="preserve">выполнять действия паретичной рукой или ногой. Паузы в музыке –помогут </w:t>
      </w:r>
      <w:r w:rsidR="00FE0A8F">
        <w:rPr>
          <w:rFonts w:eastAsia="Times New Roman" w:cs="Times New Roman"/>
          <w:szCs w:val="28"/>
          <w:lang w:eastAsia="en-US"/>
        </w:rPr>
        <w:t>обучающемуся</w:t>
      </w:r>
      <w:r w:rsidRPr="006A617B">
        <w:rPr>
          <w:rFonts w:eastAsia="Times New Roman" w:cs="Times New Roman"/>
          <w:szCs w:val="28"/>
          <w:lang w:eastAsia="en-US"/>
        </w:rPr>
        <w:t>сосредоточиться на определенном движении.</w:t>
      </w:r>
    </w:p>
    <w:p w:rsidR="00160D6B" w:rsidRPr="006A617B" w:rsidRDefault="00160D6B" w:rsidP="00160D6B">
      <w:pPr>
        <w:spacing w:after="0" w:line="240" w:lineRule="auto"/>
        <w:ind w:firstLine="709"/>
        <w:contextualSpacing/>
        <w:jc w:val="both"/>
        <w:rPr>
          <w:rFonts w:eastAsia="Calibri" w:cs="Times New Roman"/>
          <w:i/>
          <w:szCs w:val="28"/>
          <w:lang w:eastAsia="en-US"/>
        </w:rPr>
      </w:pPr>
      <w:r w:rsidRPr="006A617B">
        <w:rPr>
          <w:rFonts w:eastAsia="Times New Roman" w:cs="Times New Roman"/>
          <w:i/>
          <w:szCs w:val="28"/>
          <w:lang w:eastAsia="en-US"/>
        </w:rPr>
        <w:t xml:space="preserve"> Ожидаемые результаты обучения</w:t>
      </w:r>
    </w:p>
    <w:p w:rsidR="00160D6B" w:rsidRPr="006A617B" w:rsidRDefault="00160D6B" w:rsidP="00160D6B">
      <w:pPr>
        <w:shd w:val="clear" w:color="auto" w:fill="FFFFFF"/>
        <w:spacing w:after="0" w:line="240" w:lineRule="auto"/>
        <w:ind w:firstLine="709"/>
        <w:jc w:val="both"/>
        <w:rPr>
          <w:rFonts w:eastAsia="Times New Roman" w:cs="Times New Roman"/>
          <w:bCs/>
          <w:szCs w:val="28"/>
        </w:rPr>
      </w:pPr>
      <w:r w:rsidRPr="006A617B">
        <w:rPr>
          <w:rFonts w:eastAsia="Times New Roman" w:cs="Times New Roman"/>
          <w:bCs/>
          <w:i/>
          <w:iCs/>
          <w:szCs w:val="28"/>
        </w:rPr>
        <w:t xml:space="preserve">Личностные результаты </w:t>
      </w:r>
      <w:r w:rsidRPr="006A617B">
        <w:rPr>
          <w:rFonts w:eastAsia="Times New Roman" w:cs="Times New Roman"/>
          <w:bCs/>
          <w:szCs w:val="28"/>
        </w:rPr>
        <w:t xml:space="preserve">отражаются в индивидуальных качественных свойствах </w:t>
      </w:r>
      <w:r w:rsidR="00F76A7D">
        <w:rPr>
          <w:rFonts w:eastAsia="Times New Roman" w:cs="Times New Roman"/>
          <w:bCs/>
          <w:szCs w:val="28"/>
        </w:rPr>
        <w:t>обучающихся</w:t>
      </w:r>
      <w:r w:rsidRPr="006A617B">
        <w:rPr>
          <w:rFonts w:eastAsia="Times New Roman" w:cs="Times New Roman"/>
          <w:bCs/>
          <w:szCs w:val="28"/>
        </w:rPr>
        <w:t>, которые они должны при</w:t>
      </w:r>
      <w:r w:rsidRPr="006A617B">
        <w:rPr>
          <w:rFonts w:eastAsia="Times New Roman" w:cs="Times New Roman"/>
          <w:bCs/>
          <w:szCs w:val="28"/>
        </w:rPr>
        <w:softHyphen/>
        <w:t>обрести в процессе освоения учебного предмета «Музыка».</w:t>
      </w:r>
    </w:p>
    <w:p w:rsidR="00160D6B" w:rsidRPr="006A617B" w:rsidRDefault="00F22A97" w:rsidP="00160D6B">
      <w:pPr>
        <w:spacing w:after="0" w:line="240" w:lineRule="auto"/>
        <w:ind w:firstLine="709"/>
        <w:jc w:val="both"/>
        <w:rPr>
          <w:rFonts w:eastAsia="Times New Roman" w:cs="Times New Roman"/>
          <w:b/>
          <w:szCs w:val="28"/>
        </w:rPr>
      </w:pPr>
      <w:r>
        <w:rPr>
          <w:rFonts w:eastAsia="Times New Roman" w:cs="Times New Roman"/>
          <w:szCs w:val="28"/>
        </w:rPr>
        <w:t>Обучающиеся</w:t>
      </w:r>
      <w:r w:rsidRPr="006A617B">
        <w:rPr>
          <w:rFonts w:eastAsia="Times New Roman" w:cs="Times New Roman"/>
          <w:szCs w:val="28"/>
        </w:rPr>
        <w:t xml:space="preserve"> </w:t>
      </w:r>
      <w:r w:rsidR="00160D6B" w:rsidRPr="006A617B">
        <w:rPr>
          <w:rFonts w:eastAsia="Times New Roman" w:cs="Times New Roman"/>
          <w:szCs w:val="28"/>
        </w:rPr>
        <w:t>научатся: (при наличии возможности).</w:t>
      </w:r>
    </w:p>
    <w:p w:rsidR="00160D6B" w:rsidRPr="006A617B" w:rsidRDefault="00160D6B" w:rsidP="00160D6B">
      <w:pPr>
        <w:widowControl w:val="0"/>
        <w:numPr>
          <w:ilvl w:val="0"/>
          <w:numId w:val="71"/>
        </w:numPr>
        <w:shd w:val="clear" w:color="auto" w:fill="FFFFFF"/>
        <w:tabs>
          <w:tab w:val="left" w:pos="0"/>
        </w:tabs>
        <w:autoSpaceDE w:val="0"/>
        <w:autoSpaceDN w:val="0"/>
        <w:adjustRightInd w:val="0"/>
        <w:spacing w:after="0" w:line="240" w:lineRule="auto"/>
        <w:ind w:left="0" w:right="31" w:firstLine="709"/>
        <w:jc w:val="both"/>
        <w:rPr>
          <w:rFonts w:eastAsia="Times New Roman" w:cs="Times New Roman"/>
          <w:szCs w:val="28"/>
        </w:rPr>
      </w:pPr>
      <w:r w:rsidRPr="006A617B">
        <w:rPr>
          <w:rFonts w:eastAsia="Times New Roman" w:cs="Times New Roman"/>
          <w:szCs w:val="28"/>
        </w:rPr>
        <w:t>понимать взаимодействие музыки с другими видами ис</w:t>
      </w:r>
      <w:r w:rsidRPr="006A617B">
        <w:rPr>
          <w:rFonts w:eastAsia="Times New Roman" w:cs="Times New Roman"/>
          <w:szCs w:val="28"/>
        </w:rPr>
        <w:softHyphen/>
        <w:t>кусства на основе осознания специфики языка каждого из них (музыки, литературы, изобразительного искусства, театра, кино и др.);</w:t>
      </w:r>
    </w:p>
    <w:p w:rsidR="00160D6B" w:rsidRPr="006A617B" w:rsidRDefault="00160D6B" w:rsidP="00160D6B">
      <w:pPr>
        <w:widowControl w:val="0"/>
        <w:numPr>
          <w:ilvl w:val="0"/>
          <w:numId w:val="71"/>
        </w:numPr>
        <w:shd w:val="clear" w:color="auto" w:fill="FFFFFF"/>
        <w:tabs>
          <w:tab w:val="left" w:pos="0"/>
        </w:tabs>
        <w:autoSpaceDE w:val="0"/>
        <w:autoSpaceDN w:val="0"/>
        <w:adjustRightInd w:val="0"/>
        <w:spacing w:after="0" w:line="240" w:lineRule="auto"/>
        <w:ind w:left="0" w:right="34" w:firstLine="709"/>
        <w:jc w:val="both"/>
        <w:rPr>
          <w:rFonts w:eastAsia="Times New Roman" w:cs="Times New Roman"/>
          <w:szCs w:val="28"/>
        </w:rPr>
      </w:pPr>
      <w:r w:rsidRPr="006A617B">
        <w:rPr>
          <w:rFonts w:eastAsia="Times New Roman" w:cs="Times New Roman"/>
          <w:szCs w:val="28"/>
        </w:rPr>
        <w:t>находить ассоциативные связи между художественными образами музыки и других видов искусства;</w:t>
      </w:r>
    </w:p>
    <w:p w:rsidR="00160D6B" w:rsidRPr="006A617B" w:rsidRDefault="00160D6B" w:rsidP="00160D6B">
      <w:pPr>
        <w:widowControl w:val="0"/>
        <w:numPr>
          <w:ilvl w:val="0"/>
          <w:numId w:val="71"/>
        </w:numPr>
        <w:shd w:val="clear" w:color="auto" w:fill="FFFFFF"/>
        <w:tabs>
          <w:tab w:val="left" w:pos="0"/>
        </w:tabs>
        <w:autoSpaceDE w:val="0"/>
        <w:autoSpaceDN w:val="0"/>
        <w:adjustRightInd w:val="0"/>
        <w:spacing w:after="0" w:line="240" w:lineRule="auto"/>
        <w:ind w:left="0" w:right="41" w:firstLine="709"/>
        <w:jc w:val="both"/>
        <w:rPr>
          <w:rFonts w:eastAsia="Times New Roman" w:cs="Times New Roman"/>
          <w:szCs w:val="28"/>
        </w:rPr>
      </w:pPr>
      <w:r w:rsidRPr="006A617B">
        <w:rPr>
          <w:rFonts w:eastAsia="Times New Roman" w:cs="Times New Roman"/>
          <w:szCs w:val="28"/>
        </w:rPr>
        <w:t>размышлять о знакомом музыкальном произведении, вы</w:t>
      </w:r>
      <w:r w:rsidRPr="006A617B">
        <w:rPr>
          <w:rFonts w:eastAsia="Times New Roman" w:cs="Times New Roman"/>
          <w:szCs w:val="28"/>
        </w:rPr>
        <w:softHyphen/>
        <w:t>сказывать суждение об основной идее, о средствах и фор</w:t>
      </w:r>
      <w:r w:rsidRPr="006A617B">
        <w:rPr>
          <w:rFonts w:eastAsia="Times New Roman" w:cs="Times New Roman"/>
          <w:szCs w:val="28"/>
        </w:rPr>
        <w:softHyphen/>
        <w:t>мах ее воплощения;</w:t>
      </w:r>
    </w:p>
    <w:p w:rsidR="00160D6B" w:rsidRPr="006A617B" w:rsidRDefault="00160D6B" w:rsidP="00160D6B">
      <w:pPr>
        <w:widowControl w:val="0"/>
        <w:numPr>
          <w:ilvl w:val="0"/>
          <w:numId w:val="71"/>
        </w:numPr>
        <w:shd w:val="clear" w:color="auto" w:fill="FFFFFF"/>
        <w:tabs>
          <w:tab w:val="left" w:pos="0"/>
        </w:tabs>
        <w:autoSpaceDE w:val="0"/>
        <w:autoSpaceDN w:val="0"/>
        <w:adjustRightInd w:val="0"/>
        <w:spacing w:after="0" w:line="240" w:lineRule="auto"/>
        <w:ind w:left="0" w:right="12" w:firstLine="709"/>
        <w:jc w:val="both"/>
        <w:rPr>
          <w:rFonts w:eastAsia="Times New Roman" w:cs="Times New Roman"/>
          <w:szCs w:val="28"/>
        </w:rPr>
      </w:pPr>
      <w:r w:rsidRPr="006A617B">
        <w:rPr>
          <w:rFonts w:eastAsia="Times New Roman" w:cs="Times New Roman"/>
          <w:szCs w:val="28"/>
        </w:rPr>
        <w:t>передавать свои музыкальные впечатления в устной и письменной форме;</w:t>
      </w:r>
    </w:p>
    <w:p w:rsidR="00160D6B" w:rsidRPr="006A617B" w:rsidRDefault="00160D6B" w:rsidP="00160D6B">
      <w:pPr>
        <w:numPr>
          <w:ilvl w:val="0"/>
          <w:numId w:val="71"/>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высказывать личностно-оценочные суждения о роли и месте музыки в жизни, о нравственных ценностях и идеалах шедевров музыкального искусства прошлого и современнос</w:t>
      </w:r>
      <w:r w:rsidRPr="006A617B">
        <w:rPr>
          <w:rFonts w:eastAsia="Times New Roman" w:cs="Times New Roman"/>
          <w:szCs w:val="28"/>
        </w:rPr>
        <w:softHyphen/>
        <w:t>ти;</w:t>
      </w:r>
    </w:p>
    <w:p w:rsidR="00160D6B" w:rsidRPr="006A617B" w:rsidRDefault="00160D6B" w:rsidP="00160D6B">
      <w:pPr>
        <w:numPr>
          <w:ilvl w:val="0"/>
          <w:numId w:val="71"/>
        </w:numPr>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различные формы индивидуального, груп</w:t>
      </w:r>
      <w:r w:rsidRPr="006A617B">
        <w:rPr>
          <w:rFonts w:eastAsia="Times New Roman" w:cs="Times New Roman"/>
          <w:szCs w:val="28"/>
        </w:rPr>
        <w:softHyphen/>
        <w:t>пового и коллективного музицирования (пение, пластическое интонирование, импровизация, игра на инструментах);</w:t>
      </w:r>
    </w:p>
    <w:p w:rsidR="00160D6B" w:rsidRPr="006A617B" w:rsidRDefault="00F22A97" w:rsidP="00160D6B">
      <w:pPr>
        <w:spacing w:after="0" w:line="240" w:lineRule="auto"/>
        <w:ind w:firstLine="709"/>
        <w:rPr>
          <w:rFonts w:eastAsia="Times New Roman" w:cs="Times New Roman"/>
          <w:b/>
          <w:szCs w:val="28"/>
          <w:u w:val="single"/>
        </w:rPr>
      </w:pPr>
      <w:r>
        <w:rPr>
          <w:rFonts w:eastAsia="Times New Roman" w:cs="Times New Roman"/>
          <w:szCs w:val="28"/>
        </w:rPr>
        <w:t>Ообучающиеся</w:t>
      </w:r>
      <w:r w:rsidR="00160D6B" w:rsidRPr="006A617B">
        <w:rPr>
          <w:rFonts w:eastAsia="Times New Roman" w:cs="Times New Roman"/>
          <w:szCs w:val="28"/>
        </w:rPr>
        <w:t xml:space="preserve"> получат возможность: (при наличии возможности).</w:t>
      </w:r>
    </w:p>
    <w:p w:rsidR="00160D6B" w:rsidRPr="006A617B" w:rsidRDefault="00160D6B" w:rsidP="00160D6B">
      <w:pPr>
        <w:widowControl w:val="0"/>
        <w:numPr>
          <w:ilvl w:val="0"/>
          <w:numId w:val="72"/>
        </w:numPr>
        <w:shd w:val="clear" w:color="auto" w:fill="FFFFFF"/>
        <w:tabs>
          <w:tab w:val="left" w:pos="0"/>
        </w:tabs>
        <w:autoSpaceDE w:val="0"/>
        <w:autoSpaceDN w:val="0"/>
        <w:adjustRightInd w:val="0"/>
        <w:spacing w:after="0" w:line="240" w:lineRule="auto"/>
        <w:ind w:left="0" w:right="14" w:firstLine="709"/>
        <w:jc w:val="both"/>
        <w:rPr>
          <w:rFonts w:eastAsia="Times New Roman" w:cs="Times New Roman"/>
          <w:szCs w:val="28"/>
        </w:rPr>
      </w:pPr>
      <w:r w:rsidRPr="006A617B">
        <w:rPr>
          <w:rFonts w:eastAsia="Times New Roman" w:cs="Times New Roman"/>
          <w:szCs w:val="28"/>
        </w:rPr>
        <w:t>участвовать в музыкаль</w:t>
      </w:r>
      <w:r w:rsidRPr="006A617B">
        <w:rPr>
          <w:rFonts w:eastAsia="Times New Roman" w:cs="Times New Roman"/>
          <w:szCs w:val="28"/>
        </w:rPr>
        <w:softHyphen/>
        <w:t xml:space="preserve">но-эстетической жизни класса, </w:t>
      </w:r>
      <w:r w:rsidR="002D36B1">
        <w:rPr>
          <w:rFonts w:eastAsia="Times New Roman" w:cs="Times New Roman"/>
          <w:szCs w:val="28"/>
        </w:rPr>
        <w:t>образовательной организации</w:t>
      </w:r>
      <w:r w:rsidRPr="006A617B">
        <w:rPr>
          <w:rFonts w:eastAsia="Times New Roman" w:cs="Times New Roman"/>
          <w:szCs w:val="28"/>
        </w:rPr>
        <w:t>;</w:t>
      </w:r>
    </w:p>
    <w:p w:rsidR="00160D6B" w:rsidRPr="006A617B" w:rsidRDefault="00160D6B" w:rsidP="00160D6B">
      <w:pPr>
        <w:widowControl w:val="0"/>
        <w:numPr>
          <w:ilvl w:val="0"/>
          <w:numId w:val="72"/>
        </w:numPr>
        <w:shd w:val="clear" w:color="auto" w:fill="FFFFFF"/>
        <w:tabs>
          <w:tab w:val="left" w:pos="0"/>
        </w:tabs>
        <w:autoSpaceDE w:val="0"/>
        <w:autoSpaceDN w:val="0"/>
        <w:adjustRightInd w:val="0"/>
        <w:spacing w:after="0" w:line="240" w:lineRule="auto"/>
        <w:ind w:left="0" w:right="14" w:firstLine="709"/>
        <w:jc w:val="both"/>
        <w:rPr>
          <w:rFonts w:eastAsia="Times New Roman" w:cs="Times New Roman"/>
          <w:szCs w:val="28"/>
        </w:rPr>
      </w:pPr>
      <w:r w:rsidRPr="006A617B">
        <w:rPr>
          <w:rFonts w:eastAsia="Times New Roman" w:cs="Times New Roman"/>
          <w:szCs w:val="28"/>
        </w:rPr>
        <w:t>творчески интерпретировать содержание музыкального произведения в пении, музыкально-ритмическом дви</w:t>
      </w:r>
      <w:r w:rsidRPr="006A617B">
        <w:rPr>
          <w:rFonts w:eastAsia="Times New Roman" w:cs="Times New Roman"/>
          <w:szCs w:val="28"/>
        </w:rPr>
        <w:softHyphen/>
        <w:t>жении, поэтическом слове, изобразительной деятельно</w:t>
      </w:r>
      <w:r w:rsidRPr="006A617B">
        <w:rPr>
          <w:rFonts w:eastAsia="Times New Roman" w:cs="Times New Roman"/>
          <w:szCs w:val="28"/>
        </w:rPr>
        <w:softHyphen/>
        <w:t>сти;</w:t>
      </w:r>
    </w:p>
    <w:p w:rsidR="00160D6B" w:rsidRPr="006A617B" w:rsidRDefault="00160D6B" w:rsidP="00160D6B">
      <w:pPr>
        <w:widowControl w:val="0"/>
        <w:numPr>
          <w:ilvl w:val="0"/>
          <w:numId w:val="72"/>
        </w:numPr>
        <w:shd w:val="clear" w:color="auto" w:fill="FFFFFF"/>
        <w:tabs>
          <w:tab w:val="left" w:pos="0"/>
        </w:tabs>
        <w:autoSpaceDE w:val="0"/>
        <w:autoSpaceDN w:val="0"/>
        <w:adjustRightInd w:val="0"/>
        <w:spacing w:after="0" w:line="240" w:lineRule="auto"/>
        <w:ind w:left="0" w:right="10" w:firstLine="709"/>
        <w:jc w:val="both"/>
        <w:rPr>
          <w:rFonts w:eastAsia="Times New Roman" w:cs="Times New Roman"/>
          <w:szCs w:val="28"/>
        </w:rPr>
      </w:pPr>
      <w:r w:rsidRPr="006A617B">
        <w:rPr>
          <w:rFonts w:eastAsia="Times New Roman" w:cs="Times New Roman"/>
          <w:szCs w:val="28"/>
        </w:rPr>
        <w:t>развивать умения и навыки музыкально-эстетического самообразования: формирование фонотеки, библиотеки, видеотеки, самостоятельная работа в творческих тетрадях, посещение концертов, театров и др.;</w:t>
      </w:r>
    </w:p>
    <w:p w:rsidR="00160D6B" w:rsidRPr="006A617B" w:rsidRDefault="00160D6B" w:rsidP="00160D6B">
      <w:pPr>
        <w:autoSpaceDE w:val="0"/>
        <w:autoSpaceDN w:val="0"/>
        <w:adjustRightInd w:val="0"/>
        <w:spacing w:after="0" w:line="240" w:lineRule="auto"/>
        <w:ind w:firstLine="709"/>
        <w:jc w:val="both"/>
        <w:rPr>
          <w:rFonts w:eastAsia="Times New Roman" w:cs="Times New Roman"/>
          <w:bCs/>
          <w:szCs w:val="28"/>
        </w:rPr>
      </w:pPr>
      <w:r w:rsidRPr="006A617B">
        <w:rPr>
          <w:rFonts w:eastAsia="Times New Roman" w:cs="Times New Roman"/>
          <w:bCs/>
          <w:i/>
          <w:iCs/>
          <w:szCs w:val="28"/>
        </w:rPr>
        <w:t xml:space="preserve">Метапредметные результаты </w:t>
      </w:r>
      <w:r w:rsidRPr="006A617B">
        <w:rPr>
          <w:rFonts w:eastAsia="Times New Roman" w:cs="Times New Roman"/>
          <w:bCs/>
          <w:szCs w:val="28"/>
        </w:rPr>
        <w:t>характеризуют уровень сформированности универсальных учебных действий, прояв</w:t>
      </w:r>
      <w:r w:rsidRPr="006A617B">
        <w:rPr>
          <w:rFonts w:eastAsia="Times New Roman" w:cs="Times New Roman"/>
          <w:bCs/>
          <w:szCs w:val="28"/>
        </w:rPr>
        <w:softHyphen/>
        <w:t xml:space="preserve">ляющихся в познавательной и практической деятельности </w:t>
      </w:r>
      <w:r w:rsidR="00F76A7D">
        <w:rPr>
          <w:rFonts w:eastAsia="Times New Roman" w:cs="Times New Roman"/>
          <w:bCs/>
          <w:szCs w:val="28"/>
        </w:rPr>
        <w:t>обучающихся</w:t>
      </w:r>
      <w:r w:rsidRPr="006A617B">
        <w:rPr>
          <w:rFonts w:eastAsia="Times New Roman" w:cs="Times New Roman"/>
          <w:bCs/>
          <w:szCs w:val="28"/>
        </w:rPr>
        <w:t>.</w:t>
      </w:r>
    </w:p>
    <w:p w:rsidR="00160D6B" w:rsidRPr="006A617B" w:rsidRDefault="00160D6B" w:rsidP="00160D6B">
      <w:pPr>
        <w:spacing w:after="0" w:line="240" w:lineRule="auto"/>
        <w:ind w:firstLine="709"/>
        <w:rPr>
          <w:rFonts w:eastAsia="Times New Roman" w:cs="Times New Roman"/>
          <w:i/>
          <w:szCs w:val="28"/>
        </w:rPr>
      </w:pPr>
      <w:r w:rsidRPr="006A617B">
        <w:rPr>
          <w:rFonts w:eastAsia="Times New Roman" w:cs="Times New Roman"/>
          <w:bCs/>
          <w:i/>
          <w:iCs/>
          <w:szCs w:val="28"/>
        </w:rPr>
        <w:t>Познавательные:</w:t>
      </w:r>
    </w:p>
    <w:p w:rsidR="00160D6B" w:rsidRPr="006A617B" w:rsidRDefault="00F22A97" w:rsidP="00160D6B">
      <w:pPr>
        <w:spacing w:after="0" w:line="240" w:lineRule="auto"/>
        <w:ind w:firstLine="709"/>
        <w:rPr>
          <w:rFonts w:eastAsia="Times New Roman" w:cs="Times New Roman"/>
          <w:b/>
          <w:szCs w:val="28"/>
        </w:rPr>
      </w:pPr>
      <w:r>
        <w:rPr>
          <w:rFonts w:eastAsia="Times New Roman" w:cs="Times New Roman"/>
          <w:szCs w:val="28"/>
        </w:rPr>
        <w:t>Обучающиеся</w:t>
      </w:r>
      <w:r w:rsidRPr="006A617B">
        <w:rPr>
          <w:rFonts w:eastAsia="Times New Roman" w:cs="Times New Roman"/>
          <w:szCs w:val="28"/>
        </w:rPr>
        <w:t xml:space="preserve"> </w:t>
      </w:r>
      <w:r w:rsidR="00160D6B" w:rsidRPr="006A617B">
        <w:rPr>
          <w:rFonts w:eastAsia="Times New Roman" w:cs="Times New Roman"/>
          <w:szCs w:val="28"/>
        </w:rPr>
        <w:t>научатся: (при наличии возможности).</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обсуждать проблемные вопросы, рефлексировать в ходе творческого сотрудничества, сравнивать результаты своей деятельности с результатами других </w:t>
      </w:r>
      <w:r w:rsidR="00F76A7D">
        <w:rPr>
          <w:rFonts w:eastAsia="Times New Roman" w:cs="Times New Roman"/>
          <w:szCs w:val="28"/>
        </w:rPr>
        <w:t>обучающихся</w:t>
      </w:r>
      <w:r w:rsidRPr="006A617B">
        <w:rPr>
          <w:rFonts w:eastAsia="Times New Roman" w:cs="Times New Roman"/>
          <w:szCs w:val="28"/>
        </w:rPr>
        <w:t>; понимать причины успеха/неуспеха учебной деятельности;</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осуществлять поиск оснований целостности художественного явления (музыкального произведения), синтеза как составления целого из частей;</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w:t>
      </w:r>
      <w:r w:rsidRPr="006A617B">
        <w:rPr>
          <w:rFonts w:eastAsia="Times New Roman" w:cs="Times New Roman"/>
          <w:szCs w:val="28"/>
        </w:rPr>
        <w:lastRenderedPageBreak/>
        <w:t>преобразовывать модели в соответствии с содержанием учебного материала и поставленной учебной целью;</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w:t>
      </w:r>
      <w:r w:rsidR="00E15C0A" w:rsidRPr="006A617B">
        <w:rPr>
          <w:rFonts w:eastAsia="Times New Roman" w:cs="Times New Roman"/>
          <w:szCs w:val="28"/>
        </w:rPr>
        <w:t>познавательными задачами,</w:t>
      </w:r>
      <w:r w:rsidRPr="006A617B">
        <w:rPr>
          <w:rFonts w:eastAsia="Times New Roman" w:cs="Times New Roman"/>
          <w:szCs w:val="28"/>
        </w:rPr>
        <w:t xml:space="preserve"> и технологиями учебного предмета.</w:t>
      </w:r>
    </w:p>
    <w:p w:rsidR="00160D6B" w:rsidRPr="006A617B" w:rsidRDefault="00160D6B" w:rsidP="00160D6B">
      <w:pPr>
        <w:numPr>
          <w:ilvl w:val="0"/>
          <w:numId w:val="67"/>
        </w:numPr>
        <w:spacing w:after="0" w:line="240" w:lineRule="auto"/>
        <w:ind w:left="0" w:firstLine="709"/>
        <w:jc w:val="both"/>
        <w:rPr>
          <w:rFonts w:eastAsia="Times New Roman" w:cs="Times New Roman"/>
          <w:szCs w:val="28"/>
        </w:rPr>
      </w:pPr>
      <w:r w:rsidRPr="006A617B">
        <w:rPr>
          <w:rFonts w:eastAsia="Times New Roman" w:cs="Times New Roman"/>
          <w:szCs w:val="28"/>
        </w:rPr>
        <w:t>научиться реализовывать собственные творческие замыслы, готовить свое выступление и выступать с аудио-, видео- и графическим сопровождением;</w:t>
      </w:r>
    </w:p>
    <w:p w:rsidR="00160D6B" w:rsidRPr="006A617B" w:rsidRDefault="00160D6B" w:rsidP="00160D6B">
      <w:pPr>
        <w:numPr>
          <w:ilvl w:val="0"/>
          <w:numId w:val="67"/>
        </w:numPr>
        <w:spacing w:after="0" w:line="240" w:lineRule="auto"/>
        <w:ind w:left="0" w:firstLine="709"/>
        <w:jc w:val="both"/>
        <w:rPr>
          <w:rFonts w:eastAsia="Times New Roman" w:cs="Times New Roman"/>
          <w:szCs w:val="28"/>
        </w:rPr>
      </w:pPr>
      <w:r w:rsidRPr="006A617B">
        <w:rPr>
          <w:rFonts w:eastAsia="Times New Roman" w:cs="Times New Roman"/>
          <w:szCs w:val="28"/>
        </w:rPr>
        <w:t>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b/>
          <w:bCs/>
          <w:i/>
          <w:iCs/>
          <w:szCs w:val="28"/>
        </w:rPr>
        <w:t>Регулятивные:</w:t>
      </w:r>
    </w:p>
    <w:p w:rsidR="00160D6B" w:rsidRPr="006A617B" w:rsidRDefault="00F22A97" w:rsidP="00160D6B">
      <w:pPr>
        <w:spacing w:after="0" w:line="240" w:lineRule="auto"/>
        <w:ind w:firstLine="709"/>
        <w:rPr>
          <w:rFonts w:eastAsia="Times New Roman" w:cs="Times New Roman"/>
          <w:szCs w:val="28"/>
        </w:rPr>
      </w:pPr>
      <w:r>
        <w:rPr>
          <w:rFonts w:eastAsia="Times New Roman" w:cs="Times New Roman"/>
          <w:szCs w:val="28"/>
        </w:rPr>
        <w:t>Обучающиеся</w:t>
      </w:r>
      <w:r w:rsidR="00160D6B" w:rsidRPr="006A617B">
        <w:rPr>
          <w:rFonts w:eastAsia="Times New Roman" w:cs="Times New Roman"/>
          <w:szCs w:val="28"/>
        </w:rPr>
        <w:t>я научатся:</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принимать и сохранять учебные цели и задачи, в соответствии с ними планировать, контролировать и оценивать собственные учебные действия;</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выделять и удерживать предмет обсуждения и критерии его оценки, а также пользоваться на практике этими критериями.</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мобилизации сил и волевой саморегуляции в ходе приобретения опыта коллективного публичного выступления и при подготовке к нему.</w:t>
      </w:r>
    </w:p>
    <w:p w:rsidR="00160D6B" w:rsidRPr="006A617B" w:rsidRDefault="00160D6B" w:rsidP="00160D6B">
      <w:pPr>
        <w:numPr>
          <w:ilvl w:val="0"/>
          <w:numId w:val="69"/>
        </w:numPr>
        <w:spacing w:after="0" w:line="240" w:lineRule="auto"/>
        <w:ind w:left="0" w:firstLine="709"/>
        <w:jc w:val="both"/>
        <w:rPr>
          <w:rFonts w:eastAsia="Times New Roman" w:cs="Times New Roman"/>
          <w:szCs w:val="28"/>
        </w:rPr>
      </w:pPr>
      <w:r w:rsidRPr="006A617B">
        <w:rPr>
          <w:rFonts w:eastAsia="Times New Roman" w:cs="Times New Roman"/>
          <w:szCs w:val="28"/>
        </w:rPr>
        <w:t>ставить учебные цели, 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w:t>
      </w:r>
    </w:p>
    <w:p w:rsidR="00160D6B" w:rsidRPr="006A617B" w:rsidRDefault="00160D6B" w:rsidP="00160D6B">
      <w:pPr>
        <w:numPr>
          <w:ilvl w:val="0"/>
          <w:numId w:val="69"/>
        </w:numPr>
        <w:spacing w:after="0" w:line="240" w:lineRule="auto"/>
        <w:ind w:left="0" w:firstLine="709"/>
        <w:jc w:val="both"/>
        <w:rPr>
          <w:rFonts w:eastAsia="Times New Roman" w:cs="Times New Roman"/>
          <w:szCs w:val="28"/>
        </w:rPr>
      </w:pPr>
      <w:r w:rsidRPr="006A617B">
        <w:rPr>
          <w:rFonts w:eastAsia="Times New Roman" w:cs="Times New Roman"/>
          <w:szCs w:val="28"/>
        </w:rPr>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b/>
          <w:bCs/>
          <w:i/>
          <w:iCs/>
          <w:szCs w:val="28"/>
        </w:rPr>
        <w:t>Коммуникативные:</w:t>
      </w:r>
    </w:p>
    <w:p w:rsidR="00160D6B" w:rsidRPr="006A617B" w:rsidRDefault="00F22A97" w:rsidP="00160D6B">
      <w:pPr>
        <w:spacing w:after="0" w:line="240" w:lineRule="auto"/>
        <w:ind w:firstLine="709"/>
        <w:rPr>
          <w:rFonts w:eastAsia="Times New Roman" w:cs="Times New Roman"/>
          <w:szCs w:val="28"/>
        </w:rPr>
      </w:pPr>
      <w:r>
        <w:rPr>
          <w:rFonts w:eastAsia="Times New Roman" w:cs="Times New Roman"/>
          <w:szCs w:val="28"/>
        </w:rPr>
        <w:t>Обучающиеся</w:t>
      </w:r>
      <w:r w:rsidR="00160D6B" w:rsidRPr="006A617B">
        <w:rPr>
          <w:rFonts w:eastAsia="Times New Roman" w:cs="Times New Roman"/>
          <w:szCs w:val="28"/>
        </w:rPr>
        <w:t xml:space="preserve"> научатся:</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понимать сходство и различие разговорной и музыкальной речи;</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использовать речевые средства и средства информационных и коммуникационных технологий для решения коммуникативных и познавательных задач;</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приобрести опыт общения с публикой в условиях концертного предъявления результата творческой музыкально-исполнительской деятельности.</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совершенствовать свои коммуникативные умения и навыки, опираясь на знание композиционных функций музыкальной речи;</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создавать музыкальные произведения на поэтические тексты и публично исполнять их сольно или при поддержке одноклассников.</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Личностные и метапредметные результаты обучения соответствуют результатам достижения представленных в ФГОС ООО.</w:t>
      </w:r>
    </w:p>
    <w:p w:rsidR="00160D6B" w:rsidRPr="006A617B" w:rsidRDefault="00160D6B" w:rsidP="00160D6B">
      <w:pPr>
        <w:spacing w:after="0" w:line="240" w:lineRule="auto"/>
        <w:ind w:firstLine="709"/>
        <w:jc w:val="both"/>
        <w:rPr>
          <w:rFonts w:eastAsia="Times New Roman" w:cs="Times New Roman"/>
          <w:szCs w:val="28"/>
          <w:lang w:eastAsia="en-US"/>
        </w:rPr>
      </w:pPr>
    </w:p>
    <w:p w:rsidR="00160D6B" w:rsidRPr="006A617B" w:rsidRDefault="00160D6B" w:rsidP="00160D6B">
      <w:pPr>
        <w:spacing w:after="0" w:line="240" w:lineRule="auto"/>
        <w:ind w:firstLine="709"/>
        <w:contextualSpacing/>
        <w:jc w:val="center"/>
        <w:rPr>
          <w:rFonts w:eastAsia="Times New Roman" w:cs="Times New Roman"/>
          <w:i/>
          <w:szCs w:val="28"/>
          <w:lang w:eastAsia="en-US"/>
        </w:rPr>
      </w:pPr>
      <w:r w:rsidRPr="006A617B">
        <w:rPr>
          <w:rFonts w:eastAsia="Times New Roman" w:cs="Times New Roman"/>
          <w:i/>
          <w:szCs w:val="28"/>
          <w:lang w:eastAsia="en-US"/>
        </w:rPr>
        <w:t>Предметные результаты обучения</w:t>
      </w:r>
    </w:p>
    <w:p w:rsidR="00160D6B" w:rsidRPr="006A617B" w:rsidRDefault="00160D6B" w:rsidP="00160D6B">
      <w:pPr>
        <w:spacing w:after="0" w:line="240" w:lineRule="auto"/>
        <w:ind w:firstLine="709"/>
        <w:jc w:val="both"/>
        <w:rPr>
          <w:rFonts w:eastAsia="Times New Roman" w:cs="Times New Roman"/>
          <w:b/>
          <w:szCs w:val="28"/>
        </w:rPr>
      </w:pPr>
      <w:r w:rsidRPr="006A617B">
        <w:rPr>
          <w:rFonts w:eastAsia="Calibri" w:cs="Times New Roman"/>
          <w:b/>
          <w:szCs w:val="28"/>
          <w:lang w:eastAsia="en-US"/>
        </w:rPr>
        <w:t>Модуль «</w:t>
      </w:r>
      <w:r w:rsidRPr="006A617B">
        <w:rPr>
          <w:rFonts w:eastAsia="Times New Roman" w:cs="Times New Roman"/>
          <w:b/>
          <w:szCs w:val="28"/>
        </w:rPr>
        <w:t>Народное музыкальное творчество России»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«Народное музыкальное творчество России»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на слух музыкальные произведения, относящиеся к русскому музыкальному фольклору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русские народные музыкальные инструменты и определять на слух (при наличии возможности) их принадлежность к группам духовых, струнных, ударно-шумовых инструментов;</w:t>
      </w:r>
    </w:p>
    <w:p w:rsidR="00160D6B" w:rsidRPr="006A617B" w:rsidRDefault="00160D6B" w:rsidP="00160D6B">
      <w:pPr>
        <w:widowControl w:val="0"/>
        <w:shd w:val="clear" w:color="auto" w:fill="FFFFFF"/>
        <w:spacing w:after="0" w:line="240" w:lineRule="auto"/>
        <w:ind w:firstLine="709"/>
        <w:jc w:val="both"/>
        <w:rPr>
          <w:rFonts w:eastAsia="Times New Roman" w:cs="Times New Roman"/>
          <w:szCs w:val="28"/>
        </w:rPr>
      </w:pPr>
      <w:r w:rsidRPr="006A617B">
        <w:rPr>
          <w:rFonts w:eastAsia="Calibri" w:cs="Times New Roman"/>
          <w:szCs w:val="28"/>
          <w:lang w:eastAsia="en-US"/>
        </w:rPr>
        <w:t xml:space="preserve">- определять произведения </w:t>
      </w:r>
      <w:r w:rsidRPr="006A617B">
        <w:rPr>
          <w:rFonts w:eastAsia="Times New Roman" w:cs="Times New Roman"/>
          <w:szCs w:val="28"/>
        </w:rPr>
        <w:t>русских композиторов-классиков (</w:t>
      </w:r>
      <w:r w:rsidRPr="006A617B">
        <w:rPr>
          <w:rFonts w:eastAsia="Calibri" w:cs="Times New Roman"/>
          <w:szCs w:val="28"/>
          <w:lang w:eastAsia="en-US"/>
        </w:rPr>
        <w:t xml:space="preserve">в том числе </w:t>
      </w:r>
      <w:r w:rsidRPr="006A617B">
        <w:rPr>
          <w:rFonts w:eastAsia="Times New Roman" w:cs="Times New Roman"/>
          <w:szCs w:val="28"/>
        </w:rPr>
        <w:t>П.И. Чайковского, Н.А. Римского-Корсакова, М.И. Глинки);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значение устного народного музыкального творчества в развитии общей культуры народа.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«Связь музыки с другими видами искусства»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«Связь музыки с другими видами искусства»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основы взаимодействия музыки, изобразительного искусства и литературы;</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жанровые параллели между музыкой и другими видами искусств;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различать средства выразительности разных видов искусств;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 смысл терминов и понятий (в том числе музыкальная интонация, изобразительность музыки, средства музыкальной выразительности);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высказывать суждения об основной идее, средствах ее воплощения, интонационных особенностях, жанре, исполнителях музыкального произведения;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анализировать средства музыкальной выразительности (в том числе мелодия, лад, гармония, темп, ритм, динамика, тембр)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«Сценические жанры музыкального искусства»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w:t>
      </w:r>
      <w:r w:rsidRPr="006A617B">
        <w:rPr>
          <w:rFonts w:eastAsia="Calibri" w:cs="Times New Roman"/>
          <w:b/>
          <w:szCs w:val="28"/>
          <w:lang w:eastAsia="en-US"/>
        </w:rPr>
        <w:t xml:space="preserve"> </w:t>
      </w:r>
      <w:r w:rsidRPr="006A617B">
        <w:rPr>
          <w:rFonts w:eastAsia="Calibri" w:cs="Times New Roman"/>
          <w:szCs w:val="28"/>
          <w:lang w:eastAsia="en-US"/>
        </w:rPr>
        <w:t>смысл терминов и понятий (в том числе сценические жанры музыки, либретто, вокальная музыка, солист, ансамбль, хор)</w:t>
      </w:r>
      <w:r w:rsidRPr="006A617B">
        <w:rPr>
          <w:rFonts w:eastAsia="Calibri" w:cs="Times New Roman"/>
          <w:szCs w:val="28"/>
          <w:shd w:val="clear" w:color="auto" w:fill="FFFFFF"/>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и различать жанры вокальной (в том числе песня, романс, ария) и театральной музыки (в том числе опера, балет, мюзикл и оперетта);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интонационно исполнять произведения вокальных жанров (при наличии возможности).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«Истоки и образы русской и европейской духовной музыки»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w:t>
      </w:r>
      <w:r w:rsidRPr="006A617B">
        <w:rPr>
          <w:rFonts w:eastAsia="Calibri" w:cs="Times New Roman"/>
          <w:i/>
          <w:szCs w:val="28"/>
          <w:lang w:eastAsia="en-US"/>
        </w:rPr>
        <w:t xml:space="preserve"> </w:t>
      </w:r>
      <w:r w:rsidRPr="006A617B">
        <w:rPr>
          <w:rFonts w:eastAsia="Calibri" w:cs="Times New Roman"/>
          <w:szCs w:val="28"/>
          <w:lang w:eastAsia="en-US"/>
        </w:rPr>
        <w:t>смысл понятий и терминов (в том числе духовная музыка, знаменный распев);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исполнять произведения русской и европейской духовной музыки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«Отражение народных истоков в композиторской музыке разных стран и эпох»</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 смысл</w:t>
      </w:r>
      <w:r w:rsidRPr="006A617B">
        <w:rPr>
          <w:rFonts w:eastAsia="Calibri" w:cs="Times New Roman"/>
          <w:i/>
          <w:szCs w:val="28"/>
          <w:lang w:eastAsia="en-US"/>
        </w:rPr>
        <w:t xml:space="preserve"> </w:t>
      </w:r>
      <w:r w:rsidRPr="006A617B">
        <w:rPr>
          <w:rFonts w:eastAsia="Calibri" w:cs="Times New Roman"/>
          <w:szCs w:val="28"/>
          <w:lang w:eastAsia="en-US"/>
        </w:rPr>
        <w:t>терминов и понятий (в том числе народная музыка, жанры народной музыки, жанры музыки, музыкальная интонация, мотив);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специфику воплощения народной музыки в произведениях композиторов;</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приводить примеры музыкальных произведений русской и зарубежной классики, содержащие народные музыкальные интонации и мотивы; </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характерные признаки классической и народной музыки;</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характеризовать основные принципы построения и развития классического и народного музыкального произведения;</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применять в творческой деятельности вокально-хоровые навыки при пении с музыкальным сопровождением и без сопровождения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«Современная музыка: основные жанры и направления, отличительные черты и характерные признаки»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раскрывать смысл терминов и понятий (в том числе стили музыки, направления музыки, джазовая музыка, современная музыка, эстрада);</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определять на слух тембры музыкальных инструментов (классических, современных электронных; духовых, струнных, ударных);</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различать виды оркестров: симфонический, эстрадно-джазовый;</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определять стили, направления и жанры современной музыки;</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перечислять характерные признаки современной популярной, джазовой и рок-музыки;</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исполнять современные музыкальные произведения, соблюдая певческую культуру звука (при наличии возможности).</w:t>
      </w:r>
    </w:p>
    <w:p w:rsidR="00160D6B" w:rsidRPr="006A617B" w:rsidRDefault="00160D6B" w:rsidP="00160D6B">
      <w:pPr>
        <w:spacing w:after="0" w:line="240" w:lineRule="auto"/>
        <w:ind w:firstLine="709"/>
        <w:contextualSpacing/>
        <w:jc w:val="both"/>
        <w:rPr>
          <w:rFonts w:eastAsia="Calibri" w:cs="Times New Roman"/>
          <w:szCs w:val="28"/>
          <w:lang w:eastAsia="en-US"/>
        </w:rPr>
      </w:pPr>
    </w:p>
    <w:p w:rsidR="00160D6B" w:rsidRPr="006A617B" w:rsidRDefault="00160D6B" w:rsidP="00160D6B">
      <w:pPr>
        <w:pStyle w:val="a5"/>
        <w:ind w:left="0" w:firstLine="709"/>
        <w:jc w:val="center"/>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предмету «Музыка»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eastAsia="Times New Roman" w:cs="Times New Roman"/>
          <w:i/>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1A5543" w:rsidRDefault="00160D6B" w:rsidP="00160D6B">
      <w:pPr>
        <w:spacing w:after="0"/>
        <w:jc w:val="center"/>
        <w:rPr>
          <w:rFonts w:eastAsia="Times New Roman"/>
          <w:b/>
          <w:szCs w:val="28"/>
        </w:rPr>
      </w:pPr>
      <w:r w:rsidRPr="001A5543">
        <w:rPr>
          <w:rFonts w:eastAsia="Times New Roman"/>
          <w:b/>
          <w:szCs w:val="28"/>
        </w:rPr>
        <w:t>Тематическое планирование по музыке</w:t>
      </w:r>
    </w:p>
    <w:p w:rsidR="00160D6B" w:rsidRPr="001A5543" w:rsidRDefault="00160D6B" w:rsidP="00160D6B">
      <w:pPr>
        <w:spacing w:after="0"/>
        <w:jc w:val="center"/>
        <w:rPr>
          <w:rFonts w:eastAsia="Times New Roman"/>
          <w:b/>
          <w:szCs w:val="28"/>
        </w:rPr>
      </w:pPr>
      <w:r w:rsidRPr="001A5543">
        <w:rPr>
          <w:rFonts w:eastAsia="Times New Roman"/>
          <w:b/>
          <w:szCs w:val="28"/>
        </w:rPr>
        <w:t>5 класс</w:t>
      </w:r>
    </w:p>
    <w:p w:rsidR="00160D6B" w:rsidRPr="006A617B" w:rsidRDefault="00160D6B" w:rsidP="00160D6B">
      <w:pPr>
        <w:spacing w:after="0" w:line="240" w:lineRule="auto"/>
        <w:jc w:val="center"/>
        <w:rPr>
          <w:rFonts w:eastAsia="Times New Roman" w:cs="Times New Roman"/>
          <w:b/>
          <w:szCs w:val="28"/>
        </w:rPr>
      </w:pPr>
    </w:p>
    <w:tbl>
      <w:tblPr>
        <w:tblStyle w:val="50"/>
        <w:tblW w:w="9463" w:type="dxa"/>
        <w:tblInd w:w="108" w:type="dxa"/>
        <w:tblLayout w:type="fixed"/>
        <w:tblLook w:val="04A0" w:firstRow="1" w:lastRow="0" w:firstColumn="1" w:lastColumn="0" w:noHBand="0" w:noVBand="1"/>
      </w:tblPr>
      <w:tblGrid>
        <w:gridCol w:w="998"/>
        <w:gridCol w:w="590"/>
        <w:gridCol w:w="6663"/>
        <w:gridCol w:w="1212"/>
      </w:tblGrid>
      <w:tr w:rsidR="00160D6B" w:rsidRPr="006A617B" w:rsidTr="00160D6B">
        <w:tc>
          <w:tcPr>
            <w:tcW w:w="1588" w:type="dxa"/>
            <w:gridSpan w:val="2"/>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b/>
                <w:bCs/>
                <w:sz w:val="24"/>
                <w:szCs w:val="24"/>
              </w:rPr>
            </w:pPr>
            <w:r w:rsidRPr="006A617B">
              <w:rPr>
                <w:rFonts w:eastAsia="Times New Roman"/>
                <w:b/>
                <w:bCs/>
                <w:sz w:val="24"/>
                <w:szCs w:val="24"/>
              </w:rPr>
              <w:t xml:space="preserve">№ </w:t>
            </w:r>
          </w:p>
          <w:p w:rsidR="00160D6B" w:rsidRPr="006A617B" w:rsidRDefault="00160D6B" w:rsidP="00160D6B">
            <w:pPr>
              <w:jc w:val="center"/>
              <w:rPr>
                <w:rFonts w:eastAsia="Times New Roman"/>
                <w:b/>
                <w:bCs/>
                <w:sz w:val="24"/>
                <w:szCs w:val="24"/>
              </w:rPr>
            </w:pPr>
            <w:r w:rsidRPr="006A617B">
              <w:rPr>
                <w:rFonts w:eastAsia="Times New Roman"/>
                <w:b/>
                <w:bCs/>
                <w:sz w:val="24"/>
                <w:szCs w:val="24"/>
              </w:rPr>
              <w:t>п/п</w:t>
            </w:r>
          </w:p>
        </w:tc>
        <w:tc>
          <w:tcPr>
            <w:tcW w:w="666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b/>
                <w:bCs/>
                <w:sz w:val="24"/>
                <w:szCs w:val="24"/>
              </w:rPr>
            </w:pPr>
            <w:r w:rsidRPr="006A617B">
              <w:rPr>
                <w:rFonts w:eastAsia="Times New Roman"/>
                <w:b/>
                <w:bCs/>
                <w:sz w:val="24"/>
                <w:szCs w:val="24"/>
              </w:rPr>
              <w:t>Тема урока</w:t>
            </w:r>
          </w:p>
        </w:tc>
        <w:tc>
          <w:tcPr>
            <w:tcW w:w="121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b/>
                <w:bCs/>
                <w:sz w:val="24"/>
                <w:szCs w:val="24"/>
              </w:rPr>
            </w:pPr>
            <w:r w:rsidRPr="006A617B">
              <w:rPr>
                <w:rFonts w:eastAsia="Times New Roman"/>
                <w:b/>
                <w:bCs/>
                <w:sz w:val="24"/>
                <w:szCs w:val="24"/>
              </w:rPr>
              <w:t>Кол-во часов</w:t>
            </w:r>
          </w:p>
        </w:tc>
      </w:tr>
      <w:tr w:rsidR="00160D6B" w:rsidRPr="006A617B" w:rsidTr="00160D6B">
        <w:tc>
          <w:tcPr>
            <w:tcW w:w="8251" w:type="dxa"/>
            <w:gridSpan w:val="3"/>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Тема I полугодия</w:t>
            </w:r>
            <w:r w:rsidR="00315571" w:rsidRPr="006A617B">
              <w:rPr>
                <w:rFonts w:eastAsia="Times New Roman"/>
                <w:sz w:val="24"/>
                <w:szCs w:val="24"/>
              </w:rPr>
              <w:t>:» Музыка</w:t>
            </w:r>
            <w:r w:rsidRPr="006A617B">
              <w:rPr>
                <w:rFonts w:eastAsia="Times New Roman"/>
                <w:sz w:val="24"/>
                <w:szCs w:val="24"/>
              </w:rPr>
              <w:t xml:space="preserve"> и литература»</w:t>
            </w:r>
          </w:p>
        </w:tc>
        <w:tc>
          <w:tcPr>
            <w:tcW w:w="121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16</w:t>
            </w:r>
          </w:p>
        </w:tc>
      </w:tr>
      <w:tr w:rsidR="00160D6B" w:rsidRPr="006A617B" w:rsidTr="00160D6B">
        <w:tc>
          <w:tcPr>
            <w:tcW w:w="1588" w:type="dxa"/>
            <w:gridSpan w:val="2"/>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Урок</w:t>
            </w:r>
          </w:p>
        </w:tc>
        <w:tc>
          <w:tcPr>
            <w:tcW w:w="666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 четверть</w:t>
            </w:r>
          </w:p>
        </w:tc>
        <w:tc>
          <w:tcPr>
            <w:tcW w:w="121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318"/>
              </w:tabs>
              <w:rPr>
                <w:rFonts w:eastAsia="Times New Roman"/>
                <w:sz w:val="24"/>
                <w:szCs w:val="24"/>
              </w:rPr>
            </w:pPr>
            <w:r w:rsidRPr="006A617B">
              <w:rPr>
                <w:rFonts w:eastAsia="Times New Roman"/>
                <w:sz w:val="24"/>
                <w:szCs w:val="24"/>
              </w:rPr>
              <w:t>1</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Что роднит музыку с литературой</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Вокальная музыка</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3</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Фольклор в музыке русских композиторов. Особенности восприятия музыкального фольклора своего народа и других народов мира</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Жанры инструментальной и вокальной музыки</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Times New Roman"/>
                <w:sz w:val="24"/>
                <w:szCs w:val="24"/>
              </w:rPr>
              <w:t>Вторая жизнь песни</w:t>
            </w:r>
          </w:p>
          <w:p w:rsidR="00160D6B" w:rsidRPr="006A617B" w:rsidRDefault="00160D6B" w:rsidP="00160D6B">
            <w:pPr>
              <w:rPr>
                <w:rFonts w:eastAsia="Times New Roman"/>
                <w:sz w:val="24"/>
                <w:szCs w:val="24"/>
              </w:rPr>
            </w:pPr>
            <w:r w:rsidRPr="006A617B">
              <w:rPr>
                <w:rFonts w:eastAsia="Times New Roman"/>
                <w:sz w:val="24"/>
                <w:szCs w:val="24"/>
              </w:rPr>
              <w:t>Контрольный тест</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59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 четверть</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7</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Всю жизнь мою несу родину в душе…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Писатели и поэты о музыке и музыкантах</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Первое путешествие в музыкальный театр. Опера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Второе путешествие в музыкальный театр. Балет</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Музыка в театре, кино, на телевидении</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Третье путешествие в музыкальный театр. Мюзикл</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8251" w:type="dxa"/>
            <w:gridSpan w:val="3"/>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Тема II полугодия: «Музыка и изобразительное искусство»</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19</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59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3 четверть</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10</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Мир композитора. Обобщение «Музыка и литература»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Что роднит музыку с изобразительным искусством</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Небесное и земное в звуках и красках</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Звать через прошлое к настоящему</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Музыкальная живопись и живописная музыка</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Колокольность в музыке и изобразительном искусстве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Портрет в музыке и изобразительном искусстве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26</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Волшебная палочка дирижера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59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4 четверть</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9</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Образы борьбы и победы в искусстве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Застывшая музыка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Полифония в музыке и живописи</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Музыка на мольберте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Импрессионизм в музыке и живописи</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О подвигах, о доблести и славе...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 каждой мимолетности вижу я миры…</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Мир композитора. С веком наравне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Заключительный урок. Творческие проекты</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59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6663" w:type="dxa"/>
            <w:tcBorders>
              <w:top w:val="single" w:sz="4" w:space="0" w:color="auto"/>
              <w:left w:val="single" w:sz="4" w:space="0" w:color="auto"/>
              <w:bottom w:val="single" w:sz="4" w:space="0" w:color="auto"/>
              <w:right w:val="single" w:sz="4" w:space="0" w:color="auto"/>
            </w:tcBorders>
            <w:vAlign w:val="center"/>
          </w:tcPr>
          <w:p w:rsidR="00160D6B" w:rsidRPr="006A617B" w:rsidRDefault="00160D6B" w:rsidP="00160D6B">
            <w:pPr>
              <w:rPr>
                <w:rFonts w:eastAsia="Times New Roman"/>
                <w:sz w:val="24"/>
                <w:szCs w:val="24"/>
              </w:rPr>
            </w:pPr>
          </w:p>
        </w:tc>
        <w:tc>
          <w:tcPr>
            <w:tcW w:w="1212" w:type="dxa"/>
            <w:tcBorders>
              <w:top w:val="single" w:sz="4" w:space="0" w:color="auto"/>
              <w:left w:val="single" w:sz="4" w:space="0" w:color="auto"/>
              <w:bottom w:val="single" w:sz="4" w:space="0" w:color="auto"/>
              <w:right w:val="single" w:sz="4" w:space="0" w:color="auto"/>
            </w:tcBorders>
            <w:vAlign w:val="center"/>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Итого:</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6663" w:type="dxa"/>
            <w:tcBorders>
              <w:top w:val="single" w:sz="4" w:space="0" w:color="auto"/>
              <w:left w:val="single" w:sz="4" w:space="0" w:color="auto"/>
              <w:bottom w:val="single" w:sz="4" w:space="0" w:color="auto"/>
              <w:right w:val="single" w:sz="4" w:space="0" w:color="auto"/>
            </w:tcBorders>
            <w:vAlign w:val="center"/>
          </w:tcPr>
          <w:p w:rsidR="00160D6B" w:rsidRPr="006A617B" w:rsidRDefault="00160D6B" w:rsidP="00160D6B">
            <w:pPr>
              <w:rPr>
                <w:rFonts w:eastAsia="Times New Roman"/>
                <w:sz w:val="24"/>
                <w:szCs w:val="24"/>
              </w:rPr>
            </w:pP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35</w:t>
            </w:r>
          </w:p>
        </w:tc>
      </w:tr>
    </w:tbl>
    <w:p w:rsidR="00160D6B" w:rsidRPr="006A617B" w:rsidRDefault="00160D6B" w:rsidP="00160D6B">
      <w:pPr>
        <w:spacing w:after="0" w:line="240" w:lineRule="auto"/>
        <w:jc w:val="center"/>
        <w:rPr>
          <w:rFonts w:eastAsia="Times New Roman" w:cs="Times New Roman"/>
          <w:b/>
          <w:szCs w:val="28"/>
        </w:rPr>
      </w:pPr>
      <w:bookmarkStart w:id="133" w:name="72af199ff0cb1d9e00f2c8c0f4d55c3b4b27ba3b"/>
      <w:bookmarkStart w:id="134" w:name="2"/>
      <w:bookmarkEnd w:id="133"/>
      <w:bookmarkEnd w:id="134"/>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музыке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6 класс</w:t>
      </w:r>
    </w:p>
    <w:p w:rsidR="00160D6B" w:rsidRPr="006A617B" w:rsidRDefault="00160D6B" w:rsidP="00160D6B">
      <w:pPr>
        <w:spacing w:after="0" w:line="240" w:lineRule="auto"/>
        <w:jc w:val="center"/>
        <w:rPr>
          <w:rFonts w:eastAsia="Times New Roman" w:cs="Times New Roman"/>
          <w:b/>
          <w:szCs w:val="28"/>
        </w:rPr>
      </w:pPr>
    </w:p>
    <w:tbl>
      <w:tblPr>
        <w:tblStyle w:val="45"/>
        <w:tblW w:w="9514" w:type="dxa"/>
        <w:tblInd w:w="108" w:type="dxa"/>
        <w:tblLayout w:type="fixed"/>
        <w:tblLook w:val="04A0" w:firstRow="1" w:lastRow="0" w:firstColumn="1" w:lastColumn="0" w:noHBand="0" w:noVBand="1"/>
      </w:tblPr>
      <w:tblGrid>
        <w:gridCol w:w="596"/>
        <w:gridCol w:w="567"/>
        <w:gridCol w:w="7201"/>
        <w:gridCol w:w="16"/>
        <w:gridCol w:w="1118"/>
        <w:gridCol w:w="16"/>
      </w:tblGrid>
      <w:tr w:rsidR="00160D6B" w:rsidRPr="006A617B" w:rsidTr="00160D6B">
        <w:trPr>
          <w:gridAfter w:val="1"/>
          <w:wAfter w:w="16" w:type="dxa"/>
        </w:trPr>
        <w:tc>
          <w:tcPr>
            <w:tcW w:w="1163" w:type="dxa"/>
            <w:gridSpan w:val="2"/>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 xml:space="preserve">№ </w:t>
            </w:r>
          </w:p>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п/п</w:t>
            </w:r>
          </w:p>
        </w:tc>
        <w:tc>
          <w:tcPr>
            <w:tcW w:w="720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Тема урока</w:t>
            </w:r>
          </w:p>
        </w:tc>
        <w:tc>
          <w:tcPr>
            <w:tcW w:w="1134" w:type="dxa"/>
            <w:gridSpan w:val="2"/>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Кол-во часов</w:t>
            </w:r>
          </w:p>
        </w:tc>
      </w:tr>
      <w:tr w:rsidR="00160D6B" w:rsidRPr="006A617B" w:rsidTr="00160D6B">
        <w:trPr>
          <w:gridAfter w:val="1"/>
          <w:wAfter w:w="16" w:type="dxa"/>
        </w:trPr>
        <w:tc>
          <w:tcPr>
            <w:tcW w:w="9498" w:type="dxa"/>
            <w:gridSpan w:val="5"/>
          </w:tcPr>
          <w:p w:rsidR="00160D6B" w:rsidRPr="006A617B" w:rsidRDefault="00160D6B" w:rsidP="00160D6B">
            <w:pPr>
              <w:jc w:val="center"/>
              <w:rPr>
                <w:rFonts w:eastAsia="Times New Roman" w:cs="Times New Roman"/>
                <w:sz w:val="24"/>
                <w:szCs w:val="24"/>
              </w:rPr>
            </w:pPr>
            <w:r w:rsidRPr="006A617B">
              <w:rPr>
                <w:rFonts w:eastAsia="Times New Roman" w:cs="Times New Roman"/>
                <w:bCs/>
                <w:color w:val="000000"/>
                <w:sz w:val="24"/>
                <w:szCs w:val="24"/>
              </w:rPr>
              <w:t>I.</w:t>
            </w:r>
            <w:r w:rsidRPr="006A617B">
              <w:rPr>
                <w:rFonts w:eastAsia="Times New Roman" w:cs="Times New Roman"/>
                <w:sz w:val="24"/>
                <w:szCs w:val="24"/>
              </w:rPr>
              <w:t> </w:t>
            </w:r>
            <w:r w:rsidR="00315571">
              <w:rPr>
                <w:rFonts w:eastAsia="Times New Roman" w:cs="Times New Roman"/>
                <w:sz w:val="24"/>
                <w:szCs w:val="24"/>
              </w:rPr>
              <w:t>«</w:t>
            </w:r>
            <w:r w:rsidRPr="006A617B">
              <w:rPr>
                <w:rFonts w:eastAsia="Calibri" w:cs="Times New Roman"/>
                <w:sz w:val="24"/>
                <w:szCs w:val="24"/>
                <w:lang w:eastAsia="en-US"/>
              </w:rPr>
              <w:t>Мир образов вокальной и инструментальной музыки</w:t>
            </w:r>
            <w:r w:rsidRPr="006A617B">
              <w:rPr>
                <w:rFonts w:eastAsia="Times New Roman" w:cs="Times New Roman"/>
                <w:sz w:val="24"/>
                <w:szCs w:val="24"/>
              </w:rPr>
              <w:t>» (17 ч)</w:t>
            </w:r>
          </w:p>
        </w:tc>
      </w:tr>
      <w:tr w:rsidR="00160D6B" w:rsidRPr="006A617B" w:rsidTr="00160D6B">
        <w:trPr>
          <w:gridAfter w:val="1"/>
          <w:wAfter w:w="16" w:type="dxa"/>
        </w:trPr>
        <w:tc>
          <w:tcPr>
            <w:tcW w:w="1163" w:type="dxa"/>
            <w:gridSpan w:val="2"/>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Урок</w:t>
            </w:r>
          </w:p>
        </w:tc>
        <w:tc>
          <w:tcPr>
            <w:tcW w:w="720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 четверть</w:t>
            </w:r>
          </w:p>
        </w:tc>
        <w:tc>
          <w:tcPr>
            <w:tcW w:w="1134" w:type="dxa"/>
            <w:gridSpan w:val="2"/>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tabs>
                <w:tab w:val="left" w:pos="318"/>
              </w:tabs>
              <w:rPr>
                <w:rFonts w:eastAsia="Times New Roman" w:cs="Times New Roman"/>
                <w:sz w:val="24"/>
                <w:szCs w:val="24"/>
              </w:rPr>
            </w:pPr>
            <w:r w:rsidRPr="006A617B">
              <w:rPr>
                <w:rFonts w:eastAsia="Times New Roman" w:cs="Times New Roman"/>
                <w:sz w:val="24"/>
                <w:szCs w:val="24"/>
              </w:rPr>
              <w:t>1</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Удивительный мир музыкальных образов</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217" w:type="dxa"/>
            <w:gridSpan w:val="2"/>
          </w:tcPr>
          <w:p w:rsidR="00160D6B" w:rsidRPr="006A617B" w:rsidRDefault="00160D6B" w:rsidP="00160D6B">
            <w:pPr>
              <w:rPr>
                <w:rFonts w:eastAsia="Times New Roman" w:cs="Times New Roman"/>
                <w:sz w:val="24"/>
                <w:szCs w:val="24"/>
              </w:rPr>
            </w:pPr>
            <w:r w:rsidRPr="006A617B">
              <w:rPr>
                <w:rFonts w:eastAsia="Times New Roman" w:cs="Times New Roman"/>
                <w:color w:val="000000"/>
                <w:sz w:val="24"/>
                <w:szCs w:val="24"/>
                <w:shd w:val="clear" w:color="auto" w:fill="FFFFFF"/>
              </w:rPr>
              <w:t>Образы романсов и песен русских композиторов. Старинный русский романс. Песня-романс. Мир чарующих звуков</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Два музыкальных посвящения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 xml:space="preserve">Портрет в музыке и живописи. </w:t>
            </w:r>
            <w:r w:rsidRPr="006A617B">
              <w:rPr>
                <w:rFonts w:eastAsia="Times New Roman" w:cs="Times New Roman"/>
                <w:color w:val="000000"/>
                <w:sz w:val="24"/>
                <w:szCs w:val="24"/>
                <w:shd w:val="clear" w:color="auto" w:fill="FFFFFF"/>
              </w:rPr>
              <w:t>Картинная галерея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«Уноси моё сердце в звенящую даль»</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Музыкальный образ и мастерство исполнителя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217" w:type="dxa"/>
            <w:gridSpan w:val="2"/>
            <w:vAlign w:val="center"/>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Обряды и обычаи в фольклоре и в творчестве композиторов</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8</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217" w:type="dxa"/>
            <w:gridSpan w:val="2"/>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Образы песен зарубежных композиторов. Искусство прекрасного пения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Старинной песни мир. Баллада «Лесной царь»</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p>
        </w:tc>
        <w:tc>
          <w:tcPr>
            <w:tcW w:w="567" w:type="dxa"/>
          </w:tcPr>
          <w:p w:rsidR="00160D6B" w:rsidRPr="006A617B" w:rsidRDefault="00160D6B" w:rsidP="00160D6B">
            <w:pPr>
              <w:rPr>
                <w:rFonts w:eastAsia="Times New Roman" w:cs="Times New Roman"/>
                <w:sz w:val="24"/>
                <w:szCs w:val="24"/>
              </w:rPr>
            </w:pPr>
          </w:p>
        </w:tc>
        <w:tc>
          <w:tcPr>
            <w:tcW w:w="7217"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 четверть</w:t>
            </w:r>
          </w:p>
        </w:tc>
        <w:tc>
          <w:tcPr>
            <w:tcW w:w="1134" w:type="dxa"/>
            <w:gridSpan w:val="2"/>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Образы русской народной и духовной музыки. Народное искусство Древней Руси</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217" w:type="dxa"/>
            <w:gridSpan w:val="2"/>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русской народной духовной музыки. Духовный концерт</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«Фрески Софии Киевской» </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«Перезвоны». Молитва</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духовной музыки западной Европы. Небесное и земное в музыке Баха</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Полифония. Фуга. Хорал</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217" w:type="dxa"/>
            <w:gridSpan w:val="2"/>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скорби и печали. Фортуна правит миром. «Кармина Бурана»</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p>
        </w:tc>
        <w:tc>
          <w:tcPr>
            <w:tcW w:w="567" w:type="dxa"/>
          </w:tcPr>
          <w:p w:rsidR="00160D6B" w:rsidRPr="006A617B" w:rsidRDefault="00160D6B" w:rsidP="00160D6B">
            <w:pPr>
              <w:rPr>
                <w:rFonts w:eastAsia="Times New Roman" w:cs="Times New Roman"/>
                <w:sz w:val="24"/>
                <w:szCs w:val="24"/>
              </w:rPr>
            </w:pPr>
          </w:p>
        </w:tc>
        <w:tc>
          <w:tcPr>
            <w:tcW w:w="7217"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 четверть</w:t>
            </w:r>
          </w:p>
        </w:tc>
        <w:tc>
          <w:tcPr>
            <w:tcW w:w="1134" w:type="dxa"/>
            <w:gridSpan w:val="2"/>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Авторская песня: прошлое и настоящее. Джаз – искусство 20 века</w:t>
            </w:r>
          </w:p>
        </w:tc>
        <w:tc>
          <w:tcPr>
            <w:tcW w:w="1134"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gridAfter w:val="1"/>
          <w:wAfter w:w="16" w:type="dxa"/>
        </w:trPr>
        <w:tc>
          <w:tcPr>
            <w:tcW w:w="9498" w:type="dxa"/>
            <w:gridSpan w:val="5"/>
          </w:tcPr>
          <w:p w:rsidR="00160D6B" w:rsidRPr="006A617B" w:rsidRDefault="00160D6B" w:rsidP="00160D6B">
            <w:pPr>
              <w:jc w:val="center"/>
              <w:rPr>
                <w:rFonts w:eastAsia="Calibri" w:cs="Times New Roman"/>
                <w:sz w:val="24"/>
                <w:szCs w:val="24"/>
                <w:lang w:eastAsia="en-US"/>
              </w:rPr>
            </w:pPr>
            <w:r w:rsidRPr="006A617B">
              <w:rPr>
                <w:rFonts w:eastAsia="Times New Roman" w:cs="Times New Roman"/>
                <w:bCs/>
                <w:color w:val="000000"/>
                <w:sz w:val="24"/>
                <w:szCs w:val="24"/>
              </w:rPr>
              <w:t xml:space="preserve">II. </w:t>
            </w:r>
            <w:r w:rsidRPr="006A617B">
              <w:rPr>
                <w:rFonts w:eastAsia="Calibri" w:cs="Times New Roman"/>
                <w:sz w:val="24"/>
                <w:szCs w:val="24"/>
                <w:lang w:eastAsia="en-US"/>
              </w:rPr>
              <w:t>Мир образов камерной и симфонической музыки (18 ч)</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18</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Вечные темы искусства и жизни</w:t>
            </w:r>
          </w:p>
        </w:tc>
        <w:tc>
          <w:tcPr>
            <w:tcW w:w="1134"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19</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камерной музыки</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20</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Инструментальная баллада. Ночной пейзаж</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21</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Инструментальный концерт. «Итальянский концерт»</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22</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«Космический пейзаж». «Быть может вся природа – мозаика цветов?». Картинная галерея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23</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симфонической музыки. «Метель» Музыкальные иллюстрации к повести А.С. Пушкина. Вальс. Романс</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24</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«Метель» Музыкальные иллюстрации к повести А.С. Пушкина. Пастораль. Военный марш</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25</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Симфоническое развитие музыкальных образов. «В печали весел, а в веселье печален»</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26</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7217" w:type="dxa"/>
            <w:gridSpan w:val="2"/>
            <w:vAlign w:val="center"/>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Связь времён</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p>
        </w:tc>
        <w:tc>
          <w:tcPr>
            <w:tcW w:w="567" w:type="dxa"/>
          </w:tcPr>
          <w:p w:rsidR="00160D6B" w:rsidRPr="006A617B" w:rsidRDefault="00160D6B" w:rsidP="00160D6B">
            <w:pPr>
              <w:rPr>
                <w:rFonts w:eastAsia="Times New Roman" w:cs="Times New Roman"/>
                <w:sz w:val="24"/>
                <w:szCs w:val="24"/>
              </w:rPr>
            </w:pPr>
          </w:p>
        </w:tc>
        <w:tc>
          <w:tcPr>
            <w:tcW w:w="7217"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 четверть</w:t>
            </w:r>
          </w:p>
        </w:tc>
        <w:tc>
          <w:tcPr>
            <w:tcW w:w="1134" w:type="dxa"/>
            <w:gridSpan w:val="2"/>
            <w:shd w:val="clear" w:color="auto" w:fill="FFFFFF" w:themeFill="background1"/>
            <w:vAlign w:val="center"/>
          </w:tcPr>
          <w:p w:rsidR="00160D6B" w:rsidRPr="006A617B" w:rsidRDefault="00160D6B" w:rsidP="00160D6B">
            <w:pP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27</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217" w:type="dxa"/>
            <w:gridSpan w:val="2"/>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Программная увертюра. Увертюра «Эгмонт»</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28</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217" w:type="dxa"/>
            <w:gridSpan w:val="2"/>
            <w:vAlign w:val="center"/>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Разделы сонатной формы. Контраст. Конфликт</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29</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Увертюра </w:t>
            </w:r>
            <w:r w:rsidRPr="006A617B">
              <w:rPr>
                <w:rFonts w:eastAsia="Calibri" w:cs="Times New Roman"/>
                <w:sz w:val="24"/>
                <w:szCs w:val="24"/>
              </w:rPr>
              <w:t>–</w:t>
            </w:r>
            <w:r w:rsidRPr="006A617B">
              <w:rPr>
                <w:rFonts w:eastAsia="Calibri" w:cs="Times New Roman"/>
                <w:sz w:val="24"/>
                <w:szCs w:val="24"/>
                <w:lang w:eastAsia="en-US"/>
              </w:rPr>
              <w:t xml:space="preserve"> фантазия «Ромео и Джульетта». Дуэт. Лирические образы</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30</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Сонатная форма. Контраст образов</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31</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Мир музыкального театра. Образ – портрет. Массовые сцены</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32</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Контраст тем. Форма. Сходство и различие</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33</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Музыкальный язык. Контраст образов. Ария. Хор</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34</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Образы кино </w:t>
            </w:r>
            <w:r w:rsidRPr="006A617B">
              <w:rPr>
                <w:rFonts w:eastAsia="Calibri" w:cs="Times New Roman"/>
                <w:sz w:val="24"/>
                <w:szCs w:val="24"/>
              </w:rPr>
              <w:t>–</w:t>
            </w:r>
            <w:r w:rsidRPr="006A617B">
              <w:rPr>
                <w:rFonts w:eastAsia="Calibri" w:cs="Times New Roman"/>
                <w:sz w:val="24"/>
                <w:szCs w:val="24"/>
                <w:lang w:eastAsia="en-US"/>
              </w:rPr>
              <w:t xml:space="preserve"> музыки. Вокальная музыка</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35</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Образы кино </w:t>
            </w:r>
            <w:r w:rsidRPr="006A617B">
              <w:rPr>
                <w:rFonts w:eastAsia="Calibri" w:cs="Times New Roman"/>
                <w:sz w:val="24"/>
                <w:szCs w:val="24"/>
              </w:rPr>
              <w:t>–</w:t>
            </w:r>
            <w:r w:rsidRPr="006A617B">
              <w:rPr>
                <w:rFonts w:eastAsia="Calibri" w:cs="Times New Roman"/>
                <w:sz w:val="24"/>
                <w:szCs w:val="24"/>
                <w:lang w:eastAsia="en-US"/>
              </w:rPr>
              <w:t xml:space="preserve"> музыки. Инструментальная музыка</w:t>
            </w:r>
          </w:p>
        </w:tc>
        <w:tc>
          <w:tcPr>
            <w:tcW w:w="1134"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gridAfter w:val="1"/>
          <w:wAfter w:w="16" w:type="dxa"/>
        </w:trPr>
        <w:tc>
          <w:tcPr>
            <w:tcW w:w="1163" w:type="dxa"/>
            <w:gridSpan w:val="2"/>
          </w:tcPr>
          <w:p w:rsidR="00160D6B" w:rsidRPr="006A617B" w:rsidRDefault="00160D6B" w:rsidP="00160D6B">
            <w:pPr>
              <w:rPr>
                <w:rFonts w:eastAsia="Times New Roman" w:cs="Times New Roman"/>
                <w:sz w:val="24"/>
                <w:szCs w:val="28"/>
              </w:rPr>
            </w:pPr>
            <w:r w:rsidRPr="006A617B">
              <w:rPr>
                <w:rFonts w:eastAsia="Times New Roman" w:cs="Times New Roman"/>
                <w:sz w:val="24"/>
                <w:szCs w:val="28"/>
              </w:rPr>
              <w:t>Итого:</w:t>
            </w:r>
          </w:p>
        </w:tc>
        <w:tc>
          <w:tcPr>
            <w:tcW w:w="7201" w:type="dxa"/>
            <w:vAlign w:val="center"/>
          </w:tcPr>
          <w:p w:rsidR="00160D6B" w:rsidRPr="006A617B" w:rsidRDefault="00160D6B" w:rsidP="00160D6B">
            <w:pPr>
              <w:rPr>
                <w:rFonts w:eastAsia="Times New Roman" w:cs="Times New Roman"/>
                <w:sz w:val="24"/>
                <w:szCs w:val="28"/>
              </w:rPr>
            </w:pPr>
          </w:p>
        </w:tc>
        <w:tc>
          <w:tcPr>
            <w:tcW w:w="1134" w:type="dxa"/>
            <w:gridSpan w:val="2"/>
            <w:vAlign w:val="center"/>
          </w:tcPr>
          <w:p w:rsidR="00160D6B" w:rsidRPr="006A617B" w:rsidRDefault="00160D6B" w:rsidP="00160D6B">
            <w:pPr>
              <w:jc w:val="center"/>
              <w:rPr>
                <w:rFonts w:eastAsia="Times New Roman" w:cs="Times New Roman"/>
                <w:sz w:val="24"/>
                <w:szCs w:val="28"/>
              </w:rPr>
            </w:pPr>
            <w:r w:rsidRPr="006A617B">
              <w:rPr>
                <w:rFonts w:eastAsia="Times New Roman" w:cs="Times New Roman"/>
                <w:sz w:val="24"/>
                <w:szCs w:val="28"/>
              </w:rPr>
              <w:t>35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музыке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7 класс</w:t>
      </w:r>
    </w:p>
    <w:p w:rsidR="00160D6B" w:rsidRPr="006A617B" w:rsidRDefault="00160D6B" w:rsidP="00160D6B">
      <w:pPr>
        <w:spacing w:after="0" w:line="240" w:lineRule="auto"/>
        <w:jc w:val="center"/>
        <w:rPr>
          <w:rFonts w:eastAsia="Times New Roman" w:cs="Times New Roman"/>
          <w:b/>
          <w:szCs w:val="28"/>
        </w:rPr>
      </w:pPr>
    </w:p>
    <w:tbl>
      <w:tblPr>
        <w:tblStyle w:val="46"/>
        <w:tblW w:w="9640" w:type="dxa"/>
        <w:tblInd w:w="-34" w:type="dxa"/>
        <w:tblLayout w:type="fixed"/>
        <w:tblLook w:val="04A0" w:firstRow="1" w:lastRow="0" w:firstColumn="1" w:lastColumn="0" w:noHBand="0" w:noVBand="1"/>
      </w:tblPr>
      <w:tblGrid>
        <w:gridCol w:w="596"/>
        <w:gridCol w:w="539"/>
        <w:gridCol w:w="7371"/>
        <w:gridCol w:w="1134"/>
      </w:tblGrid>
      <w:tr w:rsidR="00160D6B" w:rsidRPr="006A617B" w:rsidTr="00160D6B">
        <w:tc>
          <w:tcPr>
            <w:tcW w:w="1135" w:type="dxa"/>
            <w:gridSpan w:val="2"/>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 xml:space="preserve">№ </w:t>
            </w:r>
          </w:p>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п/п</w:t>
            </w:r>
          </w:p>
        </w:tc>
        <w:tc>
          <w:tcPr>
            <w:tcW w:w="7371" w:type="dxa"/>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Тема урока</w:t>
            </w:r>
          </w:p>
        </w:tc>
        <w:tc>
          <w:tcPr>
            <w:tcW w:w="1134" w:type="dxa"/>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Кол-во часов</w:t>
            </w:r>
          </w:p>
        </w:tc>
      </w:tr>
      <w:tr w:rsidR="00160D6B" w:rsidRPr="006A617B" w:rsidTr="00160D6B">
        <w:tc>
          <w:tcPr>
            <w:tcW w:w="9640" w:type="dxa"/>
            <w:gridSpan w:val="4"/>
          </w:tcPr>
          <w:p w:rsidR="00160D6B" w:rsidRPr="006A617B" w:rsidRDefault="00160D6B" w:rsidP="00160D6B">
            <w:pPr>
              <w:jc w:val="center"/>
              <w:rPr>
                <w:rFonts w:eastAsia="Times New Roman" w:cs="Times New Roman"/>
                <w:sz w:val="24"/>
                <w:szCs w:val="24"/>
              </w:rPr>
            </w:pPr>
            <w:r w:rsidRPr="006A617B">
              <w:rPr>
                <w:rFonts w:eastAsia="Times New Roman" w:cs="Times New Roman"/>
                <w:bCs/>
                <w:sz w:val="24"/>
                <w:szCs w:val="24"/>
              </w:rPr>
              <w:t>I.</w:t>
            </w:r>
            <w:r w:rsidRPr="006A617B">
              <w:rPr>
                <w:rFonts w:eastAsia="Times New Roman" w:cs="Times New Roman"/>
                <w:sz w:val="24"/>
                <w:szCs w:val="24"/>
              </w:rPr>
              <w:t xml:space="preserve"> </w:t>
            </w:r>
            <w:r w:rsidRPr="006A617B">
              <w:rPr>
                <w:rFonts w:eastAsia="Calibri" w:cs="Times New Roman"/>
                <w:sz w:val="24"/>
                <w:szCs w:val="24"/>
                <w:lang w:eastAsia="en-US"/>
              </w:rPr>
              <w:t>Особенности драматургии сценической музыки</w:t>
            </w:r>
            <w:r w:rsidRPr="006A617B">
              <w:rPr>
                <w:rFonts w:eastAsia="Times New Roman" w:cs="Times New Roman"/>
                <w:sz w:val="24"/>
                <w:szCs w:val="24"/>
              </w:rPr>
              <w:t xml:space="preserve"> (17 ч)</w:t>
            </w:r>
          </w:p>
        </w:tc>
      </w:tr>
      <w:tr w:rsidR="00160D6B" w:rsidRPr="006A617B" w:rsidTr="00160D6B">
        <w:tc>
          <w:tcPr>
            <w:tcW w:w="1135" w:type="dxa"/>
            <w:gridSpan w:val="2"/>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Урок</w:t>
            </w:r>
          </w:p>
        </w:tc>
        <w:tc>
          <w:tcPr>
            <w:tcW w:w="737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 четверть</w:t>
            </w:r>
          </w:p>
        </w:tc>
        <w:tc>
          <w:tcPr>
            <w:tcW w:w="1134" w:type="dxa"/>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tabs>
                <w:tab w:val="left" w:pos="318"/>
              </w:tabs>
              <w:rPr>
                <w:rFonts w:eastAsia="Times New Roman" w:cs="Times New Roman"/>
                <w:sz w:val="24"/>
                <w:szCs w:val="24"/>
              </w:rPr>
            </w:pPr>
            <w:r w:rsidRPr="006A617B">
              <w:rPr>
                <w:rFonts w:eastAsia="Times New Roman" w:cs="Times New Roman"/>
                <w:sz w:val="24"/>
                <w:szCs w:val="24"/>
              </w:rPr>
              <w:t>1</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Классика современность </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 музыкальном театре. Опера.</w:t>
            </w:r>
          </w:p>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 Опера «Иван Сусанин». Новая эпоха в русской музыке</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Судьба человеческая – судьба народная. Родина моя! Русская земля</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Опера «Князь Игорь». Русская эпическая опера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Ария Князя Игоря. Портрет половцев. Плач Ярославны</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 музыкальном театре. Балет. Балет «Ярославна». Вступление. Стон Русской земли</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371" w:type="dxa"/>
            <w:vAlign w:val="center"/>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Первая битва с половцами. Плач Ярославны. Молитва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8</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371" w:type="dxa"/>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 xml:space="preserve">Героическая тема в русской музыке. </w:t>
            </w:r>
            <w:r w:rsidRPr="006A617B">
              <w:rPr>
                <w:rFonts w:eastAsia="Times New Roman" w:cs="Times New Roman"/>
                <w:sz w:val="24"/>
                <w:szCs w:val="24"/>
              </w:rPr>
              <w:t>Галерея героических образов</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371" w:type="dxa"/>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 музыкальном театре. Мой народ – американцы. «Порги и Бесс». Первая национальная опера</w:t>
            </w:r>
          </w:p>
        </w:tc>
        <w:tc>
          <w:tcPr>
            <w:tcW w:w="1134" w:type="dxa"/>
            <w:vMerge w:val="restart"/>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5</w:t>
            </w:r>
          </w:p>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371" w:type="dxa"/>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Развитие традиций оперного спектакля</w:t>
            </w: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371" w:type="dxa"/>
            <w:vAlign w:val="center"/>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Опера «Кармен». Самая популярная опера в мире. Образ Кармен</w:t>
            </w: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Хозе и Эскамильо</w:t>
            </w: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Балет «Кармен – сюита». Новое прочтение оперы Бизе. Образ Кармен. Образ Хозе. Образы «масок» и Тореодора</w:t>
            </w: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Сюжеты и образы духовной музыки. Высокая месса. «От страдания к радости». Всенощное бдение. Музыкальное зодчество России. Образы «Вечерни» и «Утрени»</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Рок – опера «Иисус Христос – суперзвезда»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Вечные темы. Главные образы</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371" w:type="dxa"/>
            <w:vAlign w:val="center"/>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Музыка к драматическому спектаклю. «Ромео и Джульетта». «Гоголь – сюита». Из музыки к спектаклю «Ревизская сказка». Образы «Гоголь – сюиты». «Музыканты – извечные маги…»</w:t>
            </w:r>
          </w:p>
        </w:tc>
        <w:tc>
          <w:tcPr>
            <w:tcW w:w="1134" w:type="dxa"/>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640" w:type="dxa"/>
            <w:gridSpan w:val="4"/>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val="en-US" w:eastAsia="en-US"/>
              </w:rPr>
              <w:t>II</w:t>
            </w:r>
            <w:r w:rsidRPr="006A617B">
              <w:rPr>
                <w:rFonts w:eastAsia="Calibri" w:cs="Times New Roman"/>
                <w:sz w:val="24"/>
                <w:szCs w:val="24"/>
                <w:lang w:eastAsia="en-US"/>
              </w:rPr>
              <w:t>. Особенности драматургии камерной и симфонической музыки. 18ч.</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18</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Музыкальная драматургия – развитие музыки. Два направления музыкальной культуры. Духовная музыка</w:t>
            </w:r>
          </w:p>
        </w:tc>
        <w:tc>
          <w:tcPr>
            <w:tcW w:w="1134" w:type="dxa"/>
            <w:vMerge w:val="restart"/>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19</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Светская музыка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20</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Камерная инструментальная музыка. Этюд. Транскрипция</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21</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Циклические формы инструментальной музыки. Кончерто гроссо А. Шнитке</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22</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Сюита в старинном стиле А. Шнитке</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23</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Соната. Соната №8 («Патетическая») Л. Бетховен</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24</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Соната №2 С. Прокофьев. Соната №11 В.А. Моцарт</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25</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Симфоническая музыка. Симфония №103 («С тремоло литавр») Й. Гайдн</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26</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7371" w:type="dxa"/>
            <w:vAlign w:val="center"/>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Симфония №40 В.А. Моцарт. Симфония №1 («Классическая») С. Прокофьев</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27</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371" w:type="dxa"/>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Симфония №5 Л. Бетховен*. Симфония №8 («Неоконченная») Ф. </w:t>
            </w:r>
            <w:r w:rsidRPr="006A617B">
              <w:rPr>
                <w:rFonts w:eastAsia="Calibri" w:cs="Times New Roman"/>
                <w:sz w:val="24"/>
                <w:szCs w:val="24"/>
                <w:lang w:eastAsia="en-US"/>
              </w:rPr>
              <w:lastRenderedPageBreak/>
              <w:t>Шуберт</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lastRenderedPageBreak/>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28</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Симфония №1 В. Калинникова. Картинная галерея*</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29</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 xml:space="preserve">Симфония №5 П. Чайковский. </w:t>
            </w:r>
          </w:p>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Симфония №7 («Ленинградская») Д. Шостакович</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30</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Инструментальный концерт. Симфоническая картина. «Празднества» К. Дебюсси Инструментальный концерт</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31</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Концерт для скрипки с оркестром А. Хачатурян</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32</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Рапсодия в стиле блюз Дж. Гершвин</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33</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Музыка народов мира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34</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371" w:type="dxa"/>
            <w:vMerge w:val="restart"/>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Популярные хиты из мюзиклов о рок – опер. Пусть музыка звучит! </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35</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371" w:type="dxa"/>
            <w:vMerge/>
          </w:tcPr>
          <w:p w:rsidR="00160D6B" w:rsidRPr="006A617B" w:rsidRDefault="00160D6B" w:rsidP="00160D6B">
            <w:pPr>
              <w:rPr>
                <w:rFonts w:eastAsia="Calibri" w:cs="Times New Roman"/>
                <w:sz w:val="24"/>
                <w:szCs w:val="24"/>
                <w:lang w:eastAsia="en-US"/>
              </w:rPr>
            </w:pP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1135" w:type="dxa"/>
            <w:gridSpan w:val="2"/>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Итого:</w:t>
            </w:r>
          </w:p>
        </w:tc>
        <w:tc>
          <w:tcPr>
            <w:tcW w:w="7371" w:type="dxa"/>
            <w:vAlign w:val="center"/>
          </w:tcPr>
          <w:p w:rsidR="00160D6B" w:rsidRPr="006A617B" w:rsidRDefault="00160D6B" w:rsidP="00160D6B">
            <w:pPr>
              <w:rPr>
                <w:rFonts w:eastAsia="Times New Roman" w:cs="Times New Roman"/>
                <w:sz w:val="24"/>
                <w:szCs w:val="24"/>
              </w:rPr>
            </w:pPr>
          </w:p>
        </w:tc>
        <w:tc>
          <w:tcPr>
            <w:tcW w:w="1134" w:type="dxa"/>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35</w:t>
            </w:r>
          </w:p>
        </w:tc>
      </w:tr>
    </w:tbl>
    <w:p w:rsidR="00160D6B" w:rsidRPr="006A617B" w:rsidRDefault="00160D6B" w:rsidP="00160D6B">
      <w:pPr>
        <w:spacing w:after="0" w:line="240" w:lineRule="auto"/>
        <w:rPr>
          <w:rFonts w:eastAsiaTheme="minorHAnsi" w:cs="Times New Roman"/>
          <w:szCs w:val="28"/>
          <w:lang w:eastAsia="en-US"/>
        </w:rPr>
      </w:pPr>
    </w:p>
    <w:p w:rsidR="00160D6B" w:rsidRPr="006A617B" w:rsidRDefault="00160D6B" w:rsidP="00160D6B">
      <w:pPr>
        <w:spacing w:after="0" w:line="240" w:lineRule="auto"/>
        <w:ind w:firstLine="709"/>
        <w:jc w:val="center"/>
        <w:rPr>
          <w:rFonts w:cs="Times New Roman"/>
          <w:b/>
          <w:i/>
          <w:szCs w:val="28"/>
        </w:rPr>
      </w:pPr>
      <w:r w:rsidRPr="006A617B">
        <w:rPr>
          <w:rFonts w:eastAsia="Calibri" w:cs="Times New Roman"/>
          <w:bCs/>
          <w:i/>
          <w:szCs w:val="28"/>
          <w:lang w:eastAsia="en-US"/>
        </w:rPr>
        <w:t xml:space="preserve">Подходы к оцениванию планируемых результатов </w:t>
      </w:r>
      <w:r w:rsidRPr="006A617B">
        <w:rPr>
          <w:rFonts w:eastAsia="Times New Roman" w:cs="Times New Roman"/>
          <w:i/>
          <w:szCs w:val="28"/>
          <w:lang w:eastAsia="en-US"/>
        </w:rPr>
        <w:t>обучения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Calibri" w:cs="Times New Roman"/>
          <w:szCs w:val="28"/>
          <w:lang w:eastAsia="en-US"/>
        </w:rPr>
        <w:t xml:space="preserve">При оценивании планируемых результатов обучения музыке </w:t>
      </w:r>
      <w:r w:rsidR="00F76A7D">
        <w:rPr>
          <w:rFonts w:eastAsia="Calibri" w:cs="Times New Roman"/>
          <w:szCs w:val="28"/>
          <w:lang w:eastAsia="en-US"/>
        </w:rPr>
        <w:t>обучающихся</w:t>
      </w:r>
      <w:r w:rsidRPr="006A617B">
        <w:rPr>
          <w:rFonts w:eastAsia="Calibri" w:cs="Times New Roman"/>
          <w:szCs w:val="28"/>
          <w:lang w:eastAsia="en-US"/>
        </w:rPr>
        <w:t xml:space="preserve">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голоса, слуха, уровень развития работоспособности на уроке (истощаемость центральной нервной системы), уровень развития мелкой моторики. Исходя из этого, учитель использует для </w:t>
      </w:r>
      <w:r w:rsidR="00F76A7D">
        <w:rPr>
          <w:rFonts w:eastAsia="Calibri" w:cs="Times New Roman"/>
          <w:szCs w:val="28"/>
          <w:lang w:eastAsia="en-US"/>
        </w:rPr>
        <w:t>обучающихся</w:t>
      </w:r>
      <w:r w:rsidRPr="006A617B">
        <w:rPr>
          <w:rFonts w:eastAsia="Calibri" w:cs="Times New Roman"/>
          <w:szCs w:val="28"/>
          <w:lang w:eastAsia="en-US"/>
        </w:rPr>
        <w:t xml:space="preserve"> индивидуальные формы контроля результатов обучения музыке. При сниженной работоспособности, выраженных нарушений моторики рук возможно </w:t>
      </w:r>
      <w:r w:rsidR="00C06DB0">
        <w:rPr>
          <w:rFonts w:eastAsia="Calibri" w:cs="Times New Roman"/>
          <w:szCs w:val="28"/>
          <w:lang w:eastAsia="en-US"/>
        </w:rPr>
        <w:t>увеличение времени</w:t>
      </w:r>
      <w:r w:rsidRPr="006A617B">
        <w:rPr>
          <w:rFonts w:eastAsia="Calibri" w:cs="Times New Roman"/>
          <w:szCs w:val="28"/>
          <w:lang w:eastAsia="en-US"/>
        </w:rPr>
        <w:t xml:space="preserve"> для выполнения контрольных и самостоятельных работ. Контрольные, самостоятельные и практические работы при необходимости (при нарушенной мелкой моторики рук и плохо развитых графо-моторных навыков) могут предлагаться с использованием электронных систем тестирования, иного программного обеспечения, обеспечивающ</w:t>
      </w:r>
      <w:r w:rsidR="00C06DB0">
        <w:rPr>
          <w:rFonts w:eastAsia="Calibri" w:cs="Times New Roman"/>
          <w:szCs w:val="28"/>
          <w:lang w:eastAsia="en-US"/>
        </w:rPr>
        <w:t>его</w:t>
      </w:r>
      <w:r w:rsidRPr="006A617B">
        <w:rPr>
          <w:rFonts w:eastAsia="Calibri" w:cs="Times New Roman"/>
          <w:szCs w:val="28"/>
          <w:lang w:eastAsia="en-US"/>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заменять письменными формами.</w:t>
      </w:r>
      <w:r w:rsidRPr="006A617B">
        <w:rPr>
          <w:rFonts w:eastAsia="Times New Roman" w:cs="Times New Roman"/>
          <w:szCs w:val="28"/>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презентации.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оценивании успеваемости ориентирами для учителя являются конкретные требования к </w:t>
      </w:r>
      <w:r w:rsidR="00F22A97">
        <w:rPr>
          <w:rFonts w:eastAsia="Times New Roman" w:cs="Times New Roman"/>
          <w:szCs w:val="28"/>
        </w:rPr>
        <w:t>обучаю</w:t>
      </w:r>
      <w:r w:rsidR="00F22A97" w:rsidRPr="006A617B">
        <w:rPr>
          <w:rFonts w:eastAsia="Times New Roman" w:cs="Times New Roman"/>
          <w:szCs w:val="28"/>
        </w:rPr>
        <w:t>щимся</w:t>
      </w:r>
      <w:r w:rsidRPr="006A617B">
        <w:rPr>
          <w:rFonts w:eastAsia="Times New Roman" w:cs="Times New Roman"/>
          <w:szCs w:val="28"/>
        </w:rPr>
        <w:t xml:space="preserve">, представленные в программе каждого класса и </w:t>
      </w:r>
      <w:r w:rsidR="00315571" w:rsidRPr="006A617B">
        <w:rPr>
          <w:rFonts w:eastAsia="Times New Roman" w:cs="Times New Roman"/>
          <w:szCs w:val="28"/>
        </w:rPr>
        <w:t>примерные нормы оценки знаний,</w:t>
      </w:r>
      <w:r w:rsidRPr="006A617B">
        <w:rPr>
          <w:rFonts w:eastAsia="Times New Roman" w:cs="Times New Roman"/>
          <w:szCs w:val="28"/>
        </w:rPr>
        <w:t xml:space="preserve"> и умений.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lastRenderedPageBreak/>
        <w:t xml:space="preserve">Учебная программа предполагает освоение </w:t>
      </w:r>
      <w:r w:rsidR="00F22A97">
        <w:rPr>
          <w:rFonts w:eastAsia="Times New Roman" w:cs="Times New Roman"/>
          <w:szCs w:val="28"/>
        </w:rPr>
        <w:t>обучающимися</w:t>
      </w:r>
      <w:r w:rsidR="00F22A97" w:rsidRPr="006A617B">
        <w:rPr>
          <w:rFonts w:eastAsia="Times New Roman" w:cs="Times New Roman"/>
          <w:szCs w:val="28"/>
        </w:rPr>
        <w:t xml:space="preserve"> </w:t>
      </w:r>
      <w:r w:rsidRPr="006A617B">
        <w:rPr>
          <w:rFonts w:eastAsia="Times New Roman" w:cs="Times New Roman"/>
          <w:szCs w:val="28"/>
        </w:rPr>
        <w:t>различных видов музыкальной деятельности (при возможности обучающимися): хорового пения, слушания музыкальных произведений, импровизации, коллективного музицирования.</w:t>
      </w:r>
    </w:p>
    <w:p w:rsidR="00160D6B" w:rsidRPr="006A617B" w:rsidRDefault="00160D6B" w:rsidP="00160D6B">
      <w:pPr>
        <w:spacing w:after="0" w:line="240" w:lineRule="auto"/>
        <w:ind w:firstLine="709"/>
        <w:jc w:val="center"/>
        <w:rPr>
          <w:rFonts w:eastAsia="Times New Roman" w:cs="Times New Roman"/>
          <w:szCs w:val="28"/>
        </w:rPr>
      </w:pPr>
      <w:r w:rsidRPr="006A617B">
        <w:rPr>
          <w:rFonts w:eastAsia="Times New Roman" w:cs="Times New Roman"/>
          <w:szCs w:val="28"/>
        </w:rPr>
        <w:t>Слушание музыки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На уроках проверяется и оценивается умение </w:t>
      </w:r>
      <w:r w:rsidR="00F76A7D">
        <w:rPr>
          <w:rFonts w:eastAsia="Times New Roman" w:cs="Times New Roman"/>
          <w:szCs w:val="28"/>
        </w:rPr>
        <w:t>обучающихся</w:t>
      </w:r>
      <w:r w:rsidRPr="006A617B">
        <w:rPr>
          <w:rFonts w:eastAsia="Times New Roman" w:cs="Times New Roman"/>
          <w:szCs w:val="28"/>
        </w:rPr>
        <w:t xml:space="preserve">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Учитывается: степень раскрытия эмоционального содержания музыкального произведения через средства музыкальной выразительности;</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самостоятельность в разборе музыкального произведения;</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умение учащегося сравнивать произведения и делать самостоятельные обобщения на основе полученных знаний.</w:t>
      </w:r>
    </w:p>
    <w:p w:rsidR="00160D6B" w:rsidRPr="006A617B" w:rsidRDefault="00160D6B" w:rsidP="00160D6B">
      <w:pPr>
        <w:spacing w:after="0" w:line="240" w:lineRule="auto"/>
        <w:ind w:firstLine="709"/>
        <w:rPr>
          <w:rFonts w:eastAsia="Times New Roman" w:cs="Times New Roman"/>
          <w:szCs w:val="28"/>
        </w:rPr>
      </w:pPr>
    </w:p>
    <w:p w:rsidR="00160D6B" w:rsidRPr="006A617B" w:rsidRDefault="00160D6B" w:rsidP="00160D6B">
      <w:pPr>
        <w:spacing w:after="0" w:line="240" w:lineRule="auto"/>
        <w:ind w:firstLine="709"/>
        <w:jc w:val="center"/>
        <w:rPr>
          <w:rFonts w:eastAsia="Times New Roman" w:cs="Times New Roman"/>
          <w:szCs w:val="28"/>
        </w:rPr>
      </w:pPr>
      <w:r w:rsidRPr="006A617B">
        <w:rPr>
          <w:rFonts w:eastAsia="Times New Roman" w:cs="Times New Roman"/>
          <w:szCs w:val="28"/>
        </w:rPr>
        <w:t>Хоровое пение</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Для оценивания качества выполнения </w:t>
      </w:r>
      <w:r w:rsidR="00B477BD">
        <w:rPr>
          <w:rFonts w:eastAsia="Arial" w:cs="Times New Roman"/>
          <w:bCs/>
          <w:kern w:val="1"/>
          <w:szCs w:val="28"/>
          <w:lang w:eastAsia="ar-SA"/>
        </w:rPr>
        <w:t>обучающимися</w:t>
      </w:r>
      <w:r w:rsidRPr="006A617B">
        <w:rPr>
          <w:rFonts w:eastAsia="Times New Roman" w:cs="Times New Roman"/>
          <w:szCs w:val="28"/>
        </w:rPr>
        <w:t xml:space="preserve">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Учёт полученных данных, с одной стороны, позволит дать более объективную оценку качества выполнения </w:t>
      </w:r>
      <w:r w:rsidR="001E2F78">
        <w:rPr>
          <w:rFonts w:eastAsia="Times New Roman" w:cs="Times New Roman"/>
          <w:szCs w:val="28"/>
        </w:rPr>
        <w:t>обучающимся</w:t>
      </w:r>
      <w:r w:rsidRPr="006A617B">
        <w:rPr>
          <w:rFonts w:eastAsia="Times New Roman" w:cs="Times New Roman"/>
          <w:szCs w:val="28"/>
        </w:rPr>
        <w:t xml:space="preserve">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w:t>
      </w:r>
      <w:r w:rsidR="001E2F78">
        <w:rPr>
          <w:rFonts w:eastAsia="Times New Roman" w:cs="Times New Roman"/>
          <w:szCs w:val="28"/>
        </w:rPr>
        <w:t>обучающемуся</w:t>
      </w:r>
      <w:r w:rsidRPr="006A617B">
        <w:rPr>
          <w:rFonts w:eastAsia="Times New Roman" w:cs="Times New Roman"/>
          <w:szCs w:val="28"/>
        </w:rPr>
        <w:t xml:space="preserve"> исполнить песню, нужно знать рабочий диапазон его голоса и, если он не соответствует диапазону песни, предложить </w:t>
      </w:r>
      <w:r w:rsidR="001E2F78">
        <w:rPr>
          <w:rFonts w:eastAsia="Times New Roman" w:cs="Times New Roman"/>
          <w:szCs w:val="28"/>
        </w:rPr>
        <w:t>обучающемуся</w:t>
      </w:r>
      <w:r w:rsidRPr="006A617B">
        <w:rPr>
          <w:rFonts w:eastAsia="Times New Roman" w:cs="Times New Roman"/>
          <w:szCs w:val="28"/>
        </w:rPr>
        <w:t xml:space="preserve"> исполнить его в другой, более удобной для него тональности или исполнить только фрагмент песни: куплет, припев, фразу.</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contextualSpacing/>
        <w:rPr>
          <w:rFonts w:eastAsia="Calibri" w:cs="Times New Roman"/>
          <w:bCs/>
          <w:i/>
          <w:szCs w:val="28"/>
          <w:lang w:eastAsia="en-US"/>
        </w:rPr>
      </w:pPr>
      <w:r w:rsidRPr="006A617B">
        <w:rPr>
          <w:rFonts w:eastAsia="Calibri" w:cs="Times New Roman"/>
          <w:bCs/>
          <w:i/>
          <w:szCs w:val="28"/>
          <w:lang w:eastAsia="en-US"/>
        </w:rPr>
        <w:t>Специальные условия реализации дисциплины</w:t>
      </w:r>
    </w:p>
    <w:p w:rsidR="00160D6B" w:rsidRPr="006A617B" w:rsidRDefault="00160D6B" w:rsidP="00160D6B">
      <w:pPr>
        <w:numPr>
          <w:ilvl w:val="0"/>
          <w:numId w:val="64"/>
        </w:numPr>
        <w:spacing w:after="0" w:line="240" w:lineRule="auto"/>
        <w:ind w:left="0" w:firstLine="709"/>
        <w:contextualSpacing/>
        <w:jc w:val="both"/>
        <w:rPr>
          <w:rFonts w:eastAsia="Calibri" w:cs="Times New Roman"/>
          <w:szCs w:val="28"/>
          <w:lang w:eastAsia="en-US"/>
        </w:rPr>
      </w:pPr>
      <w:r w:rsidRPr="006A617B">
        <w:rPr>
          <w:rFonts w:eastAsia="Calibr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64"/>
        </w:numPr>
        <w:spacing w:after="0" w:line="240" w:lineRule="auto"/>
        <w:ind w:left="0" w:firstLine="709"/>
        <w:contextualSpacing/>
        <w:jc w:val="both"/>
        <w:rPr>
          <w:rFonts w:eastAsia="Calibri" w:cs="Times New Roman"/>
          <w:kern w:val="2"/>
          <w:szCs w:val="28"/>
          <w:lang w:eastAsia="en-US"/>
        </w:rPr>
      </w:pPr>
      <w:r w:rsidRPr="006A617B">
        <w:rPr>
          <w:rFonts w:eastAsia="Calibri" w:cs="Times New Roman"/>
          <w:kern w:val="2"/>
          <w:szCs w:val="28"/>
          <w:lang w:eastAsia="en-US"/>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E268F1" w:rsidRPr="00385D12" w:rsidRDefault="00E268F1" w:rsidP="00160D6B">
      <w:pPr>
        <w:pStyle w:val="aff6"/>
        <w:rPr>
          <w:b/>
        </w:rPr>
      </w:pPr>
    </w:p>
    <w:p w:rsidR="00160D6B" w:rsidRPr="00215E9C" w:rsidRDefault="00160D6B" w:rsidP="00160D6B">
      <w:pPr>
        <w:pStyle w:val="aff6"/>
        <w:rPr>
          <w:b/>
        </w:rPr>
      </w:pPr>
      <w:bookmarkStart w:id="135" w:name="_Toc76714739"/>
      <w:r w:rsidRPr="00215E9C">
        <w:rPr>
          <w:b/>
        </w:rPr>
        <w:lastRenderedPageBreak/>
        <w:t>3.2.2.14.ТЕХНОЛОГИЯ</w:t>
      </w:r>
      <w:bookmarkEnd w:id="135"/>
    </w:p>
    <w:p w:rsidR="00160D6B" w:rsidRPr="006A617B" w:rsidRDefault="00160D6B" w:rsidP="00160D6B">
      <w:pPr>
        <w:spacing w:after="0" w:line="240" w:lineRule="auto"/>
        <w:ind w:firstLine="454"/>
        <w:jc w:val="center"/>
        <w:rPr>
          <w:rFonts w:eastAsia="Times New Roman" w:cs="Times New Roman"/>
          <w:b/>
          <w:szCs w:val="28"/>
        </w:rPr>
      </w:pPr>
    </w:p>
    <w:p w:rsidR="00160D6B" w:rsidRPr="005E5732" w:rsidRDefault="00160D6B" w:rsidP="00160D6B">
      <w:pPr>
        <w:spacing w:after="0" w:line="240" w:lineRule="auto"/>
        <w:ind w:left="814"/>
        <w:contextualSpacing/>
        <w:jc w:val="center"/>
        <w:rPr>
          <w:rFonts w:eastAsia="Calibri" w:cs="Times New Roman"/>
          <w:b/>
          <w:szCs w:val="28"/>
          <w:lang w:eastAsia="en-US"/>
        </w:rPr>
      </w:pPr>
      <w:r w:rsidRPr="005E5732">
        <w:rPr>
          <w:rFonts w:eastAsia="Calibri" w:cs="Times New Roman"/>
          <w:b/>
          <w:szCs w:val="28"/>
          <w:lang w:eastAsia="en-US"/>
        </w:rPr>
        <w:t>Общие сведения</w:t>
      </w:r>
    </w:p>
    <w:p w:rsidR="00160D6B" w:rsidRPr="005E5732" w:rsidRDefault="00160D6B" w:rsidP="00160D6B">
      <w:pPr>
        <w:spacing w:after="0" w:line="240" w:lineRule="auto"/>
        <w:ind w:firstLine="709"/>
        <w:jc w:val="both"/>
        <w:rPr>
          <w:rFonts w:eastAsia="Times New Roman" w:cs="Times New Roman"/>
          <w:iCs/>
          <w:color w:val="222222"/>
          <w:szCs w:val="28"/>
        </w:rPr>
      </w:pPr>
      <w:r w:rsidRPr="005E5732">
        <w:rPr>
          <w:rFonts w:eastAsia="Times New Roman" w:cs="Times New Roman"/>
          <w:iCs/>
          <w:color w:val="222222"/>
          <w:szCs w:val="28"/>
        </w:rPr>
        <w:t xml:space="preserve">Данная </w:t>
      </w:r>
      <w:bookmarkStart w:id="136" w:name="_Hlk44240524"/>
      <w:r w:rsidRPr="005E5732">
        <w:rPr>
          <w:rFonts w:eastAsia="Times New Roman" w:cs="Times New Roman"/>
          <w:iCs/>
          <w:color w:val="222222"/>
          <w:szCs w:val="28"/>
        </w:rPr>
        <w:t xml:space="preserve">примерная рабочая программа </w:t>
      </w:r>
      <w:bookmarkEnd w:id="136"/>
      <w:r w:rsidRPr="005E5732">
        <w:rPr>
          <w:rFonts w:eastAsia="Times New Roman" w:cs="Times New Roman"/>
          <w:iCs/>
          <w:color w:val="222222"/>
          <w:szCs w:val="28"/>
        </w:rPr>
        <w:t>представляет собой методический конструктор для подготовки специалистами, реализующими учебную дисциплину «Технология», рабочей программы/рабочих программ с учетом реализуемых образовательной организацией профилей и направленностей допрофессиональной подготовки обучающихся с нарушениями опорно-двигательного аппарата (НОДА).</w:t>
      </w:r>
      <w:r w:rsidRPr="005E5732">
        <w:rPr>
          <w:rFonts w:cs="Times New Roman"/>
        </w:rPr>
        <w:t xml:space="preserve"> </w:t>
      </w:r>
      <w:r w:rsidRPr="005E5732">
        <w:rPr>
          <w:rFonts w:eastAsia="Times New Roman" w:cs="Times New Roman"/>
          <w:iCs/>
          <w:color w:val="222222"/>
          <w:szCs w:val="28"/>
        </w:rPr>
        <w:t>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самым сообразуясь с возможностями образовательной организации, имеющимися социально-экономическими условиями, национальными традициями, учебно-методическими условиями, а также материально-технической базой образовательной организации, с учётом интересов, потребностей и индивидуальных особенностей развития обучающихся с НОДА.</w:t>
      </w:r>
      <w:r w:rsidR="00F36EF9">
        <w:rPr>
          <w:rFonts w:eastAsia="Times New Roman" w:cs="Times New Roman"/>
          <w:iCs/>
          <w:color w:val="222222"/>
          <w:szCs w:val="28"/>
        </w:rPr>
        <w:t xml:space="preserve"> Учитывая индивидуальные интересы и потребности обучающихся в изучении данной предметной области</w:t>
      </w:r>
      <w:r w:rsidR="001522BC">
        <w:rPr>
          <w:rFonts w:eastAsia="Times New Roman" w:cs="Times New Roman"/>
          <w:iCs/>
          <w:color w:val="222222"/>
          <w:szCs w:val="28"/>
        </w:rPr>
        <w:t xml:space="preserve"> возможно предлагать разные варианты реализации внеурочной деятельности, так же  включающей решение задач, направленных на овладение  трудовыми навыками.</w:t>
      </w:r>
      <w:r w:rsidR="00F36EF9">
        <w:rPr>
          <w:rFonts w:eastAsia="Times New Roman" w:cs="Times New Roman"/>
          <w:iCs/>
          <w:color w:val="222222"/>
          <w:szCs w:val="28"/>
        </w:rPr>
        <w:t xml:space="preserve"> </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color w:val="222222"/>
          <w:szCs w:val="28"/>
        </w:rPr>
        <w:t xml:space="preserve">Роль </w:t>
      </w:r>
      <w:r w:rsidRPr="005E5732">
        <w:rPr>
          <w:rFonts w:eastAsia="Times New Roman" w:cs="Times New Roman"/>
          <w:b/>
          <w:bCs/>
          <w:szCs w:val="28"/>
        </w:rPr>
        <w:t>и место учебного предмета в ПАООП</w:t>
      </w:r>
    </w:p>
    <w:p w:rsidR="00160D6B" w:rsidRPr="005E5732" w:rsidRDefault="00160D6B" w:rsidP="00160D6B">
      <w:pPr>
        <w:spacing w:after="0" w:line="240" w:lineRule="auto"/>
        <w:ind w:firstLine="709"/>
        <w:jc w:val="both"/>
        <w:rPr>
          <w:rFonts w:eastAsia="Times New Roman" w:cs="Times New Roman"/>
          <w:color w:val="222222"/>
          <w:szCs w:val="28"/>
        </w:rPr>
      </w:pPr>
      <w:r w:rsidRPr="005E5732">
        <w:rPr>
          <w:rFonts w:eastAsia="Times New Roman" w:cs="Times New Roman"/>
          <w:color w:val="222222"/>
          <w:szCs w:val="28"/>
        </w:rPr>
        <w:t>Примерная рабочая программа по предмету «Технология» направлена на овладение обучающимися с НОДА навыками конкретной предметно преобразующей деятельности, знакомству с миром профессий и ориентации обучающихся с двигательными нарушениями на работу в различных сферах общественного производства</w:t>
      </w:r>
      <w:r w:rsidRPr="005E5732">
        <w:rPr>
          <w:rFonts w:eastAsia="Times New Roman" w:cs="Times New Roman"/>
        </w:rPr>
        <w:t xml:space="preserve"> </w:t>
      </w:r>
      <w:r w:rsidRPr="005E5732">
        <w:rPr>
          <w:rFonts w:eastAsia="Times New Roman" w:cs="Times New Roman"/>
          <w:color w:val="222222"/>
          <w:szCs w:val="28"/>
        </w:rPr>
        <w:t xml:space="preserve">с учетом двигательных возможностей </w:t>
      </w:r>
      <w:r w:rsidR="00CC5E16">
        <w:rPr>
          <w:rFonts w:eastAsia="Times New Roman" w:cs="Times New Roman"/>
          <w:color w:val="222222"/>
          <w:szCs w:val="28"/>
        </w:rPr>
        <w:t>обучающихся</w:t>
      </w:r>
      <w:r w:rsidR="00CC5E16" w:rsidRPr="005E5732">
        <w:rPr>
          <w:rFonts w:eastAsia="Times New Roman" w:cs="Times New Roman"/>
          <w:color w:val="222222"/>
          <w:szCs w:val="28"/>
        </w:rPr>
        <w:t xml:space="preserve"> </w:t>
      </w:r>
      <w:r w:rsidRPr="005E5732">
        <w:rPr>
          <w:rFonts w:eastAsia="Times New Roman" w:cs="Times New Roman"/>
          <w:color w:val="222222"/>
          <w:szCs w:val="28"/>
        </w:rPr>
        <w:t>данной категории. Тем самым обеспечивается преемственность перехода обучающихся с НОДА от общего к профессиональному образованию и трудовой деятельности.</w:t>
      </w:r>
    </w:p>
    <w:p w:rsidR="00160D6B" w:rsidRPr="005E5732" w:rsidRDefault="00160D6B" w:rsidP="00160D6B">
      <w:pPr>
        <w:spacing w:after="0" w:line="240" w:lineRule="auto"/>
        <w:ind w:firstLine="709"/>
        <w:jc w:val="both"/>
        <w:rPr>
          <w:rFonts w:eastAsia="Times New Roman" w:cs="Times New Roman"/>
          <w:color w:val="222222"/>
          <w:szCs w:val="28"/>
        </w:rPr>
      </w:pPr>
      <w:r w:rsidRPr="005E5732">
        <w:rPr>
          <w:rFonts w:eastAsia="Times New Roman" w:cs="Times New Roman"/>
          <w:color w:val="222222"/>
          <w:szCs w:val="28"/>
        </w:rPr>
        <w:t xml:space="preserve">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 с алгеброй и геометрией - при проведении расчётных операций и графических построений; с химией - при изучении свойств пищевых продуктов; с биологией - 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с физикой при изучении характеристик материалов, устройства и принципов работы машин, механизмов приборов, видов современных технологий; с историей и искусством - при изучении технологий художественно-прикладной обработки материалов, с иностранным языком при трактовке терминов и понятий и др. При этом возможно проведение интегрированных занятий в рамках отдельных </w:t>
      </w:r>
      <w:r w:rsidRPr="005E5732">
        <w:rPr>
          <w:rFonts w:eastAsia="Times New Roman" w:cs="Times New Roman"/>
          <w:color w:val="222222"/>
          <w:szCs w:val="28"/>
        </w:rPr>
        <w:lastRenderedPageBreak/>
        <w:t>разделов с учетом особых образовательных потребностей обучающихся с НОДА.</w:t>
      </w:r>
    </w:p>
    <w:p w:rsidR="00160D6B" w:rsidRPr="005E5732" w:rsidRDefault="00160D6B" w:rsidP="00160D6B">
      <w:pPr>
        <w:spacing w:after="0" w:line="240" w:lineRule="auto"/>
        <w:ind w:firstLine="709"/>
        <w:jc w:val="both"/>
        <w:rPr>
          <w:rFonts w:eastAsia="Times New Roman" w:cs="Times New Roman"/>
          <w:b/>
          <w:bCs/>
          <w:color w:val="222222"/>
          <w:szCs w:val="28"/>
        </w:rPr>
      </w:pPr>
    </w:p>
    <w:p w:rsidR="00160D6B" w:rsidRPr="005E5732" w:rsidRDefault="00160D6B" w:rsidP="00160D6B">
      <w:pPr>
        <w:spacing w:after="0" w:line="240" w:lineRule="auto"/>
        <w:ind w:firstLine="709"/>
        <w:jc w:val="both"/>
        <w:rPr>
          <w:rFonts w:eastAsia="Times New Roman" w:cs="Times New Roman"/>
          <w:b/>
          <w:bCs/>
          <w:color w:val="222222"/>
          <w:szCs w:val="28"/>
        </w:rPr>
      </w:pPr>
      <w:r w:rsidRPr="005E5732">
        <w:rPr>
          <w:rFonts w:eastAsia="Times New Roman" w:cs="Times New Roman"/>
          <w:b/>
          <w:bCs/>
          <w:color w:val="222222"/>
          <w:szCs w:val="28"/>
        </w:rPr>
        <w:t xml:space="preserve">Важность предметной области «Технология» для успешной социализации и формирования жизненной компетенции обучающихся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Предметная область «Технология» в содержании образования выступает в качестве основного интеграционного механизма, позволяющего в процессе предметно-практической и проектно-технологической деятельности синтезировать естественнонаучные, научнотехнические, технологические, предпринимательские и гуманитарные знания, раскрывает способы их применения в различных областях деятельности человека обеспечивает прагматическую (прикладную) направленность общего образования, формирует жизненные компетенции у обучающихся с НОДА.</w:t>
      </w:r>
    </w:p>
    <w:p w:rsidR="00160D6B" w:rsidRPr="005E5732" w:rsidRDefault="00160D6B" w:rsidP="00160D6B">
      <w:pPr>
        <w:spacing w:after="0" w:line="240" w:lineRule="auto"/>
        <w:ind w:firstLine="709"/>
        <w:jc w:val="both"/>
        <w:rPr>
          <w:rFonts w:eastAsia="Times New Roman" w:cs="Times New Roman"/>
          <w:b/>
          <w:bCs/>
          <w:color w:val="222222"/>
          <w:szCs w:val="28"/>
        </w:rPr>
      </w:pPr>
      <w:r w:rsidRPr="005E5732">
        <w:rPr>
          <w:rFonts w:eastAsia="Times New Roman" w:cs="Times New Roman"/>
          <w:b/>
          <w:bCs/>
          <w:color w:val="222222"/>
          <w:szCs w:val="28"/>
        </w:rPr>
        <w:t>Своеобразие реализации дисциплины для обучающихся с НОДА</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нарушениями, а также наличие специальных образовательных условий для лиц данной категории. </w:t>
      </w:r>
      <w:r w:rsidRPr="005E5732">
        <w:rPr>
          <w:rFonts w:eastAsia="Times New Roman" w:cs="Times New Roman"/>
          <w:szCs w:val="28"/>
        </w:rPr>
        <w:t xml:space="preserve">В ходе реализации учебной дисциплины «Технология» необходимо учитывать наличие </w:t>
      </w:r>
      <w:r w:rsidRPr="005E5732">
        <w:rPr>
          <w:rFonts w:eastAsia="Times New Roman" w:cs="Times New Roman"/>
          <w:szCs w:val="28"/>
          <w:shd w:val="clear" w:color="auto" w:fill="FFFFFF"/>
        </w:rPr>
        <w:t xml:space="preserve">целого ряда нарушений общей моторики и </w:t>
      </w:r>
      <w:r w:rsidR="00315571" w:rsidRPr="005E5732">
        <w:rPr>
          <w:rFonts w:eastAsia="Times New Roman" w:cs="Times New Roman"/>
          <w:szCs w:val="28"/>
          <w:shd w:val="clear" w:color="auto" w:fill="FFFFFF"/>
        </w:rPr>
        <w:t>функциональных возможностей кистей,</w:t>
      </w:r>
      <w:r w:rsidRPr="005E5732">
        <w:rPr>
          <w:rFonts w:eastAsia="Times New Roman" w:cs="Times New Roman"/>
          <w:szCs w:val="28"/>
          <w:shd w:val="clear" w:color="auto" w:fill="FFFFFF"/>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5E5732">
        <w:rPr>
          <w:rFonts w:eastAsia="Times New Roman" w:cs="Times New Roman"/>
          <w:spacing w:val="-10"/>
          <w:szCs w:val="28"/>
        </w:rPr>
        <w:t>.</w:t>
      </w:r>
      <w:r w:rsidRPr="005E5732">
        <w:rPr>
          <w:rFonts w:eastAsia="Times New Roman" w:cs="Times New Roman"/>
        </w:rPr>
        <w:t xml:space="preserve"> </w:t>
      </w:r>
      <w:r w:rsidRPr="005E5732">
        <w:rPr>
          <w:rFonts w:eastAsia="Times New Roman" w:cs="Times New Roman"/>
          <w:spacing w:val="-10"/>
          <w:szCs w:val="28"/>
        </w:rPr>
        <w:t xml:space="preserve">Нарушения захватывающей и манипулятивной функции кисти руки при различных двигательных нарушениях, а также наличие гиперкинезов значительно затруднят усвоение данного курса. </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 xml:space="preserve">В одном классе могут учиться </w:t>
      </w:r>
      <w:r w:rsidR="0076606C">
        <w:rPr>
          <w:rFonts w:eastAsia="Times New Roman" w:cs="Times New Roman"/>
          <w:szCs w:val="28"/>
        </w:rPr>
        <w:t>обучающиеся</w:t>
      </w:r>
      <w:r w:rsidR="0076606C" w:rsidRPr="005E5732">
        <w:rPr>
          <w:rFonts w:eastAsia="Times New Roman" w:cs="Times New Roman"/>
          <w:szCs w:val="28"/>
        </w:rPr>
        <w:t xml:space="preserve"> </w:t>
      </w:r>
      <w:r w:rsidRPr="005E5732">
        <w:rPr>
          <w:rFonts w:eastAsia="Times New Roman" w:cs="Times New Roman"/>
          <w:szCs w:val="28"/>
        </w:rPr>
        <w:t>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абсолютно все действия (умственные и физические) на уроках «Технологии» </w:t>
      </w:r>
      <w:r w:rsidR="0076606C">
        <w:rPr>
          <w:rFonts w:eastAsia="Times New Roman" w:cs="Times New Roman"/>
          <w:szCs w:val="28"/>
        </w:rPr>
        <w:t>обучающиеся</w:t>
      </w:r>
      <w:r w:rsidR="0076606C" w:rsidRPr="005E5732">
        <w:rPr>
          <w:rFonts w:eastAsia="Times New Roman" w:cs="Times New Roman"/>
          <w:szCs w:val="28"/>
        </w:rPr>
        <w:t xml:space="preserve"> </w:t>
      </w:r>
      <w:r w:rsidRPr="005E5732">
        <w:rPr>
          <w:rFonts w:eastAsia="Times New Roman" w:cs="Times New Roman"/>
          <w:szCs w:val="28"/>
        </w:rPr>
        <w:t>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lastRenderedPageBreak/>
        <w:t xml:space="preserve">Практические занятия в рамках реализации данной дисциплины могут быть реализованы тремя вариантами </w:t>
      </w:r>
      <w:r w:rsidRPr="005E5732">
        <w:rPr>
          <w:rFonts w:eastAsia="Times New Roman" w:cs="Times New Roman"/>
          <w:szCs w:val="28"/>
          <w:lang w:bidi="ru-RU"/>
        </w:rPr>
        <w:t>с учетом особых образовательных потребностей обучающихся с НОДА</w:t>
      </w:r>
      <w:r w:rsidRPr="005E5732">
        <w:rPr>
          <w:rFonts w:eastAsia="Times New Roman" w:cs="Times New Roman"/>
          <w:bCs/>
          <w:szCs w:val="28"/>
        </w:rPr>
        <w:t>.</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t xml:space="preserve">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w:t>
      </w:r>
      <w:r w:rsidR="00315571" w:rsidRPr="005E5732">
        <w:rPr>
          <w:rFonts w:eastAsia="Times New Roman" w:cs="Times New Roman"/>
          <w:bCs/>
          <w:szCs w:val="28"/>
        </w:rPr>
        <w:t>и т.</w:t>
      </w:r>
      <w:r w:rsidRPr="005E5732">
        <w:rPr>
          <w:rFonts w:eastAsia="Times New Roman" w:cs="Times New Roman"/>
          <w:bCs/>
          <w:szCs w:val="28"/>
        </w:rPr>
        <w:t xml:space="preserve"> д.,</w:t>
      </w:r>
      <w:r w:rsidRPr="005E5732">
        <w:rPr>
          <w:rFonts w:eastAsia="Times New Roman" w:cs="Times New Roman"/>
        </w:rPr>
        <w:t xml:space="preserve"> </w:t>
      </w:r>
      <w:r w:rsidRPr="005E5732">
        <w:rPr>
          <w:rFonts w:eastAsia="Times New Roman" w:cs="Times New Roman"/>
          <w:szCs w:val="28"/>
          <w:lang w:bidi="ru-RU"/>
        </w:rPr>
        <w:t>оборудованных с учетом особых образовательных потребностей, обучающихся с НОДА</w:t>
      </w:r>
      <w:r w:rsidRPr="005E5732">
        <w:rPr>
          <w:rFonts w:eastAsia="Times New Roman" w:cs="Times New Roman"/>
          <w:bCs/>
          <w:szCs w:val="28"/>
        </w:rPr>
        <w:t>.</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t xml:space="preserve"> Третий вариант</w:t>
      </w:r>
      <w:r w:rsidRPr="005E5732">
        <w:rPr>
          <w:rFonts w:eastAsia="Times New Roman" w:cs="Times New Roman"/>
        </w:rPr>
        <w:t xml:space="preserve"> </w:t>
      </w:r>
      <w:r w:rsidRPr="005E5732">
        <w:rPr>
          <w:rFonts w:eastAsia="Times New Roman" w:cs="Times New Roman"/>
          <w:bCs/>
          <w:szCs w:val="28"/>
        </w:rPr>
        <w:t>практических работ может быть реализован обучающимися при отсутствие двигательных возможностей в формате проектных работ, в рамках которых будут освещены теоретические вопросы.</w:t>
      </w:r>
    </w:p>
    <w:p w:rsidR="00160D6B" w:rsidRPr="005E5732" w:rsidRDefault="00160D6B" w:rsidP="00160D6B">
      <w:pPr>
        <w:spacing w:after="0" w:line="240" w:lineRule="auto"/>
        <w:ind w:firstLine="709"/>
        <w:jc w:val="both"/>
        <w:rPr>
          <w:rFonts w:eastAsia="Calibri" w:cs="Times New Roman"/>
          <w:szCs w:val="28"/>
          <w:lang w:eastAsia="en-US"/>
        </w:rPr>
      </w:pPr>
      <w:r w:rsidRPr="005E5732">
        <w:rPr>
          <w:rFonts w:eastAsia="Times New Roman" w:cs="Times New Roman"/>
          <w:szCs w:val="28"/>
        </w:rPr>
        <w:t xml:space="preserve">При организации практических занятий </w:t>
      </w:r>
      <w:r w:rsidRPr="005E5732">
        <w:rPr>
          <w:rFonts w:eastAsia="Calibri" w:cs="Times New Roman"/>
          <w:szCs w:val="28"/>
          <w:lang w:eastAsia="en-US"/>
        </w:rPr>
        <w:t>на производстве, в коммерческих организациях, стажерских площадках и полигонах, технопарках рекомендуется организовывать наполняемость групп 5 человек ( в соответствии с требованьями СанПи</w:t>
      </w:r>
      <w:r w:rsidR="00315571">
        <w:rPr>
          <w:rFonts w:eastAsia="Calibri" w:cs="Times New Roman"/>
          <w:szCs w:val="28"/>
          <w:lang w:eastAsia="en-US"/>
        </w:rPr>
        <w:t>Н</w:t>
      </w:r>
      <w:r w:rsidRPr="005E5732">
        <w:rPr>
          <w:rFonts w:eastAsia="Calibri" w:cs="Times New Roman"/>
          <w:szCs w:val="28"/>
          <w:lang w:eastAsia="en-US"/>
        </w:rPr>
        <w:t xml:space="preserve">),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color w:val="222222"/>
          <w:szCs w:val="28"/>
        </w:rPr>
        <w:t>Коррекционно-развивающий потенциал дисциплины</w:t>
      </w:r>
    </w:p>
    <w:p w:rsidR="00160D6B" w:rsidRPr="005E5732" w:rsidRDefault="00160D6B" w:rsidP="00160D6B">
      <w:pPr>
        <w:shd w:val="clear" w:color="auto" w:fill="FFFFFF"/>
        <w:tabs>
          <w:tab w:val="left" w:pos="142"/>
          <w:tab w:val="left" w:pos="9923"/>
        </w:tabs>
        <w:spacing w:after="0" w:line="240" w:lineRule="auto"/>
        <w:ind w:firstLine="709"/>
        <w:jc w:val="both"/>
        <w:rPr>
          <w:rFonts w:eastAsia="Times New Roman" w:cs="Times New Roman"/>
          <w:color w:val="222222"/>
          <w:szCs w:val="28"/>
        </w:rPr>
      </w:pPr>
      <w:r w:rsidRPr="005E5732">
        <w:rPr>
          <w:rFonts w:eastAsia="Times New Roman" w:cs="Times New Roman"/>
          <w:color w:val="222222"/>
          <w:szCs w:val="28"/>
        </w:rPr>
        <w:t xml:space="preserve"> 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w:t>
      </w:r>
      <w:r w:rsidRPr="005E5732">
        <w:rPr>
          <w:rFonts w:eastAsia="Times New Roman" w:cs="Times New Roman"/>
          <w:szCs w:val="28"/>
        </w:rPr>
        <w:t>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w:t>
      </w:r>
      <w:r w:rsidRPr="005E5732">
        <w:rPr>
          <w:rFonts w:eastAsia="Times New Roman" w:cs="Times New Roman"/>
          <w:color w:val="222222"/>
          <w:szCs w:val="28"/>
        </w:rPr>
        <w:t xml:space="preserve"> </w:t>
      </w:r>
      <w:r w:rsidRPr="005E5732">
        <w:rPr>
          <w:rFonts w:eastAsia="Times New Roman" w:cs="Times New Roman"/>
          <w:color w:val="000000"/>
          <w:szCs w:val="28"/>
        </w:rPr>
        <w:t xml:space="preserve">с учетом двигательных, речевых, сенсорных, личностных нарушений у </w:t>
      </w:r>
      <w:r w:rsidRPr="005E5732">
        <w:rPr>
          <w:rFonts w:eastAsia="Times New Roman" w:cs="Times New Roman"/>
          <w:szCs w:val="28"/>
        </w:rPr>
        <w:t>обучающихся с НОДА</w:t>
      </w:r>
      <w:r w:rsidRPr="005E5732">
        <w:rPr>
          <w:rFonts w:eastAsia="Times New Roman" w:cs="Times New Roman"/>
          <w:color w:val="000000"/>
          <w:szCs w:val="28"/>
        </w:rPr>
        <w:t xml:space="preserve"> ,</w:t>
      </w:r>
      <w:r w:rsidRPr="005E5732">
        <w:rPr>
          <w:rFonts w:eastAsia="Times New Roman" w:cs="Times New Roman"/>
          <w:color w:val="222222"/>
          <w:szCs w:val="28"/>
        </w:rPr>
        <w:t xml:space="preserve"> научиться </w:t>
      </w:r>
      <w:r w:rsidRPr="005E5732">
        <w:rPr>
          <w:rFonts w:eastAsia="Times New Roman" w:cs="Times New Roman"/>
          <w:szCs w:val="28"/>
        </w:rPr>
        <w:t>правильным и рациональным действиям при выполнении трудовых заданий с учетом двигательных возможностей, развивать пространственную ориентировку и зрительно-моторную координацию.</w:t>
      </w:r>
    </w:p>
    <w:p w:rsidR="00160D6B" w:rsidRPr="005E5732" w:rsidRDefault="00160D6B" w:rsidP="00160D6B">
      <w:pPr>
        <w:spacing w:after="0" w:line="240" w:lineRule="auto"/>
        <w:ind w:left="709"/>
        <w:contextualSpacing/>
        <w:jc w:val="center"/>
        <w:rPr>
          <w:rFonts w:eastAsia="Calibri" w:cs="Times New Roman"/>
          <w:b/>
          <w:szCs w:val="28"/>
          <w:lang w:eastAsia="en-US"/>
        </w:rPr>
      </w:pPr>
      <w:r w:rsidRPr="005E5732">
        <w:rPr>
          <w:rFonts w:eastAsia="Calibri" w:cs="Times New Roman"/>
          <w:b/>
          <w:szCs w:val="28"/>
          <w:lang w:eastAsia="en-US"/>
        </w:rPr>
        <w:t>Цель и задачи реализации ПАООП по технологии</w:t>
      </w:r>
    </w:p>
    <w:p w:rsidR="00160D6B" w:rsidRPr="005E5732" w:rsidRDefault="00160D6B" w:rsidP="00160D6B">
      <w:pPr>
        <w:pStyle w:val="aa"/>
        <w:spacing w:before="0" w:beforeAutospacing="0" w:after="0" w:afterAutospacing="0"/>
        <w:ind w:firstLine="709"/>
        <w:jc w:val="both"/>
        <w:rPr>
          <w:sz w:val="28"/>
          <w:szCs w:val="28"/>
        </w:rPr>
      </w:pPr>
      <w:r w:rsidRPr="005E5732">
        <w:rPr>
          <w:b/>
          <w:bCs/>
          <w:sz w:val="28"/>
          <w:szCs w:val="28"/>
        </w:rPr>
        <w:t xml:space="preserve">Основной целью </w:t>
      </w:r>
      <w:r w:rsidRPr="005E5732">
        <w:rPr>
          <w:sz w:val="28"/>
          <w:szCs w:val="28"/>
        </w:rPr>
        <w:t>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w:t>
      </w:r>
    </w:p>
    <w:p w:rsidR="00160D6B" w:rsidRPr="005E5732" w:rsidRDefault="00160D6B" w:rsidP="00160D6B">
      <w:pPr>
        <w:shd w:val="clear" w:color="auto" w:fill="FFFFFF"/>
        <w:tabs>
          <w:tab w:val="left" w:pos="0"/>
          <w:tab w:val="left" w:pos="9923"/>
        </w:tabs>
        <w:spacing w:after="0" w:line="240" w:lineRule="auto"/>
        <w:ind w:firstLine="709"/>
        <w:jc w:val="both"/>
        <w:rPr>
          <w:rFonts w:cs="Times New Roman"/>
          <w:b/>
          <w:bCs/>
          <w:szCs w:val="28"/>
        </w:rPr>
      </w:pPr>
      <w:r w:rsidRPr="005E5732">
        <w:rPr>
          <w:rFonts w:cs="Times New Roman"/>
          <w:szCs w:val="28"/>
        </w:rPr>
        <w:lastRenderedPageBreak/>
        <w:t>Для реализации данной цели необходимо решение следующих</w:t>
      </w:r>
      <w:r w:rsidRPr="005E5732">
        <w:rPr>
          <w:rFonts w:cs="Times New Roman"/>
          <w:b/>
          <w:bCs/>
          <w:szCs w:val="28"/>
        </w:rPr>
        <w:t xml:space="preserve"> общих и коррекционных задач.</w:t>
      </w:r>
    </w:p>
    <w:p w:rsidR="00160D6B" w:rsidRPr="005E5732" w:rsidRDefault="00160D6B" w:rsidP="00160D6B">
      <w:pPr>
        <w:shd w:val="clear" w:color="auto" w:fill="FFFFFF"/>
        <w:tabs>
          <w:tab w:val="left" w:pos="0"/>
          <w:tab w:val="left" w:pos="9923"/>
        </w:tabs>
        <w:spacing w:after="0" w:line="240" w:lineRule="auto"/>
        <w:ind w:firstLine="709"/>
        <w:jc w:val="both"/>
        <w:rPr>
          <w:rFonts w:cs="Times New Roman"/>
          <w:b/>
          <w:bCs/>
          <w:szCs w:val="28"/>
        </w:rPr>
      </w:pPr>
    </w:p>
    <w:p w:rsidR="00160D6B" w:rsidRPr="005E5732" w:rsidRDefault="00160D6B" w:rsidP="00160D6B">
      <w:pPr>
        <w:shd w:val="clear" w:color="auto" w:fill="FFFFFF"/>
        <w:tabs>
          <w:tab w:val="left" w:pos="0"/>
          <w:tab w:val="left" w:pos="9923"/>
        </w:tabs>
        <w:spacing w:after="0" w:line="240" w:lineRule="auto"/>
        <w:ind w:firstLine="709"/>
        <w:jc w:val="center"/>
        <w:rPr>
          <w:rFonts w:cs="Times New Roman"/>
          <w:i/>
          <w:iCs/>
          <w:szCs w:val="28"/>
        </w:rPr>
      </w:pPr>
      <w:r w:rsidRPr="005E5732">
        <w:rPr>
          <w:rFonts w:cs="Times New Roman"/>
          <w:i/>
          <w:iCs/>
          <w:szCs w:val="28"/>
        </w:rPr>
        <w:t>Общие задачи</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овладение обще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оценка возможностей и области применения средств и инструментов ИКТ в современном производстве или сфере обслуживания с учетом двигательных возможностей;</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формирование технологической культуры и проектно-технологического мышления обучающихся с НОДА;</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расширение представлений о доступных профессиях и возможностях овладения ими с учетом психофизических возможностей каждого обучающегося с НОДА;</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b/>
          <w:bCs/>
          <w:i/>
          <w:sz w:val="28"/>
          <w:szCs w:val="28"/>
        </w:rPr>
      </w:pPr>
      <w:r w:rsidRPr="005E5732">
        <w:rPr>
          <w:rFonts w:ascii="Times New Roman" w:hAnsi="Times New Roman"/>
          <w:sz w:val="28"/>
          <w:szCs w:val="28"/>
        </w:rPr>
        <w:t>воспитание трудолюбия, бережливости, аккуратности, целеустремлённости, ответственности за результаты своей деятельности, уважительного отношения к людям различных профессий и результатам их труда с учетом особых образовательных потребностей.</w:t>
      </w:r>
    </w:p>
    <w:p w:rsidR="00160D6B" w:rsidRPr="005E5732" w:rsidRDefault="00160D6B" w:rsidP="00160D6B">
      <w:pPr>
        <w:pStyle w:val="a5"/>
        <w:shd w:val="clear" w:color="auto" w:fill="FFFFFF"/>
        <w:tabs>
          <w:tab w:val="left" w:pos="142"/>
          <w:tab w:val="left" w:pos="9356"/>
          <w:tab w:val="left" w:pos="9923"/>
        </w:tabs>
        <w:ind w:left="0" w:firstLine="709"/>
        <w:jc w:val="center"/>
        <w:rPr>
          <w:rFonts w:ascii="Times New Roman" w:hAnsi="Times New Roman"/>
          <w:b/>
          <w:bCs/>
          <w:i/>
          <w:iCs/>
          <w:sz w:val="28"/>
          <w:szCs w:val="28"/>
        </w:rPr>
      </w:pPr>
      <w:r w:rsidRPr="005E5732">
        <w:rPr>
          <w:rFonts w:ascii="Times New Roman" w:hAnsi="Times New Roman"/>
          <w:i/>
          <w:iCs/>
          <w:sz w:val="28"/>
          <w:szCs w:val="28"/>
        </w:rPr>
        <w:t>Коррекционные задачи</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 xml:space="preserve">обучение правильным и рациональным действиям при выполнении трудовых заданий с учетом двигательных возможностей и ограничений, способам захвата и </w:t>
      </w:r>
      <w:r w:rsidR="00315571" w:rsidRPr="005E5732">
        <w:rPr>
          <w:rFonts w:ascii="Times New Roman" w:hAnsi="Times New Roman"/>
          <w:sz w:val="28"/>
          <w:szCs w:val="28"/>
        </w:rPr>
        <w:t>удержания различных предметов,</w:t>
      </w:r>
      <w:r w:rsidRPr="005E5732">
        <w:rPr>
          <w:rFonts w:ascii="Times New Roman" w:hAnsi="Times New Roman"/>
          <w:sz w:val="28"/>
          <w:szCs w:val="28"/>
        </w:rPr>
        <w:t xml:space="preserve"> и инструментов, движения руки при выполнении различных трудовых действий и др.;</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овладение безопасными приёмами труда при наличии возможности с использованием доступных инструментов, механизмов и машин, отдельными видами бытовой техники с учетом двигательных возможностей и ограничений, обучающихся с НОДА.</w:t>
      </w:r>
    </w:p>
    <w:p w:rsidR="00160D6B" w:rsidRPr="005E5732" w:rsidRDefault="00160D6B" w:rsidP="00160D6B">
      <w:pPr>
        <w:spacing w:after="0" w:line="240" w:lineRule="auto"/>
        <w:ind w:left="709"/>
        <w:contextualSpacing/>
        <w:jc w:val="center"/>
        <w:rPr>
          <w:rFonts w:eastAsia="Calibri" w:cs="Times New Roman"/>
          <w:b/>
          <w:szCs w:val="28"/>
          <w:lang w:eastAsia="en-US"/>
        </w:rPr>
      </w:pPr>
      <w:r w:rsidRPr="005E5732">
        <w:rPr>
          <w:rFonts w:eastAsia="Calibri" w:cs="Times New Roman"/>
          <w:b/>
          <w:szCs w:val="28"/>
          <w:lang w:eastAsia="en-US"/>
        </w:rPr>
        <w:t>Основные принципы и подходы к реализации дисциплины</w:t>
      </w:r>
    </w:p>
    <w:p w:rsidR="00160D6B" w:rsidRPr="005E5732" w:rsidRDefault="00160D6B" w:rsidP="00160D6B">
      <w:pPr>
        <w:numPr>
          <w:ilvl w:val="0"/>
          <w:numId w:val="124"/>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принцип учета индивидуальных психофизических особенностей развития, обучающегося с НОДА;</w:t>
      </w:r>
    </w:p>
    <w:p w:rsidR="00160D6B" w:rsidRPr="005E5732" w:rsidRDefault="00160D6B" w:rsidP="00160D6B">
      <w:pPr>
        <w:numPr>
          <w:ilvl w:val="0"/>
          <w:numId w:val="125"/>
        </w:numPr>
        <w:tabs>
          <w:tab w:val="left" w:pos="142"/>
        </w:tabs>
        <w:spacing w:after="0" w:line="240" w:lineRule="auto"/>
        <w:ind w:left="0" w:firstLine="709"/>
        <w:contextualSpacing/>
        <w:jc w:val="both"/>
        <w:rPr>
          <w:rFonts w:eastAsia="Times New Roman" w:cs="Times New Roman"/>
          <w:szCs w:val="28"/>
          <w:lang w:eastAsia="en-US"/>
        </w:rPr>
      </w:pPr>
      <w:bookmarkStart w:id="137" w:name="_Hlk48933793"/>
      <w:r w:rsidRPr="005E5732">
        <w:rPr>
          <w:rFonts w:eastAsia="Times New Roman" w:cs="Times New Roman"/>
          <w:szCs w:val="28"/>
          <w:lang w:eastAsia="en-US"/>
        </w:rPr>
        <w:t xml:space="preserve">принцип дифференцированного подхода, который предполагает учет особых образовательных потребностей, обучающихся с НОДА, </w:t>
      </w:r>
      <w:r w:rsidRPr="005E5732">
        <w:rPr>
          <w:rFonts w:eastAsia="Times New Roman" w:cs="Times New Roman"/>
          <w:szCs w:val="28"/>
          <w:lang w:eastAsia="en-US"/>
        </w:rPr>
        <w:lastRenderedPageBreak/>
        <w:t>проявляющиеся в неоднородности возможностей освоения содержания дисциплины «Технология».</w:t>
      </w:r>
    </w:p>
    <w:bookmarkEnd w:id="137"/>
    <w:p w:rsidR="00160D6B" w:rsidRPr="005E5732" w:rsidRDefault="00160D6B" w:rsidP="00160D6B">
      <w:pPr>
        <w:numPr>
          <w:ilvl w:val="0"/>
          <w:numId w:val="126"/>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p w:rsidR="00160D6B" w:rsidRPr="005E5732" w:rsidRDefault="00160D6B" w:rsidP="00160D6B">
      <w:pPr>
        <w:spacing w:after="0" w:line="240" w:lineRule="auto"/>
        <w:ind w:firstLine="709"/>
        <w:jc w:val="both"/>
        <w:rPr>
          <w:rFonts w:eastAsia="Calibri" w:cs="Times New Roman"/>
          <w:szCs w:val="28"/>
          <w:lang w:eastAsia="en-US"/>
        </w:rPr>
      </w:pPr>
      <w:r w:rsidRPr="005E5732">
        <w:rPr>
          <w:rFonts w:eastAsia="Calibri" w:cs="Times New Roman"/>
          <w:szCs w:val="28"/>
          <w:lang w:eastAsia="en-US"/>
        </w:rPr>
        <w:t xml:space="preserve">При составлении тематического планирования, выборе объектов работы, форм организации образовательного процесса, разноуровневых заданий, а также в индивидуальной работе с обучающимися необходимо учитывать особые образовательные потребности </w:t>
      </w:r>
      <w:r w:rsidR="00CC5E16">
        <w:rPr>
          <w:rFonts w:eastAsia="Calibri" w:cs="Times New Roman"/>
          <w:szCs w:val="28"/>
          <w:lang w:eastAsia="en-US"/>
        </w:rPr>
        <w:t>обучающиеся</w:t>
      </w:r>
      <w:r w:rsidR="00CC5E16" w:rsidRPr="005E5732">
        <w:rPr>
          <w:rFonts w:eastAsia="Calibri" w:cs="Times New Roman"/>
          <w:szCs w:val="28"/>
          <w:lang w:eastAsia="en-US"/>
        </w:rPr>
        <w:t xml:space="preserve"> </w:t>
      </w:r>
      <w:r w:rsidRPr="005E5732">
        <w:rPr>
          <w:rFonts w:eastAsia="Calibri" w:cs="Times New Roman"/>
          <w:szCs w:val="28"/>
          <w:lang w:eastAsia="en-US"/>
        </w:rPr>
        <w:t>с НОДА. Для повышения эффективности усвоения учебного материала следует применять коллективные формы работы и работа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здоровьсберегающих технологий. Для обучающихся с НОДА необходимы изменения способов подачи информации широкое использование наглядности и наглядно-практической наглядности. Рекомендуется модификация учебного плана с целью более успешного освоения общеобразовательной программы.</w:t>
      </w:r>
    </w:p>
    <w:p w:rsidR="00160D6B" w:rsidRPr="005E5732" w:rsidRDefault="00160D6B" w:rsidP="00160D6B">
      <w:pPr>
        <w:spacing w:after="0" w:line="240" w:lineRule="auto"/>
        <w:ind w:firstLine="709"/>
        <w:contextualSpacing/>
        <w:jc w:val="center"/>
        <w:rPr>
          <w:rFonts w:eastAsia="Times New Roman" w:cs="Times New Roman"/>
          <w:b/>
          <w:bCs/>
          <w:color w:val="222222"/>
          <w:szCs w:val="28"/>
        </w:rPr>
      </w:pPr>
      <w:r w:rsidRPr="005E5732">
        <w:rPr>
          <w:rFonts w:eastAsia="Times New Roman" w:cs="Times New Roman"/>
          <w:b/>
          <w:bCs/>
          <w:color w:val="222222"/>
          <w:szCs w:val="28"/>
        </w:rPr>
        <w:t>Перечень рекомендуемых для обучающихся с НОДА профессий и специальностей, учет региональных особенностей рынка труда</w:t>
      </w:r>
    </w:p>
    <w:p w:rsidR="00160D6B" w:rsidRPr="005E5732" w:rsidRDefault="00160D6B" w:rsidP="00160D6B">
      <w:pPr>
        <w:spacing w:after="0" w:line="240" w:lineRule="auto"/>
        <w:ind w:firstLine="709"/>
        <w:contextualSpacing/>
        <w:jc w:val="both"/>
        <w:rPr>
          <w:rFonts w:eastAsia="Times New Roman" w:cs="Times New Roman"/>
          <w:color w:val="000000"/>
          <w:szCs w:val="28"/>
        </w:rPr>
      </w:pPr>
      <w:r w:rsidRPr="005E5732">
        <w:rPr>
          <w:rFonts w:eastAsia="Times New Roman" w:cs="Times New Roman"/>
          <w:b/>
          <w:bCs/>
          <w:color w:val="222222"/>
          <w:szCs w:val="28"/>
        </w:rPr>
        <w:t xml:space="preserve"> </w:t>
      </w:r>
      <w:r w:rsidRPr="005E5732">
        <w:rPr>
          <w:rFonts w:eastAsia="Times New Roman" w:cs="Times New Roman"/>
          <w:color w:val="000000"/>
          <w:szCs w:val="28"/>
        </w:rPr>
        <w:t xml:space="preserve">Согласно </w:t>
      </w:r>
      <w:bookmarkStart w:id="138" w:name="_Hlk48933331"/>
      <w:r w:rsidRPr="005E5732">
        <w:rPr>
          <w:rFonts w:eastAsia="Times New Roman" w:cs="Times New Roman"/>
          <w:color w:val="000000"/>
          <w:szCs w:val="28"/>
        </w:rPr>
        <w:t>Приказу Минтруда России от 04.08.2014 N 515 «Об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w:t>
      </w:r>
      <w:bookmarkEnd w:id="138"/>
      <w:r w:rsidRPr="005E5732">
        <w:rPr>
          <w:rFonts w:eastAsia="Times New Roman" w:cs="Times New Roman"/>
          <w:color w:val="000000"/>
          <w:szCs w:val="28"/>
        </w:rPr>
        <w:t xml:space="preserve"> обучающимся с НОДА с учетом особых образовательных потребностей рекомендуются следующие профессии и специальности:</w:t>
      </w:r>
    </w:p>
    <w:p w:rsidR="00160D6B" w:rsidRPr="005E5732" w:rsidRDefault="00160D6B" w:rsidP="00160D6B">
      <w:pPr>
        <w:numPr>
          <w:ilvl w:val="0"/>
          <w:numId w:val="197"/>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профессии рабочих, общие для всех отраслей народного хозяйства (радиомеханик по обслуживанию и ремонту радиотелевизионной аппаратуры, машинист расфасовочно-упаковочных машин, лаборант химико-бактериологического анализа, лаборант электромеханических испытаний и измерений);</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механическая обработка металлов и других материалов (контролер станочных и слесарных работ);</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слесарные и слесарно-сборочные работы (контролер электромонтажных работ, слесарь по контрольно-измерительным приборам и автоматике, слесарь-электрик по ремонту электрооборудования, электромеханик по ремонту и обслуживанию счетно-вычислительных машин, контролер измерительных приборов и специального инструмента);</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строительные, монтажные и ремонтно-строительные работы (столяр);</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эксплуатация оборудования электростанций и сетей, обслуживание потребителей энергии (электромонтер по эксплуатации электросчетчиков, контролер энергонадзора);</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lastRenderedPageBreak/>
        <w:t>производство часов и технических камней, ремонт часов (сборщик часов, часовщик по ремонту механических, электронных и кварцевых часов);</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электротехническое производство (намотчик катушек (для электроприборов, аппаратов, электромашин, трансформаторов), обмотчик элементов электрических машин);</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общие профессии деревообрабатывающих производств, производство мебели (облицовщик деталей мебели);</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местная промышленность – народные художественные промыслы. Ручное ткачество (ткач, разрисовщик ткани);</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кожаной обуви (обувщик по пошиву ортопедической обуви, сборщик верха обуви, модельер колодок, затяжник обуви, обувщик по индпошиву обуви);</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кожгалантерейное производство (ремонтировщик кожгалантерейных изделий);</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швейное производство (комплектовщик материалов, кроя и изделий, копировщик, модистка головных уборов, фурнитурщик, швея);</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связь (телеграфист);</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брошюровочно-переплетные и отделочные процессы (переплетчик, ретушер);</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музыкальных инструментов (столяр по изготовлению и ремонту деталей и узлов музыкальных инструментов);</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игрушек (сборщик музыкальных и озвученных игрушек, сборщик игрушек, сборщик электроигр);</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общие профессии производства художественных изделий (чеканщик художественных изделий);</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медицинского инструмента, приборов и оборудования (сборщик хирургических инструментов и агрегатов, сборщик очков);</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сельское хозяйство;</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животноводство (оператор цехов по приготовлению кормов, учетчик молока на животноводческих комплексах и фермах, животновод);</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растениеводство (цветовод-декоратор, плодоовощевод, овощевод защищенного грунта);</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консервов (аппаратчик томатосокового агрегата);</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крахмально-паточное производство (аппаратчик крахмального агрегата);</w:t>
      </w:r>
    </w:p>
    <w:p w:rsidR="00160D6B" w:rsidRPr="005E5732" w:rsidRDefault="00160D6B" w:rsidP="00160D6B">
      <w:pPr>
        <w:numPr>
          <w:ilvl w:val="0"/>
          <w:numId w:val="197"/>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профессии рабочих, которым устанавливаются должностные оклады. Профессии рабочих, общие для всех отраслей народного хозяйства (приемщик заказов (комплексного приемного пункта), приемщик пункта проката, оператор вычислительных машин I-II категории (на настольных ВМ, бухгалтерский и экономический обсчет);</w:t>
      </w:r>
    </w:p>
    <w:p w:rsidR="00160D6B" w:rsidRPr="005E5732" w:rsidRDefault="00160D6B" w:rsidP="00160D6B">
      <w:pPr>
        <w:numPr>
          <w:ilvl w:val="0"/>
          <w:numId w:val="197"/>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lastRenderedPageBreak/>
        <w:t>торговля (контролер-кассир непродовольственных товаров, контролер-кассир продовольственных товаров).</w:t>
      </w:r>
    </w:p>
    <w:p w:rsidR="00160D6B" w:rsidRPr="005E5732" w:rsidRDefault="00160D6B" w:rsidP="00160D6B">
      <w:pPr>
        <w:spacing w:after="0" w:line="240" w:lineRule="auto"/>
        <w:ind w:firstLine="709"/>
        <w:jc w:val="both"/>
        <w:rPr>
          <w:rFonts w:eastAsia="Calibri" w:cs="Times New Roman"/>
          <w:color w:val="000000"/>
          <w:szCs w:val="28"/>
        </w:rPr>
      </w:pPr>
      <w:r w:rsidRPr="005E5732">
        <w:rPr>
          <w:rFonts w:eastAsia="Calibri" w:cs="Times New Roman"/>
          <w:color w:val="000000"/>
          <w:szCs w:val="28"/>
        </w:rPr>
        <w:t>Перечень носит рекомендательный характер, не ограничивая при этом рациональное трудоустройство лиц данной категории в других профессиях и должностях. В ходе рекомендаций обучающимся с НОДА профессий и специальностей необходимо обязательно учитывать</w:t>
      </w:r>
      <w:r w:rsidRPr="005E5732">
        <w:rPr>
          <w:rFonts w:eastAsia="Times New Roman" w:cs="Times New Roman"/>
        </w:rPr>
        <w:t xml:space="preserve"> </w:t>
      </w:r>
      <w:r w:rsidRPr="005E5732">
        <w:rPr>
          <w:rFonts w:eastAsia="Calibri" w:cs="Times New Roman"/>
          <w:color w:val="000000"/>
          <w:szCs w:val="28"/>
        </w:rPr>
        <w:t>региональные особенности рынка труда, включать в содержание подготовки региональную составляющую.</w:t>
      </w:r>
    </w:p>
    <w:p w:rsidR="00160D6B" w:rsidRPr="005E5732" w:rsidRDefault="00160D6B" w:rsidP="00160D6B">
      <w:pPr>
        <w:spacing w:after="0" w:line="240" w:lineRule="auto"/>
        <w:ind w:firstLine="709"/>
        <w:jc w:val="both"/>
        <w:rPr>
          <w:rFonts w:eastAsia="Times New Roman" w:cs="Times New Roman"/>
          <w:bCs/>
          <w:szCs w:val="28"/>
        </w:rPr>
      </w:pPr>
      <w:r w:rsidRPr="005E5732">
        <w:rPr>
          <w:rFonts w:eastAsia="Times New Roman" w:cs="Times New Roman"/>
          <w:bCs/>
          <w:szCs w:val="28"/>
        </w:rPr>
        <w:t>Для обучающихся с НОДА</w:t>
      </w:r>
      <w:r w:rsidRPr="005E5732">
        <w:rPr>
          <w:rFonts w:eastAsia="Times New Roman" w:cs="Times New Roman"/>
        </w:rPr>
        <w:t xml:space="preserve"> </w:t>
      </w:r>
      <w:r w:rsidRPr="005E5732">
        <w:rPr>
          <w:rFonts w:eastAsia="Times New Roman" w:cs="Times New Roman"/>
          <w:bCs/>
          <w:i/>
          <w:szCs w:val="28"/>
        </w:rPr>
        <w:t>не рекомендуются</w:t>
      </w:r>
      <w:r w:rsidRPr="005E5732">
        <w:rPr>
          <w:rFonts w:eastAsia="Times New Roman" w:cs="Times New Roman"/>
          <w:bCs/>
          <w:szCs w:val="28"/>
        </w:rPr>
        <w:t xml:space="preserve"> профессии и специальности,</w:t>
      </w:r>
      <w:r w:rsidRPr="005E5732">
        <w:rPr>
          <w:rFonts w:eastAsia="Times New Roman" w:cs="Times New Roman"/>
          <w:b/>
          <w:bCs/>
          <w:szCs w:val="28"/>
        </w:rPr>
        <w:t xml:space="preserve"> </w:t>
      </w:r>
      <w:r w:rsidRPr="005E5732">
        <w:rPr>
          <w:rFonts w:eastAsia="Times New Roman" w:cs="Times New Roman"/>
          <w:bCs/>
          <w:szCs w:val="28"/>
        </w:rPr>
        <w:t>требующие полноценной функции обеих верхних конечностей, полной амплитуды движений в крупных суставах, заданного темпа выполнения производственных операций, поднятия тяжестей на высоту и их перемещения, а также работы, выполняемые в неблагоприятных микроклиматических условиях (холод, сырость). Противопоказаны работы, связанные с повышенной опасностью травматизма, в контакте с токсическими веществами сосудосуживающего действия, работы с длительным пребыванием на ногах, требующей полной сохранности объема движений в суставах, подъемом и спуском по лестнице, подъемом и переноской тяжестей, а также длительное фиксированное положение тела с отсутствием возможности перемены положения, предписанный темп работы, шум, вибрация.</w:t>
      </w:r>
    </w:p>
    <w:p w:rsidR="00160D6B" w:rsidRPr="005E5732" w:rsidRDefault="00160D6B" w:rsidP="00160D6B">
      <w:pPr>
        <w:spacing w:after="0" w:line="240" w:lineRule="auto"/>
        <w:ind w:firstLine="709"/>
        <w:jc w:val="center"/>
        <w:rPr>
          <w:rFonts w:eastAsia="Times New Roman" w:cs="Times New Roman"/>
          <w:b/>
          <w:bCs/>
          <w:szCs w:val="28"/>
        </w:rPr>
      </w:pPr>
      <w:r w:rsidRPr="005E5732">
        <w:rPr>
          <w:rFonts w:eastAsia="Times New Roman" w:cs="Times New Roman"/>
          <w:b/>
          <w:bCs/>
          <w:color w:val="222222"/>
          <w:szCs w:val="28"/>
        </w:rPr>
        <w:t>Подходы к выбору направленности / профиля трудового обучения с учетом прогноза</w:t>
      </w:r>
      <w:r w:rsidRPr="005E5732">
        <w:rPr>
          <w:rFonts w:eastAsia="Times New Roman" w:cs="Times New Roman"/>
          <w:b/>
          <w:bCs/>
          <w:szCs w:val="28"/>
        </w:rPr>
        <w:t xml:space="preserve"> социально-экономической ситуации </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szCs w:val="28"/>
        </w:rPr>
        <w:t>в регионе и на рынке труда</w:t>
      </w:r>
    </w:p>
    <w:p w:rsidR="00160D6B" w:rsidRPr="005E5732" w:rsidRDefault="00160D6B" w:rsidP="00160D6B">
      <w:pPr>
        <w:spacing w:after="0" w:line="240" w:lineRule="auto"/>
        <w:ind w:firstLine="709"/>
        <w:jc w:val="both"/>
        <w:rPr>
          <w:rFonts w:eastAsia="Times New Roman" w:cs="Times New Roman"/>
          <w:bCs/>
          <w:color w:val="222222"/>
          <w:szCs w:val="28"/>
        </w:rPr>
      </w:pPr>
      <w:r w:rsidRPr="005E5732">
        <w:rPr>
          <w:rFonts w:eastAsia="Times New Roman" w:cs="Times New Roman"/>
          <w:bCs/>
          <w:color w:val="222222"/>
          <w:szCs w:val="28"/>
        </w:rPr>
        <w:t>С учетом прогноза</w:t>
      </w:r>
      <w:r w:rsidRPr="005E5732">
        <w:rPr>
          <w:rFonts w:cs="Times New Roman"/>
          <w:bCs/>
          <w:szCs w:val="28"/>
        </w:rPr>
        <w:t xml:space="preserve"> социально-экономической ситуации в регионе и на рынке труда предусмотрены следующие подходы к выбору направленности/профили трудового обучения лиц с НОДА:</w:t>
      </w:r>
    </w:p>
    <w:p w:rsidR="00160D6B" w:rsidRPr="005E5732" w:rsidRDefault="00160D6B" w:rsidP="00160D6B">
      <w:pPr>
        <w:pStyle w:val="a5"/>
        <w:numPr>
          <w:ilvl w:val="0"/>
          <w:numId w:val="198"/>
        </w:numPr>
        <w:ind w:left="0" w:firstLine="709"/>
        <w:jc w:val="both"/>
        <w:rPr>
          <w:rFonts w:ascii="Times New Roman" w:eastAsia="Times New Roman" w:hAnsi="Times New Roman"/>
          <w:sz w:val="28"/>
          <w:szCs w:val="28"/>
        </w:rPr>
      </w:pPr>
      <w:r w:rsidRPr="005E5732">
        <w:rPr>
          <w:rFonts w:ascii="Times New Roman" w:eastAsia="Times New Roman" w:hAnsi="Times New Roman"/>
          <w:sz w:val="28"/>
          <w:szCs w:val="28"/>
        </w:rPr>
        <w:t xml:space="preserve">индивидуальный подход, который предполагает учет особенностей развития каждого обучающегося с НОДА. При выборе направленности /профиля трудового обучения необходимо </w:t>
      </w:r>
      <w:r w:rsidRPr="005E5732">
        <w:rPr>
          <w:rFonts w:ascii="Times New Roman" w:hAnsi="Times New Roman"/>
          <w:sz w:val="28"/>
          <w:szCs w:val="28"/>
        </w:rPr>
        <w:t xml:space="preserve">учитывать сформированность общей моторики и </w:t>
      </w:r>
      <w:r w:rsidR="00315571" w:rsidRPr="005E5732">
        <w:rPr>
          <w:rFonts w:ascii="Times New Roman" w:hAnsi="Times New Roman"/>
          <w:sz w:val="28"/>
          <w:szCs w:val="28"/>
        </w:rPr>
        <w:t>функциональных возможностей кистей,</w:t>
      </w:r>
      <w:r w:rsidRPr="005E5732">
        <w:rPr>
          <w:rFonts w:ascii="Times New Roman" w:hAnsi="Times New Roman"/>
          <w:sz w:val="28"/>
          <w:szCs w:val="28"/>
        </w:rPr>
        <w:t xml:space="preserve"> и пальцев рук, наличие сопутствующих нарушений;</w:t>
      </w:r>
    </w:p>
    <w:p w:rsidR="00160D6B" w:rsidRPr="005E5732" w:rsidRDefault="00160D6B" w:rsidP="00160D6B">
      <w:pPr>
        <w:pStyle w:val="a5"/>
        <w:numPr>
          <w:ilvl w:val="0"/>
          <w:numId w:val="198"/>
        </w:numPr>
        <w:tabs>
          <w:tab w:val="left" w:pos="142"/>
        </w:tabs>
        <w:ind w:left="0" w:firstLine="709"/>
        <w:jc w:val="both"/>
        <w:rPr>
          <w:rFonts w:ascii="Times New Roman" w:eastAsia="Times New Roman" w:hAnsi="Times New Roman"/>
          <w:b/>
          <w:bCs/>
          <w:color w:val="222222"/>
          <w:sz w:val="28"/>
          <w:szCs w:val="28"/>
        </w:rPr>
      </w:pPr>
      <w:r w:rsidRPr="005E5732">
        <w:rPr>
          <w:rFonts w:ascii="Times New Roman" w:eastAsia="Times New Roman" w:hAnsi="Times New Roman"/>
          <w:sz w:val="28"/>
          <w:szCs w:val="28"/>
        </w:rPr>
        <w:t>дифференцированный подход, который предполагает учет особых образовательных потребностей, обучающихся с НОДА, при выборе направленности /профиля трудового обучения.</w:t>
      </w:r>
    </w:p>
    <w:p w:rsidR="00160D6B" w:rsidRPr="005E5732" w:rsidRDefault="00160D6B" w:rsidP="00160D6B">
      <w:pPr>
        <w:tabs>
          <w:tab w:val="left" w:pos="142"/>
        </w:tabs>
        <w:spacing w:after="0" w:line="240" w:lineRule="auto"/>
        <w:ind w:firstLine="709"/>
        <w:contextualSpacing/>
        <w:jc w:val="center"/>
        <w:rPr>
          <w:rFonts w:eastAsia="Times New Roman" w:cs="Times New Roman"/>
          <w:b/>
          <w:bCs/>
          <w:color w:val="222222"/>
          <w:szCs w:val="28"/>
        </w:rPr>
      </w:pPr>
      <w:r w:rsidRPr="005E5732">
        <w:rPr>
          <w:rFonts w:eastAsia="Times New Roman" w:cs="Times New Roman"/>
          <w:b/>
          <w:bCs/>
          <w:color w:val="222222"/>
          <w:szCs w:val="28"/>
        </w:rPr>
        <w:t>Связь с профориентационной работой</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Обучающимся с НОДА трудно самостоятельно выбрать интересующую его сферу деятельности, поэтому в рамках реализации предмета «Технология» необходимо уделить большое внимание профориентационной работе лиц данной категории.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При организации профориентационной работы с обучающимися с НОДА необходимо учитывать особенности их развития и их особые образовательные потребности.</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lastRenderedPageBreak/>
        <w:t xml:space="preserve"> Одна из главных целей профориентационной работы с обучающимися с НОДА – оптимизация процесса выбора профессии в соответствии с двигательными возможностями, психологическими особенностями и личными предпочтениями лиц данной категории, а также потребностями регионального рынка труда.</w:t>
      </w:r>
    </w:p>
    <w:p w:rsidR="00160D6B" w:rsidRPr="005E5732" w:rsidRDefault="00160D6B" w:rsidP="00160D6B">
      <w:pPr>
        <w:spacing w:after="0" w:line="240" w:lineRule="auto"/>
        <w:ind w:firstLine="709"/>
        <w:contextualSpacing/>
        <w:jc w:val="both"/>
        <w:rPr>
          <w:rFonts w:eastAsia="Times New Roman" w:cs="Times New Roman"/>
          <w:color w:val="000000"/>
          <w:szCs w:val="28"/>
          <w:lang w:eastAsia="en-US"/>
        </w:rPr>
      </w:pPr>
      <w:r w:rsidRPr="005E5732">
        <w:rPr>
          <w:rFonts w:eastAsia="Times New Roman" w:cs="Times New Roman"/>
          <w:color w:val="000000"/>
          <w:szCs w:val="28"/>
          <w:lang w:eastAsia="en-US"/>
        </w:rPr>
        <w:t xml:space="preserve">Профессиональная ориентация обучающихся с НОДА предполагает следующие виды деятельности: </w:t>
      </w:r>
      <w:r w:rsidRPr="005E5732">
        <w:rPr>
          <w:rFonts w:eastAsia="Times New Roman" w:cs="Times New Roman"/>
          <w:color w:val="000000"/>
          <w:szCs w:val="28"/>
        </w:rPr>
        <w:t>анализ результатов медико-психологического обследования (в связи с наличием у обучающихся двигательных, речевых, сенсорных, личностных нарушений); психолого-педагогическое обследование; социально-психологическое консультирование, помогающее обучающемуся с НОДА включаться как в малые группы, так и в более широкое социальное окружение; желание получать помощь в разрешении вопросов (затруднений), обусловленных двигательными, речевыми, когнитивными, психологическими особенностями, а также готовность принять ответственность за свое профессиональное будущее.</w:t>
      </w:r>
    </w:p>
    <w:p w:rsidR="00160D6B" w:rsidRPr="005E5732" w:rsidRDefault="00160D6B" w:rsidP="00160D6B">
      <w:pPr>
        <w:spacing w:after="0" w:line="240" w:lineRule="auto"/>
        <w:ind w:firstLine="709"/>
        <w:jc w:val="both"/>
        <w:rPr>
          <w:rFonts w:eastAsia="Calibri" w:cs="Times New Roman"/>
          <w:color w:val="000000"/>
          <w:szCs w:val="28"/>
          <w:lang w:eastAsia="en-US"/>
        </w:rPr>
      </w:pPr>
      <w:r w:rsidRPr="005E5732">
        <w:rPr>
          <w:rFonts w:eastAsia="Calibri" w:cs="Times New Roman"/>
          <w:color w:val="000000"/>
          <w:szCs w:val="28"/>
          <w:lang w:eastAsia="en-US"/>
        </w:rPr>
        <w:t>С обучающимися с НОДА необходимо проводить практические, ознакомительные мероприятия. При организации и проведении практических мероприятий необходимо учитывать интересы, особенности психофизического развития лиц с НОДА, их индивидуальные возможности и состояние здоровья. Данные мероприятия рекомендуется проводить с целью мотивации обучающихся с НОДА к поиску информации о современном мире профессиональных компетенций, а также для актуализации проблем выбора профессии и предоставления данных о доступных им профессиях с учетом нозологической группы. Также рекомендуются проводить различные квесты, дни открытых дверей, экскурсии, как на предприятии, так и на чемпионатах профессионального мастерства, ярмарках профессий, встречах с представителями различных профессий и др.</w:t>
      </w:r>
    </w:p>
    <w:p w:rsidR="00160D6B" w:rsidRPr="005E5732" w:rsidRDefault="00160D6B" w:rsidP="00160D6B">
      <w:pPr>
        <w:spacing w:after="0" w:line="240" w:lineRule="auto"/>
        <w:ind w:firstLine="709"/>
        <w:contextualSpacing/>
        <w:jc w:val="center"/>
        <w:rPr>
          <w:rFonts w:eastAsia="Times New Roman" w:cs="Times New Roman"/>
          <w:b/>
          <w:bCs/>
          <w:szCs w:val="28"/>
        </w:rPr>
      </w:pPr>
      <w:r w:rsidRPr="005E5732">
        <w:rPr>
          <w:rFonts w:eastAsia="Times New Roman" w:cs="Times New Roman"/>
          <w:b/>
          <w:bCs/>
          <w:szCs w:val="28"/>
        </w:rPr>
        <w:t>Дифференциация подходов и описание возможных видов трудовой деятельности / трудовой занятости обучающихся</w:t>
      </w:r>
    </w:p>
    <w:p w:rsidR="00160D6B" w:rsidRPr="005E5732" w:rsidRDefault="00160D6B" w:rsidP="00160D6B">
      <w:pPr>
        <w:tabs>
          <w:tab w:val="left" w:pos="142"/>
        </w:tabs>
        <w:spacing w:after="0" w:line="240" w:lineRule="auto"/>
        <w:ind w:firstLine="709"/>
        <w:jc w:val="both"/>
        <w:rPr>
          <w:rFonts w:eastAsia="Times New Roman" w:cs="Times New Roman"/>
          <w:szCs w:val="28"/>
        </w:rPr>
      </w:pPr>
      <w:r w:rsidRPr="005E5732">
        <w:rPr>
          <w:rFonts w:eastAsia="Times New Roman" w:cs="Times New Roman"/>
          <w:szCs w:val="28"/>
        </w:rPr>
        <w:t>Дифференциация подходов в рамках реализации Примерной</w:t>
      </w:r>
      <w:r w:rsidRPr="005E5732">
        <w:rPr>
          <w:rFonts w:eastAsia="Times New Roman" w:cs="Times New Roman"/>
          <w:color w:val="222222"/>
          <w:szCs w:val="28"/>
        </w:rPr>
        <w:t xml:space="preserve"> рабочей программы по предмету «Технология» </w:t>
      </w:r>
      <w:r w:rsidRPr="005E5732">
        <w:rPr>
          <w:rFonts w:eastAsia="Times New Roman" w:cs="Times New Roman"/>
          <w:szCs w:val="28"/>
        </w:rPr>
        <w:t>предполагает учет особых образовательных потребностей, обучающихся с НОДА, которые проявляются в неоднородности возможностей освоения содержания данной дисциплины.</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i/>
          <w:iCs/>
          <w:szCs w:val="28"/>
        </w:rPr>
        <w:t xml:space="preserve"> Для обучающихся с нарушением функций верхних конечностей</w:t>
      </w:r>
      <w:r w:rsidRPr="005E5732">
        <w:rPr>
          <w:rFonts w:eastAsia="Times New Roman" w:cs="Times New Roman"/>
          <w:szCs w:val="28"/>
        </w:rPr>
        <w:t xml:space="preserve"> рекомендуются следующие виды труда:</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по характеру рабочей нагрузки и его усилий по реализации трудовых задач -умственный и легкий физический труд;</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39" w:name="100053"/>
      <w:bookmarkEnd w:id="139"/>
      <w:r w:rsidRPr="005E5732">
        <w:rPr>
          <w:rFonts w:eastAsia="Calibri" w:cs="Times New Roman"/>
          <w:szCs w:val="28"/>
          <w:lang w:eastAsia="en-US"/>
        </w:rPr>
        <w:t xml:space="preserve">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w:t>
      </w:r>
      <w:r w:rsidRPr="005E5732">
        <w:rPr>
          <w:rFonts w:eastAsia="Calibri" w:cs="Times New Roman"/>
          <w:szCs w:val="28"/>
          <w:lang w:eastAsia="en-US"/>
        </w:rPr>
        <w:lastRenderedPageBreak/>
        <w:t>(изобретательство); динамический и статический; однообразный (монотонный) и разнообразный (по содержанию, темпу и т. п.); труд по подготовке информации, оформлению документации, учету;</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40" w:name="100054"/>
      <w:bookmarkEnd w:id="140"/>
      <w:r w:rsidRPr="005E5732">
        <w:rPr>
          <w:rFonts w:eastAsia="Calibri" w:cs="Times New Roman"/>
          <w:szCs w:val="28"/>
          <w:lang w:eastAsia="en-US"/>
        </w:rPr>
        <w:t>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41" w:name="100055"/>
      <w:bookmarkEnd w:id="141"/>
      <w:r w:rsidRPr="005E5732">
        <w:rPr>
          <w:rFonts w:eastAsia="Calibri" w:cs="Times New Roman"/>
          <w:szCs w:val="28"/>
          <w:lang w:eastAsia="en-US"/>
        </w:rPr>
        <w:t>по предмету труда – «Человек – природа», «Человек – техника», «Человек – человек», «Человек – знаковые системы», «Человек – художественный образ»;</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42" w:name="100056"/>
      <w:bookmarkEnd w:id="142"/>
      <w:r w:rsidRPr="005E5732">
        <w:rPr>
          <w:rFonts w:eastAsia="Calibri" w:cs="Times New Roman"/>
          <w:szCs w:val="28"/>
          <w:lang w:eastAsia="en-US"/>
        </w:rPr>
        <w:t>по признаку основных орудий (средств) труда – труд, связанный с применением автоматических и автоматизированных систем, труд, связанный с преобладанием функциональных средств;</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43" w:name="100057"/>
      <w:bookmarkEnd w:id="143"/>
      <w:r w:rsidRPr="005E5732">
        <w:rPr>
          <w:rFonts w:eastAsia="Calibri" w:cs="Times New Roman"/>
          <w:szCs w:val="28"/>
          <w:lang w:eastAsia="en-US"/>
        </w:rPr>
        <w:t>по уровню квалификации – труд любого уровня квалификации, неквалифицированный труд;</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44" w:name="100058"/>
      <w:bookmarkEnd w:id="144"/>
      <w:r w:rsidRPr="005E5732">
        <w:rPr>
          <w:rFonts w:eastAsia="Calibri" w:cs="Times New Roman"/>
          <w:szCs w:val="28"/>
          <w:lang w:eastAsia="en-US"/>
        </w:rPr>
        <w:t>по сфере производства – преимущественно на мелких промышленных предприятиях, в сфере обслуживания, жилищно-коммунального хозяйства на транспорте, в связи.</w:t>
      </w:r>
    </w:p>
    <w:p w:rsidR="00160D6B" w:rsidRPr="005E5732" w:rsidRDefault="00160D6B" w:rsidP="00160D6B">
      <w:pPr>
        <w:spacing w:after="0" w:line="240" w:lineRule="auto"/>
        <w:ind w:firstLine="709"/>
        <w:jc w:val="both"/>
        <w:rPr>
          <w:rFonts w:eastAsia="Times New Roman" w:cs="Times New Roman"/>
          <w:szCs w:val="28"/>
        </w:rPr>
      </w:pPr>
      <w:bookmarkStart w:id="145" w:name="100059"/>
      <w:bookmarkEnd w:id="145"/>
      <w:r w:rsidRPr="005E5732">
        <w:rPr>
          <w:rFonts w:eastAsia="Times New Roman" w:cs="Times New Roman"/>
          <w:szCs w:val="28"/>
        </w:rPr>
        <w:t xml:space="preserve">Для </w:t>
      </w:r>
      <w:r w:rsidRPr="005E5732">
        <w:rPr>
          <w:rFonts w:eastAsia="Times New Roman" w:cs="Times New Roman"/>
          <w:i/>
          <w:iCs/>
          <w:szCs w:val="28"/>
        </w:rPr>
        <w:t>обучающихся с умеренными нарушениями функций нижних конечностей</w:t>
      </w:r>
      <w:r w:rsidRPr="005E5732">
        <w:rPr>
          <w:rFonts w:eastAsia="Times New Roman" w:cs="Times New Roman"/>
          <w:szCs w:val="28"/>
        </w:rPr>
        <w:t xml:space="preserve"> рекомендуются следующие виды труда:</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46" w:name="100060"/>
      <w:bookmarkEnd w:id="146"/>
      <w:r w:rsidRPr="005E5732">
        <w:rPr>
          <w:rFonts w:eastAsia="Calibri" w:cs="Times New Roman"/>
          <w:szCs w:val="28"/>
          <w:lang w:eastAsia="en-US"/>
        </w:rPr>
        <w:t>по характеру рабочей нагрузки и его усилий по реализации трудовых задач – умственный и легкий физический труд;</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47" w:name="100061"/>
      <w:bookmarkEnd w:id="147"/>
      <w:r w:rsidRPr="005E5732">
        <w:rPr>
          <w:rFonts w:eastAsia="Calibri" w:cs="Times New Roman"/>
          <w:szCs w:val="28"/>
          <w:lang w:eastAsia="en-US"/>
        </w:rPr>
        <w:t>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статический; однообразный (монотонный) и разнообразный (по содержанию, темпу и т. п.); труд по подготовке информации, оформлению документации, учету; операторский труд (операторы, аппаратчики);</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48" w:name="100062"/>
      <w:bookmarkEnd w:id="148"/>
      <w:r w:rsidRPr="005E5732">
        <w:rPr>
          <w:rFonts w:eastAsia="Calibri" w:cs="Times New Roman"/>
          <w:szCs w:val="28"/>
          <w:lang w:eastAsia="en-US"/>
        </w:rPr>
        <w:t>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49" w:name="100063"/>
      <w:bookmarkEnd w:id="149"/>
      <w:r w:rsidRPr="005E5732">
        <w:rPr>
          <w:rFonts w:eastAsia="Calibri" w:cs="Times New Roman"/>
          <w:szCs w:val="28"/>
          <w:lang w:eastAsia="en-US"/>
        </w:rPr>
        <w:t>по предмету труда: «Человек – природа», «Человек – техника», «Человек – человек», «Человек – знаковые системы», «Человек – художественный образ»;</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0" w:name="100064"/>
      <w:bookmarkEnd w:id="150"/>
      <w:r w:rsidRPr="005E5732">
        <w:rPr>
          <w:rFonts w:eastAsia="Calibri" w:cs="Times New Roman"/>
          <w:szCs w:val="28"/>
          <w:lang w:eastAsia="en-US"/>
        </w:rPr>
        <w:t>по признаку основных орудий (средств) труда – ручной труд, машинно-ручной труд, труд, связанный с применением автоматических и автоматизированных систем, труд, связанный с применением функциональных средств;</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1" w:name="100065"/>
      <w:bookmarkEnd w:id="151"/>
      <w:r w:rsidRPr="005E5732">
        <w:rPr>
          <w:rFonts w:eastAsia="Calibri" w:cs="Times New Roman"/>
          <w:szCs w:val="28"/>
          <w:lang w:eastAsia="en-US"/>
        </w:rPr>
        <w:t>по уровню квалификации – труд любого уровня квалификации, неквалифицированный труд;</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2" w:name="100066"/>
      <w:bookmarkEnd w:id="152"/>
      <w:r w:rsidRPr="005E5732">
        <w:rPr>
          <w:rFonts w:eastAsia="Calibri" w:cs="Times New Roman"/>
          <w:szCs w:val="28"/>
          <w:lang w:eastAsia="en-US"/>
        </w:rPr>
        <w:lastRenderedPageBreak/>
        <w:t>по сфере производства – труд на крупных и мелких промышленных предприятиях, труд в сфере обслуживания, жилищно-коммунального хозяйства, торговли и родственных видов деятельности, в художественных промыслах, в связи.</w:t>
      </w:r>
    </w:p>
    <w:p w:rsidR="00160D6B" w:rsidRPr="005E5732" w:rsidRDefault="00160D6B" w:rsidP="00160D6B">
      <w:pPr>
        <w:pStyle w:val="a5"/>
        <w:numPr>
          <w:ilvl w:val="0"/>
          <w:numId w:val="200"/>
        </w:numPr>
        <w:ind w:left="0" w:firstLine="709"/>
        <w:jc w:val="both"/>
        <w:rPr>
          <w:rFonts w:ascii="Times New Roman" w:eastAsia="Times New Roman" w:hAnsi="Times New Roman"/>
          <w:sz w:val="28"/>
          <w:szCs w:val="28"/>
        </w:rPr>
      </w:pPr>
      <w:bookmarkStart w:id="153" w:name="100067"/>
      <w:bookmarkEnd w:id="153"/>
      <w:r w:rsidRPr="005E5732">
        <w:rPr>
          <w:rFonts w:ascii="Times New Roman" w:eastAsia="Times New Roman" w:hAnsi="Times New Roman"/>
          <w:i/>
          <w:iCs/>
          <w:sz w:val="28"/>
          <w:szCs w:val="28"/>
        </w:rPr>
        <w:t>Для обучающихся, передвигающихся на креслах-колясках</w:t>
      </w:r>
      <w:r w:rsidRPr="005E5732">
        <w:rPr>
          <w:rFonts w:ascii="Times New Roman" w:eastAsia="Times New Roman" w:hAnsi="Times New Roman"/>
          <w:sz w:val="28"/>
          <w:szCs w:val="28"/>
        </w:rPr>
        <w:t>, рекомендуются следующие виды труда:</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4" w:name="100068"/>
      <w:bookmarkEnd w:id="154"/>
      <w:r w:rsidRPr="005E5732">
        <w:rPr>
          <w:rFonts w:eastAsia="Calibri" w:cs="Times New Roman"/>
          <w:szCs w:val="28"/>
          <w:lang w:eastAsia="en-US"/>
        </w:rPr>
        <w:t>по характеру рабочей нагрузки и его усилий по реализации трудовых задач – умственный и легкий физический труд;</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5" w:name="100069"/>
      <w:bookmarkEnd w:id="155"/>
      <w:r w:rsidRPr="005E5732">
        <w:rPr>
          <w:rFonts w:eastAsia="Calibri" w:cs="Times New Roman"/>
          <w:szCs w:val="28"/>
          <w:lang w:eastAsia="en-US"/>
        </w:rPr>
        <w:t>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(нестандартный – научная работа, сочинение музыкальных, литературных произведений и др.), эвристический (изобретательство), труд по подготовке информации, оформлению документации, учету;</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6" w:name="100070"/>
      <w:bookmarkEnd w:id="156"/>
      <w:r w:rsidRPr="005E5732">
        <w:rPr>
          <w:rFonts w:eastAsia="Calibri" w:cs="Times New Roman"/>
          <w:szCs w:val="28"/>
          <w:lang w:eastAsia="en-US"/>
        </w:rPr>
        <w:t>по форме организации трудовой и профессиональной деятельности –нерегламентированный (со свободным распорядком работы);</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7" w:name="100071"/>
      <w:bookmarkEnd w:id="157"/>
      <w:r w:rsidRPr="005E5732">
        <w:rPr>
          <w:rFonts w:eastAsia="Calibri" w:cs="Times New Roman"/>
          <w:szCs w:val="28"/>
          <w:lang w:eastAsia="en-US"/>
        </w:rPr>
        <w:t>по предмету труда – «Человек – техника», «Человек – человек», «Человек - знаковые системы», «Человек – художественный образ»;</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8" w:name="100072"/>
      <w:bookmarkEnd w:id="158"/>
      <w:r w:rsidRPr="005E5732">
        <w:rPr>
          <w:rFonts w:eastAsia="Calibri" w:cs="Times New Roman"/>
          <w:szCs w:val="28"/>
          <w:lang w:eastAsia="en-US"/>
        </w:rPr>
        <w:t>по признаку основных орудий (средств) труда – профессии ручного труда, профессии, связанные с преобладанием функциональных средств труда;</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9" w:name="100073"/>
      <w:bookmarkEnd w:id="159"/>
      <w:r w:rsidRPr="005E5732">
        <w:rPr>
          <w:rFonts w:eastAsia="Calibri" w:cs="Times New Roman"/>
          <w:szCs w:val="28"/>
          <w:lang w:eastAsia="en-US"/>
        </w:rPr>
        <w:t>по уровню квалификации – труд любого уровня квалификации, неквалифицированный труд;</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60" w:name="100074"/>
      <w:bookmarkEnd w:id="160"/>
      <w:r w:rsidRPr="005E5732">
        <w:rPr>
          <w:rFonts w:eastAsia="Calibri" w:cs="Times New Roman"/>
          <w:szCs w:val="28"/>
          <w:lang w:eastAsia="en-US"/>
        </w:rPr>
        <w:t>по сфере производства – труд преимущественно на мелких промышленных предприятиях, в сфере обслуживания, в художественных промыслах, в связи.</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szCs w:val="28"/>
        </w:rPr>
        <w:t xml:space="preserve">Возможности освоения отдельных разделов вне </w:t>
      </w:r>
      <w:r w:rsidR="002D36B1">
        <w:rPr>
          <w:rFonts w:eastAsia="Times New Roman" w:cs="Times New Roman"/>
          <w:b/>
          <w:bCs/>
          <w:szCs w:val="28"/>
        </w:rPr>
        <w:t>образовательной организации</w:t>
      </w:r>
      <w:r w:rsidRPr="005E5732">
        <w:rPr>
          <w:rFonts w:eastAsia="Times New Roman" w:cs="Times New Roman"/>
          <w:b/>
          <w:bCs/>
          <w:szCs w:val="28"/>
        </w:rPr>
        <w:t>, в том числе за счет организации сетевой формы реализации программы через сотрудничество с организациями дополнительного образования, музеями, детскими технопарками, образовательными организациями профессионального обучения</w:t>
      </w:r>
    </w:p>
    <w:p w:rsidR="00160D6B" w:rsidRPr="005E5732" w:rsidRDefault="00160D6B" w:rsidP="00160D6B">
      <w:pPr>
        <w:spacing w:after="0" w:line="240" w:lineRule="auto"/>
        <w:ind w:firstLine="709"/>
        <w:jc w:val="both"/>
        <w:rPr>
          <w:rFonts w:cs="Times New Roman"/>
          <w:szCs w:val="28"/>
        </w:rPr>
      </w:pPr>
      <w:bookmarkStart w:id="161" w:name="_Hlk56034964"/>
      <w:r w:rsidRPr="005E5732">
        <w:rPr>
          <w:rFonts w:cs="Times New Roman"/>
          <w:szCs w:val="28"/>
        </w:rPr>
        <w:t>Освоение предметной области «Технология» обучающимися с НОДА за пределами своей образовательной организации способствует адаптации к профессиональной среде, расширяет границы информированности лиц данной категории.</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 xml:space="preserve">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w:t>
      </w:r>
      <w:r w:rsidRPr="005E5732">
        <w:rPr>
          <w:rFonts w:cs="Times New Roman"/>
          <w:szCs w:val="28"/>
        </w:rPr>
        <w:lastRenderedPageBreak/>
        <w:t>а также государственных и частных корпораций, их фондов и образовательных программ) для реализации модулей учебного предмета «Технология». Возможны также смешанные варианты.</w:t>
      </w:r>
      <w:r w:rsidRPr="005E5732">
        <w:rPr>
          <w:rFonts w:cs="Times New Roman"/>
        </w:rPr>
        <w:t xml:space="preserve"> </w:t>
      </w:r>
      <w:r w:rsidRPr="005E5732">
        <w:rPr>
          <w:rFonts w:cs="Times New Roman"/>
          <w:szCs w:val="28"/>
        </w:rPr>
        <w:t>Должно быть организовано межведомственное взаимодействие.</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rsidR="00160D6B" w:rsidRPr="005E5732" w:rsidRDefault="00160D6B" w:rsidP="00160D6B">
      <w:pPr>
        <w:tabs>
          <w:tab w:val="left" w:pos="851"/>
          <w:tab w:val="left" w:pos="1134"/>
        </w:tabs>
        <w:spacing w:after="0" w:line="240" w:lineRule="auto"/>
        <w:ind w:firstLine="709"/>
        <w:contextualSpacing/>
        <w:jc w:val="both"/>
        <w:rPr>
          <w:rFonts w:eastAsia="Calibri" w:cs="Times New Roman"/>
          <w:b/>
          <w:szCs w:val="28"/>
          <w:lang w:eastAsia="en-US"/>
        </w:rPr>
      </w:pPr>
      <w:r w:rsidRPr="005E5732">
        <w:rPr>
          <w:rFonts w:cs="Times New Roman"/>
          <w:szCs w:val="28"/>
        </w:rPr>
        <w:tab/>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w:t>
      </w:r>
      <w:r w:rsidR="00813BE2">
        <w:rPr>
          <w:rFonts w:cs="Times New Roman"/>
          <w:szCs w:val="28"/>
        </w:rPr>
        <w:t xml:space="preserve"> </w:t>
      </w:r>
      <w:r w:rsidRPr="005E5732">
        <w:rPr>
          <w:rFonts w:cs="Times New Roman"/>
          <w:szCs w:val="28"/>
        </w:rPr>
        <w:t>-</w:t>
      </w:r>
      <w:r w:rsidR="00813BE2">
        <w:rPr>
          <w:rFonts w:cs="Times New Roman"/>
          <w:szCs w:val="28"/>
        </w:rPr>
        <w:t xml:space="preserve"> </w:t>
      </w:r>
      <w:r w:rsidRPr="005E5732">
        <w:rPr>
          <w:rFonts w:cs="Times New Roman"/>
          <w:szCs w:val="28"/>
        </w:rPr>
        <w:t>договорные формы правоотношений между участниками сети. Таким образом, на современном этапе при реализации программ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bookmarkEnd w:id="161"/>
    </w:p>
    <w:p w:rsidR="00160D6B" w:rsidRPr="005E5732" w:rsidRDefault="00160D6B" w:rsidP="00160D6B">
      <w:pPr>
        <w:tabs>
          <w:tab w:val="left" w:pos="851"/>
          <w:tab w:val="left" w:pos="1134"/>
        </w:tabs>
        <w:spacing w:after="0" w:line="240" w:lineRule="auto"/>
        <w:ind w:firstLine="709"/>
        <w:contextualSpacing/>
        <w:jc w:val="center"/>
        <w:rPr>
          <w:rFonts w:eastAsia="Calibri" w:cs="Times New Roman"/>
          <w:b/>
          <w:szCs w:val="28"/>
          <w:lang w:eastAsia="en-US"/>
        </w:rPr>
      </w:pPr>
      <w:r w:rsidRPr="005E5732">
        <w:rPr>
          <w:rFonts w:eastAsia="Calibri" w:cs="Times New Roman"/>
          <w:b/>
          <w:szCs w:val="28"/>
          <w:lang w:eastAsia="en-US"/>
        </w:rPr>
        <w:t>Обеспечение и условия реализации программы</w:t>
      </w:r>
    </w:p>
    <w:p w:rsidR="00160D6B" w:rsidRPr="005E5732" w:rsidRDefault="00160D6B" w:rsidP="00160D6B">
      <w:pPr>
        <w:spacing w:after="0" w:line="240" w:lineRule="auto"/>
        <w:ind w:firstLine="709"/>
        <w:contextualSpacing/>
        <w:jc w:val="both"/>
        <w:rPr>
          <w:rFonts w:eastAsia="Times New Roman" w:cs="Times New Roman"/>
          <w:b/>
          <w:bCs/>
          <w:szCs w:val="28"/>
        </w:rPr>
      </w:pPr>
      <w:r w:rsidRPr="005E5732">
        <w:rPr>
          <w:rFonts w:eastAsia="Times New Roman" w:cs="Times New Roman"/>
          <w:szCs w:val="28"/>
        </w:rPr>
        <w:t xml:space="preserve">- </w:t>
      </w:r>
      <w:r w:rsidRPr="005E5732">
        <w:rPr>
          <w:rFonts w:eastAsia="Times New Roman" w:cs="Times New Roman"/>
          <w:b/>
          <w:bCs/>
          <w:szCs w:val="28"/>
        </w:rPr>
        <w:t xml:space="preserve">кадровые условия </w:t>
      </w:r>
    </w:p>
    <w:p w:rsidR="00160D6B" w:rsidRPr="005E5732" w:rsidRDefault="00160D6B" w:rsidP="00160D6B">
      <w:pPr>
        <w:tabs>
          <w:tab w:val="left" w:pos="2268"/>
        </w:tabs>
        <w:autoSpaceDE w:val="0"/>
        <w:autoSpaceDN w:val="0"/>
        <w:adjustRightInd w:val="0"/>
        <w:spacing w:after="0" w:line="240" w:lineRule="auto"/>
        <w:ind w:firstLine="709"/>
        <w:jc w:val="both"/>
        <w:rPr>
          <w:rFonts w:eastAsia="Calibri" w:cs="Times New Roman"/>
          <w:szCs w:val="28"/>
        </w:rPr>
      </w:pPr>
      <w:r w:rsidRPr="005E5732">
        <w:rPr>
          <w:rFonts w:eastAsia="Times New Roman" w:cs="Times New Roman"/>
          <w:szCs w:val="28"/>
        </w:rPr>
        <w:t>Организация образовательного процесса для реализации предметной области «Технология» требует наличие педагогов соответствующей квалификации и количества. Уровень квалификации педагогов, реализующих программы предметной области «Технология»,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государственного или муниципального организации, осуществляющей образовательную деятельность, также и квалификационной категории. Соответствие уровня квалификации педагогов, реализующих программы предметной области «Технология»,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160D6B" w:rsidRPr="005E5732" w:rsidRDefault="00160D6B" w:rsidP="00160D6B">
      <w:pPr>
        <w:tabs>
          <w:tab w:val="left" w:pos="2268"/>
        </w:tabs>
        <w:autoSpaceDE w:val="0"/>
        <w:autoSpaceDN w:val="0"/>
        <w:adjustRightInd w:val="0"/>
        <w:spacing w:after="0" w:line="240" w:lineRule="auto"/>
        <w:ind w:firstLine="709"/>
        <w:jc w:val="both"/>
        <w:rPr>
          <w:rFonts w:eastAsia="Times New Roman" w:cs="Times New Roman"/>
          <w:iCs/>
          <w:szCs w:val="28"/>
        </w:rPr>
      </w:pPr>
      <w:r w:rsidRPr="005E5732">
        <w:rPr>
          <w:rFonts w:eastAsia="Calibri" w:cs="Times New Roman"/>
          <w:szCs w:val="28"/>
        </w:rPr>
        <w:t xml:space="preserve">Реализация дисциплины «Технология» требует, чтобы педагогические работники наряду со средним или высшим профессиональным педагогическим образованием по соответствующему занимаемой должности </w:t>
      </w:r>
      <w:r w:rsidRPr="005E5732">
        <w:rPr>
          <w:rFonts w:eastAsia="Calibri" w:cs="Times New Roman"/>
          <w:szCs w:val="28"/>
        </w:rPr>
        <w:lastRenderedPageBreak/>
        <w:t xml:space="preserve">профилю, подготовке, обладали документами о повышении квалификации установленного образца </w:t>
      </w:r>
      <w:r w:rsidRPr="005E5732">
        <w:rPr>
          <w:rFonts w:eastAsia="Times New Roman" w:cs="Times New Roman"/>
          <w:kern w:val="2"/>
          <w:szCs w:val="28"/>
        </w:rPr>
        <w:t>в объеме не менее 72 часов в области инклюзивного образования обучающихся с НОДА, подтвержденные документом установленного образца,</w:t>
      </w:r>
      <w:r w:rsidRPr="005E5732">
        <w:rPr>
          <w:rFonts w:eastAsia="Times New Roman" w:cs="Times New Roman"/>
          <w:szCs w:val="28"/>
        </w:rPr>
        <w:t xml:space="preserve"> не реже чем каждые три года в организациях, имеющих лицензию на правоведение данного вида образовательной деятельности. </w:t>
      </w:r>
      <w:r w:rsidRPr="005E5732">
        <w:rPr>
          <w:rFonts w:eastAsia="Calibri" w:cs="Times New Roman"/>
          <w:szCs w:val="28"/>
        </w:rPr>
        <w:t>Лица, имеющие педагогическое образование по другим специальностям, для реализации программы должны пройти переподготовку. При необходимости в зависимости от содержания дисциплины</w:t>
      </w:r>
      <w:r w:rsidRPr="005E5732">
        <w:rPr>
          <w:rFonts w:eastAsia="Times New Roman" w:cs="Times New Roman"/>
          <w:iCs/>
          <w:szCs w:val="28"/>
        </w:rPr>
        <w:t xml:space="preserve"> администрация образовательной организации в помощь учителю может назначить тьютора или ассистента помощника.</w:t>
      </w:r>
    </w:p>
    <w:p w:rsidR="00160D6B" w:rsidRPr="005E5732" w:rsidRDefault="00160D6B" w:rsidP="00160D6B">
      <w:pPr>
        <w:tabs>
          <w:tab w:val="left" w:pos="2268"/>
        </w:tabs>
        <w:autoSpaceDE w:val="0"/>
        <w:autoSpaceDN w:val="0"/>
        <w:adjustRightInd w:val="0"/>
        <w:spacing w:after="0" w:line="240" w:lineRule="auto"/>
        <w:ind w:firstLine="709"/>
        <w:jc w:val="both"/>
        <w:rPr>
          <w:rFonts w:eastAsia="Calibri" w:cs="Times New Roman"/>
          <w:szCs w:val="28"/>
        </w:rPr>
      </w:pPr>
      <w:r w:rsidRPr="005E5732">
        <w:rPr>
          <w:rFonts w:eastAsia="Calibri" w:cs="Times New Roman"/>
          <w:szCs w:val="28"/>
        </w:rPr>
        <w:t xml:space="preserve">Отдельные курсы внеурочной деятельности, предпрофильной подготовки и профильного обучения могут быть реализованы не только учителями технологии, но и педагогами, занимающими другие должности педагогических работников. </w:t>
      </w:r>
    </w:p>
    <w:p w:rsidR="00160D6B" w:rsidRPr="005E5732" w:rsidRDefault="00160D6B" w:rsidP="00160D6B">
      <w:pPr>
        <w:spacing w:after="0" w:line="240" w:lineRule="auto"/>
        <w:ind w:firstLine="709"/>
        <w:contextualSpacing/>
        <w:jc w:val="both"/>
        <w:rPr>
          <w:rFonts w:eastAsia="Times New Roman" w:cs="Times New Roman"/>
          <w:b/>
          <w:bCs/>
          <w:szCs w:val="28"/>
        </w:rPr>
      </w:pPr>
      <w:r w:rsidRPr="005E5732">
        <w:rPr>
          <w:rFonts w:eastAsia="Times New Roman" w:cs="Times New Roman"/>
          <w:szCs w:val="28"/>
        </w:rPr>
        <w:t xml:space="preserve">- </w:t>
      </w:r>
      <w:r w:rsidRPr="005E5732">
        <w:rPr>
          <w:rFonts w:eastAsia="Times New Roman" w:cs="Times New Roman"/>
          <w:b/>
          <w:bCs/>
          <w:szCs w:val="28"/>
        </w:rPr>
        <w:t>материально-технические</w:t>
      </w:r>
      <w:r w:rsidRPr="005E5732">
        <w:rPr>
          <w:rFonts w:eastAsia="Times New Roman" w:cs="Times New Roman"/>
          <w:szCs w:val="28"/>
        </w:rPr>
        <w:t xml:space="preserve"> </w:t>
      </w:r>
      <w:r w:rsidRPr="005E5732">
        <w:rPr>
          <w:rFonts w:eastAsia="Times New Roman" w:cs="Times New Roman"/>
          <w:b/>
          <w:bCs/>
          <w:szCs w:val="28"/>
        </w:rPr>
        <w:t>условия</w:t>
      </w:r>
    </w:p>
    <w:p w:rsidR="00160D6B" w:rsidRPr="005E5732" w:rsidRDefault="00160D6B" w:rsidP="00160D6B">
      <w:pPr>
        <w:widowControl w:val="0"/>
        <w:spacing w:after="0" w:line="240" w:lineRule="auto"/>
        <w:ind w:firstLine="709"/>
        <w:contextualSpacing/>
        <w:jc w:val="both"/>
        <w:rPr>
          <w:rFonts w:eastAsia="Times New Roman" w:cs="Times New Roman"/>
          <w:kern w:val="2"/>
          <w:szCs w:val="28"/>
        </w:rPr>
      </w:pPr>
      <w:r w:rsidRPr="005E5732">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rsidR="00160D6B" w:rsidRPr="005E5732"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rPr>
      </w:pPr>
      <w:r w:rsidRPr="005E5732">
        <w:rPr>
          <w:rFonts w:eastAsia="Times New Roman"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большинства </w:t>
      </w:r>
      <w:r w:rsidR="00CC5E16">
        <w:rPr>
          <w:rFonts w:eastAsia="Times New Roman" w:cs="Times New Roman"/>
          <w:szCs w:val="28"/>
        </w:rPr>
        <w:t>обучающихся</w:t>
      </w:r>
      <w:r w:rsidR="00CC5E16" w:rsidRPr="005E5732">
        <w:rPr>
          <w:rFonts w:eastAsia="Times New Roman" w:cs="Times New Roman"/>
          <w:szCs w:val="28"/>
        </w:rPr>
        <w:t xml:space="preserve"> </w:t>
      </w:r>
      <w:r w:rsidRPr="005E5732">
        <w:rPr>
          <w:rFonts w:eastAsia="Times New Roman" w:cs="Times New Roman"/>
          <w:szCs w:val="28"/>
        </w:rPr>
        <w:t xml:space="preserve">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w:t>
      </w:r>
      <w:r w:rsidR="00315571" w:rsidRPr="005E5732">
        <w:rPr>
          <w:rFonts w:eastAsia="Times New Roman" w:cs="Times New Roman"/>
          <w:szCs w:val="28"/>
        </w:rPr>
        <w:t>и т.</w:t>
      </w:r>
      <w:r w:rsidRPr="005E5732">
        <w:rPr>
          <w:rFonts w:eastAsia="Times New Roman" w:cs="Times New Roman"/>
          <w:szCs w:val="28"/>
        </w:rPr>
        <w:t xml:space="preserve"> д.). Для того чтобы обучающийся с двигательной патологией попал на территорию мастерских и кабинетов необходимо установить пандус у входа данных помещений.</w:t>
      </w:r>
      <w:r w:rsidRPr="005E5732">
        <w:rPr>
          <w:rFonts w:eastAsia="Times New Roman" w:cs="Times New Roman"/>
          <w:szCs w:val="28"/>
          <w:shd w:val="clear" w:color="auto" w:fill="FFFFFF"/>
        </w:rPr>
        <w:t xml:space="preserve"> </w:t>
      </w:r>
      <w:r w:rsidRPr="005E5732">
        <w:rPr>
          <w:rFonts w:eastAsia="Times New Roman" w:cs="Times New Roman"/>
          <w:szCs w:val="28"/>
        </w:rPr>
        <w:t>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w:t>
      </w:r>
      <w:r w:rsidRPr="005E5732">
        <w:rPr>
          <w:rFonts w:eastAsia="Calibri" w:cs="Times New Roman"/>
          <w:szCs w:val="28"/>
          <w:lang w:eastAsia="en-US"/>
        </w:rPr>
        <w:t>–</w:t>
      </w:r>
      <w:r w:rsidRPr="005E5732">
        <w:rPr>
          <w:rFonts w:eastAsia="Times New Roman" w:cs="Times New Roman"/>
          <w:szCs w:val="28"/>
        </w:rPr>
        <w:t xml:space="preserve">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rsidR="00160D6B" w:rsidRPr="005E5732"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rPr>
      </w:pPr>
      <w:r w:rsidRPr="005E5732">
        <w:rPr>
          <w:rFonts w:eastAsia="Times New Roman" w:cs="Times New Roman"/>
          <w:szCs w:val="28"/>
        </w:rPr>
        <w:t xml:space="preserve">Оснащение кабинетов предметной области «Технология» для обучающихся с НОДА основного общего образования рекомендуется осуществлять по направлениям домоводство (кройка и шитье), домоводство (кулинария), слесарное дело, столярное дело, а также дополнительное </w:t>
      </w:r>
      <w:r w:rsidRPr="005E5732">
        <w:rPr>
          <w:rFonts w:eastAsia="Times New Roman" w:cs="Times New Roman"/>
          <w:szCs w:val="28"/>
        </w:rPr>
        <w:lastRenderedPageBreak/>
        <w:t xml:space="preserve">вариативное оборудование, включая модуль материальных технологий (станки с ЧПУ, конструктор модульных станков, фрезерно-гравировальный станок и другие машины и инструменты) с учетом особых образовательных потребностей лиц данной категории. Также предусмотрено оснащение кабинетов для профильных инженерно-технологических классов с организацией: лаборатории инженерной графики; лаборатории 3D моделирования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w:t>
      </w:r>
      <w:r w:rsidRPr="005E5732">
        <w:rPr>
          <w:rFonts w:eastAsia="Calibri" w:cs="Times New Roman"/>
          <w:szCs w:val="28"/>
          <w:lang w:eastAsia="en-US"/>
        </w:rPr>
        <w:t>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rsidR="00160D6B" w:rsidRPr="005E5732"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160D6B" w:rsidRPr="005E5732" w:rsidRDefault="00160D6B" w:rsidP="00160D6B">
      <w:pPr>
        <w:widowControl w:val="0"/>
        <w:autoSpaceDE w:val="0"/>
        <w:autoSpaceDN w:val="0"/>
        <w:adjustRightInd w:val="0"/>
        <w:spacing w:after="0" w:line="240" w:lineRule="auto"/>
        <w:ind w:firstLine="709"/>
        <w:jc w:val="both"/>
        <w:rPr>
          <w:rFonts w:eastAsia="Times New Roman" w:cs="Times New Roman"/>
          <w:szCs w:val="28"/>
        </w:rPr>
      </w:pPr>
      <w:r w:rsidRPr="005E5732">
        <w:rPr>
          <w:rFonts w:eastAsia="Times New Roman" w:cs="Times New Roman"/>
          <w:szCs w:val="28"/>
        </w:rPr>
        <w:t xml:space="preserve">В случае необходимости (выраженные двигательные расстройства, тяжелое поражение рук </w:t>
      </w:r>
      <w:r w:rsidR="00315571" w:rsidRPr="005E5732">
        <w:rPr>
          <w:rFonts w:eastAsia="Times New Roman" w:cs="Times New Roman"/>
          <w:szCs w:val="28"/>
        </w:rPr>
        <w:t>и т.</w:t>
      </w:r>
      <w:r w:rsidRPr="005E5732">
        <w:rPr>
          <w:rFonts w:eastAsia="Times New Roman" w:cs="Times New Roman"/>
          <w:szCs w:val="28"/>
        </w:rPr>
        <w:t xml:space="preserve"> 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обучающегося с НОДА (парты и стулья, регулируемые в соответствии с ростом обучающихся с двигательными нарушениями; одноместная парта с выемкой для инвалидной коляски передвижная на колёсиках, с коробом для учебников и т. д.). При тяжелых двигательных нарушениях безопасным является положение </w:t>
      </w:r>
      <w:r w:rsidR="00F76A7D">
        <w:rPr>
          <w:rFonts w:eastAsia="Times New Roman" w:cs="Times New Roman"/>
          <w:szCs w:val="28"/>
        </w:rPr>
        <w:t>обучающегося</w:t>
      </w:r>
      <w:r w:rsidRPr="005E5732">
        <w:rPr>
          <w:rFonts w:eastAsia="Times New Roman" w:cs="Times New Roman"/>
          <w:szCs w:val="28"/>
        </w:rPr>
        <w:t xml:space="preserve"> в рефлекс-запрещающих позициях, с фиксацией конечностей и головы, с частой сменой положения (с интервалом 10</w:t>
      </w:r>
      <w:r w:rsidRPr="005E5732">
        <w:rPr>
          <w:rFonts w:eastAsia="Calibri" w:cs="Times New Roman"/>
          <w:szCs w:val="28"/>
          <w:lang w:eastAsia="en-US"/>
        </w:rPr>
        <w:t>–</w:t>
      </w:r>
      <w:r w:rsidRPr="005E5732">
        <w:rPr>
          <w:rFonts w:eastAsia="Times New Roman" w:cs="Times New Roman"/>
          <w:szCs w:val="28"/>
        </w:rPr>
        <w:t>15минут).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rsidR="00160D6B" w:rsidRPr="005E5732" w:rsidRDefault="00160D6B" w:rsidP="00160D6B">
      <w:pPr>
        <w:widowControl w:val="0"/>
        <w:autoSpaceDE w:val="0"/>
        <w:autoSpaceDN w:val="0"/>
        <w:adjustRightInd w:val="0"/>
        <w:spacing w:after="0" w:line="240" w:lineRule="auto"/>
        <w:ind w:firstLine="709"/>
        <w:jc w:val="both"/>
        <w:rPr>
          <w:rFonts w:eastAsia="Times New Roman" w:cs="Times New Roman"/>
          <w:szCs w:val="28"/>
        </w:rPr>
      </w:pPr>
      <w:r w:rsidRPr="005E5732">
        <w:rPr>
          <w:rFonts w:eastAsia="Times New Roman" w:cs="Times New Roman"/>
          <w:szCs w:val="28"/>
        </w:rPr>
        <w:t xml:space="preserve">Рекомендуется использовать специальное оборудование, позволяющее </w:t>
      </w:r>
      <w:r w:rsidRPr="005E5732">
        <w:rPr>
          <w:rFonts w:eastAsia="Times New Roman" w:cs="Times New Roman"/>
          <w:szCs w:val="28"/>
        </w:rPr>
        <w:lastRenderedPageBreak/>
        <w:t>удерживать предметы и манипулировать ею с минимальными усилиями, а также утяжелители, снижающие проявления тремора при выполнении трудовых действий.</w:t>
      </w:r>
      <w:r w:rsidRPr="005E5732">
        <w:rPr>
          <w:rFonts w:eastAsia="Times New Roman"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5E5732">
        <w:rPr>
          <w:rFonts w:eastAsia="Times New Roman" w:cs="Times New Roman"/>
          <w:szCs w:val="28"/>
        </w:rPr>
        <w:t>Для крепления чертежей рекомендуется использовать специальные магниты и кнопки.</w:t>
      </w:r>
    </w:p>
    <w:p w:rsidR="00160D6B" w:rsidRPr="005E5732" w:rsidRDefault="00160D6B" w:rsidP="00160D6B">
      <w:pPr>
        <w:widowControl w:val="0"/>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Для изучения модуля «</w:t>
      </w:r>
      <w:r w:rsidRPr="005E5732">
        <w:rPr>
          <w:rFonts w:eastAsia="Calibri" w:cs="Times New Roman"/>
          <w:b/>
          <w:szCs w:val="28"/>
          <w:lang w:eastAsia="en-US" w:bidi="ru-RU"/>
        </w:rPr>
        <w:t>Технологии обработки материалов, пищевых продуктов</w:t>
      </w:r>
      <w:r w:rsidRPr="005E5732">
        <w:rPr>
          <w:rFonts w:eastAsia="Times New Roman" w:cs="Times New Roman"/>
          <w:szCs w:val="28"/>
          <w:lang w:bidi="ru-RU"/>
        </w:rPr>
        <w:t xml:space="preserve">» в помещениях должна быть обеспечена личная и пожарная безопасность при работе обучающихся с НОДА с тепловыми приборами и кухонными </w:t>
      </w:r>
      <w:r w:rsidRPr="005E5732">
        <w:rPr>
          <w:rFonts w:eastAsia="Times New Roman" w:cs="Times New Roman"/>
          <w:spacing w:val="2"/>
          <w:szCs w:val="28"/>
          <w:lang w:bidi="ru-RU"/>
        </w:rPr>
        <w:t xml:space="preserve">плитами, </w:t>
      </w:r>
      <w:r w:rsidRPr="005E5732">
        <w:rPr>
          <w:rFonts w:eastAsia="Times New Roman" w:cs="Times New Roman"/>
          <w:szCs w:val="28"/>
          <w:lang w:bidi="ru-RU"/>
        </w:rPr>
        <w:t xml:space="preserve">инструментами </w:t>
      </w:r>
      <w:r w:rsidR="00315571" w:rsidRPr="005E5732">
        <w:rPr>
          <w:rFonts w:eastAsia="Times New Roman" w:cs="Times New Roman"/>
          <w:szCs w:val="28"/>
          <w:lang w:bidi="ru-RU"/>
        </w:rPr>
        <w:t>и т.</w:t>
      </w:r>
      <w:r w:rsidRPr="005E5732">
        <w:rPr>
          <w:rFonts w:eastAsia="Times New Roman" w:cs="Times New Roman"/>
          <w:szCs w:val="28"/>
          <w:lang w:bidi="ru-RU"/>
        </w:rPr>
        <w:t xml:space="preserve"> д. Все термические процессы и пользование нагревательными приборами следует разрешать только под наблюдением педагога. Серьезное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5E5732">
        <w:rPr>
          <w:rFonts w:eastAsia="Times New Roman" w:cs="Times New Roman"/>
          <w:spacing w:val="4"/>
          <w:szCs w:val="28"/>
          <w:lang w:bidi="ru-RU"/>
        </w:rPr>
        <w:t xml:space="preserve"> </w:t>
      </w:r>
      <w:r w:rsidRPr="005E5732">
        <w:rPr>
          <w:rFonts w:eastAsia="Times New Roman" w:cs="Times New Roman"/>
          <w:szCs w:val="28"/>
          <w:lang w:bidi="ru-RU"/>
        </w:rPr>
        <w:t>блюд.</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Для изучения модулей «</w:t>
      </w:r>
      <w:r w:rsidRPr="005E5732">
        <w:rPr>
          <w:rFonts w:eastAsia="Times New Roman" w:cs="Times New Roman"/>
          <w:b/>
          <w:szCs w:val="28"/>
        </w:rPr>
        <w:t>Компьютерная графика</w:t>
      </w:r>
      <w:r w:rsidRPr="005E5732">
        <w:rPr>
          <w:rFonts w:eastAsia="Times New Roman" w:cs="Times New Roman"/>
          <w:szCs w:val="28"/>
        </w:rPr>
        <w:t>», «</w:t>
      </w:r>
      <w:r w:rsidRPr="005E5732">
        <w:rPr>
          <w:rFonts w:eastAsia="Calibri" w:cs="Times New Roman"/>
          <w:b/>
          <w:szCs w:val="28"/>
          <w:lang w:eastAsia="en-US"/>
        </w:rPr>
        <w:t>3D-моделирование, прототипирование и макетирование</w:t>
      </w:r>
      <w:r w:rsidRPr="005E5732">
        <w:rPr>
          <w:rFonts w:eastAsia="Times New Roman" w:cs="Times New Roman"/>
          <w:b/>
          <w:szCs w:val="28"/>
        </w:rPr>
        <w:t>»</w:t>
      </w:r>
      <w:r w:rsidRPr="005E5732">
        <w:rPr>
          <w:rFonts w:eastAsia="Times New Roman" w:cs="Times New Roman"/>
          <w:kern w:val="2"/>
          <w:szCs w:val="28"/>
        </w:rPr>
        <w:t xml:space="preserve"> следует предусмотреть наличие персональных компьютеров.</w:t>
      </w:r>
      <w:r w:rsidRPr="005E5732">
        <w:rPr>
          <w:rFonts w:eastAsia="Times New Roman" w:cs="Times New Roman"/>
          <w:szCs w:val="28"/>
        </w:rPr>
        <w:t xml:space="preserve"> </w:t>
      </w:r>
      <w:r w:rsidRPr="005E5732">
        <w:rPr>
          <w:rFonts w:eastAsia="Times New Roman"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5E5732">
        <w:rPr>
          <w:rFonts w:eastAsia="Times New Roman"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w:t>
      </w:r>
      <w:r w:rsidR="00315571" w:rsidRPr="005E5732">
        <w:rPr>
          <w:rFonts w:eastAsia="Times New Roman" w:cs="Times New Roman"/>
          <w:szCs w:val="28"/>
        </w:rPr>
        <w:t>и т.</w:t>
      </w:r>
      <w:r w:rsidRPr="005E5732">
        <w:rPr>
          <w:rFonts w:eastAsia="Times New Roman" w:cs="Times New Roman"/>
          <w:szCs w:val="28"/>
        </w:rPr>
        <w:t xml:space="preserve"> д.).</w:t>
      </w:r>
      <w:r w:rsidRPr="005E5732">
        <w:rPr>
          <w:rFonts w:eastAsia="Times New Roman" w:cs="Times New Roman"/>
          <w:szCs w:val="28"/>
          <w:shd w:val="clear" w:color="auto" w:fill="FFFFFF"/>
        </w:rPr>
        <w:t xml:space="preserve"> Рекомендуется использовать специальные клавиатуры (в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 </w:t>
      </w:r>
      <w:r w:rsidR="00315571" w:rsidRPr="005E5732">
        <w:rPr>
          <w:rFonts w:eastAsia="Times New Roman" w:cs="Times New Roman"/>
          <w:szCs w:val="28"/>
          <w:shd w:val="clear" w:color="auto" w:fill="FFFFFF"/>
        </w:rPr>
        <w:t>и т.</w:t>
      </w:r>
      <w:r w:rsidRPr="005E5732">
        <w:rPr>
          <w:rFonts w:eastAsia="Times New Roman" w:cs="Times New Roman"/>
          <w:szCs w:val="28"/>
          <w:shd w:val="clear" w:color="auto" w:fill="FFFFFF"/>
        </w:rPr>
        <w:t xml:space="preserve"> д.</w:t>
      </w:r>
    </w:p>
    <w:p w:rsidR="00160D6B" w:rsidRPr="005E5732" w:rsidRDefault="00160D6B" w:rsidP="00160D6B">
      <w:pPr>
        <w:widowControl w:val="0"/>
        <w:spacing w:after="0" w:line="240" w:lineRule="auto"/>
        <w:ind w:firstLine="709"/>
        <w:contextualSpacing/>
        <w:jc w:val="both"/>
        <w:rPr>
          <w:rFonts w:eastAsia="Times New Roman" w:cs="Times New Roman"/>
          <w:kern w:val="2"/>
          <w:szCs w:val="28"/>
        </w:rPr>
      </w:pPr>
      <w:r w:rsidRPr="005E5732">
        <w:rPr>
          <w:rFonts w:eastAsia="Times New Roman" w:cs="Times New Roman"/>
          <w:kern w:val="2"/>
          <w:szCs w:val="28"/>
        </w:rPr>
        <w:t>Должны быть созданы условия для функционирования современной информационно-образовательной среды по технологии,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видеоматериалов и др.), обеспечивающих достижение каждым обучающимся с НОДА максимально возможных для него результатов обучения.</w:t>
      </w:r>
    </w:p>
    <w:p w:rsidR="00160D6B" w:rsidRPr="005E5732" w:rsidRDefault="00160D6B" w:rsidP="00160D6B">
      <w:pPr>
        <w:spacing w:after="0" w:line="240" w:lineRule="auto"/>
        <w:ind w:firstLine="709"/>
        <w:contextualSpacing/>
        <w:jc w:val="both"/>
        <w:rPr>
          <w:rFonts w:eastAsia="Times New Roman" w:cs="Times New Roman"/>
          <w:b/>
          <w:bCs/>
          <w:color w:val="222222"/>
          <w:szCs w:val="28"/>
        </w:rPr>
      </w:pPr>
      <w:r w:rsidRPr="005E5732">
        <w:rPr>
          <w:rFonts w:eastAsia="Times New Roman" w:cs="Times New Roman"/>
          <w:color w:val="222222"/>
          <w:szCs w:val="28"/>
        </w:rPr>
        <w:t xml:space="preserve">- </w:t>
      </w:r>
      <w:r w:rsidRPr="005E5732">
        <w:rPr>
          <w:rFonts w:eastAsia="Times New Roman" w:cs="Times New Roman"/>
          <w:b/>
          <w:bCs/>
          <w:color w:val="222222"/>
          <w:szCs w:val="28"/>
        </w:rPr>
        <w:t>организационно-методические условия</w:t>
      </w:r>
    </w:p>
    <w:p w:rsidR="00160D6B" w:rsidRPr="005E5732" w:rsidRDefault="00160D6B" w:rsidP="00160D6B">
      <w:pPr>
        <w:spacing w:after="0" w:line="240" w:lineRule="auto"/>
        <w:ind w:firstLine="709"/>
        <w:jc w:val="both"/>
        <w:rPr>
          <w:rFonts w:eastAsia="Calibri" w:cs="Times New Roman"/>
          <w:szCs w:val="28"/>
          <w:lang w:eastAsia="en-US"/>
        </w:rPr>
      </w:pPr>
      <w:r w:rsidRPr="005E5732">
        <w:rPr>
          <w:rFonts w:eastAsia="Calibri" w:cs="Times New Roman"/>
          <w:szCs w:val="28"/>
          <w:lang w:eastAsia="en-US"/>
        </w:rPr>
        <w:lastRenderedPageBreak/>
        <w:t>Образовательная организация должна быть обеспечена необходимыми учебно-методическими условиями для выполнения обучающимися с НОДА заданий в процессе освоения данной дисциплины. В образовательной организации должны быть созданы условия для совершенствования вариативного содержания и применению новых методов и технологий в организации проектной и исследовательской деятельности обучающихся с двигательными нарушениями.</w:t>
      </w:r>
    </w:p>
    <w:p w:rsidR="00160D6B" w:rsidRPr="005E5732" w:rsidRDefault="00160D6B" w:rsidP="00160D6B">
      <w:pPr>
        <w:spacing w:after="0" w:line="240" w:lineRule="auto"/>
        <w:ind w:firstLine="709"/>
        <w:jc w:val="both"/>
        <w:rPr>
          <w:rFonts w:eastAsia="Times New Roman" w:cs="Times New Roman"/>
          <w:color w:val="222222"/>
          <w:szCs w:val="28"/>
        </w:rPr>
      </w:pPr>
      <w:r w:rsidRPr="005E5732">
        <w:rPr>
          <w:rFonts w:eastAsia="Times New Roman" w:cs="Times New Roman"/>
          <w:szCs w:val="28"/>
        </w:rPr>
        <w:t xml:space="preserve">Образовательная организация должна располагать учебниками и электронными приложениями, являющимися их составной частью, учебно-методической литературой и дополнительными материалами по учебному предмету «Технология».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На каждом уроке после 20 минут занятий необходимо проводить 5-минутную физкультпаузу с включением лечебно-коррекционных мероприятий. 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w:t>
      </w:r>
      <w:r w:rsidR="00CC5E16">
        <w:rPr>
          <w:rFonts w:eastAsia="Times New Roman" w:cs="Times New Roman"/>
          <w:szCs w:val="28"/>
        </w:rPr>
        <w:t>обучающихся</w:t>
      </w:r>
      <w:r w:rsidR="00CC5E16" w:rsidRPr="005E5732">
        <w:rPr>
          <w:rFonts w:eastAsia="Times New Roman" w:cs="Times New Roman"/>
          <w:szCs w:val="28"/>
        </w:rPr>
        <w:t xml:space="preserve"> </w:t>
      </w:r>
      <w:r w:rsidRPr="005E5732">
        <w:rPr>
          <w:rFonts w:eastAsia="Times New Roman" w:cs="Times New Roman"/>
          <w:szCs w:val="28"/>
        </w:rPr>
        <w:t>с НОДА должно осуществляться на фоне лечебно-восстановительной работы на базе поликлиники или профильного медицинского центра. Каждый обучающийся должен периодически проходить курсы лечения в специализированных больницах и реабилитационных центрах.</w:t>
      </w:r>
    </w:p>
    <w:p w:rsidR="00160D6B" w:rsidRPr="005E5732" w:rsidRDefault="00160D6B" w:rsidP="00160D6B">
      <w:pPr>
        <w:spacing w:after="0" w:line="240" w:lineRule="auto"/>
        <w:ind w:firstLine="709"/>
        <w:contextualSpacing/>
        <w:jc w:val="both"/>
        <w:rPr>
          <w:rFonts w:eastAsia="Times New Roman" w:cs="Times New Roman"/>
          <w:b/>
          <w:bCs/>
          <w:color w:val="222222"/>
          <w:szCs w:val="28"/>
        </w:rPr>
      </w:pPr>
      <w:r w:rsidRPr="005E5732">
        <w:rPr>
          <w:rFonts w:eastAsia="Times New Roman" w:cs="Times New Roman"/>
          <w:color w:val="222222"/>
          <w:szCs w:val="28"/>
        </w:rPr>
        <w:t xml:space="preserve">- </w:t>
      </w:r>
      <w:r w:rsidRPr="005E5732">
        <w:rPr>
          <w:rFonts w:eastAsia="Times New Roman" w:cs="Times New Roman"/>
          <w:b/>
          <w:bCs/>
          <w:color w:val="222222"/>
          <w:szCs w:val="28"/>
        </w:rPr>
        <w:t>психолого-педагогические условия</w:t>
      </w:r>
    </w:p>
    <w:p w:rsidR="00160D6B" w:rsidRPr="005E5732" w:rsidRDefault="00160D6B" w:rsidP="00160D6B">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w:t>
      </w:r>
      <w:r w:rsidR="00315571">
        <w:rPr>
          <w:rFonts w:eastAsia="Times New Roman" w:cs="Times New Roman"/>
          <w:szCs w:val="28"/>
          <w:lang w:bidi="ru-RU"/>
        </w:rPr>
        <w:t xml:space="preserve"> п</w:t>
      </w:r>
      <w:r w:rsidRPr="005E5732">
        <w:rPr>
          <w:rFonts w:eastAsia="Times New Roman" w:cs="Times New Roman"/>
          <w:szCs w:val="28"/>
          <w:lang w:bidi="ru-RU"/>
        </w:rPr>
        <w:t xml:space="preserve">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дозировка упражнений зависит от психофизических особенностей </w:t>
      </w:r>
      <w:r w:rsidR="00CC5E16">
        <w:rPr>
          <w:rFonts w:eastAsia="Times New Roman" w:cs="Times New Roman"/>
          <w:szCs w:val="28"/>
          <w:lang w:bidi="ru-RU"/>
        </w:rPr>
        <w:t>обучающихся</w:t>
      </w:r>
      <w:r w:rsidR="00CC5E16" w:rsidRPr="005E5732">
        <w:rPr>
          <w:rFonts w:eastAsia="Times New Roman" w:cs="Times New Roman"/>
          <w:szCs w:val="28"/>
          <w:lang w:bidi="ru-RU"/>
        </w:rPr>
        <w:t xml:space="preserve"> </w:t>
      </w:r>
      <w:r w:rsidRPr="005E5732">
        <w:rPr>
          <w:rFonts w:eastAsia="Times New Roman" w:cs="Times New Roman"/>
          <w:szCs w:val="28"/>
          <w:lang w:bidi="ru-RU"/>
        </w:rPr>
        <w:t xml:space="preserve">с НОДА. На каждом уроке необходимо осуществлять индивидуальный подход к каждому обучающемуся с НОДА, уделять особое внимание </w:t>
      </w:r>
      <w:r w:rsidR="003A4E52">
        <w:rPr>
          <w:rFonts w:eastAsia="Times New Roman" w:cs="Times New Roman"/>
          <w:szCs w:val="28"/>
          <w:lang w:bidi="ru-RU"/>
        </w:rPr>
        <w:t>обучающимся</w:t>
      </w:r>
      <w:r w:rsidRPr="005E5732">
        <w:rPr>
          <w:rFonts w:eastAsia="Times New Roman"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с обучающимися необходимо учитывать особые образовательные потребности </w:t>
      </w:r>
      <w:r w:rsidR="003A4E52">
        <w:rPr>
          <w:rFonts w:eastAsia="Times New Roman" w:cs="Times New Roman"/>
          <w:szCs w:val="28"/>
        </w:rPr>
        <w:t>обучающихся</w:t>
      </w:r>
      <w:r w:rsidR="003A4E52" w:rsidRPr="005E5732">
        <w:rPr>
          <w:rFonts w:eastAsia="Times New Roman" w:cs="Times New Roman"/>
          <w:szCs w:val="28"/>
        </w:rPr>
        <w:t xml:space="preserve"> </w:t>
      </w:r>
      <w:r w:rsidRPr="005E5732">
        <w:rPr>
          <w:rFonts w:eastAsia="Times New Roman" w:cs="Times New Roman"/>
          <w:szCs w:val="28"/>
        </w:rPr>
        <w:t>с НОДА. В</w:t>
      </w:r>
      <w:r w:rsidRPr="005E5732">
        <w:rPr>
          <w:rFonts w:eastAsia="Times New Roman" w:cs="Times New Roman"/>
          <w:szCs w:val="28"/>
          <w:shd w:val="clear" w:color="auto" w:fill="FFFFFF"/>
        </w:rPr>
        <w:t xml:space="preserve">ажно учитывать возможности обучающегося с НОДА, четко знать, что </w:t>
      </w:r>
      <w:r w:rsidRPr="005E5732">
        <w:rPr>
          <w:rFonts w:eastAsia="Times New Roman" w:cs="Times New Roman"/>
          <w:szCs w:val="28"/>
          <w:shd w:val="clear" w:color="auto" w:fill="FFFFFF"/>
        </w:rPr>
        <w:lastRenderedPageBreak/>
        <w:t>можно от него потребовать и в каком объеме: он должен всегда видеть результат своей деятельности.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Для профилактики нарушений внимания и работоспособности необходимо: </w:t>
      </w:r>
      <w:r w:rsidRPr="005E5732">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160D6B" w:rsidRPr="005E5732" w:rsidRDefault="00160D6B" w:rsidP="00160D6B">
      <w:pPr>
        <w:spacing w:after="0" w:line="240" w:lineRule="auto"/>
        <w:ind w:firstLine="709"/>
        <w:contextualSpacing/>
        <w:jc w:val="both"/>
        <w:rPr>
          <w:rFonts w:eastAsia="Times New Roman" w:cs="Times New Roman"/>
          <w:b/>
          <w:bCs/>
          <w:szCs w:val="28"/>
        </w:rPr>
      </w:pPr>
      <w:r w:rsidRPr="005E5732">
        <w:rPr>
          <w:rFonts w:eastAsia="Times New Roman" w:cs="Times New Roman"/>
          <w:b/>
          <w:bCs/>
          <w:szCs w:val="28"/>
        </w:rPr>
        <w:t>Меры по обеспечению безопасности труда обучающихся с НОДА</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В санитарно-эпидемиологических требованиях к условиям и организации обучения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(СанПи</w:t>
      </w:r>
      <w:r w:rsidR="00315571">
        <w:rPr>
          <w:rFonts w:eastAsia="Times New Roman" w:cs="Times New Roman"/>
          <w:szCs w:val="28"/>
        </w:rPr>
        <w:t>Н</w:t>
      </w:r>
      <w:r w:rsidRPr="005E5732">
        <w:rPr>
          <w:rFonts w:eastAsia="Times New Roman" w:cs="Times New Roman"/>
          <w:szCs w:val="28"/>
        </w:rPr>
        <w:t xml:space="preserve"> 2.4.2.3286-15), прописаны требования к организации мастерских, лабораторий, специализированных учебных кабинетов, размещению в них оборудования, станков и инструментов, организации рабочих мест обучающихся. Отдельно прописаны требования к столярным и слесарным мастерским, кабинету домоводства, сверлильным, точильным и другим станкам, столярным и слесарным верстакам, швейным машинам и столам для выкроек и раскроя.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Особое внимание следует обратить на соблюдение правил электробезопасности.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rsidR="00160D6B" w:rsidRPr="005E5732" w:rsidRDefault="00160D6B" w:rsidP="00160D6B">
      <w:pPr>
        <w:spacing w:after="0" w:line="240" w:lineRule="auto"/>
        <w:ind w:firstLine="709"/>
        <w:jc w:val="both"/>
        <w:rPr>
          <w:rFonts w:eastAsia="Times New Roman" w:cs="Times New Roman"/>
          <w:color w:val="222222"/>
          <w:szCs w:val="28"/>
        </w:rPr>
      </w:pPr>
      <w:r w:rsidRPr="005E5732">
        <w:rPr>
          <w:rFonts w:eastAsia="Times New Roman" w:cs="Times New Roman"/>
          <w:szCs w:val="28"/>
        </w:rPr>
        <w:t>Не допускается привлекать обучающихся с НОДА к работам с вредными или опасными условиями труда, а также к уборке санитарных узлов и мест общего пользования, мытью окон и светильников, уборке снега с крыш и другим аналогичным работам</w:t>
      </w:r>
      <w:r w:rsidRPr="005E5732">
        <w:rPr>
          <w:rFonts w:eastAsia="Times New Roman" w:cs="Times New Roman"/>
          <w:color w:val="222222"/>
          <w:szCs w:val="28"/>
        </w:rPr>
        <w:t>.</w:t>
      </w:r>
    </w:p>
    <w:p w:rsidR="00160D6B" w:rsidRPr="005E5732" w:rsidRDefault="00160D6B" w:rsidP="00160D6B">
      <w:pPr>
        <w:tabs>
          <w:tab w:val="left" w:pos="851"/>
          <w:tab w:val="left" w:pos="1134"/>
        </w:tabs>
        <w:spacing w:after="0" w:line="240" w:lineRule="auto"/>
        <w:ind w:firstLine="709"/>
        <w:contextualSpacing/>
        <w:jc w:val="center"/>
        <w:rPr>
          <w:rFonts w:eastAsia="Calibri" w:cs="Times New Roman"/>
          <w:b/>
          <w:szCs w:val="28"/>
          <w:lang w:eastAsia="en-US"/>
        </w:rPr>
      </w:pPr>
      <w:r w:rsidRPr="005E5732">
        <w:rPr>
          <w:rFonts w:eastAsia="Calibri" w:cs="Times New Roman"/>
          <w:b/>
          <w:szCs w:val="28"/>
          <w:lang w:eastAsia="en-US"/>
        </w:rPr>
        <w:t>Место учебного предмета в учебном плане</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Учебный предмет «Технология» является необходимым компонентом основного общего образования обучающихся с НОДА.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lastRenderedPageBreak/>
        <w:t>Национально-региональные особенности местного социально-производственного окружения могут быть представлены в авторской программе для конкретной общеобразовательной организации соответствующими технологиями, видами и объектами труда.</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При проведении учебных занятий осуществляется деление классов на подгруппы с учетом двигательных возможностей и по выбору обучающихся с НОДА.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Основная часть учебного времени (не менее 70%) отводится на практическую деятельность - овладение общетрудовыми умениями и навыками с учетом особых образовательных потребностей обучающихся данной категории. Каждую практическую тему следует начинать с пропедевтической работы, включающей ряд тренировочных упражнений для освоения приемов работы с учетом двигательных возможностей.</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Программой подразумевается и значительная внеурочная активность обучающихся с НОДА. </w:t>
      </w:r>
    </w:p>
    <w:p w:rsidR="00160D6B" w:rsidRPr="005E5732" w:rsidRDefault="00160D6B" w:rsidP="00160D6B">
      <w:pPr>
        <w:spacing w:after="0" w:line="240" w:lineRule="auto"/>
        <w:ind w:firstLine="709"/>
        <w:jc w:val="center"/>
        <w:rPr>
          <w:rFonts w:eastAsia="Times New Roman" w:cs="Times New Roman"/>
          <w:b/>
          <w:color w:val="000000"/>
          <w:szCs w:val="28"/>
        </w:rPr>
      </w:pPr>
      <w:r w:rsidRPr="005E5732">
        <w:rPr>
          <w:rFonts w:eastAsia="Times New Roman" w:cs="Times New Roman"/>
          <w:b/>
          <w:color w:val="000000"/>
          <w:szCs w:val="28"/>
        </w:rPr>
        <w:t>Содержание учебного предмета</w:t>
      </w:r>
    </w:p>
    <w:p w:rsidR="00160D6B" w:rsidRPr="005E5732" w:rsidRDefault="00160D6B" w:rsidP="00160D6B">
      <w:pPr>
        <w:widowControl w:val="0"/>
        <w:tabs>
          <w:tab w:val="left" w:pos="1912"/>
          <w:tab w:val="left" w:pos="5379"/>
          <w:tab w:val="left" w:pos="6954"/>
          <w:tab w:val="left" w:pos="7398"/>
          <w:tab w:val="left" w:pos="8701"/>
          <w:tab w:val="left" w:pos="9356"/>
          <w:tab w:val="left" w:pos="9857"/>
          <w:tab w:val="left" w:pos="9923"/>
        </w:tabs>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Содержание предметной области отражают: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овладение средствами и формами графического отображения объектов или процессов, правилами выполнения графической документации; формирование умений устанавливать взаимосвязь знаний по разным учебным предметам для решения прикладных учебных задач;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формирование представлений о мире профессий, связанных с изучаемыми технологиями, их востребованности на рынке труда.</w:t>
      </w:r>
    </w:p>
    <w:p w:rsidR="00160D6B" w:rsidRPr="005E5732" w:rsidRDefault="00160D6B" w:rsidP="00160D6B">
      <w:pPr>
        <w:spacing w:after="0" w:line="240" w:lineRule="auto"/>
        <w:ind w:firstLine="709"/>
        <w:jc w:val="both"/>
        <w:rPr>
          <w:rFonts w:eastAsia="Times New Roman" w:cs="Times New Roman"/>
          <w:szCs w:val="28"/>
        </w:rPr>
      </w:pPr>
    </w:p>
    <w:p w:rsidR="00160D6B" w:rsidRPr="005E5732" w:rsidRDefault="00160D6B" w:rsidP="00160D6B">
      <w:pPr>
        <w:spacing w:after="0" w:line="240" w:lineRule="auto"/>
        <w:ind w:firstLine="709"/>
        <w:jc w:val="center"/>
        <w:rPr>
          <w:rFonts w:eastAsia="Times New Roman" w:cs="Times New Roman"/>
          <w:b/>
          <w:bCs/>
          <w:sz w:val="32"/>
          <w:szCs w:val="32"/>
        </w:rPr>
      </w:pPr>
      <w:r w:rsidRPr="005E5732">
        <w:rPr>
          <w:rFonts w:eastAsia="Times New Roman" w:cs="Times New Roman"/>
          <w:b/>
          <w:bCs/>
          <w:sz w:val="32"/>
          <w:szCs w:val="32"/>
        </w:rPr>
        <w:t>Примерное тематическое планирование</w:t>
      </w:r>
    </w:p>
    <w:p w:rsidR="00160D6B" w:rsidRPr="005E5732" w:rsidRDefault="00160D6B" w:rsidP="00160D6B">
      <w:pPr>
        <w:spacing w:after="0" w:line="240" w:lineRule="auto"/>
        <w:ind w:firstLine="709"/>
        <w:jc w:val="both"/>
        <w:rPr>
          <w:rFonts w:eastAsia="Times New Roman" w:cs="Times New Roman"/>
          <w:b/>
          <w:bCs/>
          <w:szCs w:val="28"/>
        </w:rPr>
      </w:pPr>
      <w:r w:rsidRPr="005E5732">
        <w:rPr>
          <w:rFonts w:eastAsia="Times New Roman" w:cs="Times New Roman"/>
          <w:b/>
          <w:bCs/>
          <w:szCs w:val="28"/>
        </w:rPr>
        <w:t>Модуль 1. Охрана труда и техника безопасности.</w:t>
      </w:r>
      <w:r w:rsidRPr="005E5732">
        <w:rPr>
          <w:rFonts w:eastAsia="Times New Roman" w:cs="Times New Roman"/>
          <w:szCs w:val="28"/>
        </w:rPr>
        <w:t xml:space="preserve"> Основные понятия охраны труда и техники безопасности. Охрана труда и техника безопасности при работе в школьной мастерской. Основные действия </w:t>
      </w:r>
      <w:r w:rsidR="00F76A7D">
        <w:rPr>
          <w:rFonts w:eastAsia="Times New Roman" w:cs="Times New Roman"/>
          <w:szCs w:val="28"/>
        </w:rPr>
        <w:t>обучающихся</w:t>
      </w:r>
      <w:r w:rsidRPr="005E5732">
        <w:rPr>
          <w:rFonts w:eastAsia="Times New Roman" w:cs="Times New Roman"/>
          <w:szCs w:val="28"/>
        </w:rPr>
        <w:t xml:space="preserve"> перед работой, во время работы, в аварийной ситуации, по окончанию работы. Безопасное рабочее место. Охрана труда на рабочем месте. Травма. Виды травм. Охрана труда на производстве. Электробезопасность. Пожарная безопасность</w:t>
      </w:r>
      <w:r w:rsidR="00315571" w:rsidRPr="005E5732">
        <w:rPr>
          <w:rFonts w:eastAsia="Times New Roman" w:cs="Times New Roman"/>
          <w:szCs w:val="28"/>
        </w:rPr>
        <w:t>, экстренные</w:t>
      </w:r>
      <w:r w:rsidRPr="005E5732">
        <w:rPr>
          <w:rFonts w:eastAsia="Times New Roman" w:cs="Times New Roman"/>
          <w:szCs w:val="28"/>
        </w:rPr>
        <w:t xml:space="preserve"> службы: служба МЧС, скорой медицинской помощи, пожарная служба, газового хозяйства. </w:t>
      </w:r>
    </w:p>
    <w:p w:rsidR="00160D6B" w:rsidRPr="005E5732" w:rsidRDefault="00160D6B" w:rsidP="00160D6B">
      <w:pPr>
        <w:widowControl w:val="0"/>
        <w:tabs>
          <w:tab w:val="left" w:pos="567"/>
        </w:tabs>
        <w:autoSpaceDE w:val="0"/>
        <w:autoSpaceDN w:val="0"/>
        <w:spacing w:after="0" w:line="240" w:lineRule="auto"/>
        <w:ind w:firstLine="709"/>
        <w:jc w:val="both"/>
        <w:rPr>
          <w:rFonts w:eastAsia="Times New Roman" w:cs="Times New Roman"/>
          <w:b/>
          <w:szCs w:val="28"/>
        </w:rPr>
      </w:pPr>
      <w:r w:rsidRPr="005E5732">
        <w:rPr>
          <w:rFonts w:eastAsia="Times New Roman" w:cs="Times New Roman"/>
          <w:b/>
          <w:szCs w:val="28"/>
        </w:rPr>
        <w:lastRenderedPageBreak/>
        <w:t>Модуль 2. «Производство и технологии»</w:t>
      </w:r>
    </w:p>
    <w:p w:rsidR="00160D6B" w:rsidRPr="005E5732" w:rsidRDefault="00160D6B" w:rsidP="00160D6B">
      <w:pPr>
        <w:widowControl w:val="0"/>
        <w:tabs>
          <w:tab w:val="left" w:pos="142"/>
        </w:tabs>
        <w:autoSpaceDE w:val="0"/>
        <w:autoSpaceDN w:val="0"/>
        <w:adjustRightInd w:val="0"/>
        <w:spacing w:after="0" w:line="240" w:lineRule="auto"/>
        <w:ind w:firstLine="709"/>
        <w:jc w:val="both"/>
        <w:rPr>
          <w:rFonts w:eastAsia="Times New Roman" w:cs="Times New Roman"/>
          <w:szCs w:val="28"/>
        </w:rPr>
      </w:pPr>
      <w:r w:rsidRPr="005E5732">
        <w:rPr>
          <w:rFonts w:eastAsia="Times New Roman" w:cs="Times New Roman"/>
          <w:szCs w:val="28"/>
          <w:shd w:val="clear" w:color="auto" w:fill="FFFFFF"/>
        </w:rPr>
        <w:t xml:space="preserve">Техносфера и сфера природы как среды обитания человека. Характеристики техносферы и её проявления. </w:t>
      </w:r>
      <w:r w:rsidRPr="005E5732">
        <w:rPr>
          <w:rFonts w:eastAsia="Times New Roman" w:cs="Times New Roman"/>
          <w:szCs w:val="28"/>
        </w:rPr>
        <w:t>Роль техники и технологий для развития общества. Причины и последствия развития техники и технологий. Виды современных технологий и перспективы их развития. Инструменты и оборудование, используемое при обработке древесины, металлов, текстиля, сельскохозяйственной продукции, продуктов питания. Характеристика материалов: древесина, текстиль, сельскохозяйственная продукция. Виды и названия народных промыслов и ремесел. Продукты питания. Виды технологий: обработки конструкционных, текстильных материалов и продуктов питания, аддитивные, сельскохозяйственные. Народные промыслы и ремесла. Правила безопасности на производстве. Применение технологий с позиций экологической защищенности.</w:t>
      </w:r>
    </w:p>
    <w:p w:rsidR="00160D6B" w:rsidRPr="005E5732"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5E5732">
        <w:rPr>
          <w:rFonts w:eastAsia="Times New Roman" w:cs="Times New Roman"/>
          <w:b/>
          <w:szCs w:val="28"/>
        </w:rPr>
        <w:t xml:space="preserve">Модуль 3. </w:t>
      </w:r>
      <w:r w:rsidRPr="005E5732">
        <w:rPr>
          <w:rFonts w:eastAsia="Calibri" w:cs="Times New Roman"/>
          <w:b/>
          <w:szCs w:val="28"/>
          <w:lang w:eastAsia="en-US"/>
        </w:rPr>
        <w:t>«Технологии обработки материалов, пищевых продуктов»</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rPr>
        <w:t xml:space="preserve">Древесина как природный конструкционный материал, её строение, свойства и области применения. Пиломатериалы, их виды, области применения. Виды древесных материалов, свойства, области применения. </w:t>
      </w:r>
      <w:r w:rsidRPr="005E5732">
        <w:rPr>
          <w:rFonts w:eastAsia="Times New Roman" w:cs="Times New Roman"/>
          <w:szCs w:val="28"/>
          <w:shd w:val="clear" w:color="auto" w:fill="FFFFFF"/>
        </w:rPr>
        <w:t>Основные технологические операции и приёмы ручной обработки древесины и древесных материалов с помощью механических и электрифицированных (аккумуляторных) ручных инструментов: пиление, строгание, сверление, шлифование; особенности их выполнения. Правила безопасной работы ручными столярными механическими и электрифицированными инструментами.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shd w:val="clear" w:color="auto" w:fill="FFFFFF"/>
        </w:rPr>
        <w:t>Металлы и их сплавы. Чёрные и цветные металлы. Области применения металлов и сплавов.</w:t>
      </w:r>
      <w:r w:rsidRPr="005E5732">
        <w:rPr>
          <w:rFonts w:eastAsia="Times New Roman" w:cs="Times New Roman"/>
          <w:szCs w:val="28"/>
        </w:rPr>
        <w:t xml:space="preserve"> Технологии изготовления изделий из металлов и искусственных материалов ручными инструментами. Технологические карты. Технологические операции обработки металлов ручными инструментами: правка, разметка, резание, гибка, зачистка, сверление. Правила безопасного труда при ручной обработке металлов</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shd w:val="clear" w:color="auto" w:fill="FFFFFF"/>
        </w:rPr>
        <w:t>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Cs/>
          <w:szCs w:val="28"/>
          <w:shd w:val="clear" w:color="auto" w:fill="FFFFFF"/>
        </w:rPr>
        <w:t>Кожа и её свойства. Области применения кожи как конструкционного материала.</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Инструменты, приспособления и технологическое оборудование Соблюдение санитарных правил и личной гигиены при кулинарной обработке продуктов для сохранения их качества и предупреждения пищевых отравлений. Безопасные приемы работы с кухонным оборудованием, колющими и режущими инструментами, горячими жидкостями.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shd w:val="clear" w:color="auto" w:fill="FFFFFF"/>
        </w:rPr>
        <w:t xml:space="preserve">Виды тепловой обработки продуктов. Преимущества и недостатки различных способов тепловой обработки. </w:t>
      </w:r>
      <w:r w:rsidRPr="005E5732">
        <w:rPr>
          <w:rFonts w:eastAsia="Times New Roman" w:cs="Times New Roman"/>
          <w:szCs w:val="28"/>
        </w:rPr>
        <w:t xml:space="preserve">Способы определения готовности. </w:t>
      </w:r>
      <w:r w:rsidRPr="005E5732">
        <w:rPr>
          <w:rFonts w:eastAsia="Times New Roman" w:cs="Times New Roman"/>
          <w:szCs w:val="28"/>
        </w:rPr>
        <w:lastRenderedPageBreak/>
        <w:t>Требования к качеству и оформлению готовых блюд. Характеристика мира профессий, связанных с изучаемыми технологиями, их востребованность на рынке труда.</w:t>
      </w:r>
    </w:p>
    <w:p w:rsidR="00160D6B" w:rsidRPr="005E5732"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5E5732">
        <w:rPr>
          <w:rFonts w:eastAsia="Times New Roman" w:cs="Times New Roman"/>
          <w:b/>
          <w:szCs w:val="28"/>
        </w:rPr>
        <w:t>Модуль 4.</w:t>
      </w:r>
      <w:r w:rsidRPr="005E5732">
        <w:rPr>
          <w:rFonts w:eastAsia="Times New Roman" w:cs="Times New Roman"/>
          <w:szCs w:val="28"/>
        </w:rPr>
        <w:t xml:space="preserve"> </w:t>
      </w:r>
      <w:r w:rsidRPr="005E5732">
        <w:rPr>
          <w:rFonts w:eastAsia="Calibri" w:cs="Times New Roman"/>
          <w:b/>
          <w:szCs w:val="28"/>
          <w:lang w:eastAsia="en-US"/>
        </w:rPr>
        <w:t>«Робототехника»</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Роботы по видам и назначениям. Первые российские роботы, краткая характеристика роботов. Мир профессий «Роботехники». Понятие «робототехника». Три закона (правила) робототехники. Правила программирования роботов. Визуальное программирование в робототехнике.</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 xml:space="preserve">Современная робототехника: производство и использование роботов. Взаимодействие пользователя с роботом. Робот-андроид, области применения роботов. Роботы-саперы, их основные функции. </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Роботы-тренажеры, виды роботов–имитаторы и симуляторы, назначение и основные возможности. Ошибки в работе Робота и их исправление. Характеристика мира профессий, связанных с изучаемыми технологиями, их востребованность на рынке труда.</w:t>
      </w:r>
    </w:p>
    <w:p w:rsidR="00160D6B" w:rsidRPr="005E5732" w:rsidRDefault="00160D6B" w:rsidP="00160D6B">
      <w:pPr>
        <w:widowControl w:val="0"/>
        <w:tabs>
          <w:tab w:val="left" w:pos="993"/>
        </w:tabs>
        <w:autoSpaceDE w:val="0"/>
        <w:autoSpaceDN w:val="0"/>
        <w:spacing w:after="0" w:line="240" w:lineRule="auto"/>
        <w:ind w:firstLine="709"/>
        <w:jc w:val="both"/>
        <w:rPr>
          <w:rFonts w:eastAsia="Calibri" w:cs="Times New Roman"/>
          <w:b/>
          <w:i/>
          <w:szCs w:val="28"/>
          <w:lang w:eastAsia="en-US"/>
        </w:rPr>
      </w:pPr>
      <w:r w:rsidRPr="005E5732">
        <w:rPr>
          <w:rFonts w:eastAsia="Times New Roman" w:cs="Times New Roman"/>
          <w:b/>
          <w:szCs w:val="28"/>
        </w:rPr>
        <w:t>Модуль</w:t>
      </w:r>
      <w:r w:rsidRPr="005E5732">
        <w:rPr>
          <w:rFonts w:eastAsia="Times New Roman" w:cs="Times New Roman"/>
          <w:szCs w:val="28"/>
        </w:rPr>
        <w:t xml:space="preserve"> </w:t>
      </w:r>
      <w:r w:rsidRPr="005E5732">
        <w:rPr>
          <w:rFonts w:eastAsia="Times New Roman" w:cs="Times New Roman"/>
          <w:b/>
          <w:szCs w:val="28"/>
        </w:rPr>
        <w:t>5</w:t>
      </w:r>
      <w:r w:rsidRPr="005E5732">
        <w:rPr>
          <w:rFonts w:eastAsia="Times New Roman" w:cs="Times New Roman"/>
          <w:szCs w:val="28"/>
        </w:rPr>
        <w:t>.</w:t>
      </w:r>
      <w:r w:rsidRPr="005E5732">
        <w:rPr>
          <w:rFonts w:eastAsia="Calibri" w:cs="Times New Roman"/>
          <w:b/>
          <w:szCs w:val="28"/>
          <w:lang w:eastAsia="en-US"/>
        </w:rPr>
        <w:t xml:space="preserve"> «3D-моделирование, прототипирование и макетирование»</w:t>
      </w:r>
      <w:r w:rsidRPr="005E5732">
        <w:rPr>
          <w:rFonts w:eastAsia="Calibri" w:cs="Times New Roman"/>
          <w:b/>
          <w:i/>
          <w:szCs w:val="28"/>
          <w:lang w:eastAsia="en-US"/>
        </w:rPr>
        <w:t>.</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rPr>
        <w:t>Понятие 3D-моделирование, прототипирование и макетирование. Инструменты трёхмерного моделирования. Программное обеспечение графических редакторов (SketchUp, AutoCAD, Компас 3D);</w:t>
      </w:r>
      <w:r w:rsidRPr="005E5732">
        <w:rPr>
          <w:rFonts w:eastAsia="Times New Roman" w:cs="Times New Roman"/>
          <w:szCs w:val="28"/>
          <w:shd w:val="clear" w:color="auto" w:fill="FFFFFF"/>
        </w:rPr>
        <w:t xml:space="preserve"> Место автоматизированных систем трехмерного моделирования в процессе проектирования. Связь курса с дисциплиной «Изобразительное искусство», а также с другими дисциплинами.</w:t>
      </w:r>
      <w:r w:rsidRPr="005E5732">
        <w:rPr>
          <w:rFonts w:eastAsia="Times New Roman" w:cs="Times New Roman"/>
          <w:szCs w:val="28"/>
        </w:rPr>
        <w:t xml:space="preserve">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Особенности трехмерного моделирования средствами Blender. Принципы работы системы трехмерного моделирования Blender.</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Навигация в ЗD-пространстве. Основные функции. Типы объектов. Выделение, перемещение, вращение и масштабирование объектов. Цифровой диалог. Копирование и группировка объектов.</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Области использования 3-хмерной графики и ее назначение. Мир профессий, связанных с 3D-моделированием, прототипированием и макетированием, их востребованность на рынке труда. Техника безопасности при работе на компьютере.</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
          <w:szCs w:val="28"/>
        </w:rPr>
        <w:t>Модуль 6.</w:t>
      </w:r>
      <w:r w:rsidRPr="005E5732">
        <w:rPr>
          <w:rFonts w:eastAsia="Times New Roman" w:cs="Times New Roman"/>
          <w:szCs w:val="28"/>
        </w:rPr>
        <w:t xml:space="preserve"> «</w:t>
      </w:r>
      <w:r w:rsidRPr="005E5732">
        <w:rPr>
          <w:rFonts w:eastAsia="Times New Roman" w:cs="Times New Roman"/>
          <w:b/>
          <w:szCs w:val="28"/>
        </w:rPr>
        <w:t>Компьютерная графика</w:t>
      </w:r>
      <w:r w:rsidRPr="005E5732">
        <w:rPr>
          <w:rFonts w:eastAsia="Times New Roman" w:cs="Times New Roman"/>
          <w:szCs w:val="28"/>
        </w:rPr>
        <w:t>»</w:t>
      </w:r>
    </w:p>
    <w:p w:rsidR="00160D6B" w:rsidRPr="005E5732" w:rsidRDefault="00160D6B" w:rsidP="00160D6B">
      <w:pPr>
        <w:shd w:val="clear" w:color="auto" w:fill="FFFFFF"/>
        <w:tabs>
          <w:tab w:val="left" w:pos="284"/>
        </w:tabs>
        <w:spacing w:after="0" w:line="240" w:lineRule="auto"/>
        <w:ind w:firstLine="709"/>
        <w:jc w:val="both"/>
        <w:rPr>
          <w:rFonts w:eastAsia="Times New Roman" w:cs="Times New Roman"/>
          <w:szCs w:val="28"/>
        </w:rPr>
      </w:pPr>
      <w:r w:rsidRPr="005E5732">
        <w:rPr>
          <w:rFonts w:eastAsia="Times New Roman" w:cs="Times New Roman"/>
          <w:szCs w:val="28"/>
        </w:rPr>
        <w:t>Понятие компьютерная графика</w:t>
      </w:r>
      <w:r w:rsidRPr="005E5732">
        <w:rPr>
          <w:rFonts w:eastAsia="Times New Roman" w:cs="Times New Roman"/>
          <w:szCs w:val="28"/>
          <w:shd w:val="clear" w:color="auto" w:fill="FFFFFF"/>
        </w:rPr>
        <w:t>, графический</w:t>
      </w:r>
      <w:r w:rsidRPr="005E5732">
        <w:rPr>
          <w:rFonts w:eastAsia="Times New Roman" w:cs="Times New Roman"/>
          <w:b/>
          <w:bCs/>
          <w:szCs w:val="28"/>
          <w:shd w:val="clear" w:color="auto" w:fill="FFFFFF"/>
        </w:rPr>
        <w:t xml:space="preserve"> </w:t>
      </w:r>
      <w:r w:rsidRPr="005E5732">
        <w:rPr>
          <w:rFonts w:eastAsia="Times New Roman" w:cs="Times New Roman"/>
          <w:bCs/>
          <w:szCs w:val="28"/>
          <w:shd w:val="clear" w:color="auto" w:fill="FFFFFF"/>
        </w:rPr>
        <w:t>редактор</w:t>
      </w:r>
      <w:r w:rsidRPr="005E5732">
        <w:rPr>
          <w:rFonts w:eastAsia="Times New Roman" w:cs="Times New Roman"/>
          <w:szCs w:val="28"/>
        </w:rPr>
        <w:t>. История развития компьютерной графики. Виды компьютерной графики.</w:t>
      </w:r>
      <w:r w:rsidRPr="005E5732">
        <w:rPr>
          <w:rFonts w:eastAsia="Times New Roman" w:cs="Times New Roman"/>
          <w:szCs w:val="28"/>
          <w:shd w:val="clear" w:color="auto" w:fill="FFFFFF"/>
        </w:rPr>
        <w:t xml:space="preserve"> </w:t>
      </w:r>
      <w:r w:rsidRPr="005E5732">
        <w:rPr>
          <w:rFonts w:eastAsia="Times New Roman" w:cs="Times New Roman"/>
          <w:szCs w:val="28"/>
        </w:rPr>
        <w:t>Графические форматы. Аппаратное обеспечение компьютерной графики. Средства и технология создания и обработки графических объектов.</w:t>
      </w:r>
    </w:p>
    <w:p w:rsidR="00160D6B" w:rsidRPr="005E5732" w:rsidRDefault="00160D6B" w:rsidP="00160D6B">
      <w:pPr>
        <w:shd w:val="clear" w:color="auto" w:fill="FFFFFF"/>
        <w:tabs>
          <w:tab w:val="left" w:pos="284"/>
        </w:tabs>
        <w:spacing w:after="0" w:line="240" w:lineRule="auto"/>
        <w:ind w:firstLine="709"/>
        <w:jc w:val="both"/>
        <w:rPr>
          <w:rFonts w:eastAsia="Times New Roman" w:cs="Times New Roman"/>
          <w:szCs w:val="28"/>
        </w:rPr>
      </w:pPr>
      <w:r w:rsidRPr="005E5732">
        <w:rPr>
          <w:rFonts w:eastAsia="Times New Roman" w:cs="Times New Roman"/>
          <w:szCs w:val="28"/>
        </w:rPr>
        <w:t xml:space="preserve"> Создание компьютерного рисунка. Выбор темы, рисование контура, сохранение и экспорт в разные графические форматы. Растровая и векторная графика. </w:t>
      </w:r>
      <w:r w:rsidRPr="005E5732">
        <w:rPr>
          <w:rFonts w:eastAsia="Times New Roman" w:cs="Times New Roman"/>
          <w:szCs w:val="28"/>
          <w:shd w:val="clear" w:color="auto" w:fill="FFFFFF"/>
        </w:rPr>
        <w:t>Устройство ввода и вывода графической информации. Компьютерная графика как способ визуализации процесса моделирования объекта. Области применения компьютерной графики.</w:t>
      </w:r>
      <w:r w:rsidRPr="005E5732">
        <w:rPr>
          <w:rFonts w:eastAsia="Times New Roman" w:cs="Times New Roman"/>
          <w:szCs w:val="28"/>
        </w:rPr>
        <w:t xml:space="preserve"> Мир профессий, связанных с изучаемыми технологиями, их востребованность на рынке труда. Техника безопасности при работе на компьютере.</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
          <w:szCs w:val="28"/>
        </w:rPr>
        <w:lastRenderedPageBreak/>
        <w:t>Модуль 7.</w:t>
      </w:r>
      <w:r w:rsidRPr="005E5732">
        <w:rPr>
          <w:rFonts w:eastAsia="Times New Roman" w:cs="Times New Roman"/>
          <w:szCs w:val="28"/>
        </w:rPr>
        <w:t xml:space="preserve"> «</w:t>
      </w:r>
      <w:r w:rsidRPr="005E5732">
        <w:rPr>
          <w:rFonts w:eastAsia="Times New Roman" w:cs="Times New Roman"/>
          <w:b/>
          <w:szCs w:val="28"/>
        </w:rPr>
        <w:t>Растениводство</w:t>
      </w:r>
      <w:r w:rsidRPr="005E5732">
        <w:rPr>
          <w:rFonts w:eastAsia="Times New Roman" w:cs="Times New Roman"/>
          <w:szCs w:val="28"/>
        </w:rPr>
        <w:t>»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Растение как объект технологии. Значение культурных растений в жизнедеятельности человека. Общая характеристика и классификация культурных растений. Условия внешней среды, необходимые для выращивания культурных растений. Технологии вегетативного размножения культурных растений. Технологии подготовки почвы. Технологии подготовки семян к посеву. Технологии посева и посадки культурных растений. Технологии ухода за культурными растениями. Технологии уборки и хранения урожая культурных растений. Технологии получения семян культурных растений.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Основные виды дикорастущих растений, используемых человеком. Предназначение дикорастущих растений в жизни человека. Технологии заготовки сырья дикорастущих растений. Технологии переработки и применения сырья дикорастущих растений.</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Условия и методы сохранения природной среды. Технологии флористики. Технологии фитодизайна. Технологии ландшафтного дизайна. Объекты биотехнологии. Биотехнологии в промышленности.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Биотехнологии в сельском хозяйстве. Биотехнологии в медицине. Биотехнологии в пищевой промышленности. Ознакомление с понятием «генная (генетическая) инженерия».</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
          <w:szCs w:val="28"/>
        </w:rPr>
        <w:t>Модуль</w:t>
      </w:r>
      <w:r w:rsidRPr="005E5732">
        <w:rPr>
          <w:rFonts w:eastAsia="Times New Roman" w:cs="Times New Roman"/>
          <w:szCs w:val="28"/>
        </w:rPr>
        <w:t xml:space="preserve"> </w:t>
      </w:r>
      <w:r w:rsidRPr="005E5732">
        <w:rPr>
          <w:rFonts w:eastAsia="Times New Roman" w:cs="Times New Roman"/>
          <w:b/>
          <w:szCs w:val="28"/>
        </w:rPr>
        <w:t>8.</w:t>
      </w:r>
      <w:r w:rsidRPr="005E5732">
        <w:rPr>
          <w:rFonts w:eastAsia="Times New Roman" w:cs="Times New Roman"/>
          <w:szCs w:val="28"/>
        </w:rPr>
        <w:t xml:space="preserve"> «</w:t>
      </w:r>
      <w:r w:rsidRPr="005E5732">
        <w:rPr>
          <w:rFonts w:eastAsia="Times New Roman" w:cs="Times New Roman"/>
          <w:b/>
          <w:szCs w:val="28"/>
        </w:rPr>
        <w:t>Животноводство</w:t>
      </w:r>
      <w:r w:rsidRPr="005E5732">
        <w:rPr>
          <w:rFonts w:eastAsia="Times New Roman" w:cs="Times New Roman"/>
          <w:b/>
          <w:i/>
          <w:szCs w:val="28"/>
        </w:rPr>
        <w:t>»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Cs/>
          <w:szCs w:val="28"/>
        </w:rPr>
        <w:t>Животные и технологии.</w:t>
      </w:r>
      <w:r w:rsidRPr="005E5732">
        <w:rPr>
          <w:rFonts w:eastAsia="Times New Roman" w:cs="Times New Roman"/>
          <w:szCs w:val="28"/>
        </w:rPr>
        <w:t xml:space="preserve"> Классификация животных организмов как объекта технологии. Технологии преобразования животных организмов в интересах человека и их основные элементы. Содержание животных как элемент технологии преобразования животных организмов в интересах человека.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Строительство и оборудование помещений для животных, технические устройства, обеспечивающие необходимые условия содержания животных и уход за ними. Кормление животных как элемент технологии их преобразования в интересах человека. Принципы кормления животных. Экономические показатели кормления и выращивания сельскохозяйственных животных.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Разведение животных и ветеринарная защита как элементы технологий преобразования животных организмов. Породы животных, их создание. Возможности создания животных организмов: понятие о клонировании.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Экологические проблемы. Бездомные животные как социальная проблема. Животные на службе безопасности жизни человека. Животные для спорта, охоты, цирка и науки.</w:t>
      </w:r>
    </w:p>
    <w:p w:rsidR="00160D6B" w:rsidRPr="005E5732" w:rsidRDefault="00160D6B" w:rsidP="00160D6B">
      <w:pPr>
        <w:widowControl w:val="0"/>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«Технология». Образовательные модули, отмеченные знаком «*»,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w:t>
      </w:r>
      <w:r w:rsidRPr="005E5732">
        <w:rPr>
          <w:rFonts w:eastAsia="Times New Roman" w:cs="Times New Roman"/>
          <w:szCs w:val="28"/>
          <w:lang w:bidi="ru-RU"/>
        </w:rPr>
        <w:lastRenderedPageBreak/>
        <w:t>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rsidR="00160D6B" w:rsidRPr="005E5732" w:rsidRDefault="00160D6B" w:rsidP="00160D6B">
      <w:pPr>
        <w:spacing w:after="0" w:line="240" w:lineRule="auto"/>
        <w:ind w:firstLine="709"/>
        <w:jc w:val="both"/>
        <w:rPr>
          <w:rFonts w:eastAsia="Times New Roman" w:cs="Times New Roman"/>
          <w:bCs/>
          <w:color w:val="222222"/>
          <w:szCs w:val="28"/>
        </w:rPr>
      </w:pPr>
      <w:r w:rsidRPr="005E5732">
        <w:rPr>
          <w:rFonts w:eastAsia="Times New Roman" w:cs="Times New Roman"/>
          <w:bCs/>
          <w:color w:val="222222"/>
          <w:szCs w:val="28"/>
        </w:rPr>
        <w:t xml:space="preserve">Возможности освоения содержания: </w:t>
      </w:r>
      <w:bookmarkStart w:id="162" w:name="_Hlk44286697"/>
      <w:r w:rsidRPr="005E5732">
        <w:rPr>
          <w:rFonts w:eastAsia="Times New Roman" w:cs="Times New Roman"/>
          <w:bCs/>
          <w:color w:val="222222"/>
          <w:szCs w:val="28"/>
        </w:rPr>
        <w:t>через учебные предметы, общественно-полезный труд, творческие проекты на территории образовательной организации и вне ее.</w:t>
      </w:r>
      <w:bookmarkEnd w:id="162"/>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Содержание предметной области возможно освоить через</w:t>
      </w:r>
      <w:r w:rsidRPr="005E5732">
        <w:rPr>
          <w:rFonts w:eastAsia="Times New Roman" w:cs="Times New Roman"/>
        </w:rPr>
        <w:t xml:space="preserve"> </w:t>
      </w:r>
      <w:r w:rsidRPr="005E5732">
        <w:rPr>
          <w:rFonts w:eastAsia="Times New Roman" w:cs="Times New Roman"/>
          <w:szCs w:val="28"/>
        </w:rPr>
        <w:t>учебные предметы, общественно-полезный труд, творческие проекты на территории образовательной организации и вне ее, внешкольную и внеурочную деятельность, дополнительное образование, с учетом особых образовательных потребностей, обучающихся с НОДА.</w:t>
      </w:r>
    </w:p>
    <w:p w:rsidR="00160D6B" w:rsidRPr="005E5732" w:rsidRDefault="00160D6B" w:rsidP="00160D6B">
      <w:pPr>
        <w:spacing w:after="0" w:line="240" w:lineRule="auto"/>
        <w:ind w:firstLine="709"/>
        <w:contextualSpacing/>
        <w:jc w:val="both"/>
        <w:rPr>
          <w:rFonts w:eastAsia="Times New Roman" w:cs="Times New Roman"/>
          <w:szCs w:val="28"/>
        </w:rPr>
      </w:pPr>
      <w:r w:rsidRPr="005E5732">
        <w:rPr>
          <w:rFonts w:eastAsia="Times New Roman" w:cs="Times New Roman"/>
          <w:szCs w:val="28"/>
        </w:rPr>
        <w:t>Содержание учебного предмета «Технология» возможно также освоить через учебные предметы математика, алгебра, геометрия, биология, химия, физика и другие учебные предметы. На уроках алгебры и геометрии- при проведении расчётных операций и графических построений; на уроках химии- при изучении свойств конструкционных и текстильных материалов, пищевых продуктов; на уроках биологии- при рассмотрении и анализе технологий получения и преобразования объектов живой природы, на уроках физики -</w:t>
      </w:r>
      <w:r w:rsidR="00813BE2">
        <w:rPr>
          <w:rFonts w:eastAsia="Times New Roman" w:cs="Times New Roman"/>
          <w:szCs w:val="28"/>
        </w:rPr>
        <w:t xml:space="preserve"> </w:t>
      </w:r>
      <w:r w:rsidRPr="005E5732">
        <w:rPr>
          <w:rFonts w:eastAsia="Times New Roman" w:cs="Times New Roman"/>
          <w:szCs w:val="28"/>
        </w:rPr>
        <w:t>при изучении характеристик материалов, устройства и принципов работы машин, механизмов приборов, видов современных технологий; на уроках истории и изобразительного искусства, литературы -</w:t>
      </w:r>
      <w:r w:rsidR="00813BE2">
        <w:rPr>
          <w:rFonts w:eastAsia="Times New Roman" w:cs="Times New Roman"/>
          <w:szCs w:val="28"/>
        </w:rPr>
        <w:t xml:space="preserve"> </w:t>
      </w:r>
      <w:r w:rsidRPr="005E5732">
        <w:rPr>
          <w:rFonts w:eastAsia="Times New Roman" w:cs="Times New Roman"/>
          <w:szCs w:val="28"/>
        </w:rPr>
        <w:t>при изучении технологий художественно-прикладной обработки материалов и др. 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160D6B" w:rsidRPr="005E5732" w:rsidRDefault="00160D6B" w:rsidP="00160D6B">
      <w:pPr>
        <w:spacing w:after="0" w:line="240" w:lineRule="auto"/>
        <w:ind w:firstLine="709"/>
        <w:contextualSpacing/>
        <w:jc w:val="both"/>
        <w:rPr>
          <w:rFonts w:eastAsia="Times New Roman" w:cs="Times New Roman"/>
          <w:b/>
          <w:bCs/>
          <w:szCs w:val="28"/>
        </w:rPr>
      </w:pPr>
      <w:r w:rsidRPr="005E5732">
        <w:rPr>
          <w:rFonts w:eastAsia="Times New Roman" w:cs="Times New Roman"/>
          <w:szCs w:val="28"/>
        </w:rPr>
        <w:t xml:space="preserve">В примерной рабочей программе «Технология» предусмотрено выполнение обучающимися с НОДА творческих или проектных работ. </w:t>
      </w:r>
    </w:p>
    <w:p w:rsidR="00160D6B" w:rsidRPr="005E5732" w:rsidRDefault="00160D6B" w:rsidP="00160D6B">
      <w:pPr>
        <w:spacing w:after="0" w:line="240" w:lineRule="auto"/>
        <w:ind w:firstLine="709"/>
        <w:contextualSpacing/>
        <w:jc w:val="center"/>
        <w:rPr>
          <w:rFonts w:eastAsia="Times New Roman" w:cs="Times New Roman"/>
          <w:color w:val="222222"/>
          <w:szCs w:val="28"/>
        </w:rPr>
      </w:pPr>
      <w:r w:rsidRPr="005E5732">
        <w:rPr>
          <w:rFonts w:eastAsia="Times New Roman" w:cs="Times New Roman"/>
          <w:b/>
          <w:bCs/>
          <w:color w:val="222222"/>
          <w:szCs w:val="28"/>
        </w:rPr>
        <w:t>Описание обязательных содержательных линий программы вне зависимости от профиля обучения</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В соответствии с целями и задачами в ходе реализации Программы рекомендуется выстроить содержание деятельности в структуре трех блоков, обеспечивая получение заявленных результатов.</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w:t>
      </w:r>
      <w:r w:rsidRPr="005E5732">
        <w:rPr>
          <w:rFonts w:eastAsia="Times New Roman" w:cs="Times New Roman"/>
          <w:color w:val="222222"/>
          <w:szCs w:val="28"/>
        </w:rPr>
        <w:lastRenderedPageBreak/>
        <w:t xml:space="preserve">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Основными содержательными линиями программы вне зависимости от профиля обучения являются:</w:t>
      </w:r>
    </w:p>
    <w:p w:rsidR="00160D6B" w:rsidRPr="005E5732" w:rsidRDefault="00160D6B" w:rsidP="00160D6B">
      <w:pPr>
        <w:numPr>
          <w:ilvl w:val="0"/>
          <w:numId w:val="201"/>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общекультурные и общетрудовые компетенции (знания, умения и способы деятельности). Основы культуры труда, самообслуживания;</w:t>
      </w:r>
    </w:p>
    <w:p w:rsidR="00160D6B" w:rsidRPr="005E5732" w:rsidRDefault="00160D6B" w:rsidP="00160D6B">
      <w:pPr>
        <w:numPr>
          <w:ilvl w:val="0"/>
          <w:numId w:val="201"/>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технология ручной обработки материалов;</w:t>
      </w:r>
    </w:p>
    <w:p w:rsidR="00160D6B" w:rsidRPr="005E5732" w:rsidRDefault="00160D6B" w:rsidP="00160D6B">
      <w:pPr>
        <w:numPr>
          <w:ilvl w:val="0"/>
          <w:numId w:val="201"/>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конструирование и моделирование;</w:t>
      </w:r>
    </w:p>
    <w:p w:rsidR="00160D6B" w:rsidRPr="005E5732" w:rsidRDefault="00160D6B" w:rsidP="00160D6B">
      <w:pPr>
        <w:numPr>
          <w:ilvl w:val="0"/>
          <w:numId w:val="201"/>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lastRenderedPageBreak/>
        <w:t>практика работы на компьютере.</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Обязательный минимум содержания основных образовательных программ по технологии изучается в рамках одного из трех направлений: «Технология. Технический труд», «Технология. Обслуживающий труд», «Технология. Сельскохозяйственный труд (агротехнологии)» при наличии специальных образовательных условий с учетом особых образовательных потребностей обучающихся с НОДА.</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Каждое направление включает в себя базовые технологические и инвариантные разделы. Базовым разделом для программы по направлению «Технология. Технический труд» является раздел «Создание изделий из конструкционных и поделочных материалов» с учетом двигательных возможностей, обучающихся с НОДА. Программа включает в себя также разделы «Электротехнические работы», «Технологии ведения дома», «Черчение и графика», «Современное производство и профессиональное образование» и др.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Для программы по направлению «Технология. Обслуживающий труд» базовыми являются разделы «Кулинария», «Создание изделий из текстильных и поделочных материалов». Программа направления «Технология. Обслуживающий труд» обязательно включает в себя также разделы «Электротехнические работы», «Технологии ведения дома», «Черчение и графика», «Современное производство и профессиональное образование» при наличии двигательных возможностей.</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Базовыми разделами для программы по направлению «Технология. Сельскохозяйственный труд» являются разделы «Растениеводство» и «Животноводство». Поскольку в сельской </w:t>
      </w:r>
      <w:r w:rsidR="002D36B1">
        <w:rPr>
          <w:rFonts w:eastAsia="Times New Roman" w:cs="Times New Roman"/>
          <w:szCs w:val="28"/>
        </w:rPr>
        <w:t>образовательной организации</w:t>
      </w:r>
      <w:r w:rsidR="002D36B1" w:rsidRPr="005E5732">
        <w:rPr>
          <w:rFonts w:eastAsia="Times New Roman" w:cs="Times New Roman"/>
          <w:szCs w:val="28"/>
        </w:rPr>
        <w:t xml:space="preserve"> </w:t>
      </w:r>
      <w:r w:rsidRPr="005E5732">
        <w:rPr>
          <w:rFonts w:eastAsia="Times New Roman" w:cs="Times New Roman"/>
          <w:szCs w:val="28"/>
        </w:rPr>
        <w:t xml:space="preserve">традиционно дополнительно к технологиям сельскохозяйственного труда изучаются либо технологии промышленного производства, либо технологии сферы сервиса, для обучающихся с НОДА таких </w:t>
      </w:r>
      <w:r w:rsidR="002D36B1">
        <w:rPr>
          <w:rFonts w:eastAsia="Times New Roman" w:cs="Times New Roman"/>
          <w:szCs w:val="28"/>
        </w:rPr>
        <w:t>образовательных организаций</w:t>
      </w:r>
      <w:r w:rsidRPr="005E5732">
        <w:rPr>
          <w:rFonts w:eastAsia="Times New Roman" w:cs="Times New Roman"/>
          <w:szCs w:val="28"/>
        </w:rPr>
        <w:t xml:space="preserve">, с учетом сезонности работ в сельском хозяйстве создаются комбинированные программы, включающие разделы по технологиям растениеводства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w:t>
      </w:r>
      <w:r w:rsidR="002D36B1">
        <w:rPr>
          <w:rFonts w:eastAsia="Times New Roman" w:cs="Times New Roman"/>
          <w:szCs w:val="28"/>
        </w:rPr>
        <w:t>образовательной организации</w:t>
      </w:r>
      <w:r w:rsidR="002D36B1" w:rsidRPr="005E5732">
        <w:rPr>
          <w:rFonts w:eastAsia="Times New Roman" w:cs="Times New Roman"/>
          <w:szCs w:val="28"/>
        </w:rPr>
        <w:t xml:space="preserve"> </w:t>
      </w:r>
      <w:r w:rsidRPr="005E5732">
        <w:rPr>
          <w:rFonts w:eastAsia="Times New Roman" w:cs="Times New Roman"/>
          <w:szCs w:val="28"/>
        </w:rPr>
        <w:t xml:space="preserve">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w:t>
      </w:r>
      <w:r w:rsidR="002D36B1">
        <w:rPr>
          <w:rFonts w:eastAsia="Times New Roman" w:cs="Times New Roman"/>
          <w:szCs w:val="28"/>
        </w:rPr>
        <w:t>образовательных организаций</w:t>
      </w:r>
      <w:r w:rsidRPr="005E5732">
        <w:rPr>
          <w:rFonts w:eastAsia="Times New Roman" w:cs="Times New Roman"/>
          <w:szCs w:val="28"/>
        </w:rPr>
        <w:t xml:space="preserve">, носили комбинированный характер, сочетая технологии технического и сельскохозяйственного труда. </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color w:val="222222"/>
          <w:szCs w:val="28"/>
        </w:rPr>
        <w:t>Вариативность профилей в зависимости от особенностей, обучающихся с НОДА</w:t>
      </w:r>
    </w:p>
    <w:p w:rsidR="00160D6B" w:rsidRPr="005E5732" w:rsidRDefault="00160D6B" w:rsidP="00160D6B">
      <w:pPr>
        <w:spacing w:after="0" w:line="240" w:lineRule="auto"/>
        <w:ind w:firstLine="709"/>
        <w:jc w:val="both"/>
        <w:rPr>
          <w:rFonts w:eastAsia="Times New Roman" w:cs="Times New Roman"/>
          <w:bCs/>
          <w:color w:val="222222"/>
          <w:szCs w:val="28"/>
        </w:rPr>
      </w:pPr>
      <w:r w:rsidRPr="005E5732">
        <w:rPr>
          <w:rFonts w:eastAsia="Times New Roman" w:cs="Times New Roman"/>
          <w:bCs/>
          <w:color w:val="222222"/>
          <w:szCs w:val="28"/>
        </w:rPr>
        <w:t>В зависимости от особенностей, обучающихся с НОДА возможны следующие вариативные профессиональные профили:</w:t>
      </w:r>
    </w:p>
    <w:p w:rsidR="00160D6B" w:rsidRPr="005E5732" w:rsidRDefault="00160D6B" w:rsidP="00160D6B">
      <w:pPr>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u w:val="single"/>
        </w:rPr>
        <w:lastRenderedPageBreak/>
        <w:t>Человек – Человек:</w:t>
      </w:r>
      <w:r w:rsidRPr="005E5732">
        <w:rPr>
          <w:rFonts w:eastAsia="Times New Roman" w:cs="Times New Roman"/>
          <w:color w:val="000000"/>
          <w:szCs w:val="28"/>
        </w:rPr>
        <w:t xml:space="preserve"> врач-физиотерапевт, приемщик заказов, продавец книжного магазина, медсестра, воспитатель, секретарь руководителя, диспетчер в ЖКХ, консультант, врач-специалист, учитель, специалист по социальной работе, преподаватель, заведующий хозяйством, начальник отдела, фельдшер, инспектор по кадрам, педагог дополнительного образования, психолог, методист, медицинский регистратор, педагог социальный, врач-педиатр, помощник воспитателя, мастер производственного обучения, андеррайтер, гувернер, менеджер по внешнеэкономической деятельности, менеджер по оказанию визовой поддержки, менеджер по персоналу, менеджер по туризму, мерчендайзер, офис-менеджер, промоутер, стендист, тренинг-менеджер, фандрайзер и другие.</w:t>
      </w:r>
    </w:p>
    <w:p w:rsidR="00160D6B" w:rsidRPr="005E5732" w:rsidRDefault="00160D6B" w:rsidP="00160D6B">
      <w:pPr>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u w:val="single"/>
        </w:rPr>
        <w:t xml:space="preserve">Человек – Техника: </w:t>
      </w:r>
      <w:r w:rsidRPr="005E5732">
        <w:rPr>
          <w:rFonts w:eastAsia="Times New Roman" w:cs="Times New Roman"/>
          <w:color w:val="000000"/>
          <w:szCs w:val="28"/>
        </w:rPr>
        <w:t>слесарь по ремонту бытовых изделий, телерадиомеханик, часовщик, переплетчик, телефонист справочной и междугородной связи, инженер по охране труда и технике безопасности, инженер-технолог, лаборант, врач-лаборант, мастер участка, ремонта обуви, фельдшер-лаборант, оператор связи, телефонист, радиотелеграфист, регулировщик радиоэлектронной аппаратуры и приборов, сборщик не крупных изделий, препаратор, провизор, раскройщик, рентгенолаборант, клипмейкер, логистик, менеджер по оптовым продажам, оnline-продавец, оnline-редактор, пробирер и другие.</w:t>
      </w:r>
    </w:p>
    <w:p w:rsidR="00160D6B" w:rsidRPr="005E5732" w:rsidRDefault="00160D6B" w:rsidP="00160D6B">
      <w:pPr>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u w:val="single"/>
        </w:rPr>
        <w:t>Человек – 3наковая система</w:t>
      </w:r>
      <w:r w:rsidRPr="005E5732">
        <w:rPr>
          <w:rFonts w:eastAsia="Times New Roman" w:cs="Times New Roman"/>
          <w:color w:val="000000"/>
          <w:szCs w:val="28"/>
        </w:rPr>
        <w:t>: инженер-программист, инженер-проектировщик, бухгалтер, экономист, машинистка, стенографистка, оператор пульта управления, табельщик, корректор, оператор ЭВМ, статистик, делопроизводитель, юрисконсульт, заведующий складом, программист, библиотекарь, документовед, учетчик, регистратор, аналитик фондового рынка, бренд–менеджер, брокер, бухгалтер-эксперт, Web-дизайнер, девелопер, дилер, дистрибьютор, копирайтер, маркетолог, медиа-планнер, менеджер по франчайзингу, сейлзменеджер, супервайзер, трейдер, экаунт-менеджер и другие.</w:t>
      </w:r>
    </w:p>
    <w:p w:rsidR="00160D6B" w:rsidRPr="005E5732" w:rsidRDefault="00160D6B" w:rsidP="00160D6B">
      <w:pPr>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u w:val="single"/>
        </w:rPr>
        <w:t>Человек – Художественный образ</w:t>
      </w:r>
      <w:r w:rsidRPr="005E5732">
        <w:rPr>
          <w:rFonts w:eastAsia="Times New Roman" w:cs="Times New Roman"/>
          <w:color w:val="000000"/>
          <w:szCs w:val="28"/>
        </w:rPr>
        <w:t>: швея, художник, фотограф, ретушер, разрисовщик игрушек, резчик по дереву и камню, сборщик елочных украшений, вышивальщица, кружевница, ювелир, музыкальный руководитель, архитектор, аниматор, визажист (визажист-стилист-косметолог), декоратор, дизайнер, имиджмейкер, колорист, фито и ландшафтный дизайнер, и другие.</w:t>
      </w:r>
    </w:p>
    <w:p w:rsidR="00160D6B" w:rsidRPr="005E5732" w:rsidRDefault="00160D6B" w:rsidP="00160D6B">
      <w:pPr>
        <w:spacing w:after="0" w:line="240" w:lineRule="auto"/>
        <w:ind w:firstLine="709"/>
        <w:contextualSpacing/>
        <w:jc w:val="both"/>
        <w:rPr>
          <w:rFonts w:eastAsia="Times New Roman" w:cs="Times New Roman"/>
          <w:b/>
          <w:bCs/>
          <w:color w:val="222222"/>
          <w:szCs w:val="28"/>
        </w:rPr>
      </w:pPr>
      <w:r w:rsidRPr="005E5732">
        <w:rPr>
          <w:rFonts w:eastAsia="Times New Roman" w:cs="Times New Roman"/>
          <w:color w:val="000000"/>
          <w:szCs w:val="28"/>
          <w:u w:val="single"/>
          <w:lang w:eastAsia="en-US"/>
        </w:rPr>
        <w:t>Человек-Природа</w:t>
      </w:r>
      <w:r w:rsidRPr="005E5732">
        <w:rPr>
          <w:rFonts w:eastAsia="Times New Roman" w:cs="Times New Roman"/>
          <w:color w:val="000000"/>
          <w:szCs w:val="28"/>
          <w:lang w:eastAsia="en-US"/>
        </w:rPr>
        <w:t>:</w:t>
      </w:r>
      <w:r w:rsidRPr="005E5732">
        <w:rPr>
          <w:rFonts w:eastAsia="Calibri" w:cs="Times New Roman"/>
          <w:szCs w:val="28"/>
          <w:shd w:val="clear" w:color="auto" w:fill="FFFFFF"/>
          <w:lang w:eastAsia="en-US"/>
        </w:rPr>
        <w:t xml:space="preserve"> ветеринар, пекарь, кондитер, повар, флорист и другие.</w:t>
      </w:r>
    </w:p>
    <w:p w:rsidR="00160D6B" w:rsidRPr="005E5732" w:rsidRDefault="00160D6B" w:rsidP="00160D6B">
      <w:pPr>
        <w:spacing w:after="0" w:line="240" w:lineRule="auto"/>
        <w:ind w:firstLine="709"/>
        <w:contextualSpacing/>
        <w:jc w:val="center"/>
        <w:rPr>
          <w:rFonts w:eastAsia="Times New Roman" w:cs="Times New Roman"/>
          <w:color w:val="222222"/>
          <w:szCs w:val="28"/>
        </w:rPr>
      </w:pPr>
      <w:r w:rsidRPr="005E5732">
        <w:rPr>
          <w:rFonts w:eastAsia="Times New Roman" w:cs="Times New Roman"/>
          <w:b/>
          <w:bCs/>
          <w:color w:val="222222"/>
          <w:szCs w:val="28"/>
        </w:rPr>
        <w:t>Коррекционно-развивающая направленность содержания</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shd w:val="clear" w:color="auto" w:fill="FFFFFF"/>
        </w:rPr>
        <w:t xml:space="preserve">Содержание учебной дисциплины «Технология» для обучающихся с НОДА имеет коррекционно-развивающую направленность. Освоение дисциплины позволит лицам данной категории овладеть приёмами труда при наличии двигательных возможностей с использованием доступных инструментов, способами управления отдельными видами бытовой техники с </w:t>
      </w:r>
      <w:r w:rsidRPr="005E5732">
        <w:rPr>
          <w:rFonts w:eastAsia="Times New Roman" w:cs="Times New Roman"/>
          <w:szCs w:val="28"/>
          <w:shd w:val="clear" w:color="auto" w:fill="FFFFFF"/>
        </w:rPr>
        <w:lastRenderedPageBreak/>
        <w:t>учетом двигательных возможностей обучающихся с НОДА; 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осуществлять правильный профессиональный выбор с учетом двигательных, речевых, сенсорных, личностных нарушений у обучающихся с НОДА, научиться правильным и рациональным действиям при выполнении трудовых заданий с учетом двигательных возможностей, развивать пространственную ориентировку и зрительно-моторную координацию.</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обучающегося с двигательными нарушениями, поскольку в процессе коллективного труда </w:t>
      </w:r>
      <w:r w:rsidR="00836E54">
        <w:rPr>
          <w:rFonts w:eastAsia="Times New Roman" w:cs="Times New Roman"/>
          <w:szCs w:val="28"/>
        </w:rPr>
        <w:t>обучающиеся</w:t>
      </w:r>
      <w:r w:rsidR="00836E54" w:rsidRPr="005E5732">
        <w:rPr>
          <w:rFonts w:eastAsia="Times New Roman" w:cs="Times New Roman"/>
          <w:szCs w:val="28"/>
        </w:rPr>
        <w:t xml:space="preserve"> </w:t>
      </w:r>
      <w:r w:rsidRPr="005E5732">
        <w:rPr>
          <w:rFonts w:eastAsia="Times New Roman" w:cs="Times New Roman"/>
          <w:szCs w:val="28"/>
        </w:rPr>
        <w:t>вступают в деловые контакты, обусловленные ходом работы.</w:t>
      </w:r>
    </w:p>
    <w:p w:rsidR="00160D6B" w:rsidRPr="005E5732" w:rsidRDefault="00160D6B" w:rsidP="00160D6B">
      <w:pPr>
        <w:spacing w:after="0" w:line="240" w:lineRule="auto"/>
        <w:ind w:firstLine="709"/>
        <w:jc w:val="both"/>
        <w:rPr>
          <w:rFonts w:eastAsia="Times New Roman" w:cs="Times New Roman"/>
          <w:szCs w:val="28"/>
          <w:shd w:val="clear" w:color="auto" w:fill="FFFFFF"/>
        </w:rPr>
      </w:pPr>
    </w:p>
    <w:p w:rsidR="00160D6B" w:rsidRPr="005E5732" w:rsidRDefault="00160D6B" w:rsidP="00160D6B">
      <w:pPr>
        <w:spacing w:after="0" w:line="240" w:lineRule="auto"/>
        <w:ind w:firstLine="709"/>
        <w:jc w:val="center"/>
        <w:rPr>
          <w:rFonts w:eastAsia="Times New Roman" w:cs="Times New Roman"/>
          <w:b/>
          <w:color w:val="000000"/>
          <w:szCs w:val="28"/>
        </w:rPr>
      </w:pPr>
      <w:r w:rsidRPr="005E5732">
        <w:rPr>
          <w:rFonts w:eastAsia="Times New Roman" w:cs="Times New Roman"/>
          <w:b/>
          <w:color w:val="000000"/>
          <w:szCs w:val="28"/>
        </w:rPr>
        <w:t xml:space="preserve">Основные виды учебной деятельности по предмету. </w:t>
      </w:r>
    </w:p>
    <w:p w:rsidR="00160D6B" w:rsidRPr="005E5732" w:rsidRDefault="00160D6B" w:rsidP="00160D6B">
      <w:pPr>
        <w:spacing w:after="0" w:line="240" w:lineRule="auto"/>
        <w:ind w:firstLine="709"/>
        <w:jc w:val="center"/>
        <w:rPr>
          <w:rFonts w:eastAsia="Times New Roman" w:cs="Times New Roman"/>
          <w:b/>
          <w:bCs/>
          <w:szCs w:val="28"/>
        </w:rPr>
      </w:pPr>
      <w:r w:rsidRPr="005E5732">
        <w:rPr>
          <w:rFonts w:eastAsia="Times New Roman" w:cs="Times New Roman"/>
          <w:b/>
          <w:bCs/>
          <w:szCs w:val="28"/>
        </w:rPr>
        <w:t xml:space="preserve">Виды деятельности, обеспечивающие достижение </w:t>
      </w:r>
    </w:p>
    <w:p w:rsidR="00160D6B" w:rsidRPr="005E5732" w:rsidRDefault="00160D6B" w:rsidP="00160D6B">
      <w:pPr>
        <w:spacing w:after="0" w:line="240" w:lineRule="auto"/>
        <w:ind w:firstLine="709"/>
        <w:jc w:val="center"/>
        <w:rPr>
          <w:rFonts w:eastAsia="Times New Roman" w:cs="Times New Roman"/>
          <w:b/>
          <w:bCs/>
          <w:szCs w:val="28"/>
        </w:rPr>
      </w:pPr>
      <w:r w:rsidRPr="005E5732">
        <w:rPr>
          <w:rFonts w:eastAsia="Times New Roman" w:cs="Times New Roman"/>
          <w:b/>
          <w:bCs/>
          <w:szCs w:val="28"/>
        </w:rPr>
        <w:t xml:space="preserve">результатов, самостоятельности, безопасности, </w:t>
      </w:r>
    </w:p>
    <w:p w:rsidR="00160D6B" w:rsidRPr="005E5732" w:rsidRDefault="00160D6B" w:rsidP="00160D6B">
      <w:pPr>
        <w:spacing w:after="0" w:line="240" w:lineRule="auto"/>
        <w:ind w:firstLine="709"/>
        <w:jc w:val="center"/>
        <w:rPr>
          <w:rFonts w:eastAsia="Times New Roman" w:cs="Times New Roman"/>
          <w:b/>
          <w:color w:val="000000"/>
          <w:szCs w:val="28"/>
        </w:rPr>
      </w:pPr>
      <w:r w:rsidRPr="005E5732">
        <w:rPr>
          <w:rFonts w:eastAsia="Times New Roman" w:cs="Times New Roman"/>
          <w:b/>
          <w:bCs/>
          <w:szCs w:val="28"/>
        </w:rPr>
        <w:t>формирование профессиональных навыков</w:t>
      </w:r>
    </w:p>
    <w:p w:rsidR="00160D6B" w:rsidRPr="005E5732" w:rsidRDefault="00160D6B" w:rsidP="00160D6B">
      <w:pPr>
        <w:pStyle w:val="a7"/>
        <w:ind w:firstLine="709"/>
        <w:jc w:val="both"/>
        <w:rPr>
          <w:sz w:val="28"/>
          <w:szCs w:val="28"/>
        </w:rPr>
      </w:pPr>
      <w:r w:rsidRPr="005E5732">
        <w:rPr>
          <w:sz w:val="28"/>
          <w:szCs w:val="28"/>
        </w:rPr>
        <w:t>Видами деятельности, обеспечивающими достижения результатов освоения учебного предмета, являются проектирование, моделирование, в том числе 3</w:t>
      </w:r>
      <w:r w:rsidRPr="005E5732">
        <w:rPr>
          <w:sz w:val="28"/>
          <w:szCs w:val="28"/>
          <w:lang w:val="en-US"/>
        </w:rPr>
        <w:t>D</w:t>
      </w:r>
      <w:r w:rsidRPr="005E5732">
        <w:rPr>
          <w:sz w:val="28"/>
          <w:szCs w:val="28"/>
        </w:rPr>
        <w:t xml:space="preserve"> - моделирование, практическая деятельность с использованием различных приборов, инструментов, станков и другого оборудования с учетом особых образовательных потребностей обучающихся с НОДА.</w:t>
      </w:r>
    </w:p>
    <w:p w:rsidR="00160D6B" w:rsidRPr="005E5732" w:rsidRDefault="00160D6B" w:rsidP="00160D6B">
      <w:pPr>
        <w:spacing w:after="0" w:line="240" w:lineRule="auto"/>
        <w:ind w:firstLine="709"/>
        <w:jc w:val="both"/>
        <w:rPr>
          <w:rFonts w:eastAsia="Times New Roman" w:cs="Times New Roman"/>
          <w:b/>
          <w:color w:val="000000"/>
          <w:szCs w:val="28"/>
        </w:rPr>
      </w:pPr>
      <w:r w:rsidRPr="005E5732">
        <w:rPr>
          <w:rFonts w:cs="Times New Roman"/>
          <w:szCs w:val="28"/>
        </w:rPr>
        <w:t xml:space="preserve"> Особенности учебной деятельности при освоении учебного предмета «Технология» предполагает широкое использование разных методов (наглядных, словесных, практических) и их сочетанность.</w:t>
      </w:r>
    </w:p>
    <w:p w:rsidR="00160D6B" w:rsidRPr="005E5732" w:rsidRDefault="00160D6B" w:rsidP="00160D6B">
      <w:pPr>
        <w:spacing w:after="0" w:line="240" w:lineRule="auto"/>
        <w:ind w:firstLine="709"/>
        <w:jc w:val="center"/>
        <w:rPr>
          <w:rFonts w:eastAsia="Times New Roman" w:cs="Times New Roman"/>
          <w:b/>
          <w:color w:val="000000"/>
          <w:szCs w:val="28"/>
        </w:rPr>
      </w:pPr>
      <w:r w:rsidRPr="005E5732">
        <w:rPr>
          <w:rFonts w:eastAsia="Times New Roman" w:cs="Times New Roman"/>
          <w:b/>
          <w:color w:val="000000"/>
          <w:szCs w:val="28"/>
        </w:rPr>
        <w:t>Критерии оценки достижения планируемых результатов освоения программы</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двигательных возможностей,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Форма промежуточной аттестации определяется учителем с учетом контингента обучающихся с </w:t>
      </w:r>
      <w:r w:rsidRPr="005E5732">
        <w:rPr>
          <w:rFonts w:cs="Times New Roman"/>
          <w:szCs w:val="28"/>
        </w:rPr>
        <w:lastRenderedPageBreak/>
        <w:t>НОДА, содержания учебного материала, используемых образовательных технологий и календарно-тематического планирования.</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cs="Times New Roman"/>
          <w:szCs w:val="28"/>
        </w:rPr>
        <w:t>обучающихся</w:t>
      </w:r>
      <w:r w:rsidRPr="005E5732">
        <w:rPr>
          <w:rFonts w:cs="Times New Roman"/>
          <w:szCs w:val="28"/>
        </w:rPr>
        <w:t xml:space="preserve"> необходимо заменять письменными ответами.</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следующие тактики:</w:t>
      </w:r>
    </w:p>
    <w:p w:rsidR="00160D6B" w:rsidRPr="005E5732" w:rsidRDefault="00160D6B" w:rsidP="00160D6B">
      <w:pPr>
        <w:pStyle w:val="a5"/>
        <w:numPr>
          <w:ilvl w:val="0"/>
          <w:numId w:val="202"/>
        </w:numPr>
        <w:ind w:left="0" w:firstLine="709"/>
        <w:jc w:val="both"/>
        <w:rPr>
          <w:rFonts w:ascii="Times New Roman" w:hAnsi="Times New Roman"/>
          <w:sz w:val="28"/>
          <w:szCs w:val="28"/>
        </w:rPr>
      </w:pPr>
      <w:r w:rsidRPr="005E5732">
        <w:rPr>
          <w:rFonts w:ascii="Times New Roman" w:hAnsi="Times New Roman"/>
          <w:sz w:val="28"/>
          <w:szCs w:val="28"/>
        </w:rPr>
        <w:t xml:space="preserve">при тяжелых поражениях рук, не позволяющих осуществлять целенаправленные предметно-практические действия, </w:t>
      </w:r>
      <w:r w:rsidR="00406E29">
        <w:rPr>
          <w:rFonts w:ascii="Times New Roman" w:hAnsi="Times New Roman"/>
          <w:sz w:val="28"/>
          <w:szCs w:val="28"/>
        </w:rPr>
        <w:t>обучающийся</w:t>
      </w:r>
      <w:r w:rsidR="00406E29" w:rsidRPr="005E5732">
        <w:rPr>
          <w:rFonts w:ascii="Times New Roman" w:hAnsi="Times New Roman"/>
          <w:sz w:val="28"/>
          <w:szCs w:val="28"/>
        </w:rPr>
        <w:t xml:space="preserve"> </w:t>
      </w:r>
      <w:r w:rsidRPr="005E5732">
        <w:rPr>
          <w:rFonts w:ascii="Times New Roman" w:hAnsi="Times New Roman"/>
          <w:sz w:val="28"/>
          <w:szCs w:val="28"/>
        </w:rPr>
        <w:t>по заданию учителя выполняет виртуальную модель изделия;</w:t>
      </w:r>
    </w:p>
    <w:p w:rsidR="00160D6B" w:rsidRPr="005E5732" w:rsidRDefault="00160D6B" w:rsidP="00160D6B">
      <w:pPr>
        <w:pStyle w:val="a5"/>
        <w:numPr>
          <w:ilvl w:val="0"/>
          <w:numId w:val="202"/>
        </w:numPr>
        <w:ind w:left="0" w:firstLine="709"/>
        <w:jc w:val="both"/>
        <w:rPr>
          <w:rFonts w:ascii="Times New Roman" w:hAnsi="Times New Roman"/>
          <w:sz w:val="28"/>
          <w:szCs w:val="28"/>
        </w:rPr>
      </w:pPr>
      <w:r w:rsidRPr="005E5732">
        <w:rPr>
          <w:rFonts w:ascii="Times New Roman" w:hAnsi="Times New Roman"/>
          <w:sz w:val="28"/>
          <w:szCs w:val="28"/>
        </w:rPr>
        <w:t xml:space="preserve">при частичных ограничениях манипулятивных функций для </w:t>
      </w:r>
      <w:r w:rsidR="00406E29">
        <w:rPr>
          <w:rFonts w:ascii="Times New Roman" w:hAnsi="Times New Roman"/>
          <w:sz w:val="28"/>
          <w:szCs w:val="28"/>
        </w:rPr>
        <w:t>обучающегося</w:t>
      </w:r>
      <w:r w:rsidRPr="005E5732">
        <w:rPr>
          <w:rFonts w:ascii="Times New Roman" w:hAnsi="Times New Roman"/>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rsidR="00160D6B" w:rsidRPr="005E5732" w:rsidRDefault="00160D6B" w:rsidP="00160D6B">
      <w:pPr>
        <w:pStyle w:val="a5"/>
        <w:numPr>
          <w:ilvl w:val="0"/>
          <w:numId w:val="202"/>
        </w:numPr>
        <w:ind w:left="0" w:firstLine="709"/>
        <w:jc w:val="both"/>
        <w:rPr>
          <w:rFonts w:ascii="Times New Roman" w:hAnsi="Times New Roman"/>
          <w:sz w:val="28"/>
          <w:szCs w:val="28"/>
        </w:rPr>
      </w:pPr>
      <w:r w:rsidRPr="005E5732">
        <w:rPr>
          <w:rFonts w:ascii="Times New Roman" w:hAnsi="Times New Roman"/>
          <w:sz w:val="28"/>
          <w:szCs w:val="28"/>
        </w:rPr>
        <w:t xml:space="preserve">в ряде случаев для </w:t>
      </w:r>
      <w:r w:rsidR="00406E29">
        <w:rPr>
          <w:rFonts w:ascii="Times New Roman" w:hAnsi="Times New Roman"/>
          <w:sz w:val="28"/>
          <w:szCs w:val="28"/>
        </w:rPr>
        <w:t>обучающегося</w:t>
      </w:r>
      <w:r w:rsidRPr="005E5732">
        <w:rPr>
          <w:rFonts w:ascii="Times New Roman" w:hAnsi="Times New Roman"/>
          <w:sz w:val="28"/>
          <w:szCs w:val="28"/>
        </w:rPr>
        <w:t xml:space="preserve"> может создаваться условие для работы в паре с другим обучающимся. В этом случае каждый из обучающихся выполняет доступные ему операции.</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5E5732">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5E5732">
        <w:rPr>
          <w:rFonts w:cs="Times New Roman"/>
          <w:szCs w:val="28"/>
        </w:rPr>
        <w:t xml:space="preserve"> лабораторную/ проектную </w:t>
      </w:r>
      <w:r w:rsidRPr="005E5732">
        <w:rPr>
          <w:rFonts w:eastAsia="Times New Roman" w:cs="Times New Roman"/>
          <w:color w:val="000000"/>
          <w:szCs w:val="28"/>
        </w:rPr>
        <w:t>работу.</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rPr>
        <w:t>Критерии оценки обучающихся по предмету «Технология»:</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b/>
          <w:color w:val="000000"/>
          <w:szCs w:val="28"/>
        </w:rPr>
        <w:t>Оценка «5»</w:t>
      </w:r>
      <w:r w:rsidRPr="005E5732">
        <w:rPr>
          <w:rFonts w:eastAsia="Times New Roman" w:cs="Times New Roman"/>
          <w:color w:val="000000"/>
          <w:szCs w:val="28"/>
        </w:rPr>
        <w:t xml:space="preserve"> ставится, если обучающийся применяет полученные знания при выполнении практической работы и может выполнить её, используя план или образец, а также проанализировать и оценить качество своей работы;</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b/>
          <w:color w:val="000000"/>
          <w:szCs w:val="28"/>
        </w:rPr>
        <w:t>Оценка «4»</w:t>
      </w:r>
      <w:r w:rsidRPr="005E5732">
        <w:rPr>
          <w:rFonts w:eastAsia="Times New Roman" w:cs="Times New Roman"/>
          <w:color w:val="000000"/>
          <w:szCs w:val="28"/>
        </w:rPr>
        <w:t xml:space="preserve"> ставится, если обучающийся при выполнении трудовых заданий испытывает незначительные трудности и использует помощь учителя при поэтапном выполнении практического задания и его анализе;</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b/>
          <w:color w:val="000000"/>
          <w:szCs w:val="28"/>
        </w:rPr>
        <w:t>Оценка «3»</w:t>
      </w:r>
      <w:r w:rsidRPr="005E5732">
        <w:rPr>
          <w:rFonts w:eastAsia="Times New Roman" w:cs="Times New Roman"/>
          <w:color w:val="000000"/>
          <w:szCs w:val="28"/>
        </w:rPr>
        <w:t xml:space="preserve"> ставится, если обучающийся может выполнить избирательно задания по аналогии и при различных видах помощи; не имеет способности обобщить и проанализировать свою работу.</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b/>
          <w:color w:val="000000"/>
          <w:szCs w:val="28"/>
        </w:rPr>
        <w:t>Оценка «2»</w:t>
      </w:r>
      <w:r w:rsidRPr="005E5732">
        <w:rPr>
          <w:rFonts w:eastAsia="Times New Roman" w:cs="Times New Roman"/>
          <w:color w:val="000000"/>
          <w:szCs w:val="28"/>
        </w:rPr>
        <w:t xml:space="preserve"> не ставится.</w:t>
      </w:r>
    </w:p>
    <w:p w:rsidR="00160D6B" w:rsidRPr="00406E29" w:rsidRDefault="00160D6B" w:rsidP="00160D6B">
      <w:pPr>
        <w:pStyle w:val="53"/>
        <w:spacing w:line="240" w:lineRule="auto"/>
        <w:ind w:right="340" w:firstLine="709"/>
        <w:jc w:val="both"/>
        <w:rPr>
          <w:rFonts w:ascii="Times New Roman" w:eastAsia="Calibri" w:hAnsi="Times New Roman" w:cs="Times New Roman"/>
          <w:i w:val="0"/>
          <w:sz w:val="28"/>
          <w:szCs w:val="28"/>
        </w:rPr>
      </w:pPr>
      <w:r w:rsidRPr="00406E29">
        <w:rPr>
          <w:rFonts w:ascii="Times New Roman" w:eastAsia="Calibri" w:hAnsi="Times New Roman" w:cs="Times New Roman"/>
          <w:i w:val="0"/>
          <w:sz w:val="28"/>
          <w:szCs w:val="28"/>
        </w:rPr>
        <w:t xml:space="preserve">При оценке ответа педагог обязательно должен учитывать особенности обучающихся с НОДА и ни в коем случае не снижать отметки за недостаточную интонационную выразительность, замедленный </w:t>
      </w:r>
      <w:r w:rsidRPr="00406E29">
        <w:rPr>
          <w:rFonts w:ascii="Times New Roman" w:eastAsia="Calibri" w:hAnsi="Times New Roman" w:cs="Times New Roman"/>
          <w:i w:val="0"/>
          <w:sz w:val="28"/>
          <w:szCs w:val="28"/>
        </w:rPr>
        <w:lastRenderedPageBreak/>
        <w:t xml:space="preserve">темп и отсутствие плавности, скандированность, не точность движений </w:t>
      </w:r>
      <w:r w:rsidR="00257F8B" w:rsidRPr="00406E29">
        <w:rPr>
          <w:rFonts w:ascii="Times New Roman" w:eastAsia="Calibri" w:hAnsi="Times New Roman" w:cs="Times New Roman"/>
          <w:i w:val="0"/>
          <w:sz w:val="28"/>
          <w:szCs w:val="28"/>
        </w:rPr>
        <w:t>и т.</w:t>
      </w:r>
      <w:r w:rsidRPr="00406E29">
        <w:rPr>
          <w:rFonts w:ascii="Times New Roman" w:eastAsia="Calibri" w:hAnsi="Times New Roman" w:cs="Times New Roman"/>
          <w:i w:val="0"/>
          <w:sz w:val="28"/>
          <w:szCs w:val="28"/>
        </w:rPr>
        <w:t xml:space="preserve"> </w:t>
      </w:r>
      <w:r w:rsidR="00257F8B" w:rsidRPr="00406E29">
        <w:rPr>
          <w:rFonts w:ascii="Times New Roman" w:eastAsia="Calibri" w:hAnsi="Times New Roman" w:cs="Times New Roman"/>
          <w:i w:val="0"/>
          <w:sz w:val="28"/>
          <w:szCs w:val="28"/>
        </w:rPr>
        <w:t>д.</w:t>
      </w:r>
      <w:r w:rsidRPr="00406E29">
        <w:rPr>
          <w:rFonts w:ascii="Times New Roman" w:eastAsia="Calibri" w:hAnsi="Times New Roman" w:cs="Times New Roman"/>
          <w:i w:val="0"/>
          <w:sz w:val="28"/>
          <w:szCs w:val="28"/>
        </w:rPr>
        <w:t xml:space="preserve"> Для более адекватной оценки учитель должен соблюдать индивидуальный, дифференцированный подход при проверке знаний. </w:t>
      </w:r>
    </w:p>
    <w:p w:rsidR="00160D6B" w:rsidRPr="00406E29" w:rsidRDefault="00160D6B" w:rsidP="00160D6B">
      <w:pPr>
        <w:pStyle w:val="53"/>
        <w:spacing w:line="240" w:lineRule="auto"/>
        <w:ind w:right="340" w:firstLine="709"/>
        <w:jc w:val="both"/>
        <w:rPr>
          <w:rFonts w:ascii="Times New Roman" w:eastAsia="Calibri" w:hAnsi="Times New Roman" w:cs="Times New Roman"/>
          <w:i w:val="0"/>
          <w:sz w:val="28"/>
          <w:szCs w:val="28"/>
        </w:rPr>
      </w:pPr>
      <w:r w:rsidRPr="00406E29">
        <w:rPr>
          <w:rFonts w:ascii="Times New Roman" w:eastAsia="Calibri" w:hAnsi="Times New Roman" w:cs="Times New Roman"/>
          <w:i w:val="0"/>
          <w:sz w:val="28"/>
          <w:szCs w:val="28"/>
        </w:rPr>
        <w:t xml:space="preserve">Данными критериями учитель должен пользоваться и в тех случаях, когда </w:t>
      </w:r>
      <w:r w:rsidR="00406E29">
        <w:rPr>
          <w:rFonts w:ascii="Times New Roman" w:eastAsia="Calibri" w:hAnsi="Times New Roman" w:cs="Times New Roman"/>
          <w:i w:val="0"/>
          <w:sz w:val="28"/>
          <w:szCs w:val="28"/>
        </w:rPr>
        <w:t>обучающийся</w:t>
      </w:r>
      <w:r w:rsidR="00406E29" w:rsidRPr="00406E29">
        <w:rPr>
          <w:rFonts w:ascii="Times New Roman" w:eastAsia="Calibri" w:hAnsi="Times New Roman" w:cs="Times New Roman"/>
          <w:i w:val="0"/>
          <w:sz w:val="28"/>
          <w:szCs w:val="28"/>
        </w:rPr>
        <w:t xml:space="preserve"> </w:t>
      </w:r>
      <w:r w:rsidRPr="00406E29">
        <w:rPr>
          <w:rFonts w:ascii="Times New Roman" w:eastAsia="Calibri" w:hAnsi="Times New Roman" w:cs="Times New Roman"/>
          <w:i w:val="0"/>
          <w:sz w:val="28"/>
          <w:szCs w:val="28"/>
        </w:rPr>
        <w:t>выполнил изделие самостоятельно, выполнил изделие в паре, выполнил виртуальную модель изделия.</w:t>
      </w:r>
    </w:p>
    <w:p w:rsidR="00160D6B" w:rsidRPr="005E5732" w:rsidRDefault="00160D6B" w:rsidP="00160D6B">
      <w:pPr>
        <w:spacing w:after="0" w:line="240" w:lineRule="auto"/>
        <w:ind w:left="709"/>
        <w:contextualSpacing/>
        <w:jc w:val="center"/>
        <w:rPr>
          <w:rFonts w:eastAsia="Calibri" w:cs="Times New Roman"/>
          <w:b/>
          <w:szCs w:val="28"/>
          <w:lang w:eastAsia="en-US"/>
        </w:rPr>
      </w:pPr>
      <w:r w:rsidRPr="005E5732">
        <w:rPr>
          <w:rFonts w:eastAsia="Calibri" w:cs="Times New Roman"/>
          <w:b/>
          <w:szCs w:val="28"/>
          <w:lang w:eastAsia="en-US"/>
        </w:rPr>
        <w:t>Подходы к формированию контрольно-измерительных материалов</w:t>
      </w:r>
    </w:p>
    <w:p w:rsidR="00160D6B" w:rsidRPr="005E5732" w:rsidRDefault="00160D6B" w:rsidP="00160D6B">
      <w:pPr>
        <w:tabs>
          <w:tab w:val="left" w:pos="426"/>
        </w:tabs>
        <w:spacing w:after="0" w:line="240" w:lineRule="auto"/>
        <w:ind w:firstLine="709"/>
        <w:jc w:val="both"/>
        <w:rPr>
          <w:rFonts w:cs="Times New Roman"/>
          <w:bCs/>
          <w:iCs/>
          <w:szCs w:val="28"/>
        </w:rPr>
      </w:pPr>
      <w:r w:rsidRPr="005E5732">
        <w:rPr>
          <w:rFonts w:cs="Times New Roman"/>
          <w:bCs/>
          <w:iCs/>
          <w:szCs w:val="28"/>
        </w:rPr>
        <w:t>КИМ (Контрольно-измерительные материалы) необходимы для контроля и самоконтроля знаний, обучающихся с НОДА и подбираются индивидуально по мере прохождения программы с учетом особых образовательных потребностей обучающихся с НОДА.</w:t>
      </w:r>
    </w:p>
    <w:p w:rsidR="00160D6B" w:rsidRPr="005E5732" w:rsidRDefault="00160D6B" w:rsidP="00160D6B">
      <w:pPr>
        <w:tabs>
          <w:tab w:val="left" w:pos="426"/>
        </w:tabs>
        <w:spacing w:after="0" w:line="240" w:lineRule="auto"/>
        <w:ind w:firstLine="709"/>
        <w:jc w:val="both"/>
        <w:rPr>
          <w:rFonts w:cs="Times New Roman"/>
          <w:bCs/>
          <w:iCs/>
          <w:szCs w:val="28"/>
        </w:rPr>
      </w:pPr>
      <w:r w:rsidRPr="005E5732">
        <w:rPr>
          <w:rFonts w:cs="Times New Roman"/>
          <w:bCs/>
          <w:iCs/>
          <w:szCs w:val="28"/>
        </w:rPr>
        <w:t xml:space="preserve">Предусмотрены следующие </w:t>
      </w:r>
      <w:r w:rsidRPr="005E5732">
        <w:rPr>
          <w:rFonts w:cs="Times New Roman"/>
          <w:bCs/>
          <w:iCs/>
          <w:szCs w:val="28"/>
        </w:rPr>
        <w:tab/>
        <w:t>подходы к формированию контрольно-измерительных материалов, обучающихся с НОДА:</w:t>
      </w:r>
    </w:p>
    <w:p w:rsidR="00160D6B" w:rsidRPr="005E5732" w:rsidRDefault="00160D6B" w:rsidP="00160D6B">
      <w:pPr>
        <w:tabs>
          <w:tab w:val="left" w:pos="426"/>
        </w:tabs>
        <w:spacing w:after="0" w:line="240" w:lineRule="auto"/>
        <w:ind w:firstLine="709"/>
        <w:jc w:val="both"/>
        <w:rPr>
          <w:rFonts w:cs="Times New Roman"/>
          <w:bCs/>
          <w:szCs w:val="28"/>
        </w:rPr>
      </w:pPr>
      <w:r w:rsidRPr="005E5732">
        <w:rPr>
          <w:rFonts w:cs="Times New Roman"/>
          <w:bCs/>
          <w:i/>
          <w:szCs w:val="28"/>
        </w:rPr>
        <w:t>Стартовая диагностика</w:t>
      </w:r>
      <w:r w:rsidRPr="005E5732">
        <w:rPr>
          <w:rFonts w:cs="Times New Roman"/>
          <w:bCs/>
          <w:szCs w:val="28"/>
        </w:rPr>
        <w:t xml:space="preserve"> (входное оценивание)</w:t>
      </w:r>
    </w:p>
    <w:p w:rsidR="00160D6B" w:rsidRPr="005E5732" w:rsidRDefault="00160D6B" w:rsidP="00160D6B">
      <w:pPr>
        <w:pStyle w:val="a5"/>
        <w:widowControl w:val="0"/>
        <w:numPr>
          <w:ilvl w:val="0"/>
          <w:numId w:val="123"/>
        </w:numPr>
        <w:tabs>
          <w:tab w:val="left" w:pos="426"/>
          <w:tab w:val="left" w:pos="925"/>
        </w:tabs>
        <w:autoSpaceDE w:val="0"/>
        <w:autoSpaceDN w:val="0"/>
        <w:ind w:left="0" w:firstLine="709"/>
        <w:contextualSpacing w:val="0"/>
        <w:jc w:val="both"/>
        <w:rPr>
          <w:rFonts w:ascii="Times New Roman" w:hAnsi="Times New Roman"/>
          <w:sz w:val="28"/>
          <w:szCs w:val="28"/>
        </w:rPr>
      </w:pPr>
      <w:r w:rsidRPr="005E5732">
        <w:rPr>
          <w:rFonts w:ascii="Times New Roman" w:hAnsi="Times New Roman"/>
          <w:sz w:val="28"/>
          <w:szCs w:val="28"/>
        </w:rPr>
        <w:t>Устный контроль и самоконтроль (устный</w:t>
      </w:r>
      <w:r w:rsidRPr="005E5732">
        <w:rPr>
          <w:rFonts w:ascii="Times New Roman" w:hAnsi="Times New Roman"/>
          <w:spacing w:val="-2"/>
          <w:sz w:val="28"/>
          <w:szCs w:val="28"/>
        </w:rPr>
        <w:t xml:space="preserve"> </w:t>
      </w:r>
      <w:r w:rsidRPr="005E5732">
        <w:rPr>
          <w:rFonts w:ascii="Times New Roman" w:hAnsi="Times New Roman"/>
          <w:sz w:val="28"/>
          <w:szCs w:val="28"/>
        </w:rPr>
        <w:t>ответ).</w:t>
      </w:r>
    </w:p>
    <w:p w:rsidR="00160D6B" w:rsidRPr="005E5732" w:rsidRDefault="00160D6B" w:rsidP="00160D6B">
      <w:pPr>
        <w:spacing w:after="0" w:line="240" w:lineRule="auto"/>
        <w:ind w:firstLine="709"/>
        <w:jc w:val="both"/>
        <w:rPr>
          <w:rFonts w:cs="Times New Roman"/>
          <w:bCs/>
          <w:i/>
          <w:szCs w:val="28"/>
        </w:rPr>
      </w:pPr>
      <w:r w:rsidRPr="005E5732">
        <w:rPr>
          <w:rFonts w:cs="Times New Roman"/>
          <w:bCs/>
          <w:i/>
          <w:szCs w:val="28"/>
        </w:rPr>
        <w:t>Текущая диагностика</w:t>
      </w:r>
    </w:p>
    <w:p w:rsidR="00160D6B" w:rsidRPr="005E5732" w:rsidRDefault="00160D6B" w:rsidP="00160D6B">
      <w:pPr>
        <w:pStyle w:val="a5"/>
        <w:widowControl w:val="0"/>
        <w:numPr>
          <w:ilvl w:val="0"/>
          <w:numId w:val="123"/>
        </w:numPr>
        <w:tabs>
          <w:tab w:val="left" w:pos="142"/>
          <w:tab w:val="left" w:pos="925"/>
        </w:tabs>
        <w:autoSpaceDE w:val="0"/>
        <w:autoSpaceDN w:val="0"/>
        <w:ind w:left="0" w:firstLine="709"/>
        <w:contextualSpacing w:val="0"/>
        <w:jc w:val="both"/>
        <w:rPr>
          <w:rFonts w:ascii="Times New Roman" w:hAnsi="Times New Roman"/>
          <w:sz w:val="28"/>
          <w:szCs w:val="28"/>
        </w:rPr>
      </w:pPr>
      <w:r w:rsidRPr="005E5732">
        <w:rPr>
          <w:rFonts w:ascii="Times New Roman" w:hAnsi="Times New Roman"/>
          <w:sz w:val="28"/>
          <w:szCs w:val="28"/>
        </w:rPr>
        <w:t>Практический контроль и самоконтроль (практическая работа, лабораторная работа, проектная работа).</w:t>
      </w:r>
    </w:p>
    <w:p w:rsidR="00160D6B" w:rsidRPr="005E5732" w:rsidRDefault="00160D6B" w:rsidP="00160D6B">
      <w:pPr>
        <w:tabs>
          <w:tab w:val="left" w:pos="142"/>
        </w:tabs>
        <w:spacing w:after="0" w:line="240" w:lineRule="auto"/>
        <w:ind w:firstLine="709"/>
        <w:jc w:val="both"/>
        <w:rPr>
          <w:rFonts w:cs="Times New Roman"/>
          <w:bCs/>
          <w:i/>
          <w:szCs w:val="28"/>
        </w:rPr>
      </w:pPr>
      <w:r w:rsidRPr="005E5732">
        <w:rPr>
          <w:rFonts w:cs="Times New Roman"/>
          <w:bCs/>
          <w:i/>
          <w:szCs w:val="28"/>
        </w:rPr>
        <w:t>Промежуточная диагностика</w:t>
      </w:r>
    </w:p>
    <w:p w:rsidR="00160D6B" w:rsidRPr="005E5732" w:rsidRDefault="00160D6B" w:rsidP="00160D6B">
      <w:pPr>
        <w:pStyle w:val="a5"/>
        <w:widowControl w:val="0"/>
        <w:numPr>
          <w:ilvl w:val="0"/>
          <w:numId w:val="123"/>
        </w:numPr>
        <w:tabs>
          <w:tab w:val="left" w:pos="142"/>
          <w:tab w:val="left" w:pos="925"/>
        </w:tabs>
        <w:autoSpaceDE w:val="0"/>
        <w:autoSpaceDN w:val="0"/>
        <w:ind w:left="0" w:firstLine="709"/>
        <w:contextualSpacing w:val="0"/>
        <w:jc w:val="both"/>
        <w:rPr>
          <w:rFonts w:ascii="Times New Roman" w:hAnsi="Times New Roman"/>
          <w:sz w:val="28"/>
          <w:szCs w:val="28"/>
        </w:rPr>
      </w:pPr>
      <w:r w:rsidRPr="005E5732">
        <w:rPr>
          <w:rFonts w:ascii="Times New Roman" w:hAnsi="Times New Roman"/>
          <w:sz w:val="28"/>
          <w:szCs w:val="28"/>
        </w:rPr>
        <w:t>Письменный контроль и самоконтроль (тест, реферат, самостоятельная работа, контрольная работа).</w:t>
      </w:r>
    </w:p>
    <w:p w:rsidR="00160D6B" w:rsidRPr="005E5732" w:rsidRDefault="00160D6B" w:rsidP="00160D6B">
      <w:pPr>
        <w:pStyle w:val="a5"/>
        <w:widowControl w:val="0"/>
        <w:tabs>
          <w:tab w:val="left" w:pos="142"/>
          <w:tab w:val="left" w:pos="925"/>
        </w:tabs>
        <w:autoSpaceDE w:val="0"/>
        <w:autoSpaceDN w:val="0"/>
        <w:ind w:left="0" w:firstLine="709"/>
        <w:contextualSpacing w:val="0"/>
        <w:rPr>
          <w:rFonts w:ascii="Times New Roman" w:hAnsi="Times New Roman"/>
          <w:sz w:val="28"/>
          <w:szCs w:val="28"/>
        </w:rPr>
      </w:pPr>
      <w:r w:rsidRPr="005E5732">
        <w:rPr>
          <w:rFonts w:ascii="Times New Roman" w:hAnsi="Times New Roman"/>
          <w:i/>
          <w:iCs/>
          <w:sz w:val="28"/>
          <w:szCs w:val="28"/>
        </w:rPr>
        <w:t>Итоговая</w:t>
      </w:r>
      <w:r w:rsidRPr="005E5732">
        <w:rPr>
          <w:rFonts w:ascii="Times New Roman" w:hAnsi="Times New Roman"/>
          <w:sz w:val="28"/>
          <w:szCs w:val="28"/>
        </w:rPr>
        <w:t xml:space="preserve"> диагностика</w:t>
      </w:r>
    </w:p>
    <w:p w:rsidR="00160D6B" w:rsidRPr="005E5732" w:rsidRDefault="00160D6B" w:rsidP="00160D6B">
      <w:pPr>
        <w:pStyle w:val="a5"/>
        <w:widowControl w:val="0"/>
        <w:numPr>
          <w:ilvl w:val="0"/>
          <w:numId w:val="123"/>
        </w:numPr>
        <w:tabs>
          <w:tab w:val="left" w:pos="142"/>
          <w:tab w:val="left" w:pos="925"/>
        </w:tabs>
        <w:autoSpaceDE w:val="0"/>
        <w:autoSpaceDN w:val="0"/>
        <w:ind w:left="0" w:firstLine="709"/>
        <w:contextualSpacing w:val="0"/>
        <w:jc w:val="both"/>
        <w:rPr>
          <w:rFonts w:ascii="Times New Roman" w:hAnsi="Times New Roman"/>
          <w:sz w:val="28"/>
          <w:szCs w:val="28"/>
        </w:rPr>
      </w:pPr>
      <w:r w:rsidRPr="005E5732">
        <w:rPr>
          <w:rFonts w:ascii="Times New Roman" w:hAnsi="Times New Roman"/>
          <w:sz w:val="28"/>
          <w:szCs w:val="28"/>
        </w:rPr>
        <w:t>Контрольное тестирование, проектная работа (изготовление готового изделия)</w:t>
      </w:r>
    </w:p>
    <w:p w:rsidR="00160D6B" w:rsidRPr="006A617B" w:rsidRDefault="00160D6B" w:rsidP="00160D6B">
      <w:pPr>
        <w:spacing w:line="240" w:lineRule="auto"/>
        <w:ind w:firstLine="709"/>
        <w:jc w:val="both"/>
        <w:rPr>
          <w:rFonts w:cs="Times New Roman"/>
          <w:szCs w:val="28"/>
        </w:rPr>
      </w:pPr>
      <w:r w:rsidRPr="005E5732">
        <w:rPr>
          <w:rFonts w:cs="Times New Roman"/>
          <w:szCs w:val="28"/>
        </w:rPr>
        <w:t>Проводится по итогам изучения раздела курса с целью диагностирования усвоения обучающимися с НОДА основных понятий раздела и понимания их взаимосвязи.</w:t>
      </w:r>
      <w:r w:rsidRPr="005E5732">
        <w:rPr>
          <w:rFonts w:cs="Times New Roman"/>
          <w:szCs w:val="28"/>
        </w:rPr>
        <w:tab/>
        <w:t>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160D6B" w:rsidRPr="00215E9C" w:rsidRDefault="00160D6B" w:rsidP="00160D6B">
      <w:pPr>
        <w:pStyle w:val="aff6"/>
        <w:rPr>
          <w:b/>
        </w:rPr>
      </w:pPr>
      <w:bookmarkStart w:id="163" w:name="_Toc76714740"/>
      <w:r w:rsidRPr="00215E9C">
        <w:rPr>
          <w:b/>
        </w:rPr>
        <w:t>3.2.2.15 АДАПТИВНАЯ ФИЗИЧЕСКАЯ КУЛЬТУРА</w:t>
      </w:r>
      <w:bookmarkEnd w:id="163"/>
    </w:p>
    <w:p w:rsidR="00160D6B" w:rsidRPr="006A617B" w:rsidRDefault="00160D6B" w:rsidP="00160D6B">
      <w:pPr>
        <w:pBdr>
          <w:top w:val="nil"/>
          <w:left w:val="nil"/>
          <w:bottom w:val="nil"/>
          <w:right w:val="nil"/>
          <w:between w:val="nil"/>
          <w:bar w:val="nil"/>
        </w:pBdr>
        <w:spacing w:after="0" w:line="240" w:lineRule="auto"/>
        <w:jc w:val="center"/>
        <w:rPr>
          <w:bCs/>
          <w:i/>
          <w:szCs w:val="28"/>
        </w:rPr>
      </w:pPr>
      <w:r w:rsidRPr="006A617B">
        <w:rPr>
          <w:bCs/>
          <w:i/>
          <w:szCs w:val="28"/>
          <w:u w:color="222222"/>
        </w:rPr>
        <w:t>Общие сведения о программе</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 xml:space="preserve">Одной из приоритетных задач в системе образования на современном этапе является охрана и укрепление здоровья обучающихся и воспитанников. Решается эта задача в процессе физического воспитания.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Согласно требованиям к проведению занятий по физическому воспитанию все </w:t>
      </w:r>
      <w:r w:rsidR="00F22A97">
        <w:rPr>
          <w:rFonts w:cs="Times New Roman"/>
          <w:szCs w:val="28"/>
        </w:rPr>
        <w:t>обучающиеся</w:t>
      </w:r>
      <w:r w:rsidR="00F22A97" w:rsidRPr="006A617B">
        <w:rPr>
          <w:rFonts w:cs="Times New Roman"/>
          <w:szCs w:val="28"/>
        </w:rPr>
        <w:t xml:space="preserve"> </w:t>
      </w:r>
      <w:r w:rsidRPr="006A617B">
        <w:rPr>
          <w:rFonts w:cs="Times New Roman"/>
          <w:szCs w:val="28"/>
        </w:rPr>
        <w:t>с ограниченными возможностями здоровья должны заниматься физическими упражнениями в соответствии с индивидуальными возможностями организма и состоянием здоровья.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 этой целью в </w:t>
      </w:r>
      <w:r w:rsidR="002D36B1">
        <w:rPr>
          <w:rFonts w:cs="Times New Roman"/>
          <w:szCs w:val="28"/>
        </w:rPr>
        <w:t>образовательных организациях</w:t>
      </w:r>
      <w:r w:rsidR="002D36B1" w:rsidRPr="006A617B">
        <w:rPr>
          <w:rFonts w:cs="Times New Roman"/>
          <w:szCs w:val="28"/>
        </w:rPr>
        <w:t xml:space="preserve"> </w:t>
      </w:r>
      <w:r w:rsidRPr="006A617B">
        <w:rPr>
          <w:rFonts w:cs="Times New Roman"/>
          <w:szCs w:val="28"/>
        </w:rPr>
        <w:t xml:space="preserve">необходимо реализовывать специальные программы коррекционной направленности по адаптивной физической культуре (АФК) специально для разных категорий </w:t>
      </w:r>
      <w:r w:rsidR="00CC5E16">
        <w:rPr>
          <w:rFonts w:cs="Times New Roman"/>
          <w:szCs w:val="28"/>
        </w:rPr>
        <w:t>обучающихся</w:t>
      </w:r>
      <w:r w:rsidR="00CC5E16" w:rsidRPr="006A617B">
        <w:rPr>
          <w:rFonts w:cs="Times New Roman"/>
          <w:szCs w:val="28"/>
        </w:rPr>
        <w:t xml:space="preserve"> </w:t>
      </w:r>
      <w:r w:rsidRPr="006A617B">
        <w:rPr>
          <w:rFonts w:cs="Times New Roman"/>
          <w:szCs w:val="28"/>
        </w:rPr>
        <w:t xml:space="preserve">с ОВЗ.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Программа по адаптивной физической культуре должна содействовать всестороннему развитию личности </w:t>
      </w:r>
      <w:r w:rsidR="00F76A7D">
        <w:rPr>
          <w:rFonts w:cs="Times New Roman"/>
          <w:szCs w:val="28"/>
        </w:rPr>
        <w:t>обучающегося</w:t>
      </w:r>
      <w:r w:rsidRPr="006A617B">
        <w:rPr>
          <w:rFonts w:cs="Times New Roman"/>
          <w:szCs w:val="28"/>
        </w:rPr>
        <w:t>, формированию осознанного отношения к своим силам, развитию основных физических качеств, компенсацию нарушенных функций организма.</w:t>
      </w:r>
    </w:p>
    <w:p w:rsidR="00160D6B" w:rsidRPr="006A617B" w:rsidRDefault="00160D6B" w:rsidP="00160D6B">
      <w:pPr>
        <w:tabs>
          <w:tab w:val="left" w:pos="709"/>
        </w:tabs>
        <w:spacing w:after="0" w:line="240" w:lineRule="auto"/>
        <w:ind w:firstLine="709"/>
        <w:jc w:val="both"/>
        <w:rPr>
          <w:rFonts w:eastAsia="Times New Roman" w:cs="Times New Roman"/>
          <w:szCs w:val="28"/>
        </w:rPr>
      </w:pPr>
      <w:r w:rsidRPr="006A617B">
        <w:rPr>
          <w:rFonts w:cs="Times New Roman"/>
          <w:szCs w:val="28"/>
        </w:rPr>
        <w:t xml:space="preserve">Методика АФК для </w:t>
      </w:r>
      <w:r w:rsidR="00836E54">
        <w:rPr>
          <w:rFonts w:cs="Times New Roman"/>
          <w:szCs w:val="28"/>
        </w:rPr>
        <w:t xml:space="preserve">обучающихся </w:t>
      </w:r>
      <w:r w:rsidRPr="006A617B">
        <w:rPr>
          <w:rFonts w:cs="Times New Roman"/>
          <w:szCs w:val="28"/>
        </w:rPr>
        <w:t xml:space="preserve"> с НОДА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обучающегося с двигательными </w:t>
      </w:r>
      <w:r w:rsidR="00D27F64" w:rsidRPr="006A617B">
        <w:rPr>
          <w:rFonts w:cs="Times New Roman"/>
          <w:szCs w:val="28"/>
        </w:rPr>
        <w:t>нарушениями</w:t>
      </w:r>
      <w:r w:rsidRPr="006A617B">
        <w:rPr>
          <w:rFonts w:cs="Times New Roman"/>
          <w:szCs w:val="28"/>
        </w:rPr>
        <w:t xml:space="preserve">. Основные подходы к построению и содержанию занятий в рамках уроков по адаптивному физическому воспитанию </w:t>
      </w:r>
      <w:r w:rsidR="00CC5E16">
        <w:rPr>
          <w:rFonts w:cs="Times New Roman"/>
          <w:szCs w:val="28"/>
        </w:rPr>
        <w:t>обучающихся</w:t>
      </w:r>
      <w:r w:rsidR="00CC5E16" w:rsidRPr="006A617B">
        <w:rPr>
          <w:rFonts w:cs="Times New Roman"/>
          <w:szCs w:val="28"/>
        </w:rPr>
        <w:t xml:space="preserve"> </w:t>
      </w:r>
      <w:r w:rsidRPr="006A617B">
        <w:rPr>
          <w:rFonts w:cs="Times New Roman"/>
          <w:szCs w:val="28"/>
        </w:rPr>
        <w:t>с нарушением опорно-двигательного аппарата определяются специальными принципами работы с данной категорией обучающихся с ОВЗ.</w:t>
      </w:r>
    </w:p>
    <w:p w:rsidR="00160D6B" w:rsidRPr="006A617B" w:rsidRDefault="00160D6B" w:rsidP="00160D6B">
      <w:pPr>
        <w:tabs>
          <w:tab w:val="left" w:pos="709"/>
        </w:tabs>
        <w:spacing w:after="0" w:line="240" w:lineRule="auto"/>
        <w:ind w:firstLine="709"/>
        <w:jc w:val="both"/>
        <w:rPr>
          <w:rFonts w:eastAsia="Times New Roman" w:cs="Times New Roman"/>
          <w:szCs w:val="28"/>
        </w:rPr>
      </w:pPr>
      <w:r w:rsidRPr="006A617B">
        <w:rPr>
          <w:rFonts w:cs="Times New Roman"/>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Важно для каждой нозологической группы при составлении программы занятий учитывать особенности нарушений, компенсаторных возможностей организма, степень компенсации и развития остаточных физических качеств.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w:t>
      </w:r>
      <w:r w:rsidR="003A4E52">
        <w:rPr>
          <w:rFonts w:cs="Times New Roman"/>
          <w:szCs w:val="28"/>
        </w:rPr>
        <w:t>обучающимся</w:t>
      </w:r>
      <w:r w:rsidR="003A4E52" w:rsidRPr="006A617B">
        <w:rPr>
          <w:rFonts w:cs="Times New Roman"/>
          <w:szCs w:val="28"/>
        </w:rPr>
        <w:t xml:space="preserve"> </w:t>
      </w:r>
      <w:r w:rsidRPr="006A617B">
        <w:rPr>
          <w:rFonts w:cs="Times New Roman"/>
          <w:szCs w:val="28"/>
        </w:rPr>
        <w:t>с НОДА возможность реализовать индивидуальный потенциал развития.</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В процессе разработки программы целесообразно выделять следующие нозологические группы обучающихся: с детским церебральным параличом </w:t>
      </w:r>
      <w:r w:rsidRPr="006A617B">
        <w:rPr>
          <w:rFonts w:cs="Times New Roman"/>
          <w:szCs w:val="28"/>
          <w:u w:color="00B050"/>
        </w:rPr>
        <w:t>и сходными состояниями</w:t>
      </w:r>
      <w:r w:rsidRPr="006A617B">
        <w:rPr>
          <w:rFonts w:cs="Times New Roman"/>
          <w:szCs w:val="28"/>
        </w:rPr>
        <w:t>, с поражением спинного мозга, с ампутацией конечностей.</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u w:color="00B050"/>
        </w:rPr>
        <w:t xml:space="preserve">Для </w:t>
      </w:r>
      <w:r w:rsidRPr="006A617B">
        <w:rPr>
          <w:rFonts w:cs="Times New Roman"/>
          <w:szCs w:val="28"/>
        </w:rPr>
        <w:t xml:space="preserve">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w:t>
      </w:r>
      <w:r w:rsidR="00836E54">
        <w:rPr>
          <w:rFonts w:cs="Times New Roman"/>
          <w:szCs w:val="28"/>
        </w:rPr>
        <w:t xml:space="preserve">обучающихся </w:t>
      </w:r>
      <w:r w:rsidRPr="006A617B">
        <w:rPr>
          <w:rFonts w:cs="Times New Roman"/>
          <w:szCs w:val="28"/>
        </w:rPr>
        <w:t xml:space="preserve">этой группы составляют </w:t>
      </w:r>
      <w:r w:rsidR="00836E54">
        <w:rPr>
          <w:rFonts w:cs="Times New Roman"/>
          <w:szCs w:val="28"/>
        </w:rPr>
        <w:t>обучающиеся</w:t>
      </w:r>
      <w:r w:rsidR="00813BE2">
        <w:rPr>
          <w:rFonts w:cs="Times New Roman"/>
          <w:szCs w:val="28"/>
        </w:rPr>
        <w:t xml:space="preserve"> </w:t>
      </w:r>
      <w:r w:rsidRPr="006A617B">
        <w:rPr>
          <w:rFonts w:cs="Times New Roman"/>
          <w:szCs w:val="28"/>
        </w:rPr>
        <w:t xml:space="preserve">с детским церебральным параличом (ДЦП).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lastRenderedPageBreak/>
        <w:t xml:space="preserve">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Грубые повреждения спинного мозга после травмы нижнешейного отдела позвоночника наблюдаются преимущественно у обучающихся старше 9 лет. У таких </w:t>
      </w:r>
      <w:r w:rsidR="00406E29">
        <w:rPr>
          <w:rFonts w:cs="Times New Roman"/>
          <w:szCs w:val="28"/>
        </w:rPr>
        <w:t>обучающихся</w:t>
      </w:r>
      <w:r w:rsidRPr="006A617B">
        <w:rPr>
          <w:rFonts w:cs="Times New Roman"/>
          <w:szCs w:val="28"/>
        </w:rPr>
        <w:t xml:space="preserve">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Контрактуры и деформации формируются достаточно в короткое время, что может привести к тяжелой инвалидизации и сохраняться даже при неврологическом восстановлении.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строгой регламентации деятельности с учетом медицинских рекомендаций;</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индивидуализации образовательного процесса;</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xml:space="preserve">- 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создании безбарьерной архитектурно-планировочной среды;</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xml:space="preserve">- в предоставлении дифференцированной помощи, в том числе в привлечении ассистента (для обучающихся с тяжелыми двигательными нарушениями); </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Особенности типов двигательных нарушений разных нозологических групп обучающихся с двигательными нарушениями определяет </w:t>
      </w:r>
      <w:r w:rsidRPr="006A617B">
        <w:rPr>
          <w:rFonts w:cs="Times New Roman"/>
          <w:szCs w:val="28"/>
        </w:rPr>
        <w:lastRenderedPageBreak/>
        <w:t>дифференциацию задач адаптивного физического воспитания, методов и условий реализации программы.</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У обучающихся с НОДА двигательные нарушения имеют различную степень выраженности: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тяжелая степень двигательных нарушений характеризуется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отсутствием возможности к самостоятельному передвижению и манипулятивной деятельности, самостоятельное обслуживание затруднено.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160D6B" w:rsidRPr="006A617B" w:rsidRDefault="00160D6B" w:rsidP="00160D6B">
      <w:pPr>
        <w:numPr>
          <w:ilvl w:val="0"/>
          <w:numId w:val="111"/>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 xml:space="preserve">легкая степень двигательных нарушений характеризуется тем, что </w:t>
      </w:r>
      <w:r w:rsidR="0076606C">
        <w:rPr>
          <w:rFonts w:cs="Times New Roman"/>
          <w:szCs w:val="28"/>
        </w:rPr>
        <w:t>обучающиеся</w:t>
      </w:r>
      <w:r w:rsidR="0076606C" w:rsidRPr="006A617B">
        <w:rPr>
          <w:rFonts w:cs="Times New Roman"/>
          <w:szCs w:val="28"/>
        </w:rPr>
        <w:t xml:space="preserve"> </w:t>
      </w:r>
      <w:r w:rsidRPr="006A617B">
        <w:rPr>
          <w:rFonts w:cs="Times New Roman"/>
          <w:szCs w:val="28"/>
        </w:rPr>
        <w:t>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160D6B" w:rsidRPr="006A617B" w:rsidRDefault="00160D6B" w:rsidP="00160D6B">
      <w:pPr>
        <w:spacing w:after="0" w:line="240" w:lineRule="auto"/>
        <w:ind w:firstLine="709"/>
        <w:jc w:val="both"/>
        <w:rPr>
          <w:rFonts w:cs="Times New Roman"/>
          <w:szCs w:val="28"/>
        </w:rPr>
      </w:pPr>
    </w:p>
    <w:p w:rsidR="00160D6B" w:rsidRPr="006A617B" w:rsidRDefault="00FE79B6" w:rsidP="00160D6B">
      <w:pPr>
        <w:spacing w:after="0" w:line="240" w:lineRule="auto"/>
        <w:ind w:firstLine="709"/>
        <w:jc w:val="both"/>
        <w:rPr>
          <w:rFonts w:eastAsia="Times New Roman" w:cs="Times New Roman"/>
          <w:szCs w:val="28"/>
        </w:rPr>
      </w:pPr>
      <w:r>
        <w:rPr>
          <w:rFonts w:cs="Times New Roman"/>
          <w:szCs w:val="28"/>
        </w:rPr>
        <w:t>О</w:t>
      </w:r>
      <w:r w:rsidR="00160D6B" w:rsidRPr="006A617B">
        <w:rPr>
          <w:rFonts w:cs="Times New Roman"/>
          <w:szCs w:val="28"/>
        </w:rPr>
        <w:t>бучающиеся по вариант</w:t>
      </w:r>
      <w:r w:rsidR="009A55E6">
        <w:rPr>
          <w:rFonts w:cs="Times New Roman"/>
          <w:szCs w:val="28"/>
        </w:rPr>
        <w:t>у</w:t>
      </w:r>
      <w:bookmarkStart w:id="164" w:name="_GoBack"/>
      <w:bookmarkEnd w:id="164"/>
      <w:r w:rsidR="00160D6B" w:rsidRPr="006A617B">
        <w:rPr>
          <w:rFonts w:cs="Times New Roman"/>
          <w:szCs w:val="28"/>
        </w:rPr>
        <w:t xml:space="preserve"> </w:t>
      </w:r>
      <w:r w:rsidR="00160D6B">
        <w:rPr>
          <w:rFonts w:cs="Times New Roman"/>
          <w:szCs w:val="28"/>
        </w:rPr>
        <w:t>П</w:t>
      </w:r>
      <w:r w:rsidR="00160D6B" w:rsidRPr="006A617B">
        <w:rPr>
          <w:rFonts w:cs="Times New Roman"/>
          <w:szCs w:val="28"/>
        </w:rPr>
        <w:t>АООП ООО 6.</w:t>
      </w:r>
      <w:r w:rsidR="009A55E6">
        <w:rPr>
          <w:rFonts w:cs="Times New Roman"/>
          <w:szCs w:val="28"/>
        </w:rPr>
        <w:t>2</w:t>
      </w:r>
      <w:r w:rsidR="00160D6B" w:rsidRPr="006A617B">
        <w:rPr>
          <w:rFonts w:cs="Times New Roman"/>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При построении программы необходимо учитывать, что </w:t>
      </w:r>
      <w:r w:rsidR="00F22A97">
        <w:rPr>
          <w:rFonts w:cs="Times New Roman"/>
          <w:szCs w:val="28"/>
        </w:rPr>
        <w:t>обучаю</w:t>
      </w:r>
      <w:r w:rsidR="00F22A97" w:rsidRPr="006A617B">
        <w:rPr>
          <w:rFonts w:cs="Times New Roman"/>
          <w:szCs w:val="28"/>
        </w:rPr>
        <w:t xml:space="preserve">щиеся </w:t>
      </w:r>
      <w:r w:rsidRPr="006A617B">
        <w:rPr>
          <w:rFonts w:cs="Times New Roman"/>
          <w:szCs w:val="28"/>
        </w:rPr>
        <w:t>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160D6B" w:rsidRPr="006A617B" w:rsidRDefault="00160D6B" w:rsidP="00160D6B">
      <w:pPr>
        <w:shd w:val="clear" w:color="auto" w:fill="FFFFFF"/>
        <w:tabs>
          <w:tab w:val="left" w:pos="9356"/>
          <w:tab w:val="left" w:pos="9923"/>
        </w:tabs>
        <w:spacing w:after="0" w:line="240" w:lineRule="auto"/>
        <w:ind w:firstLine="709"/>
        <w:jc w:val="both"/>
        <w:rPr>
          <w:rFonts w:eastAsia="Times New Roman" w:cs="Times New Roman"/>
          <w:szCs w:val="28"/>
        </w:rPr>
      </w:pPr>
      <w:r w:rsidRPr="006A617B">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сопровождения и психолого-педагогической реабилитации / абилитации обучающихся с НОДА. Высокий потенциал дисциплины как эффективного метода и социализации </w:t>
      </w:r>
      <w:r w:rsidR="00CC5E16">
        <w:rPr>
          <w:rFonts w:cs="Times New Roman"/>
          <w:szCs w:val="28"/>
        </w:rPr>
        <w:t>обучающихся</w:t>
      </w:r>
      <w:r w:rsidR="00CC5E16" w:rsidRPr="006A617B">
        <w:rPr>
          <w:rFonts w:cs="Times New Roman"/>
          <w:szCs w:val="28"/>
        </w:rPr>
        <w:t xml:space="preserve"> </w:t>
      </w:r>
      <w:r w:rsidRPr="006A617B">
        <w:rPr>
          <w:rFonts w:cs="Times New Roman"/>
          <w:szCs w:val="28"/>
        </w:rPr>
        <w:t xml:space="preserve">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w:t>
      </w:r>
      <w:r w:rsidRPr="006A617B">
        <w:rPr>
          <w:rFonts w:cs="Times New Roman"/>
          <w:szCs w:val="28"/>
        </w:rPr>
        <w:lastRenderedPageBreak/>
        <w:t xml:space="preserve">занятия АФК должны быть организованы на дому с созданием специальных </w:t>
      </w:r>
      <w:r w:rsidR="005F5E71" w:rsidRPr="006A617B">
        <w:rPr>
          <w:rFonts w:cs="Times New Roman"/>
          <w:szCs w:val="28"/>
        </w:rPr>
        <w:t>условий</w:t>
      </w:r>
      <w:r w:rsidRPr="006A617B">
        <w:rPr>
          <w:rFonts w:cs="Times New Roman"/>
          <w:szCs w:val="28"/>
        </w:rPr>
        <w:t>.</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в том числе навыков самообслуживания, дефицитарных вследствие двигательных ограничений. </w:t>
      </w:r>
    </w:p>
    <w:p w:rsidR="00160D6B" w:rsidRPr="006A617B" w:rsidRDefault="00160D6B" w:rsidP="00160D6B">
      <w:pPr>
        <w:shd w:val="clear" w:color="auto" w:fill="FFFFFF"/>
        <w:tabs>
          <w:tab w:val="left" w:pos="9356"/>
          <w:tab w:val="left" w:pos="9923"/>
        </w:tabs>
        <w:spacing w:after="0" w:line="240" w:lineRule="auto"/>
        <w:ind w:firstLine="709"/>
        <w:jc w:val="both"/>
        <w:rPr>
          <w:rFonts w:cs="Times New Roman"/>
          <w:szCs w:val="28"/>
        </w:rPr>
      </w:pPr>
      <w:r w:rsidRPr="006A617B">
        <w:rPr>
          <w:rFonts w:cs="Times New Roman"/>
          <w:szCs w:val="28"/>
        </w:rPr>
        <w:t>На дисциплину «Адаптивная физическая культура</w:t>
      </w:r>
      <w:r w:rsidR="002D36B1">
        <w:rPr>
          <w:rFonts w:cs="Times New Roman"/>
          <w:szCs w:val="28"/>
        </w:rPr>
        <w:t>»</w:t>
      </w:r>
      <w:r w:rsidRPr="006A617B">
        <w:rPr>
          <w:rFonts w:cs="Times New Roman"/>
          <w:szCs w:val="28"/>
        </w:rPr>
        <w:t xml:space="preserve"> </w:t>
      </w:r>
      <w:r w:rsidR="002D36B1">
        <w:rPr>
          <w:rFonts w:cs="Times New Roman"/>
          <w:szCs w:val="28"/>
        </w:rPr>
        <w:t>на уровне основного общего образования</w:t>
      </w:r>
      <w:r w:rsidRPr="006A617B">
        <w:rPr>
          <w:rFonts w:cs="Times New Roman"/>
          <w:szCs w:val="28"/>
        </w:rPr>
        <w:t xml:space="preserve"> отводится в учебном плане 102 часа в год, из расчёта 3 учебных часа в неделю. При проведении уроков АФК рекомендуется деление классов на подгруппы с учетом двигательных возможностей.</w:t>
      </w:r>
    </w:p>
    <w:p w:rsidR="00160D6B" w:rsidRPr="006A617B" w:rsidRDefault="00160D6B" w:rsidP="00160D6B">
      <w:pPr>
        <w:shd w:val="clear" w:color="auto" w:fill="FFFFFF"/>
        <w:tabs>
          <w:tab w:val="left" w:pos="9356"/>
          <w:tab w:val="left" w:pos="9923"/>
        </w:tabs>
        <w:spacing w:after="0" w:line="240" w:lineRule="auto"/>
        <w:ind w:firstLine="709"/>
        <w:jc w:val="both"/>
        <w:rPr>
          <w:rFonts w:eastAsia="Times New Roman" w:cs="Times New Roman"/>
          <w:szCs w:val="28"/>
        </w:rPr>
      </w:pPr>
    </w:p>
    <w:p w:rsidR="00160D6B" w:rsidRPr="006A617B" w:rsidRDefault="00160D6B" w:rsidP="00160D6B">
      <w:pPr>
        <w:pStyle w:val="a5"/>
        <w:pBdr>
          <w:top w:val="nil"/>
          <w:left w:val="nil"/>
          <w:bottom w:val="nil"/>
          <w:right w:val="nil"/>
          <w:between w:val="nil"/>
          <w:bar w:val="nil"/>
        </w:pBdr>
        <w:ind w:left="0" w:firstLine="709"/>
        <w:contextualSpacing w:val="0"/>
        <w:jc w:val="center"/>
        <w:rPr>
          <w:rFonts w:ascii="Times New Roman" w:hAnsi="Times New Roman"/>
          <w:bCs/>
          <w:i/>
          <w:sz w:val="28"/>
          <w:szCs w:val="28"/>
        </w:rPr>
      </w:pPr>
      <w:r w:rsidRPr="006A617B">
        <w:rPr>
          <w:rFonts w:ascii="Times New Roman" w:hAnsi="Times New Roman"/>
          <w:bCs/>
          <w:i/>
          <w:sz w:val="28"/>
          <w:szCs w:val="28"/>
          <w:u w:color="222222"/>
        </w:rPr>
        <w:t>Цель и задачи реализации программы по предмету</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bCs/>
          <w:i/>
          <w:szCs w:val="28"/>
        </w:rPr>
        <w:t>Цель реализации программы</w:t>
      </w:r>
      <w:r w:rsidRPr="006A617B">
        <w:rPr>
          <w:rFonts w:cs="Times New Roman"/>
          <w:szCs w:val="28"/>
        </w:rPr>
        <w:t xml:space="preserve"> - стремление к нормализации двигательной деятельности, способствующей социальной реабилитации (абилитации) обучающихся,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общаться с другими людьми.</w:t>
      </w:r>
    </w:p>
    <w:p w:rsidR="00160D6B" w:rsidRPr="006A617B" w:rsidRDefault="00160D6B" w:rsidP="00160D6B">
      <w:pPr>
        <w:spacing w:after="0" w:line="240" w:lineRule="auto"/>
        <w:ind w:firstLine="709"/>
        <w:jc w:val="both"/>
        <w:rPr>
          <w:rFonts w:eastAsia="Times New Roman" w:cs="Times New Roman"/>
          <w:bCs/>
          <w:i/>
          <w:szCs w:val="28"/>
        </w:rPr>
      </w:pPr>
      <w:r w:rsidRPr="006A617B">
        <w:rPr>
          <w:rFonts w:cs="Times New Roman"/>
          <w:bCs/>
          <w:i/>
          <w:szCs w:val="28"/>
        </w:rPr>
        <w:t>Задачи реализации программы:</w:t>
      </w:r>
    </w:p>
    <w:p w:rsidR="00160D6B" w:rsidRPr="006A617B" w:rsidRDefault="00160D6B" w:rsidP="00160D6B">
      <w:pPr>
        <w:spacing w:after="0" w:line="240" w:lineRule="auto"/>
        <w:ind w:firstLine="709"/>
        <w:jc w:val="both"/>
        <w:rPr>
          <w:rFonts w:cs="Times New Roman"/>
          <w:bCs/>
          <w:szCs w:val="28"/>
        </w:rPr>
      </w:pPr>
      <w:r w:rsidRPr="006A617B">
        <w:rPr>
          <w:rFonts w:cs="Times New Roman"/>
          <w:bCs/>
          <w:szCs w:val="28"/>
        </w:rPr>
        <w:t>Поставленная цель конкретизируется через следующие задачи изучения учебного предмета:</w:t>
      </w:r>
    </w:p>
    <w:p w:rsidR="00160D6B" w:rsidRPr="006A617B" w:rsidRDefault="00160D6B" w:rsidP="00160D6B">
      <w:pPr>
        <w:spacing w:after="0" w:line="240" w:lineRule="auto"/>
        <w:ind w:firstLine="709"/>
        <w:jc w:val="both"/>
        <w:rPr>
          <w:rFonts w:cs="Times New Roman"/>
          <w:szCs w:val="28"/>
        </w:rPr>
      </w:pPr>
      <w:r w:rsidRPr="006A617B">
        <w:rPr>
          <w:rFonts w:cs="Times New Roman"/>
          <w:bCs/>
          <w:szCs w:val="28"/>
        </w:rPr>
        <w:t>- обеспечение регулярной адекватной состоянию здоровья физической нагрузки; доступного уровня физической активности и поддержание его в</w:t>
      </w:r>
      <w:r w:rsidRPr="006A617B">
        <w:rPr>
          <w:rFonts w:cs="Times New Roman"/>
          <w:szCs w:val="28"/>
        </w:rPr>
        <w:t xml:space="preserve"> течение учебного года;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укрепление здоровья, содействие физическому развитию, повышению защитных сил организма;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обучение основам техники движений, формированию жизненно необходимых навыков и умений;</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развитие двигательных (кондиционных и координационных) способностей;</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приобретение знаний </w:t>
      </w:r>
      <w:r w:rsidRPr="006A617B">
        <w:rPr>
          <w:rFonts w:eastAsia="Calibri" w:cs="Times New Roman"/>
          <w:szCs w:val="28"/>
        </w:rPr>
        <w:t xml:space="preserve">(определяемых стандартом) </w:t>
      </w:r>
      <w:r w:rsidRPr="006A617B">
        <w:rPr>
          <w:rFonts w:cs="Times New Roman"/>
          <w:szCs w:val="28"/>
        </w:rPr>
        <w:t>в области физической культуры и спорта;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развитие и совершенствование личностных и эмоционально-волевых качеств обучающегося с НОДА;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формирование потребности в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развитие социально-коммуникативных умений;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формирование общей культуры, духовно-нравственное, гражданское, социальное, личностное и интеллектуальное развитие;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развитие способностей.</w:t>
      </w:r>
    </w:p>
    <w:p w:rsidR="00160D6B" w:rsidRPr="006A617B" w:rsidRDefault="00160D6B" w:rsidP="00160D6B">
      <w:pPr>
        <w:spacing w:after="0" w:line="240" w:lineRule="auto"/>
        <w:ind w:firstLine="709"/>
        <w:jc w:val="both"/>
        <w:rPr>
          <w:rFonts w:eastAsia="Times New Roman" w:cs="Times New Roman"/>
          <w:bCs/>
          <w:szCs w:val="28"/>
        </w:rPr>
      </w:pPr>
      <w:r w:rsidRPr="006A617B">
        <w:rPr>
          <w:rFonts w:cs="Times New Roman"/>
          <w:bCs/>
          <w:i/>
          <w:szCs w:val="28"/>
        </w:rPr>
        <w:lastRenderedPageBreak/>
        <w:t>Специфические (коррекционные, компенсаторные, профилактические) задачи</w:t>
      </w:r>
      <w:r w:rsidRPr="006A617B">
        <w:rPr>
          <w:rFonts w:cs="Times New Roman"/>
          <w:b/>
          <w:bCs/>
          <w:szCs w:val="28"/>
        </w:rPr>
        <w:t xml:space="preserve"> </w:t>
      </w:r>
      <w:r w:rsidRPr="006A617B">
        <w:rPr>
          <w:rFonts w:cs="Times New Roman"/>
          <w:bCs/>
          <w:szCs w:val="28"/>
        </w:rPr>
        <w:t xml:space="preserve">адаптивной физической культуры при работе с обучающимися с НОДА сохраняются на протяжении всего периода обучения в </w:t>
      </w:r>
      <w:r w:rsidR="002D36B1">
        <w:rPr>
          <w:rFonts w:cs="Times New Roman"/>
          <w:bCs/>
          <w:szCs w:val="28"/>
        </w:rPr>
        <w:t>образовательной организации</w:t>
      </w:r>
      <w:r w:rsidRPr="006A617B">
        <w:rPr>
          <w:rFonts w:cs="Times New Roman"/>
          <w:bCs/>
          <w:szCs w:val="28"/>
        </w:rPr>
        <w:t>. Задачи следующие:</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-улучшение пластичности и гибкости;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w:t>
      </w:r>
      <w:r w:rsidR="005F5E71" w:rsidRPr="006A617B">
        <w:rPr>
          <w:rFonts w:cs="Times New Roman"/>
          <w:szCs w:val="28"/>
        </w:rPr>
        <w:t>и т.</w:t>
      </w:r>
      <w:r w:rsidRPr="006A617B">
        <w:rPr>
          <w:rFonts w:cs="Times New Roman"/>
          <w:szCs w:val="28"/>
        </w:rPr>
        <w:t xml:space="preserve"> д.;</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w:t>
      </w:r>
      <w:r w:rsidR="005F5E71" w:rsidRPr="006A617B">
        <w:rPr>
          <w:rFonts w:cs="Times New Roman"/>
          <w:szCs w:val="28"/>
        </w:rPr>
        <w:t>и т.</w:t>
      </w:r>
      <w:r w:rsidRPr="006A617B">
        <w:rPr>
          <w:rFonts w:cs="Times New Roman"/>
          <w:szCs w:val="28"/>
        </w:rPr>
        <w:t xml:space="preserve"> д.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160D6B" w:rsidRPr="006A617B" w:rsidRDefault="00160D6B" w:rsidP="00160D6B">
      <w:pPr>
        <w:spacing w:after="0" w:line="240" w:lineRule="auto"/>
        <w:ind w:firstLine="709"/>
        <w:jc w:val="center"/>
        <w:rPr>
          <w:rFonts w:cs="Times New Roman"/>
          <w:b/>
          <w:bCs/>
          <w:szCs w:val="28"/>
        </w:rPr>
      </w:pPr>
    </w:p>
    <w:p w:rsidR="00160D6B" w:rsidRPr="006A617B" w:rsidRDefault="00160D6B" w:rsidP="00160D6B">
      <w:pPr>
        <w:spacing w:after="0" w:line="240" w:lineRule="auto"/>
        <w:ind w:firstLine="709"/>
        <w:jc w:val="center"/>
        <w:rPr>
          <w:rFonts w:eastAsia="Times New Roman" w:cs="Times New Roman"/>
          <w:bCs/>
          <w:i/>
          <w:szCs w:val="28"/>
        </w:rPr>
      </w:pPr>
      <w:r w:rsidRPr="006A617B">
        <w:rPr>
          <w:rFonts w:cs="Times New Roman"/>
          <w:bCs/>
          <w:i/>
          <w:szCs w:val="28"/>
        </w:rPr>
        <w:t>Принципы и подходы реализации программы по предмету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Программно-целевой подход предполагает:</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единую систему планирования и своевременную корректировку коррекционно-образовательной работы;</w:t>
      </w:r>
      <w:r w:rsidRPr="006A617B">
        <w:rPr>
          <w:rFonts w:eastAsia="Times New Roman" w:cs="Times New Roman"/>
          <w:szCs w:val="28"/>
        </w:rPr>
        <w:t xml:space="preserve">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w:t>
      </w:r>
      <w:r w:rsidRPr="006A617B">
        <w:rPr>
          <w:rFonts w:cs="Times New Roman"/>
          <w:szCs w:val="28"/>
        </w:rPr>
        <w:t xml:space="preserve">использование специальных методов, приёмов и средств обучения, учитывающих особые образовательных потребности </w:t>
      </w:r>
      <w:r w:rsidR="00406E29">
        <w:rPr>
          <w:rFonts w:cs="Times New Roman"/>
          <w:szCs w:val="28"/>
        </w:rPr>
        <w:t>обучающихся</w:t>
      </w:r>
      <w:r w:rsidRPr="006A617B">
        <w:rPr>
          <w:rFonts w:cs="Times New Roman"/>
          <w:szCs w:val="28"/>
        </w:rPr>
        <w:t xml:space="preserve"> с НОДА;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повышение компетентности и информированности участников образовательного процесса по вопросам АФК, физического развития и реабилитации обучающихся,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-вариативность, которая предполагает осуществление различных вариантов действий по реализации поставленных задач;</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-комплексный подход в реализации коррекционно-образовательного процесса;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160D6B" w:rsidRPr="006A617B" w:rsidRDefault="00160D6B" w:rsidP="00160D6B">
      <w:pPr>
        <w:spacing w:after="0" w:line="240" w:lineRule="auto"/>
        <w:ind w:firstLine="709"/>
        <w:rPr>
          <w:rFonts w:eastAsia="Times New Roman" w:cs="Times New Roman"/>
          <w:szCs w:val="28"/>
          <w:u w:color="222222"/>
        </w:rPr>
      </w:pPr>
    </w:p>
    <w:p w:rsidR="00160D6B" w:rsidRPr="006A617B" w:rsidRDefault="00160D6B" w:rsidP="00160D6B">
      <w:pPr>
        <w:pStyle w:val="a5"/>
        <w:pBdr>
          <w:top w:val="nil"/>
          <w:left w:val="nil"/>
          <w:bottom w:val="nil"/>
          <w:right w:val="nil"/>
          <w:between w:val="nil"/>
          <w:bar w:val="nil"/>
        </w:pBdr>
        <w:ind w:left="0" w:firstLine="709"/>
        <w:contextualSpacing w:val="0"/>
        <w:jc w:val="center"/>
        <w:rPr>
          <w:rFonts w:ascii="Times New Roman" w:hAnsi="Times New Roman"/>
          <w:bCs/>
          <w:i/>
          <w:sz w:val="28"/>
          <w:szCs w:val="28"/>
        </w:rPr>
      </w:pPr>
      <w:r w:rsidRPr="006A617B">
        <w:rPr>
          <w:rFonts w:ascii="Times New Roman" w:hAnsi="Times New Roman"/>
          <w:bCs/>
          <w:i/>
          <w:sz w:val="28"/>
          <w:szCs w:val="28"/>
          <w:u w:color="222222"/>
        </w:rPr>
        <w:t>Содержание учебного предмета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времени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Урок адаптивного физического воспитания включает в себя подготовительную, основную и заключительную части и имеет свои принципиальные особенности.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Упражнения, рекомендуемые для подготовительной части урока: построение, ходьба в различном темпе и направлениях, бег в медленном темпе, комплексы дыхательных упражнений, общеразвивающие упражнения без предметов и с предметами, упражнения в и. п. сидя в коляске и лежа.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2. Основная часть (длительность 15–18 мин.) отводится для решения основных задач урока. В неё необходимо включать новые физические упражнения, ориентированные на развитие у обучающихся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и игры по упрощенным правилам.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Все упражнения используются дифференцированно в зависимости от двигательных возможностей обучающихся.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w:t>
      </w:r>
      <w:r w:rsidR="005F5E71" w:rsidRPr="006A617B">
        <w:rPr>
          <w:rFonts w:cs="Times New Roman"/>
          <w:szCs w:val="28"/>
        </w:rPr>
        <w:t>дозированному напряжению,</w:t>
      </w:r>
      <w:r w:rsidRPr="006A617B">
        <w:rPr>
          <w:rFonts w:cs="Times New Roman"/>
          <w:szCs w:val="28"/>
        </w:rPr>
        <w:t xml:space="preserve">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w:t>
      </w:r>
      <w:r w:rsidRPr="006A617B">
        <w:rPr>
          <w:rFonts w:cs="Times New Roman"/>
          <w:szCs w:val="28"/>
        </w:rPr>
        <w:lastRenderedPageBreak/>
        <w:t>предупреждение и борьбу с контрактурами, увеличение амплитуды движений и мышечной силы, выработку компенсаторных навыков.</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Проведение уроков по адаптивному физическому культуре предполагает соблюдение следующих принципов работы:</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1. Создание мотивации. Важно на уроках создавать ситуации, в которых </w:t>
      </w:r>
      <w:r w:rsidR="00F22A97">
        <w:rPr>
          <w:rFonts w:cs="Times New Roman"/>
          <w:szCs w:val="28"/>
        </w:rPr>
        <w:t>обучающийся</w:t>
      </w:r>
      <w:r w:rsidR="00F22A97" w:rsidRPr="006A617B">
        <w:rPr>
          <w:rFonts w:cs="Times New Roman"/>
          <w:szCs w:val="28"/>
        </w:rPr>
        <w:t xml:space="preserve"> </w:t>
      </w:r>
      <w:r w:rsidRPr="006A617B">
        <w:rPr>
          <w:rFonts w:cs="Times New Roman"/>
          <w:szCs w:val="28"/>
        </w:rPr>
        <w:t xml:space="preserve">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2. Сочетание активной работы и отдыха. Важно чередовать отдых и физическую нагрузку. При чрезмерной нагрузке у обучающихся с НОДА быстро наступает психофизическое утомление, что приводит к потере концентрации и нарушению техники движения.</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3. Непрерывность образовательного процесса. Уроки должны быть регулярными, адекватными, практически постоянными.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4. Важность поощрения. Необходимо как можно чаще подчеркивать успехи </w:t>
      </w:r>
      <w:r w:rsidR="00F76A7D">
        <w:rPr>
          <w:rFonts w:cs="Times New Roman"/>
          <w:szCs w:val="28"/>
        </w:rPr>
        <w:t>обучающихся</w:t>
      </w:r>
      <w:r w:rsidRPr="006A617B">
        <w:rPr>
          <w:rFonts w:cs="Times New Roman"/>
          <w:szCs w:val="28"/>
        </w:rPr>
        <w:t xml:space="preserve"> с ОВЗ в ходе проведения занятия.</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5. Социально значимые двигательные акты. Необходимо включать в уроки те упражнения, которые имитируют или подводят </w:t>
      </w:r>
      <w:r w:rsidR="00F76A7D">
        <w:rPr>
          <w:rFonts w:cs="Times New Roman"/>
          <w:szCs w:val="28"/>
        </w:rPr>
        <w:t>обучающихся</w:t>
      </w:r>
      <w:r w:rsidRPr="006A617B">
        <w:rPr>
          <w:rFonts w:cs="Times New Roman"/>
          <w:szCs w:val="28"/>
        </w:rPr>
        <w:t xml:space="preserve"> к выполнению движений, максимально приближенных к бытовым нуждам.</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6. Активизации всех нарушенных функций. На каждом уроке необходимо задействовать как можно больше анализаторов, акцентируя внимание на их компенсаторных способностях.</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7. Сотрудничество с родителями. Уроки по адаптивной физической культуре должны продолжаться и в домашних условиях. Именно здесь важна взаимосвязь учащегося, родителей и учителя. Рекомендовано регулярное выполнение комплексов упражнений в домашних условиях с учетом специфичности нарушений.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8. Обязательная опора на медицинское заключение, учет показаний и противопоказаний к выполнению определенных упражнений / видов деятельности.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Содержание программного материала осваивается обучающимися с НОДА через:</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учебный предмет «АФК»,</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общественно полезный труд,</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физкультурную/спортивно-оздоровительную деятельность в пространстве образовательной организации,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внеклассную и внешкольную работу,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дополнительное образование и др.</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Программа построена по модульному принципу, как своего рода «конструктор». Содержание курса АФК представлено в виде комплекса </w:t>
      </w:r>
      <w:r w:rsidRPr="006A617B">
        <w:rPr>
          <w:rFonts w:cs="Times New Roman"/>
          <w:szCs w:val="28"/>
        </w:rPr>
        <w:lastRenderedPageBreak/>
        <w:t xml:space="preserve">модулей, количество которых может быть дополнено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(в т.ч. с учётом особенностей региона, на территории которого расположена образовательная организация). </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center"/>
        <w:rPr>
          <w:rFonts w:eastAsia="Times New Roman" w:cs="Times New Roman"/>
          <w:bCs/>
          <w:i/>
          <w:szCs w:val="28"/>
        </w:rPr>
      </w:pPr>
      <w:r w:rsidRPr="006A617B">
        <w:rPr>
          <w:rFonts w:cs="Times New Roman"/>
          <w:bCs/>
          <w:i/>
          <w:szCs w:val="28"/>
        </w:rPr>
        <w:t>Основные тематические модули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 число модулей, представляющие собой содержательно и организационно завершённые направления образовательно-коррекционной работы на уроках АФК, входят следующие: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«Теория и методика физической культуры и спорта»;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«Гимнастика»;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«Лёгкая атлетика»;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«Лыжная подготовка»;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«Подвижные и спортивные игры»;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«Плавание».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другим модулям.</w:t>
      </w:r>
    </w:p>
    <w:p w:rsidR="00160D6B" w:rsidRPr="006A617B" w:rsidRDefault="00160D6B" w:rsidP="00160D6B">
      <w:pPr>
        <w:widowControl w:val="0"/>
        <w:tabs>
          <w:tab w:val="left" w:pos="993"/>
        </w:tabs>
        <w:spacing w:after="0" w:line="240" w:lineRule="auto"/>
        <w:ind w:firstLine="709"/>
        <w:jc w:val="both"/>
        <w:rPr>
          <w:rFonts w:eastAsia="Times New Roman" w:cs="Times New Roman"/>
          <w:b/>
          <w:iCs/>
          <w:szCs w:val="28"/>
        </w:rPr>
      </w:pPr>
      <w:r w:rsidRPr="006A617B">
        <w:rPr>
          <w:rFonts w:cs="Times New Roman"/>
          <w:b/>
          <w:iCs/>
          <w:szCs w:val="28"/>
        </w:rPr>
        <w:t>Теория и методика физической культуры и спорта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bCs/>
          <w:szCs w:val="28"/>
        </w:rPr>
        <w:t xml:space="preserve">В данном блоке теоретические знания по истории физической культуры и спорта, их месте и роли в современном обществе. </w:t>
      </w:r>
      <w:r w:rsidR="00F22A97">
        <w:rPr>
          <w:rFonts w:ascii="Times New Roman" w:hAnsi="Times New Roman"/>
          <w:szCs w:val="28"/>
        </w:rPr>
        <w:t xml:space="preserve">Обучающиеся </w:t>
      </w:r>
      <w:r w:rsidRPr="006A617B">
        <w:rPr>
          <w:rFonts w:ascii="Times New Roman" w:hAnsi="Times New Roman"/>
          <w:szCs w:val="28"/>
        </w:rPr>
        <w:t xml:space="preserve">должны получить знания о значении физической культуры для всестороннего развития человека, укрепления здоровья и подготовки к трудовой деятельности.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Специфической особенностью содержания учебного материала для обучающихся с НОДА является включение тематики, касающейся адаптивного спорта, параолимпийского движения,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160D6B" w:rsidRPr="006A617B" w:rsidRDefault="00160D6B" w:rsidP="00160D6B">
      <w:pPr>
        <w:pStyle w:val="af0"/>
        <w:spacing w:after="0" w:line="240" w:lineRule="auto"/>
        <w:ind w:firstLine="709"/>
        <w:jc w:val="both"/>
        <w:rPr>
          <w:rFonts w:ascii="Times New Roman" w:hAnsi="Times New Roman"/>
          <w:b/>
          <w:iCs/>
          <w:szCs w:val="28"/>
        </w:rPr>
      </w:pPr>
      <w:r w:rsidRPr="006A617B">
        <w:rPr>
          <w:rFonts w:ascii="Times New Roman" w:hAnsi="Times New Roman"/>
          <w:b/>
          <w:iCs/>
          <w:szCs w:val="28"/>
        </w:rPr>
        <w:t>Гимнастика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bCs/>
          <w:szCs w:val="28"/>
        </w:rPr>
        <w:t>В данный блок</w:t>
      </w:r>
      <w:r w:rsidRPr="006A617B">
        <w:rPr>
          <w:rFonts w:ascii="Times New Roman" w:hAnsi="Times New Roman"/>
          <w:b/>
          <w:bCs/>
          <w:szCs w:val="28"/>
        </w:rPr>
        <w:t xml:space="preserve"> </w:t>
      </w:r>
      <w:r w:rsidRPr="006A617B">
        <w:rPr>
          <w:rFonts w:ascii="Times New Roman" w:hAnsi="Times New Roman"/>
          <w:szCs w:val="28"/>
        </w:rPr>
        <w:t xml:space="preserve">необходимо включать физические упражнения, которые будут направлены на коррекцию нарушений опорно-двигательного аппарата.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Построения и перестроения также включаются в программу уроков по гимнастике. </w:t>
      </w:r>
      <w:r w:rsidR="00F22A97">
        <w:rPr>
          <w:rFonts w:ascii="Times New Roman" w:hAnsi="Times New Roman"/>
          <w:szCs w:val="28"/>
        </w:rPr>
        <w:t>Обучающиеся</w:t>
      </w:r>
      <w:r w:rsidR="00F22A97" w:rsidRPr="006A617B">
        <w:rPr>
          <w:rFonts w:ascii="Times New Roman" w:hAnsi="Times New Roman"/>
          <w:szCs w:val="28"/>
        </w:rPr>
        <w:t xml:space="preserve"> </w:t>
      </w:r>
      <w:r w:rsidRPr="006A617B">
        <w:rPr>
          <w:rFonts w:ascii="Times New Roman" w:hAnsi="Times New Roman"/>
          <w:szCs w:val="28"/>
        </w:rPr>
        <w:t>должны владеть самыми простыми способами перестроения и ориентировки в пространстве.</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Включаются в уроки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Обучение правильному дыханию в покое и при физической нагрузке осуществляет коррекцию дыхания, осанке.</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lastRenderedPageBreak/>
        <w:t>Акробатические упражнения и комбинации (перекаты, упоры). 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160D6B" w:rsidRPr="006A617B" w:rsidRDefault="00160D6B" w:rsidP="00160D6B">
      <w:pPr>
        <w:pStyle w:val="af0"/>
        <w:spacing w:after="0" w:line="240" w:lineRule="auto"/>
        <w:ind w:firstLine="709"/>
        <w:rPr>
          <w:rFonts w:ascii="Times New Roman" w:hAnsi="Times New Roman"/>
          <w:b/>
          <w:iCs/>
          <w:szCs w:val="28"/>
        </w:rPr>
      </w:pPr>
      <w:r w:rsidRPr="006A617B">
        <w:rPr>
          <w:rFonts w:ascii="Times New Roman" w:hAnsi="Times New Roman"/>
          <w:b/>
          <w:iCs/>
          <w:szCs w:val="28"/>
        </w:rPr>
        <w:t>Легкая атлетика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b/>
          <w:bCs/>
          <w:szCs w:val="28"/>
        </w:rPr>
        <w:t xml:space="preserve"> </w:t>
      </w:r>
      <w:r w:rsidRPr="006A617B">
        <w:rPr>
          <w:rFonts w:ascii="Times New Roman" w:hAnsi="Times New Roman"/>
          <w:bCs/>
          <w:szCs w:val="28"/>
        </w:rPr>
        <w:t>Данный</w:t>
      </w:r>
      <w:r w:rsidRPr="006A617B">
        <w:rPr>
          <w:rFonts w:ascii="Times New Roman" w:hAnsi="Times New Roman"/>
          <w:szCs w:val="28"/>
        </w:rPr>
        <w:t xml:space="preserve"> модуль включает ходьбу, бег, прыжки, метание. Изучение раздела легкой атлетики способствует формированию двигательных навыков, таких как правильная ходьба, бег, прыжки и метание, гонки на колясках. На ряду с этим важно развивать такие физические качества, а в дальнейшем и совершенствовать их, как быстрота, ловкость, гибкость, сила, выносливость, быстрота реакции. Метание развивает точность, ловкость действий с предметами, глазомер.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Для </w:t>
      </w:r>
      <w:r w:rsidR="00CC5E16">
        <w:rPr>
          <w:rFonts w:cs="Times New Roman"/>
          <w:szCs w:val="28"/>
        </w:rPr>
        <w:t>обучающихся</w:t>
      </w:r>
      <w:r w:rsidR="00CC5E16" w:rsidRPr="006A617B">
        <w:rPr>
          <w:rFonts w:cs="Times New Roman"/>
          <w:szCs w:val="28"/>
        </w:rPr>
        <w:t xml:space="preserve"> </w:t>
      </w:r>
      <w:r w:rsidRPr="006A617B">
        <w:rPr>
          <w:rFonts w:cs="Times New Roman"/>
          <w:szCs w:val="28"/>
        </w:rPr>
        <w:t xml:space="preserve">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Для обучающихся, которые не могут заниматься бегом / осваивать технику бега можно вводить упражнения для улучшения постурального контроля (например, статичные положения с постепенным увеличением времени нахождения в них).</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При занятиях с </w:t>
      </w:r>
      <w:r w:rsidR="00CC5E16">
        <w:rPr>
          <w:rFonts w:cs="Times New Roman"/>
          <w:szCs w:val="28"/>
        </w:rPr>
        <w:t>обучающимися</w:t>
      </w:r>
      <w:r w:rsidR="00CC5E16" w:rsidRPr="006A617B">
        <w:rPr>
          <w:rFonts w:cs="Times New Roman"/>
          <w:szCs w:val="28"/>
        </w:rPr>
        <w:t xml:space="preserve"> </w:t>
      </w:r>
      <w:r w:rsidRPr="006A617B">
        <w:rPr>
          <w:rFonts w:cs="Times New Roman"/>
          <w:szCs w:val="28"/>
        </w:rPr>
        <w:t>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160D6B" w:rsidRPr="006A617B" w:rsidRDefault="00160D6B" w:rsidP="00160D6B">
      <w:pPr>
        <w:pStyle w:val="af0"/>
        <w:spacing w:after="0" w:line="240" w:lineRule="auto"/>
        <w:ind w:firstLine="709"/>
        <w:rPr>
          <w:rFonts w:ascii="Times New Roman" w:hAnsi="Times New Roman"/>
          <w:b/>
          <w:iCs/>
          <w:szCs w:val="28"/>
        </w:rPr>
      </w:pPr>
      <w:r w:rsidRPr="006A617B">
        <w:rPr>
          <w:rFonts w:ascii="Times New Roman" w:hAnsi="Times New Roman"/>
          <w:b/>
          <w:iCs/>
          <w:szCs w:val="28"/>
        </w:rPr>
        <w:t>Спортивные и подвижные игры</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Подвижные игры для </w:t>
      </w:r>
      <w:r w:rsidR="00CC5E16">
        <w:rPr>
          <w:rFonts w:ascii="Times New Roman" w:hAnsi="Times New Roman"/>
          <w:szCs w:val="28"/>
        </w:rPr>
        <w:t>обучающихся</w:t>
      </w:r>
      <w:r w:rsidR="00CC5E16" w:rsidRPr="006A617B">
        <w:rPr>
          <w:rFonts w:ascii="Times New Roman" w:hAnsi="Times New Roman"/>
          <w:szCs w:val="28"/>
        </w:rPr>
        <w:t xml:space="preserve"> </w:t>
      </w:r>
      <w:r w:rsidRPr="006A617B">
        <w:rPr>
          <w:rFonts w:ascii="Times New Roman" w:hAnsi="Times New Roman"/>
          <w:szCs w:val="28"/>
        </w:rPr>
        <w:t>с НОДА – это игры с различными предметами для верхних конечностей, направленные на использование функций нижних конечностей: игры с использованием ходьбы, бега, прыжков, перелезания, игр с элементами футбола, баскетбола в коляске, бочча, флорбола, дартса, настольного тенниса, баскетбол, футбол по упрощенным правилам.</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Бочча: Овладение техникой бросков мяча. Освоение тактики игры.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Флорбол и футбол на колясках: Основы правила игры. Ознакомление с базовыми элементами техники владения клюшкой и мячом. </w:t>
      </w:r>
    </w:p>
    <w:p w:rsidR="00160D6B" w:rsidRPr="006A617B" w:rsidRDefault="00160D6B" w:rsidP="00160D6B">
      <w:pPr>
        <w:pStyle w:val="af0"/>
        <w:spacing w:after="0" w:line="240" w:lineRule="auto"/>
        <w:ind w:firstLine="709"/>
        <w:rPr>
          <w:rFonts w:ascii="Times New Roman" w:hAnsi="Times New Roman"/>
          <w:b/>
          <w:iCs/>
          <w:szCs w:val="28"/>
        </w:rPr>
      </w:pPr>
      <w:r w:rsidRPr="006A617B">
        <w:rPr>
          <w:rFonts w:ascii="Times New Roman" w:hAnsi="Times New Roman"/>
          <w:b/>
          <w:iCs/>
          <w:szCs w:val="28"/>
        </w:rPr>
        <w:t>Зимние виды спорта (Лыжная подготовка)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lastRenderedPageBreak/>
        <w:t>Блок включает весь необходимый комплекс упражнений для развития движений, осанки, дыхания, координации, моторики и др.</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Техника основных способов передвижения на лыжах (ходьба, бег, спуски, подъемы, торможения). </w:t>
      </w:r>
    </w:p>
    <w:p w:rsidR="00160D6B" w:rsidRPr="006A617B" w:rsidRDefault="00160D6B" w:rsidP="00160D6B">
      <w:pPr>
        <w:pStyle w:val="af0"/>
        <w:spacing w:after="0" w:line="240" w:lineRule="auto"/>
        <w:ind w:firstLine="709"/>
        <w:jc w:val="both"/>
        <w:rPr>
          <w:rFonts w:ascii="Times New Roman" w:hAnsi="Times New Roman"/>
          <w:b/>
          <w:bCs/>
          <w:iCs/>
          <w:szCs w:val="28"/>
        </w:rPr>
      </w:pPr>
      <w:r w:rsidRPr="006A617B">
        <w:rPr>
          <w:rFonts w:ascii="Times New Roman" w:hAnsi="Times New Roman"/>
          <w:b/>
          <w:bCs/>
          <w:iCs/>
          <w:szCs w:val="28"/>
        </w:rPr>
        <w:t>Плавание</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Модуль включает 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Техника работы рук, ног и дыхания, выполнения основных элементов плавания (элементы «брасса» и «кроля» на спине и на груди).</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Занятия для </w:t>
      </w:r>
      <w:r w:rsidR="00CC5E16">
        <w:rPr>
          <w:rFonts w:ascii="Times New Roman" w:hAnsi="Times New Roman"/>
          <w:szCs w:val="28"/>
        </w:rPr>
        <w:t>обучающихся</w:t>
      </w:r>
      <w:r w:rsidR="00CC5E16" w:rsidRPr="006A617B">
        <w:rPr>
          <w:rFonts w:ascii="Times New Roman" w:hAnsi="Times New Roman"/>
          <w:szCs w:val="28"/>
        </w:rPr>
        <w:t xml:space="preserve"> </w:t>
      </w:r>
      <w:r w:rsidRPr="006A617B">
        <w:rPr>
          <w:rFonts w:ascii="Times New Roman" w:hAnsi="Times New Roman"/>
          <w:szCs w:val="28"/>
        </w:rPr>
        <w:t>с НОДА должны проходить в теплой воде.</w:t>
      </w:r>
    </w:p>
    <w:p w:rsidR="00160D6B" w:rsidRPr="006A617B" w:rsidRDefault="00160D6B" w:rsidP="00160D6B">
      <w:pPr>
        <w:pStyle w:val="af0"/>
        <w:spacing w:after="0" w:line="240" w:lineRule="auto"/>
        <w:ind w:firstLine="709"/>
        <w:jc w:val="both"/>
        <w:rPr>
          <w:rFonts w:ascii="Times New Roman" w:hAnsi="Times New Roman"/>
          <w:szCs w:val="28"/>
        </w:rPr>
      </w:pP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Распределение программного материала из модулей по дисциплине АФК по таким отрезкам учебного времени, как учебный год и учебная четверть, учитель осуществляет самостоятельно – с учётом степени сложности видов деятельности, а также состояния здоровья обучающихся, включая их особенности, обусловленные нарушением двигательных функций. </w:t>
      </w:r>
    </w:p>
    <w:p w:rsidR="00160D6B" w:rsidRPr="006A617B" w:rsidRDefault="00160D6B" w:rsidP="00160D6B">
      <w:pPr>
        <w:pStyle w:val="a5"/>
        <w:ind w:left="0" w:firstLine="709"/>
        <w:rPr>
          <w:rFonts w:ascii="Times New Roman" w:hAnsi="Times New Roman"/>
          <w:b/>
          <w:sz w:val="28"/>
          <w:szCs w:val="28"/>
          <w:lang w:eastAsia="en-US"/>
        </w:rPr>
      </w:pPr>
    </w:p>
    <w:p w:rsidR="00160D6B" w:rsidRPr="006A617B" w:rsidRDefault="00160D6B" w:rsidP="00160D6B">
      <w:pPr>
        <w:spacing w:after="0" w:line="240" w:lineRule="auto"/>
        <w:ind w:firstLine="709"/>
        <w:jc w:val="center"/>
        <w:rPr>
          <w:rFonts w:eastAsia="Times New Roman" w:cs="Times New Roman"/>
          <w:b/>
          <w:bCs/>
          <w:szCs w:val="28"/>
        </w:rPr>
      </w:pPr>
      <w:r w:rsidRPr="006A617B">
        <w:rPr>
          <w:rFonts w:cs="Times New Roman"/>
          <w:b/>
          <w:bCs/>
          <w:szCs w:val="28"/>
        </w:rPr>
        <w:t>Требования к предметным результатам освоения учебного предмета «Адаптивная физическая культура», распределенные по тематическим модулям, для обучающихся с нарушениями опорно-двигательного аппарата</w:t>
      </w:r>
    </w:p>
    <w:p w:rsidR="00D6745F" w:rsidRPr="00D6745F" w:rsidRDefault="00D6745F" w:rsidP="00D6745F">
      <w:pPr>
        <w:widowControl w:val="0"/>
        <w:tabs>
          <w:tab w:val="left" w:pos="993"/>
        </w:tabs>
        <w:spacing w:after="0" w:line="240" w:lineRule="auto"/>
        <w:ind w:firstLine="709"/>
        <w:jc w:val="both"/>
        <w:rPr>
          <w:rFonts w:cs="Times New Roman"/>
          <w:szCs w:val="28"/>
        </w:rPr>
      </w:pPr>
      <w:r w:rsidRPr="00D6745F">
        <w:rPr>
          <w:rFonts w:cs="Times New Roman"/>
          <w:szCs w:val="28"/>
        </w:rPr>
        <w:t>Требования к предметным результатам освоения учебного предмета «</w:t>
      </w:r>
      <w:r>
        <w:rPr>
          <w:rFonts w:cs="Times New Roman"/>
          <w:szCs w:val="28"/>
        </w:rPr>
        <w:t>Адаптивная физическая культура</w:t>
      </w:r>
      <w:r w:rsidRPr="00D6745F">
        <w:rPr>
          <w:rFonts w:cs="Times New Roman"/>
          <w:szCs w:val="28"/>
        </w:rPr>
        <w:t xml:space="preserve">», выносимым на промежуточную и итоговую аттестацию для обучающихся с нарушениями опорно-двигательного аппарата </w:t>
      </w:r>
      <w:r>
        <w:rPr>
          <w:rFonts w:cs="Times New Roman"/>
          <w:szCs w:val="28"/>
        </w:rPr>
        <w:t xml:space="preserve">определяются индивидуально </w:t>
      </w:r>
      <w:r w:rsidRPr="00D6745F">
        <w:rPr>
          <w:rFonts w:cs="Times New Roman"/>
          <w:szCs w:val="28"/>
        </w:rPr>
        <w:t>в соответствии с особенностями здоровья</w:t>
      </w:r>
      <w:r>
        <w:rPr>
          <w:rFonts w:cs="Times New Roman"/>
          <w:szCs w:val="28"/>
        </w:rPr>
        <w:t xml:space="preserve"> и двигательными возможностями обучающихся</w:t>
      </w:r>
      <w:r w:rsidRPr="00D6745F">
        <w:rPr>
          <w:rFonts w:cs="Times New Roman"/>
          <w:szCs w:val="28"/>
        </w:rPr>
        <w:t xml:space="preserve">. </w:t>
      </w:r>
    </w:p>
    <w:p w:rsidR="00D6745F" w:rsidRDefault="00D6745F" w:rsidP="00160D6B">
      <w:pPr>
        <w:widowControl w:val="0"/>
        <w:tabs>
          <w:tab w:val="left" w:pos="993"/>
        </w:tabs>
        <w:spacing w:after="0" w:line="240" w:lineRule="auto"/>
        <w:ind w:firstLine="709"/>
        <w:jc w:val="both"/>
        <w:rPr>
          <w:rFonts w:cs="Times New Roman"/>
          <w:szCs w:val="28"/>
        </w:rPr>
      </w:pPr>
      <w:r>
        <w:rPr>
          <w:rFonts w:cs="Times New Roman"/>
          <w:szCs w:val="28"/>
        </w:rPr>
        <w:t>Предметные р</w:t>
      </w:r>
      <w:r w:rsidRPr="006A617B">
        <w:rPr>
          <w:rFonts w:cs="Times New Roman"/>
          <w:szCs w:val="28"/>
        </w:rPr>
        <w:t xml:space="preserve">езультаты </w:t>
      </w:r>
      <w:r w:rsidR="00160D6B" w:rsidRPr="006A617B">
        <w:rPr>
          <w:rFonts w:cs="Times New Roman"/>
          <w:szCs w:val="28"/>
        </w:rPr>
        <w:t>освоения программного материала каждым обучающимся оцениваются индивидуально с учетом его физических особенностей и имеющихся двигательных ограничений.</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bookmarkStart w:id="165" w:name="_Hlk55032438"/>
      <w:r w:rsidRPr="006A617B">
        <w:rPr>
          <w:rFonts w:cs="Times New Roman"/>
          <w:szCs w:val="28"/>
        </w:rPr>
        <w:t>Представленные ниже требования к результатам освоения программы по дисциплине «Адаптивная физическая культура для обучающихся с нарушениями опорно-двигательного аппарата» являются описанием возможных результатов, к которым следует стремиться.</w:t>
      </w:r>
    </w:p>
    <w:bookmarkEnd w:id="165"/>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(на уроках адаптивной физической культуры).</w:t>
      </w:r>
    </w:p>
    <w:p w:rsidR="00160D6B" w:rsidRPr="006A617B" w:rsidRDefault="00160D6B" w:rsidP="00160D6B">
      <w:pPr>
        <w:widowControl w:val="0"/>
        <w:tabs>
          <w:tab w:val="left" w:pos="993"/>
        </w:tabs>
        <w:spacing w:after="0" w:line="240" w:lineRule="auto"/>
        <w:ind w:firstLine="709"/>
        <w:jc w:val="center"/>
        <w:rPr>
          <w:rFonts w:eastAsia="Times New Roman" w:cs="Times New Roman"/>
          <w:bCs/>
          <w:i/>
          <w:szCs w:val="28"/>
        </w:rPr>
      </w:pPr>
      <w:r w:rsidRPr="006A617B">
        <w:rPr>
          <w:rFonts w:cs="Times New Roman"/>
          <w:bCs/>
          <w:i/>
          <w:szCs w:val="28"/>
        </w:rPr>
        <w:t>Модуль «Теория и методика физической культуры и спорта»</w:t>
      </w:r>
    </w:p>
    <w:p w:rsidR="00160D6B" w:rsidRPr="006A617B" w:rsidRDefault="00160D6B" w:rsidP="00160D6B">
      <w:pPr>
        <w:widowControl w:val="0"/>
        <w:tabs>
          <w:tab w:val="left" w:pos="993"/>
        </w:tabs>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должны отражать знания о:</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 xml:space="preserve">-месте и </w:t>
      </w:r>
      <w:r w:rsidR="005F5E71" w:rsidRPr="006A617B">
        <w:rPr>
          <w:rFonts w:cs="Times New Roman"/>
          <w:szCs w:val="28"/>
        </w:rPr>
        <w:t>роли физической культуры,</w:t>
      </w:r>
      <w:r w:rsidRPr="006A617B">
        <w:rPr>
          <w:rFonts w:cs="Times New Roman"/>
          <w:szCs w:val="28"/>
        </w:rPr>
        <w:t xml:space="preserve"> и спорта в современном обществе;</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lastRenderedPageBreak/>
        <w:t>-истории развития видов спорта;</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-необходимы</w:t>
      </w:r>
      <w:r w:rsidR="00813BE2">
        <w:rPr>
          <w:rFonts w:cs="Times New Roman"/>
          <w:szCs w:val="28"/>
        </w:rPr>
        <w:t>е</w:t>
      </w:r>
      <w:r w:rsidRPr="006A617B">
        <w:rPr>
          <w:rFonts w:cs="Times New Roman"/>
          <w:szCs w:val="28"/>
        </w:rPr>
        <w:t xml:space="preserve"> сведения о строении и функциях организма человека;</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-гигиенически</w:t>
      </w:r>
      <w:r w:rsidR="00813BE2">
        <w:rPr>
          <w:rFonts w:cs="Times New Roman"/>
          <w:szCs w:val="28"/>
        </w:rPr>
        <w:t>е</w:t>
      </w:r>
      <w:r w:rsidRPr="006A617B">
        <w:rPr>
          <w:rFonts w:cs="Times New Roman"/>
          <w:szCs w:val="28"/>
        </w:rPr>
        <w:t xml:space="preserve"> знания, умения и навыки;</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-требованиях к оборудованию, инвентарю и спортивной экипировке;</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-требованиях техники безопасности при занятиях спортом, на уроках АФК.</w:t>
      </w:r>
    </w:p>
    <w:p w:rsidR="00160D6B" w:rsidRPr="006A617B" w:rsidRDefault="00160D6B" w:rsidP="00160D6B">
      <w:pPr>
        <w:widowControl w:val="0"/>
        <w:tabs>
          <w:tab w:val="left" w:pos="993"/>
        </w:tabs>
        <w:spacing w:after="0" w:line="240" w:lineRule="auto"/>
        <w:ind w:firstLine="709"/>
        <w:rPr>
          <w:rFonts w:eastAsia="Times New Roman" w:cs="Times New Roman"/>
          <w:b/>
          <w:iCs/>
          <w:szCs w:val="28"/>
        </w:rPr>
      </w:pPr>
      <w:r w:rsidRPr="006A617B">
        <w:rPr>
          <w:rFonts w:cs="Times New Roman"/>
          <w:b/>
          <w:iCs/>
          <w:szCs w:val="28"/>
        </w:rPr>
        <w:t>Модуль «Гимнастика с элементами акробатики»</w:t>
      </w:r>
    </w:p>
    <w:p w:rsidR="00160D6B" w:rsidRPr="006A617B" w:rsidRDefault="00160D6B" w:rsidP="00160D6B">
      <w:pPr>
        <w:widowControl w:val="0"/>
        <w:tabs>
          <w:tab w:val="left" w:pos="993"/>
        </w:tabs>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1"/>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соблюдать правила безопасности при выполнении гимнастических и акробатических упражнений;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 xml:space="preserve">выполнять физическую страховку с преподавателем; </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строевые действия в шеренге и колонне;</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 xml:space="preserve">выполнять акробатические упражнения и комбинации </w:t>
      </w:r>
      <w:bookmarkStart w:id="166" w:name="_Hlk4161407"/>
      <w:r w:rsidRPr="006A617B">
        <w:rPr>
          <w:rFonts w:cs="Times New Roman"/>
          <w:szCs w:val="28"/>
        </w:rPr>
        <w:t>(</w:t>
      </w:r>
      <w:bookmarkStart w:id="167" w:name="_Hlk4161332"/>
      <w:bookmarkEnd w:id="166"/>
      <w:r w:rsidRPr="006A617B">
        <w:rPr>
          <w:rFonts w:cs="Times New Roman"/>
          <w:szCs w:val="28"/>
        </w:rPr>
        <w:t>дифференцированно в зависимости от двигательных возможностей)</w:t>
      </w:r>
      <w:bookmarkEnd w:id="167"/>
      <w:r w:rsidRPr="006A617B">
        <w:rPr>
          <w:rFonts w:cs="Times New Roman"/>
          <w:szCs w:val="28"/>
        </w:rPr>
        <w:t>;</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гимнастические упражнения и комбинации (дифференцированно в зависимости от двигательных возможностей);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упражнения в равновесии (специально подобранные упражнения с учетом нарушения);</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160D6B" w:rsidRPr="006A617B" w:rsidRDefault="00160D6B" w:rsidP="00160D6B">
      <w:pPr>
        <w:spacing w:after="0" w:line="240" w:lineRule="auto"/>
        <w:ind w:firstLine="709"/>
        <w:rPr>
          <w:rFonts w:eastAsia="Times New Roman" w:cs="Times New Roman"/>
          <w:b/>
          <w:iCs/>
          <w:szCs w:val="28"/>
        </w:rPr>
      </w:pPr>
      <w:r w:rsidRPr="006A617B">
        <w:rPr>
          <w:rFonts w:cs="Times New Roman"/>
          <w:b/>
          <w:iCs/>
          <w:szCs w:val="28"/>
        </w:rPr>
        <w:t>Модуль «Легкая атлетика»</w:t>
      </w:r>
    </w:p>
    <w:p w:rsidR="00160D6B" w:rsidRPr="006A617B" w:rsidRDefault="00160D6B" w:rsidP="00160D6B">
      <w:pPr>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4"/>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соблюдать правила безопасности при выполнении легкоатлетических упражнений;</w:t>
      </w:r>
    </w:p>
    <w:p w:rsidR="00160D6B" w:rsidRPr="006A617B" w:rsidRDefault="00160D6B" w:rsidP="00160D6B">
      <w:pPr>
        <w:numPr>
          <w:ilvl w:val="0"/>
          <w:numId w:val="10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160D6B" w:rsidRPr="006A617B" w:rsidRDefault="00160D6B" w:rsidP="00160D6B">
      <w:pPr>
        <w:numPr>
          <w:ilvl w:val="0"/>
          <w:numId w:val="104"/>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прыжки в длину и высоту (дифференцированно в зависимости от двигательных возможностей и характера имеющихся нарушений);</w:t>
      </w:r>
    </w:p>
    <w:p w:rsidR="00160D6B" w:rsidRPr="006A617B" w:rsidRDefault="00160D6B" w:rsidP="00160D6B">
      <w:pPr>
        <w:numPr>
          <w:ilvl w:val="0"/>
          <w:numId w:val="106"/>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метания малого мяча на дальность;</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 xml:space="preserve">преодолевать препятствия, используя </w:t>
      </w:r>
      <w:r w:rsidR="00813BE2">
        <w:rPr>
          <w:rFonts w:cs="Times New Roman"/>
          <w:szCs w:val="28"/>
        </w:rPr>
        <w:t>практико</w:t>
      </w:r>
      <w:r w:rsidRPr="006A617B">
        <w:rPr>
          <w:rFonts w:cs="Times New Roman"/>
          <w:szCs w:val="28"/>
        </w:rPr>
        <w:t>-ориентированные способы передвижения (дифференцированно в зависимости от двигательных возможностей).</w:t>
      </w:r>
    </w:p>
    <w:p w:rsidR="00160D6B" w:rsidRPr="006A617B" w:rsidRDefault="00160D6B" w:rsidP="00160D6B">
      <w:pPr>
        <w:widowControl w:val="0"/>
        <w:shd w:val="clear" w:color="auto" w:fill="FFFFFF"/>
        <w:spacing w:after="0" w:line="240" w:lineRule="auto"/>
        <w:ind w:firstLine="709"/>
        <w:rPr>
          <w:rFonts w:eastAsia="Times New Roman" w:cs="Times New Roman"/>
          <w:b/>
          <w:iCs/>
          <w:szCs w:val="28"/>
        </w:rPr>
      </w:pPr>
      <w:r w:rsidRPr="006A617B">
        <w:rPr>
          <w:rFonts w:cs="Times New Roman"/>
          <w:b/>
          <w:iCs/>
          <w:szCs w:val="28"/>
        </w:rPr>
        <w:t>Модуль «Подвижные и спортивные игры»</w:t>
      </w:r>
    </w:p>
    <w:p w:rsidR="00160D6B" w:rsidRPr="006A617B" w:rsidRDefault="00160D6B" w:rsidP="00160D6B">
      <w:pPr>
        <w:widowControl w:val="0"/>
        <w:shd w:val="clear" w:color="auto" w:fill="FFFFFF"/>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8"/>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lastRenderedPageBreak/>
        <w:t>соблюдать правила безопасности при занятиях спортивными играми;</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осуществлять судейство соревнований в избранном виде спорта.</w:t>
      </w:r>
    </w:p>
    <w:p w:rsidR="00160D6B" w:rsidRPr="006A617B" w:rsidRDefault="00160D6B" w:rsidP="00160D6B">
      <w:pPr>
        <w:widowControl w:val="0"/>
        <w:shd w:val="clear" w:color="auto" w:fill="FFFFFF"/>
        <w:spacing w:after="0" w:line="240" w:lineRule="auto"/>
        <w:ind w:firstLine="709"/>
        <w:rPr>
          <w:rFonts w:eastAsia="Times New Roman" w:cs="Times New Roman"/>
          <w:b/>
          <w:iCs/>
          <w:szCs w:val="28"/>
        </w:rPr>
      </w:pPr>
      <w:r w:rsidRPr="006A617B">
        <w:rPr>
          <w:rFonts w:cs="Times New Roman"/>
          <w:b/>
          <w:iCs/>
          <w:szCs w:val="28"/>
        </w:rPr>
        <w:t xml:space="preserve">Модуль «Лыжная подготовка» </w:t>
      </w:r>
    </w:p>
    <w:p w:rsidR="00160D6B" w:rsidRPr="006A617B" w:rsidRDefault="00160D6B" w:rsidP="00160D6B">
      <w:pPr>
        <w:widowControl w:val="0"/>
        <w:shd w:val="clear" w:color="auto" w:fill="FFFFFF"/>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соблюдать правила безопасности при занятиях зимними видами спорта;</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выполнять технические элементы лыжного спорта: спуски, подъемы, повороты;</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rPr>
          <w:rFonts w:cs="Times New Roman"/>
          <w:szCs w:val="28"/>
        </w:rPr>
      </w:pPr>
      <w:r w:rsidRPr="006A617B">
        <w:rPr>
          <w:rFonts w:cs="Times New Roman"/>
          <w:szCs w:val="28"/>
        </w:rPr>
        <w:t>выполнять переходы с хода на ход в зависимости от рельефа местности и состояния лыжной трассы.</w:t>
      </w:r>
    </w:p>
    <w:p w:rsidR="00160D6B" w:rsidRPr="006A617B" w:rsidRDefault="00160D6B" w:rsidP="00160D6B">
      <w:pPr>
        <w:spacing w:after="0" w:line="240" w:lineRule="auto"/>
        <w:ind w:firstLine="709"/>
        <w:rPr>
          <w:rFonts w:eastAsia="Times New Roman" w:cs="Times New Roman"/>
          <w:b/>
          <w:iCs/>
          <w:szCs w:val="28"/>
        </w:rPr>
      </w:pPr>
      <w:r w:rsidRPr="006A617B">
        <w:rPr>
          <w:rFonts w:cs="Times New Roman"/>
          <w:b/>
          <w:iCs/>
          <w:szCs w:val="28"/>
        </w:rPr>
        <w:t xml:space="preserve">Модуль «Плавание» </w:t>
      </w:r>
    </w:p>
    <w:p w:rsidR="00160D6B" w:rsidRPr="006A617B" w:rsidRDefault="00160D6B" w:rsidP="00160D6B">
      <w:pPr>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соблюдать правила безопасности в бассейне, при выполнении плавательных упражнений;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выполнять прыжки в воду (дифференцированно в зависимости от двигательных возможностей);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выполнять повороты кувырком, маятником (дифференцированно в зависимости от двигательных возможностей);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нырять в длину и глубину;</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выполнять технические элементы плавания способом кроль на груди в согласовании с дыханием;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технические элементы плавания способом брасс в согласовании с дыханием;</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безопасно действовать в экстремальных ситуациях,</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проплывать учебную дистанцию вольным стилем.</w:t>
      </w:r>
    </w:p>
    <w:p w:rsidR="00160D6B" w:rsidRDefault="00160D6B" w:rsidP="00160D6B">
      <w:pPr>
        <w:pStyle w:val="a5"/>
        <w:ind w:left="1440"/>
        <w:rPr>
          <w:rFonts w:ascii="Times New Roman" w:hAnsi="Times New Roman"/>
          <w:b/>
          <w:sz w:val="28"/>
          <w:szCs w:val="28"/>
          <w:lang w:eastAsia="en-US"/>
        </w:rPr>
      </w:pPr>
    </w:p>
    <w:p w:rsidR="00F33A81" w:rsidRPr="00215E9C" w:rsidRDefault="00F33A81" w:rsidP="00F33A81">
      <w:pPr>
        <w:pStyle w:val="aff6"/>
        <w:rPr>
          <w:b/>
        </w:rPr>
      </w:pPr>
      <w:bookmarkStart w:id="168" w:name="_Toc76714741"/>
      <w:r w:rsidRPr="00215E9C">
        <w:rPr>
          <w:b/>
        </w:rPr>
        <w:t>3.2.2.1</w:t>
      </w:r>
      <w:r>
        <w:rPr>
          <w:b/>
        </w:rPr>
        <w:t>6</w:t>
      </w:r>
      <w:r w:rsidRPr="00215E9C">
        <w:rPr>
          <w:b/>
        </w:rPr>
        <w:t xml:space="preserve"> </w:t>
      </w:r>
      <w:r>
        <w:rPr>
          <w:b/>
        </w:rPr>
        <w:t>ОСНОВЫ БЕЗОПАСНОСТИ ЖИЗНЕДЕЯТЕЛЬНОСТИ</w:t>
      </w:r>
      <w:bookmarkEnd w:id="168"/>
    </w:p>
    <w:p w:rsidR="00160D6B" w:rsidRPr="006A617B" w:rsidRDefault="00F33A81" w:rsidP="00160D6B">
      <w:pPr>
        <w:widowControl w:val="0"/>
        <w:tabs>
          <w:tab w:val="left" w:pos="993"/>
        </w:tabs>
        <w:autoSpaceDE w:val="0"/>
        <w:autoSpaceDN w:val="0"/>
        <w:spacing w:after="0" w:line="240" w:lineRule="auto"/>
        <w:ind w:firstLine="709"/>
        <w:jc w:val="both"/>
        <w:rPr>
          <w:rFonts w:eastAsia="Times New Roman" w:cs="Times New Roman"/>
          <w:szCs w:val="28"/>
        </w:rPr>
      </w:pPr>
      <w:r>
        <w:rPr>
          <w:rFonts w:eastAsia="Times New Roman" w:cs="Times New Roman"/>
          <w:szCs w:val="28"/>
        </w:rPr>
        <w:lastRenderedPageBreak/>
        <w:t>О</w:t>
      </w:r>
      <w:r w:rsidR="00160D6B" w:rsidRPr="006A617B">
        <w:rPr>
          <w:rFonts w:eastAsia="Times New Roman" w:cs="Times New Roman"/>
          <w:szCs w:val="28"/>
        </w:rPr>
        <w:t xml:space="preserve">сновной образовательной целью предмета «Основы безопасности жизнедеятельности» является формирование у обучающихся с НОДА представлений о культуре безопасности жизнедеятельности на основе системного и комплексного понимания значимости безопасного поведения в условиях опасных и чрезвычайных ситуаций для личности, общества и государства, об особой роли России в обеспечении государственной и международной безопасности, обороны страны, противодействии основным вызовам современности (терроризму, экстремизму, наркобизнесу),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характера, причинах, механизмах возникновения и последствий распространенных видов опасных и чрезвычайных ситуаций природного, техногенного, социального (в том числе криминального характера), об экологической культуре, методах проектирования собственной безопасной жизнедеятельности с учетом природных, техногенных и социальных рисков на территории проживания, о социально ответственном отношении к ведению здорового образа жизни, исключающем употребление наркотиков, алкоголя, курения и нанесение иного вреда собственному здоровью и здоровью окружающих. 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 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p>
    <w:p w:rsidR="00160D6B" w:rsidRPr="006A617B" w:rsidRDefault="00160D6B" w:rsidP="00160D6B">
      <w:pPr>
        <w:shd w:val="clear" w:color="auto" w:fill="FFFFFF"/>
        <w:spacing w:after="0" w:line="240" w:lineRule="auto"/>
        <w:ind w:firstLine="709"/>
        <w:jc w:val="center"/>
        <w:rPr>
          <w:rFonts w:eastAsia="Calibri" w:cs="Times New Roman"/>
          <w:i/>
          <w:szCs w:val="28"/>
          <w:lang w:eastAsia="en-US"/>
        </w:rPr>
      </w:pPr>
      <w:r w:rsidRPr="006A617B">
        <w:rPr>
          <w:rFonts w:eastAsia="Calibri" w:cs="Times New Roman"/>
          <w:i/>
          <w:szCs w:val="28"/>
          <w:lang w:eastAsia="en-US"/>
        </w:rPr>
        <w:t>Принципы и подходы к реализации</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xml:space="preserve"> При реализации принципа дифференцированного (индивидуального) подхода в обучении ОБЖ </w:t>
      </w:r>
      <w:r w:rsidR="00F76A7D">
        <w:rPr>
          <w:rFonts w:eastAsia="Calibri" w:cs="Times New Roman"/>
          <w:bCs/>
          <w:szCs w:val="28"/>
          <w:lang w:eastAsia="en-US"/>
        </w:rPr>
        <w:t>обучающихся</w:t>
      </w:r>
      <w:r w:rsidRPr="006A617B">
        <w:rPr>
          <w:rFonts w:eastAsia="Calibri" w:cs="Times New Roman"/>
          <w:bCs/>
          <w:szCs w:val="28"/>
          <w:lang w:eastAsia="en-US"/>
        </w:rPr>
        <w:t xml:space="preserve"> с НОДА необходимо учитывать уровень развития их мелкой моторики. Учитель в процессе обучения определяет возможности </w:t>
      </w:r>
      <w:r w:rsidR="00F76A7D">
        <w:rPr>
          <w:rFonts w:eastAsia="Calibri" w:cs="Times New Roman"/>
          <w:bCs/>
          <w:szCs w:val="28"/>
          <w:lang w:eastAsia="en-US"/>
        </w:rPr>
        <w:t>обучающихся</w:t>
      </w:r>
      <w:r w:rsidRPr="006A617B">
        <w:rPr>
          <w:rFonts w:eastAsia="Calibri" w:cs="Times New Roman"/>
          <w:bCs/>
          <w:szCs w:val="28"/>
          <w:lang w:eastAsia="en-US"/>
        </w:rPr>
        <w:t xml:space="preserve"> выполнять письменные работы, в процессе оформления тестов. Так же в процессе </w:t>
      </w:r>
      <w:r w:rsidR="00813BE2">
        <w:rPr>
          <w:rFonts w:eastAsia="Calibri" w:cs="Times New Roman"/>
          <w:bCs/>
          <w:szCs w:val="28"/>
          <w:lang w:eastAsia="en-US"/>
        </w:rPr>
        <w:t>из</w:t>
      </w:r>
      <w:r w:rsidRPr="006A617B">
        <w:rPr>
          <w:rFonts w:eastAsia="Calibri" w:cs="Times New Roman"/>
          <w:bCs/>
          <w:szCs w:val="28"/>
          <w:lang w:eastAsia="en-US"/>
        </w:rPr>
        <w:t xml:space="preserve">учения учебного материала по курсу ОБЖ учителю необходимо учитывать уровень и качество развитие устной речи </w:t>
      </w:r>
      <w:r w:rsidR="00F76A7D">
        <w:rPr>
          <w:rFonts w:eastAsia="Calibri" w:cs="Times New Roman"/>
          <w:bCs/>
          <w:szCs w:val="28"/>
          <w:lang w:eastAsia="en-US"/>
        </w:rPr>
        <w:t>обучающихся</w:t>
      </w:r>
      <w:r w:rsidRPr="006A617B">
        <w:rPr>
          <w:rFonts w:eastAsia="Calibri" w:cs="Times New Roman"/>
          <w:bCs/>
          <w:szCs w:val="28"/>
          <w:lang w:eastAsia="en-US"/>
        </w:rPr>
        <w:t xml:space="preserve">. При недостаточном уровне ее развития необходимо использовать такие методы текущего и промежуточного контроля знаний </w:t>
      </w:r>
      <w:r w:rsidR="00F76A7D">
        <w:rPr>
          <w:rFonts w:eastAsia="Calibri" w:cs="Times New Roman"/>
          <w:bCs/>
          <w:szCs w:val="28"/>
          <w:lang w:eastAsia="en-US"/>
        </w:rPr>
        <w:t>обучающихся</w:t>
      </w:r>
      <w:r w:rsidRPr="006A617B">
        <w:rPr>
          <w:rFonts w:eastAsia="Calibri" w:cs="Times New Roman"/>
          <w:bCs/>
          <w:szCs w:val="28"/>
          <w:lang w:eastAsia="en-US"/>
        </w:rPr>
        <w:t>, которые бы объективно показывали результативность их обучения.</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p>
    <w:p w:rsidR="00160D6B" w:rsidRPr="006A617B" w:rsidRDefault="00160D6B" w:rsidP="00160D6B">
      <w:pPr>
        <w:shd w:val="clear" w:color="auto" w:fill="FFFFFF"/>
        <w:spacing w:after="0" w:line="240" w:lineRule="auto"/>
        <w:ind w:firstLine="709"/>
        <w:jc w:val="center"/>
        <w:rPr>
          <w:rFonts w:eastAsia="Calibri" w:cs="Times New Roman"/>
          <w:bCs/>
          <w:i/>
          <w:szCs w:val="28"/>
          <w:lang w:eastAsia="en-US"/>
        </w:rPr>
      </w:pPr>
      <w:r w:rsidRPr="006A617B">
        <w:rPr>
          <w:rFonts w:eastAsia="Calibri" w:cs="Times New Roman"/>
          <w:bCs/>
          <w:i/>
          <w:szCs w:val="28"/>
          <w:lang w:eastAsia="en-US"/>
        </w:rPr>
        <w:t>Характеристика особых образовательных потребностей</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xml:space="preserve"> - необходимость в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математической лаборатории.</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потребность в предметно-практическом характере обучения и упрощении системы учебно-познавательных задач, решаемых в процессе образования;</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потребность в специальном обучении «переносу» сформированных знаний и умений в реальные жизненные ситуации;</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потребность в специальной помощи в развитии возможностей вербальной и невербальной коммуникации на уроках ОБЖ;</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обеспечение особой пространственной и временной организации образовательной среды;</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xml:space="preserve">- потребность в необходимости использования опор с детализацией в форме алгоритмов для конкретизации действий при самостоятельной работе. </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p>
    <w:p w:rsidR="00160D6B" w:rsidRPr="006A617B" w:rsidRDefault="00160D6B" w:rsidP="00160D6B">
      <w:pPr>
        <w:shd w:val="clear" w:color="auto" w:fill="FFFFFF"/>
        <w:spacing w:after="0" w:line="240" w:lineRule="auto"/>
        <w:ind w:firstLine="709"/>
        <w:jc w:val="center"/>
        <w:rPr>
          <w:rFonts w:eastAsia="Calibri" w:cs="Times New Roman"/>
          <w:bCs/>
          <w:i/>
          <w:szCs w:val="28"/>
          <w:lang w:eastAsia="en-US"/>
        </w:rPr>
      </w:pPr>
      <w:r w:rsidRPr="006A617B">
        <w:rPr>
          <w:rFonts w:eastAsia="Calibri" w:cs="Times New Roman"/>
          <w:bCs/>
          <w:i/>
          <w:szCs w:val="28"/>
          <w:lang w:eastAsia="en-US"/>
        </w:rPr>
        <w:t>Ожидаемые результаты обучения</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xml:space="preserve">Личностные и </w:t>
      </w:r>
      <w:r w:rsidR="00BA2BE3" w:rsidRPr="006A617B">
        <w:rPr>
          <w:rFonts w:eastAsia="Calibri" w:cs="Times New Roman"/>
          <w:bCs/>
          <w:szCs w:val="28"/>
          <w:lang w:eastAsia="en-US"/>
        </w:rPr>
        <w:t>мет</w:t>
      </w:r>
      <w:r w:rsidR="00BA2BE3">
        <w:rPr>
          <w:rFonts w:eastAsia="Calibri" w:cs="Times New Roman"/>
          <w:bCs/>
          <w:szCs w:val="28"/>
          <w:lang w:eastAsia="en-US"/>
        </w:rPr>
        <w:t>а</w:t>
      </w:r>
      <w:r w:rsidR="00BA2BE3" w:rsidRPr="006A617B">
        <w:rPr>
          <w:rFonts w:eastAsia="Calibri" w:cs="Times New Roman"/>
          <w:bCs/>
          <w:szCs w:val="28"/>
          <w:lang w:eastAsia="en-US"/>
        </w:rPr>
        <w:t xml:space="preserve">предметные </w:t>
      </w:r>
      <w:r w:rsidRPr="006A617B">
        <w:rPr>
          <w:rFonts w:eastAsia="Calibri" w:cs="Times New Roman"/>
          <w:bCs/>
          <w:szCs w:val="28"/>
          <w:lang w:eastAsia="en-US"/>
        </w:rPr>
        <w:t>результаты обучения в целом соответствуют с результатами достижения представленных во ФГОС ООО.</w:t>
      </w:r>
    </w:p>
    <w:p w:rsidR="00160D6B" w:rsidRPr="006A617B" w:rsidRDefault="00160D6B" w:rsidP="00160D6B">
      <w:pPr>
        <w:shd w:val="clear" w:color="auto" w:fill="FFFFFF"/>
        <w:spacing w:after="0" w:line="240" w:lineRule="auto"/>
        <w:ind w:firstLine="709"/>
        <w:rPr>
          <w:rFonts w:eastAsia="Calibri" w:cs="Times New Roman"/>
          <w:szCs w:val="28"/>
          <w:lang w:eastAsia="en-US"/>
        </w:rPr>
      </w:pPr>
      <w:r w:rsidRPr="006A617B">
        <w:rPr>
          <w:rFonts w:eastAsia="Calibri" w:cs="Times New Roman"/>
          <w:b/>
          <w:bCs/>
          <w:szCs w:val="28"/>
          <w:lang w:eastAsia="en-US"/>
        </w:rPr>
        <w:t>Личностные результаты:</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усвоение правил индивидуального и коллект</w:t>
      </w:r>
      <w:r w:rsidRPr="006A617B">
        <w:rPr>
          <w:rFonts w:eastAsia="Calibri" w:cs="Times New Roman"/>
          <w:szCs w:val="28"/>
          <w:shd w:val="clear" w:color="auto" w:fill="FFFFFF"/>
        </w:rPr>
        <w:t>ивн</w:t>
      </w:r>
      <w:r w:rsidRPr="006A617B">
        <w:rPr>
          <w:rFonts w:eastAsia="Calibri" w:cs="Times New Roman"/>
          <w:szCs w:val="28"/>
        </w:rPr>
        <w:t xml:space="preserve">ого </w:t>
      </w:r>
      <w:r w:rsidRPr="006A617B">
        <w:rPr>
          <w:rFonts w:eastAsia="Calibri" w:cs="Times New Roman"/>
          <w:szCs w:val="28"/>
          <w:shd w:val="clear" w:color="auto" w:fill="FFFFFF"/>
        </w:rPr>
        <w:t xml:space="preserve">безопасного поведения в чрезвычайных ситуациях, угрожающих </w:t>
      </w:r>
      <w:r w:rsidRPr="006A617B">
        <w:rPr>
          <w:rFonts w:eastAsia="Calibri" w:cs="Times New Roman"/>
          <w:szCs w:val="28"/>
        </w:rPr>
        <w:t xml:space="preserve">жизни и здоровью людей;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правил поведения на транспорте и на дорогах;</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понимания ценности здорового и безопасного образа жизни;</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усвоение гума</w:t>
      </w:r>
      <w:r w:rsidRPr="006A617B">
        <w:rPr>
          <w:rFonts w:eastAsia="Calibri" w:cs="Times New Roman"/>
          <w:szCs w:val="28"/>
          <w:shd w:val="clear" w:color="auto" w:fill="FFFFFF"/>
        </w:rPr>
        <w:t>ни</w:t>
      </w:r>
      <w:r w:rsidRPr="006A617B">
        <w:rPr>
          <w:rFonts w:eastAsia="Calibri" w:cs="Times New Roman"/>
          <w:szCs w:val="28"/>
        </w:rPr>
        <w:t>стических, демократических и традиционных ценностей многонационального российского об</w:t>
      </w:r>
      <w:r w:rsidRPr="006A617B">
        <w:rPr>
          <w:rFonts w:eastAsia="Calibri" w:cs="Times New Roman"/>
          <w:szCs w:val="28"/>
          <w:shd w:val="clear" w:color="auto" w:fill="FFFFFF"/>
        </w:rPr>
        <w:t>щ</w:t>
      </w:r>
      <w:r w:rsidRPr="006A617B">
        <w:rPr>
          <w:rFonts w:eastAsia="Calibri" w:cs="Times New Roman"/>
          <w:szCs w:val="28"/>
        </w:rPr>
        <w:t>ества; воспитание чувства ответстве</w:t>
      </w:r>
      <w:r w:rsidRPr="006A617B">
        <w:rPr>
          <w:rFonts w:eastAsia="Calibri" w:cs="Times New Roman"/>
          <w:szCs w:val="28"/>
          <w:shd w:val="clear" w:color="auto" w:fill="FFFFFF"/>
        </w:rPr>
        <w:t>нно</w:t>
      </w:r>
      <w:r w:rsidRPr="006A617B">
        <w:rPr>
          <w:rFonts w:eastAsia="Calibri" w:cs="Times New Roman"/>
          <w:szCs w:val="28"/>
        </w:rPr>
        <w:t>сти и долга перед Родиной;</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w:t>
      </w:r>
      <w:r w:rsidRPr="006A617B">
        <w:rPr>
          <w:rFonts w:eastAsia="Calibri" w:cs="Times New Roman"/>
          <w:szCs w:val="28"/>
          <w:shd w:val="clear" w:color="auto" w:fill="FFFFFF"/>
        </w:rPr>
        <w:t>е</w:t>
      </w:r>
      <w:r w:rsidRPr="006A617B">
        <w:rPr>
          <w:rFonts w:eastAsia="Calibri" w:cs="Times New Roman"/>
          <w:szCs w:val="28"/>
        </w:rPr>
        <w:t xml:space="preserve">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w:t>
      </w:r>
      <w:r w:rsidRPr="006A617B">
        <w:rPr>
          <w:rFonts w:eastAsia="Calibri" w:cs="Times New Roman"/>
          <w:szCs w:val="28"/>
          <w:shd w:val="clear" w:color="auto" w:fill="FFFFFF"/>
        </w:rPr>
        <w:t>ния</w:t>
      </w:r>
      <w:r w:rsidRPr="006A617B">
        <w:rPr>
          <w:rFonts w:eastAsia="Calibri" w:cs="Times New Roman"/>
          <w:szCs w:val="28"/>
        </w:rPr>
        <w:t xml:space="preserve"> на баз</w:t>
      </w:r>
      <w:r w:rsidRPr="006A617B">
        <w:rPr>
          <w:rFonts w:eastAsia="Calibri" w:cs="Times New Roman"/>
          <w:szCs w:val="28"/>
          <w:shd w:val="clear" w:color="auto" w:fill="FFFFFF"/>
        </w:rPr>
        <w:t>е</w:t>
      </w:r>
      <w:r w:rsidRPr="006A617B">
        <w:rPr>
          <w:rFonts w:eastAsia="Calibri" w:cs="Times New Roman"/>
          <w:szCs w:val="28"/>
        </w:rPr>
        <w:t xml:space="preserve"> ориентировки в мире профессий и профессиона</w:t>
      </w:r>
      <w:r w:rsidRPr="006A617B">
        <w:rPr>
          <w:rFonts w:eastAsia="Calibri" w:cs="Times New Roman"/>
          <w:szCs w:val="28"/>
          <w:shd w:val="clear" w:color="auto" w:fill="FFFFFF"/>
        </w:rPr>
        <w:t>ль</w:t>
      </w:r>
      <w:r w:rsidRPr="006A617B">
        <w:rPr>
          <w:rFonts w:eastAsia="Calibri" w:cs="Times New Roman"/>
          <w:szCs w:val="28"/>
        </w:rPr>
        <w:t>ных предпочтений с учётом устойчивых познавательных инте</w:t>
      </w:r>
      <w:r w:rsidRPr="006A617B">
        <w:rPr>
          <w:rFonts w:eastAsia="Calibri" w:cs="Times New Roman"/>
          <w:szCs w:val="28"/>
          <w:shd w:val="clear" w:color="auto" w:fill="FFFFFF"/>
        </w:rPr>
        <w:t>ре</w:t>
      </w:r>
      <w:r w:rsidRPr="006A617B">
        <w:rPr>
          <w:rFonts w:eastAsia="Calibri" w:cs="Times New Roman"/>
          <w:szCs w:val="28"/>
        </w:rPr>
        <w:t>сов;</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целостного мировоззрения, соответствующего современному уровню развития науки и общественной</w:t>
      </w:r>
      <w:r w:rsidRPr="006A617B">
        <w:rPr>
          <w:rFonts w:eastAsia="Calibri" w:cs="Times New Roman"/>
          <w:szCs w:val="28"/>
        </w:rPr>
        <w:br/>
        <w:t xml:space="preserve">практике, учитывающего социальное, культурное, языковое, духовное многообразие </w:t>
      </w:r>
      <w:r w:rsidRPr="006A617B">
        <w:rPr>
          <w:rFonts w:eastAsia="Calibri" w:cs="Times New Roman"/>
          <w:szCs w:val="28"/>
          <w:shd w:val="clear" w:color="auto" w:fill="FFFFFF"/>
        </w:rPr>
        <w:t>современного мира</w:t>
      </w:r>
      <w:r w:rsidRPr="006A617B">
        <w:rPr>
          <w:rFonts w:eastAsia="Calibri" w:cs="Times New Roman"/>
          <w:szCs w:val="28"/>
        </w:rPr>
        <w:t>;</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готовности и способности вести диалог с другими людьми и достигать в нём взаимопонимания;</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освоение социальных норм, правил поведения, ролей и форм социальной жизни в группах и сообществах, включая взрослые и социальные сообщества;</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антиэкстремистского мышления и антитеррористического поведения, потребностей соблюдать нормы здорового образа жизни, осознанно выполнять правила безопасности жизнедеятельности.</w:t>
      </w:r>
    </w:p>
    <w:p w:rsidR="00160D6B" w:rsidRPr="006A617B" w:rsidRDefault="00160D6B" w:rsidP="00160D6B">
      <w:pPr>
        <w:shd w:val="clear" w:color="auto" w:fill="FFFFFF"/>
        <w:spacing w:after="0" w:line="240" w:lineRule="auto"/>
        <w:ind w:firstLine="709"/>
        <w:jc w:val="both"/>
        <w:rPr>
          <w:rFonts w:eastAsia="Calibri" w:cs="Times New Roman"/>
          <w:szCs w:val="28"/>
          <w:lang w:eastAsia="en-US"/>
        </w:rPr>
      </w:pPr>
      <w:r w:rsidRPr="006A617B">
        <w:rPr>
          <w:rFonts w:eastAsia="Calibri" w:cs="Times New Roman"/>
          <w:b/>
          <w:bCs/>
          <w:szCs w:val="28"/>
          <w:lang w:eastAsia="en-US"/>
        </w:rPr>
        <w:t xml:space="preserve">Метапредметные результаты: </w:t>
      </w:r>
    </w:p>
    <w:p w:rsidR="00160D6B" w:rsidRPr="006A617B" w:rsidRDefault="00160D6B" w:rsidP="00160D6B">
      <w:pPr>
        <w:spacing w:after="0" w:line="240" w:lineRule="auto"/>
        <w:ind w:firstLine="709"/>
        <w:jc w:val="both"/>
        <w:rPr>
          <w:rFonts w:eastAsia="Calibri" w:cs="Times New Roman"/>
          <w:b/>
          <w:i/>
          <w:iCs/>
          <w:szCs w:val="28"/>
          <w:lang w:eastAsia="en-US"/>
        </w:rPr>
      </w:pPr>
      <w:r w:rsidRPr="006A617B">
        <w:rPr>
          <w:rFonts w:eastAsia="Calibri" w:cs="Times New Roman"/>
          <w:b/>
          <w:i/>
          <w:iCs/>
          <w:szCs w:val="28"/>
          <w:lang w:eastAsia="en-US"/>
        </w:rPr>
        <w:t>Регулятивные УУД:</w:t>
      </w:r>
    </w:p>
    <w:p w:rsidR="00160D6B" w:rsidRPr="006A617B" w:rsidRDefault="00160D6B" w:rsidP="00160D6B">
      <w:pPr>
        <w:widowControl w:val="0"/>
        <w:numPr>
          <w:ilvl w:val="0"/>
          <w:numId w:val="75"/>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60D6B" w:rsidRPr="006A617B" w:rsidRDefault="00160D6B" w:rsidP="00160D6B">
      <w:pPr>
        <w:widowControl w:val="0"/>
        <w:numPr>
          <w:ilvl w:val="0"/>
          <w:numId w:val="75"/>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самостоятельно планировать пути достижения целей защищённости, в том числе альтернативные, осознанно выбирать наиболее эффективные способы решения учебных и познавательных задач;</w:t>
      </w:r>
    </w:p>
    <w:p w:rsidR="00160D6B" w:rsidRPr="006A617B" w:rsidRDefault="00160D6B" w:rsidP="00160D6B">
      <w:pPr>
        <w:widowControl w:val="0"/>
        <w:numPr>
          <w:ilvl w:val="0"/>
          <w:numId w:val="75"/>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меняющейся ситуацией;</w:t>
      </w:r>
    </w:p>
    <w:p w:rsidR="00160D6B" w:rsidRPr="006A617B" w:rsidRDefault="00160D6B" w:rsidP="00160D6B">
      <w:pPr>
        <w:widowControl w:val="0"/>
        <w:numPr>
          <w:ilvl w:val="0"/>
          <w:numId w:val="75"/>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оценивать правильность выполнения учебной задачи в области безопасности жизнедеятельности, собственные возможности её решения.</w:t>
      </w:r>
    </w:p>
    <w:p w:rsidR="00160D6B" w:rsidRPr="006A617B" w:rsidRDefault="00160D6B" w:rsidP="00160D6B">
      <w:pPr>
        <w:spacing w:after="0" w:line="240" w:lineRule="auto"/>
        <w:ind w:firstLine="709"/>
        <w:jc w:val="both"/>
        <w:rPr>
          <w:rFonts w:eastAsia="Calibri" w:cs="Times New Roman"/>
          <w:b/>
          <w:i/>
          <w:iCs/>
          <w:szCs w:val="28"/>
          <w:lang w:eastAsia="en-US"/>
        </w:rPr>
      </w:pPr>
      <w:r w:rsidRPr="006A617B">
        <w:rPr>
          <w:rFonts w:eastAsia="Calibri" w:cs="Times New Roman"/>
          <w:b/>
          <w:i/>
          <w:iCs/>
          <w:szCs w:val="28"/>
          <w:lang w:eastAsia="en-US"/>
        </w:rPr>
        <w:t xml:space="preserve">Познавательные УУД: </w:t>
      </w:r>
    </w:p>
    <w:p w:rsidR="00160D6B" w:rsidRPr="006A617B" w:rsidRDefault="00160D6B" w:rsidP="00160D6B">
      <w:pPr>
        <w:widowControl w:val="0"/>
        <w:numPr>
          <w:ilvl w:val="0"/>
          <w:numId w:val="76"/>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widowControl w:val="0"/>
        <w:numPr>
          <w:ilvl w:val="0"/>
          <w:numId w:val="76"/>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 xml:space="preserve">умение определять понятия, создавать обобщения, устанавливать аналогии, классифицировать, самостоятельно выбирать основания и </w:t>
      </w:r>
      <w:r w:rsidRPr="006A617B">
        <w:rPr>
          <w:rFonts w:eastAsia="Calibri" w:cs="Times New Roman"/>
          <w:szCs w:val="28"/>
        </w:rPr>
        <w:lastRenderedPageBreak/>
        <w:t>критерии (например, для классификации опасных и чрезвычайных ситуаций, видов террористической и экстремистской деятельности),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60D6B" w:rsidRPr="006A617B" w:rsidRDefault="00160D6B" w:rsidP="00160D6B">
      <w:pPr>
        <w:widowControl w:val="0"/>
        <w:numPr>
          <w:ilvl w:val="0"/>
          <w:numId w:val="76"/>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создавать, применять и преобразовывать знаки и символы, модели и схемы для решения учебных и познавательных задач.</w:t>
      </w:r>
    </w:p>
    <w:p w:rsidR="00160D6B" w:rsidRPr="006A617B" w:rsidRDefault="00160D6B" w:rsidP="00160D6B">
      <w:pPr>
        <w:spacing w:after="0" w:line="240" w:lineRule="auto"/>
        <w:ind w:firstLine="709"/>
        <w:jc w:val="both"/>
        <w:rPr>
          <w:rFonts w:eastAsia="Calibri" w:cs="Times New Roman"/>
          <w:b/>
          <w:i/>
          <w:iCs/>
          <w:szCs w:val="28"/>
          <w:lang w:eastAsia="en-US"/>
        </w:rPr>
      </w:pPr>
      <w:r w:rsidRPr="006A617B">
        <w:rPr>
          <w:rFonts w:eastAsia="Calibri" w:cs="Times New Roman"/>
          <w:b/>
          <w:i/>
          <w:iCs/>
          <w:szCs w:val="28"/>
          <w:lang w:eastAsia="en-US"/>
        </w:rPr>
        <w:t>Коммуникативные УУД:</w:t>
      </w:r>
    </w:p>
    <w:p w:rsidR="00160D6B" w:rsidRPr="006A617B" w:rsidRDefault="00160D6B" w:rsidP="00160D6B">
      <w:pPr>
        <w:widowControl w:val="0"/>
        <w:numPr>
          <w:ilvl w:val="0"/>
          <w:numId w:val="77"/>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60D6B" w:rsidRPr="006A617B" w:rsidRDefault="00160D6B" w:rsidP="00160D6B">
      <w:pPr>
        <w:widowControl w:val="0"/>
        <w:numPr>
          <w:ilvl w:val="0"/>
          <w:numId w:val="77"/>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и развитие компетентности в области использования информационно-коммуникационных технологий;</w:t>
      </w:r>
    </w:p>
    <w:p w:rsidR="00160D6B" w:rsidRPr="006A617B" w:rsidRDefault="00160D6B" w:rsidP="00160D6B">
      <w:pPr>
        <w:widowControl w:val="0"/>
        <w:numPr>
          <w:ilvl w:val="0"/>
          <w:numId w:val="77"/>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освоение приёмов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160D6B" w:rsidRPr="006A617B" w:rsidRDefault="00160D6B" w:rsidP="00160D6B">
      <w:pPr>
        <w:widowControl w:val="0"/>
        <w:numPr>
          <w:ilvl w:val="0"/>
          <w:numId w:val="77"/>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160D6B" w:rsidRPr="006A617B" w:rsidRDefault="00160D6B" w:rsidP="00160D6B">
      <w:pPr>
        <w:spacing w:after="0" w:line="240" w:lineRule="auto"/>
        <w:ind w:firstLine="709"/>
        <w:jc w:val="both"/>
        <w:rPr>
          <w:rFonts w:cs="Times New Roman"/>
          <w:b/>
          <w:i/>
          <w:szCs w:val="28"/>
        </w:rPr>
      </w:pPr>
    </w:p>
    <w:p w:rsidR="00160D6B" w:rsidRPr="006A617B" w:rsidRDefault="00160D6B" w:rsidP="00160D6B">
      <w:pPr>
        <w:spacing w:after="0" w:line="240" w:lineRule="auto"/>
        <w:ind w:firstLine="709"/>
        <w:jc w:val="center"/>
        <w:rPr>
          <w:rFonts w:cs="Times New Roman"/>
          <w:b/>
          <w:i/>
          <w:szCs w:val="28"/>
        </w:rPr>
      </w:pPr>
      <w:r w:rsidRPr="006A617B">
        <w:rPr>
          <w:rFonts w:cs="Times New Roman"/>
          <w:b/>
          <w:i/>
          <w:szCs w:val="28"/>
        </w:rPr>
        <w:t>Предметные результаты по годам обучения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«Основы безопасности жизнедеятельности».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«Основы здорового образа жизни»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«Основы здорового образа жизни»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оперировать понятиями здоровье и здоровый образ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значение факторов, влияющих на здоровье человека;</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составляющие здорового образа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индивидуальную модель здорового образа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влияние вредных привычек на здоровье человека.</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en-US"/>
        </w:rPr>
        <w:t>Модуль «</w:t>
      </w:r>
      <w:r w:rsidRPr="006A617B">
        <w:rPr>
          <w:rFonts w:eastAsia="Calibri" w:cs="Times New Roman"/>
          <w:b/>
          <w:bCs/>
          <w:szCs w:val="28"/>
          <w:lang w:eastAsia="en-US"/>
        </w:rPr>
        <w:t>Основы медицинских знаний и оказание первой помощи»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«Основы медицинских знаний и оказание первой помощи»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отсутствии сознания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оказывать первую помощь при остановке дыхания и кровообращения (при наличии возможности или иметь представления об </w:t>
      </w:r>
      <w:r w:rsidRPr="006A617B">
        <w:rPr>
          <w:rFonts w:eastAsia="Calibri" w:cs="Times New Roman"/>
          <w:szCs w:val="28"/>
        </w:rPr>
        <w:lastRenderedPageBreak/>
        <w:t>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наружных кровотечениях;</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попадании инородного тела в верхние дыхательные пути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травмах различных областей тела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ожогах, эффектах воздействия высоких температур, теплового излучения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отморожении и других эффектах воздействия низких температур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отравлениях (при наличии возможности или иметь представления об этом).</w:t>
      </w:r>
    </w:p>
    <w:p w:rsidR="00160D6B" w:rsidRPr="006A617B" w:rsidRDefault="00160D6B" w:rsidP="00160D6B">
      <w:pPr>
        <w:spacing w:after="0" w:line="240" w:lineRule="auto"/>
        <w:ind w:firstLine="709"/>
        <w:jc w:val="both"/>
        <w:rPr>
          <w:rFonts w:eastAsia="Times New Roman" w:cs="Times New Roman"/>
          <w:b/>
          <w:bCs/>
          <w:szCs w:val="28"/>
        </w:rPr>
      </w:pPr>
      <w:r w:rsidRPr="006A617B">
        <w:rPr>
          <w:rFonts w:eastAsia="Calibri" w:cs="Times New Roman"/>
          <w:b/>
          <w:szCs w:val="28"/>
        </w:rPr>
        <w:t>Модуль «</w:t>
      </w:r>
      <w:r w:rsidRPr="006A617B">
        <w:rPr>
          <w:rFonts w:eastAsia="Times New Roman" w:cs="Times New Roman"/>
          <w:b/>
          <w:bCs/>
          <w:szCs w:val="28"/>
        </w:rPr>
        <w:t>Безопасность в повседневной жизнедеятельности»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«Безопасность в повседневной жизнедеятельности»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бытовые устройства, приборы, инструменты и средства бытовой химии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коммунальные системы жизнеобеспечения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лифт, лестничную площадку и марш, мусоропровод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игровые площадки и специально оборудованные территории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неисправности системы электроснабжения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пожаре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утечке газа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прорыве водопровода, систем центрального отопления и канализации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квартире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безопасно вести себя ситуациях криминогенного характера в </w:t>
      </w:r>
      <w:r w:rsidRPr="006A617B">
        <w:rPr>
          <w:rFonts w:eastAsia="Calibri" w:cs="Times New Roman"/>
          <w:szCs w:val="28"/>
        </w:rPr>
        <w:lastRenderedPageBreak/>
        <w:t>подъезде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лифте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на улице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общественном транспорте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пешехода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пассажира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велосипедиста (водителя двухколесного транспортного средства)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у воды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на воде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способы и средства само- и взаимопомощи на воде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туристических походах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туристических поездках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shd w:val="clear" w:color="auto" w:fill="FFFFFF"/>
        </w:rPr>
      </w:pPr>
      <w:r w:rsidRPr="006A617B">
        <w:rPr>
          <w:rFonts w:eastAsia="Calibri" w:cs="Times New Roman"/>
          <w:szCs w:val="28"/>
        </w:rPr>
        <w:t>характеризовать</w:t>
      </w:r>
      <w:r w:rsidRPr="006A617B">
        <w:rPr>
          <w:rFonts w:eastAsia="Calibri" w:cs="Times New Roman"/>
          <w:szCs w:val="28"/>
          <w:shd w:val="clear" w:color="auto" w:fill="FFFFFF"/>
        </w:rPr>
        <w:t xml:space="preserve"> антропогенное влияние на окружающую среду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местах с неблагоприятной экологической обстановкой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w:t>
      </w:r>
      <w:r w:rsidRPr="006A617B">
        <w:rPr>
          <w:rFonts w:eastAsia="Calibri" w:cs="Times New Roman"/>
          <w:bCs/>
          <w:szCs w:val="28"/>
        </w:rPr>
        <w:t>опасно использовать информационные ресурсы (при наличии возможности или иметь представления об этом).</w:t>
      </w:r>
    </w:p>
    <w:p w:rsidR="00160D6B" w:rsidRPr="006A617B" w:rsidRDefault="00160D6B" w:rsidP="00160D6B">
      <w:pPr>
        <w:widowControl w:val="0"/>
        <w:autoSpaceDE w:val="0"/>
        <w:autoSpaceDN w:val="0"/>
        <w:spacing w:after="0" w:line="240" w:lineRule="auto"/>
        <w:ind w:firstLine="709"/>
        <w:jc w:val="both"/>
        <w:rPr>
          <w:rFonts w:eastAsia="Times New Roman" w:cs="Times New Roman"/>
          <w:b/>
          <w:bCs/>
          <w:szCs w:val="28"/>
        </w:rPr>
      </w:pPr>
      <w:r w:rsidRPr="006A617B">
        <w:rPr>
          <w:rFonts w:eastAsia="Times New Roman" w:cs="Times New Roman"/>
          <w:b/>
          <w:szCs w:val="28"/>
        </w:rPr>
        <w:t>Модуль «</w:t>
      </w:r>
      <w:r w:rsidRPr="006A617B">
        <w:rPr>
          <w:rFonts w:eastAsia="Times New Roman" w:cs="Times New Roman"/>
          <w:b/>
          <w:bCs/>
          <w:szCs w:val="28"/>
        </w:rPr>
        <w:t>Безопасность в опасных и чрезвычайных ситуациях»</w:t>
      </w:r>
    </w:p>
    <w:p w:rsidR="00160D6B" w:rsidRPr="006A617B" w:rsidRDefault="00160D6B" w:rsidP="00160D6B">
      <w:pPr>
        <w:widowControl w:val="0"/>
        <w:autoSpaceDE w:val="0"/>
        <w:autoSpaceDN w:val="0"/>
        <w:spacing w:after="0" w:line="240" w:lineRule="auto"/>
        <w:ind w:firstLine="709"/>
        <w:jc w:val="both"/>
        <w:rPr>
          <w:rFonts w:eastAsia="Times New Roman" w:cs="Times New Roman"/>
          <w:bCs/>
          <w:szCs w:val="28"/>
        </w:rPr>
      </w:pPr>
      <w:r w:rsidRPr="006A617B">
        <w:rPr>
          <w:rFonts w:eastAsia="Times New Roman" w:cs="Times New Roman"/>
          <w:szCs w:val="28"/>
        </w:rPr>
        <w:t>Предметные результаты изучения модуля «Безопасность в опасных и чрезвычайных ситуациях»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опасную и чрезвычайную ситуацию по характерным признакам;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поражающие факторы опасной и чрезвычайной ситуации;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предвидеть последствия опасной и чрезвычайной ситуации;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средства и способы защиты от поражающих факторов опасной и чрезвычайной ситуации (при наличии возможности или </w:t>
      </w:r>
      <w:r w:rsidRPr="006A617B">
        <w:rPr>
          <w:rFonts w:eastAsia="Calibri" w:cs="Times New Roman"/>
          <w:szCs w:val="28"/>
        </w:rPr>
        <w:lastRenderedPageBreak/>
        <w:t>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b/>
          <w:szCs w:val="28"/>
        </w:rPr>
      </w:pPr>
      <w:r w:rsidRPr="006A617B">
        <w:rPr>
          <w:rFonts w:eastAsia="Calibri" w:cs="Times New Roman"/>
          <w:szCs w:val="28"/>
        </w:rPr>
        <w:t>безопасно действовать в опасной и чрезвычайной ситуации (при наличии возможности или иметь представления об этом).</w:t>
      </w:r>
    </w:p>
    <w:p w:rsidR="00160D6B" w:rsidRPr="006A617B" w:rsidRDefault="00160D6B" w:rsidP="00160D6B">
      <w:pPr>
        <w:widowControl w:val="0"/>
        <w:autoSpaceDE w:val="0"/>
        <w:autoSpaceDN w:val="0"/>
        <w:spacing w:after="0" w:line="240" w:lineRule="auto"/>
        <w:ind w:firstLine="709"/>
        <w:jc w:val="both"/>
        <w:rPr>
          <w:rFonts w:eastAsia="Times New Roman" w:cs="Times New Roman"/>
          <w:b/>
          <w:bCs/>
          <w:szCs w:val="28"/>
        </w:rPr>
      </w:pPr>
      <w:r w:rsidRPr="006A617B">
        <w:rPr>
          <w:rFonts w:eastAsia="Times New Roman" w:cs="Times New Roman"/>
          <w:b/>
          <w:szCs w:val="28"/>
        </w:rPr>
        <w:t>Модуль «</w:t>
      </w:r>
      <w:r w:rsidRPr="006A617B">
        <w:rPr>
          <w:rFonts w:eastAsia="Times New Roman" w:cs="Times New Roman"/>
          <w:b/>
          <w:bCs/>
          <w:szCs w:val="28"/>
        </w:rPr>
        <w:t>Основы противодействия экстремизму, терроризму и наркотизму»</w:t>
      </w:r>
    </w:p>
    <w:p w:rsidR="00160D6B" w:rsidRPr="006A617B" w:rsidRDefault="00160D6B" w:rsidP="00160D6B">
      <w:pPr>
        <w:widowControl w:val="0"/>
        <w:autoSpaceDE w:val="0"/>
        <w:autoSpaceDN w:val="0"/>
        <w:spacing w:after="0" w:line="240" w:lineRule="auto"/>
        <w:ind w:firstLine="709"/>
        <w:jc w:val="both"/>
        <w:rPr>
          <w:rFonts w:eastAsia="Times New Roman" w:cs="Times New Roman"/>
          <w:b/>
          <w:szCs w:val="28"/>
        </w:rPr>
      </w:pPr>
      <w:r w:rsidRPr="006A617B">
        <w:rPr>
          <w:rFonts w:eastAsia="Times New Roman" w:cs="Times New Roman"/>
          <w:szCs w:val="28"/>
        </w:rPr>
        <w:t>Предметные результаты изучения модуля «Основы противодействия экстремизму, терроризму и наркотизму»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проявления экстремизма, терроризма, наркотизма;</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ответственность за участие в экстремистской, террористической и наркотической деятельности;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w:t>
      </w:r>
      <w:r w:rsidRPr="006A617B">
        <w:rPr>
          <w:rFonts w:eastAsia="Calibri" w:cs="Times New Roman"/>
          <w:bCs/>
          <w:szCs w:val="28"/>
        </w:rPr>
        <w:t xml:space="preserve"> правила безопасного поведения при угрозе (совершении) террористического акта (при наличии возможности или иметь представления об этом).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pStyle w:val="a5"/>
        <w:ind w:left="0" w:firstLine="709"/>
        <w:jc w:val="center"/>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предмету «Основы безопасности жизнедеятельности»</w:t>
      </w:r>
    </w:p>
    <w:p w:rsidR="00160D6B" w:rsidRPr="006A617B" w:rsidRDefault="00160D6B" w:rsidP="00160D6B">
      <w:pPr>
        <w:spacing w:after="0" w:line="240" w:lineRule="auto"/>
        <w:ind w:firstLine="709"/>
        <w:jc w:val="both"/>
        <w:rPr>
          <w:rFonts w:eastAsia="Times New Roman" w:cs="Times New Roman"/>
          <w:i/>
          <w:szCs w:val="28"/>
        </w:rPr>
      </w:pPr>
      <w:r w:rsidRPr="006A617B">
        <w:rPr>
          <w:rFonts w:cs="Times New Roman"/>
          <w:szCs w:val="28"/>
        </w:rPr>
        <w:t xml:space="preserve">Примерная адаптированная программа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1A5543" w:rsidRDefault="00160D6B" w:rsidP="00160D6B">
      <w:pPr>
        <w:spacing w:after="0"/>
        <w:jc w:val="center"/>
        <w:rPr>
          <w:rFonts w:eastAsia="Calibri"/>
          <w:b/>
          <w:szCs w:val="28"/>
          <w:lang w:eastAsia="en-US"/>
        </w:rPr>
      </w:pPr>
      <w:r w:rsidRPr="001A5543">
        <w:rPr>
          <w:rFonts w:eastAsia="Calibri"/>
          <w:b/>
          <w:szCs w:val="28"/>
          <w:lang w:eastAsia="en-US"/>
        </w:rPr>
        <w:t>Тематическое планирование по основам безопасности жизнедеятельности</w:t>
      </w:r>
    </w:p>
    <w:p w:rsidR="00160D6B" w:rsidRPr="001A5543" w:rsidRDefault="00160D6B" w:rsidP="00160D6B">
      <w:pPr>
        <w:spacing w:after="0"/>
        <w:jc w:val="center"/>
        <w:rPr>
          <w:rFonts w:eastAsia="Calibri"/>
          <w:b/>
          <w:szCs w:val="28"/>
          <w:lang w:eastAsia="en-US"/>
        </w:rPr>
      </w:pPr>
      <w:r w:rsidRPr="001A5543">
        <w:rPr>
          <w:rFonts w:eastAsia="Calibri"/>
          <w:b/>
          <w:szCs w:val="28"/>
          <w:lang w:eastAsia="en-US"/>
        </w:rPr>
        <w:t>8 класс</w:t>
      </w:r>
    </w:p>
    <w:p w:rsidR="00160D6B" w:rsidRPr="006A617B" w:rsidRDefault="00160D6B" w:rsidP="00160D6B">
      <w:pPr>
        <w:spacing w:after="0" w:line="240" w:lineRule="auto"/>
        <w:jc w:val="both"/>
        <w:rPr>
          <w:rFonts w:eastAsia="Calibri" w:cs="Times New Roman"/>
          <w:b/>
          <w:szCs w:val="28"/>
          <w:lang w:eastAsia="en-US"/>
        </w:rPr>
      </w:pPr>
    </w:p>
    <w:tbl>
      <w:tblPr>
        <w:tblStyle w:val="400"/>
        <w:tblW w:w="0" w:type="auto"/>
        <w:tblLook w:val="04A0" w:firstRow="1" w:lastRow="0" w:firstColumn="1" w:lastColumn="0" w:noHBand="0" w:noVBand="1"/>
      </w:tblPr>
      <w:tblGrid>
        <w:gridCol w:w="593"/>
        <w:gridCol w:w="7907"/>
        <w:gridCol w:w="845"/>
      </w:tblGrid>
      <w:tr w:rsidR="00160D6B" w:rsidRPr="006A617B" w:rsidTr="00160D6B">
        <w:tc>
          <w:tcPr>
            <w:tcW w:w="593" w:type="dxa"/>
          </w:tcPr>
          <w:p w:rsidR="00160D6B" w:rsidRPr="006A617B" w:rsidRDefault="00160D6B" w:rsidP="00160D6B">
            <w:pPr>
              <w:rPr>
                <w:rFonts w:eastAsia="Calibri" w:cs="Times New Roman"/>
                <w:b/>
                <w:sz w:val="24"/>
                <w:szCs w:val="24"/>
                <w:lang w:eastAsia="en-US"/>
              </w:rPr>
            </w:pPr>
            <w:r w:rsidRPr="006A617B">
              <w:rPr>
                <w:rFonts w:eastAsia="Calibri" w:cs="Times New Roman"/>
                <w:b/>
                <w:sz w:val="24"/>
                <w:szCs w:val="24"/>
                <w:lang w:eastAsia="en-US"/>
              </w:rPr>
              <w:t>№ п/п</w:t>
            </w:r>
          </w:p>
        </w:tc>
        <w:tc>
          <w:tcPr>
            <w:tcW w:w="7907"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845" w:type="dxa"/>
          </w:tcPr>
          <w:p w:rsidR="00160D6B" w:rsidRPr="006A617B" w:rsidRDefault="00160D6B" w:rsidP="00160D6B">
            <w:pPr>
              <w:rPr>
                <w:rFonts w:eastAsia="Calibri" w:cs="Times New Roman"/>
                <w:b/>
                <w:sz w:val="24"/>
                <w:szCs w:val="24"/>
                <w:lang w:eastAsia="en-US"/>
              </w:rPr>
            </w:pPr>
            <w:r w:rsidRPr="006A617B">
              <w:rPr>
                <w:rFonts w:eastAsia="Calibri" w:cs="Times New Roman"/>
                <w:b/>
                <w:sz w:val="24"/>
                <w:szCs w:val="24"/>
                <w:lang w:eastAsia="en-US"/>
              </w:rPr>
              <w:t>Кол-во часов</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1.Опасности, с которыми мы сталкиваемся на природе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Ядовитые растения нашей местности, их влияния на здоровье человека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Ядовитые растения нашей местности, их влияния на здоровье человека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Правила сбора грибов, которые помогут избежать отравления</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4</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Поведение в лесу при встречах с опасными животными</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lastRenderedPageBreak/>
              <w:t>5</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Гроза в лесу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6</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Водоём зимой и летом. Причины возникновения опасных ситуаций на воде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7</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Действия в неожиданных ситуациях. Выполнение правил поведения при купании</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8</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Умения отдыхать на воде. Правила катания на лодке. Помощь утопающему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9</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Приёмы проведения искусственного дыхания. Правила поведения на льду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Расширение кругозора. Ядовитые растения, мифы о грибах, опасные земноводные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2. Современный транспорт и безопасность</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11</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Транспорт в современном мире. Виды транспортных средств</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12</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Негативное воздействие транспорта на природу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13</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 Причины и последствия дорожно-транспортных происшествий, поведение их участников, помощь пострадавшим</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14</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Метро </w:t>
            </w:r>
            <w:r w:rsidRPr="006A617B">
              <w:rPr>
                <w:rFonts w:cs="Times New Roman"/>
                <w:sz w:val="24"/>
                <w:szCs w:val="24"/>
              </w:rPr>
              <w:t>–</w:t>
            </w:r>
            <w:r w:rsidRPr="006A617B">
              <w:rPr>
                <w:rFonts w:eastAsia="Calibri" w:cs="Times New Roman"/>
                <w:sz w:val="24"/>
                <w:szCs w:val="24"/>
                <w:lang w:eastAsia="en-US"/>
              </w:rPr>
              <w:t xml:space="preserve"> транспорт повышенной опасности. Возможные опасные ситуации, связанные с метро</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15</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Правила поведения пассажиров на борту авиалайнера. Нестандартные ситуации вовремя полёта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16</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Меры предосторожности при ухудшении самочувствия во время полёта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17</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Особенность железнодорожного транспорта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18</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Правила поведения при крушении поезда, при возникновении в вагоне пожара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19</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 Экологически безопасный транспорт, ремни безопасности, наказания за нарушения правил безопасного полёта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20</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Расширение кругозора. Из истории железнодорожных катастроф</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3.</w:t>
            </w:r>
            <w:r w:rsidRPr="006A617B">
              <w:rPr>
                <w:rFonts w:eastAsia="Times New Roman" w:cs="Times New Roman"/>
                <w:bCs/>
                <w:sz w:val="24"/>
                <w:szCs w:val="24"/>
              </w:rPr>
              <w:t xml:space="preserve"> Безопасный туризм</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21</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Объективные трудности туристского похода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22</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Субъективные трудности туристского похода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23</w:t>
            </w: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Как правильно выбрать рюкзак для похода</w:t>
            </w:r>
          </w:p>
        </w:tc>
        <w:tc>
          <w:tcPr>
            <w:tcW w:w="845" w:type="dxa"/>
          </w:tcPr>
          <w:p w:rsidR="00160D6B" w:rsidRPr="006A617B" w:rsidRDefault="00160D6B" w:rsidP="00160D6B">
            <w:pPr>
              <w:rPr>
                <w:rFonts w:eastAsia="Calibri" w:cs="Times New Roman"/>
                <w:sz w:val="24"/>
                <w:szCs w:val="24"/>
                <w:lang w:eastAsia="en-US"/>
              </w:rPr>
            </w:pP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lastRenderedPageBreak/>
              <w:t>24</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Правила безопасности в турпоходе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25</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График движения. Если турист отстал от группы</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26</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Обеспечение безопасности при выборе места бивуака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27</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Туризм и экология окружающей среды</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28</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Безопасность в водном турпоходе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29</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Узлы в турпоходе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30</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Сигналы бедствия</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4. Когда человек себе враг</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31</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Почему подростки курят</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32</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Что можно обнаружить в табачном дыму?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33</w:t>
            </w: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Физическое, психическое, эмоциональное состояние подростка-курильщика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34</w:t>
            </w: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Разрушение личности под влиянием наркомании</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35</w:t>
            </w: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Игромания </w:t>
            </w:r>
            <w:r w:rsidRPr="006A617B">
              <w:rPr>
                <w:rFonts w:cs="Times New Roman"/>
                <w:sz w:val="24"/>
                <w:szCs w:val="24"/>
              </w:rPr>
              <w:t>–</w:t>
            </w:r>
            <w:r w:rsidRPr="006A617B">
              <w:rPr>
                <w:rFonts w:eastAsia="Times New Roman" w:cs="Times New Roman"/>
                <w:sz w:val="24"/>
                <w:szCs w:val="24"/>
              </w:rPr>
              <w:t xml:space="preserve"> вредная зависимость</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Итого</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основам безопасности жизнедеятельности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9  класс </w:t>
      </w:r>
    </w:p>
    <w:p w:rsidR="00160D6B" w:rsidRPr="006A617B" w:rsidRDefault="00160D6B" w:rsidP="00160D6B">
      <w:pPr>
        <w:spacing w:after="0" w:line="240" w:lineRule="auto"/>
        <w:jc w:val="center"/>
        <w:rPr>
          <w:rFonts w:eastAsia="Calibri" w:cs="Times New Roman"/>
          <w:b/>
          <w:szCs w:val="28"/>
          <w:lang w:eastAsia="en-US"/>
        </w:rPr>
      </w:pPr>
    </w:p>
    <w:tbl>
      <w:tblPr>
        <w:tblStyle w:val="410"/>
        <w:tblW w:w="0" w:type="auto"/>
        <w:tblLook w:val="04A0" w:firstRow="1" w:lastRow="0" w:firstColumn="1" w:lastColumn="0" w:noHBand="0" w:noVBand="1"/>
      </w:tblPr>
      <w:tblGrid>
        <w:gridCol w:w="822"/>
        <w:gridCol w:w="7678"/>
        <w:gridCol w:w="845"/>
      </w:tblGrid>
      <w:tr w:rsidR="00160D6B" w:rsidRPr="006A617B" w:rsidTr="00160D6B">
        <w:tc>
          <w:tcPr>
            <w:tcW w:w="822"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 п.п.</w:t>
            </w:r>
          </w:p>
        </w:tc>
        <w:tc>
          <w:tcPr>
            <w:tcW w:w="7678"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Темы урока</w:t>
            </w:r>
          </w:p>
        </w:tc>
        <w:tc>
          <w:tcPr>
            <w:tcW w:w="845" w:type="dxa"/>
          </w:tcPr>
          <w:p w:rsidR="00160D6B" w:rsidRPr="006A617B" w:rsidRDefault="00160D6B" w:rsidP="00160D6B">
            <w:pPr>
              <w:rPr>
                <w:rFonts w:eastAsia="Calibri" w:cs="Times New Roman"/>
                <w:b/>
                <w:sz w:val="24"/>
                <w:szCs w:val="24"/>
                <w:lang w:eastAsia="en-US"/>
              </w:rPr>
            </w:pPr>
            <w:r w:rsidRPr="006A617B">
              <w:rPr>
                <w:rFonts w:eastAsia="Calibri" w:cs="Times New Roman"/>
                <w:b/>
                <w:sz w:val="24"/>
                <w:szCs w:val="24"/>
                <w:lang w:eastAsia="en-US"/>
              </w:rPr>
              <w:t>Кол-во часов</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p>
        </w:tc>
        <w:tc>
          <w:tcPr>
            <w:tcW w:w="7678" w:type="dxa"/>
          </w:tcPr>
          <w:p w:rsidR="00160D6B" w:rsidRPr="006A617B" w:rsidRDefault="00160D6B" w:rsidP="00160D6B">
            <w:pPr>
              <w:tabs>
                <w:tab w:val="left" w:pos="240"/>
              </w:tabs>
              <w:rPr>
                <w:rFonts w:eastAsia="Calibri" w:cs="Times New Roman"/>
                <w:sz w:val="24"/>
                <w:szCs w:val="24"/>
                <w:lang w:eastAsia="en-US"/>
              </w:rPr>
            </w:pPr>
            <w:r w:rsidRPr="006A617B">
              <w:rPr>
                <w:rFonts w:eastAsia="Calibri" w:cs="Times New Roman"/>
                <w:sz w:val="24"/>
                <w:szCs w:val="24"/>
                <w:lang w:eastAsia="en-US"/>
              </w:rPr>
              <w:t>Модуль 1.Когда человек себе враг</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5</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Почему подростки курят</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Что можно обнаружить в табачном дыму?</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Физическое, психическое, эмоциональное состояние подростка-курильщика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4</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Разрушение личности под влиянием наркомании.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5</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Игромания </w:t>
            </w:r>
            <w:r w:rsidRPr="006A617B">
              <w:rPr>
                <w:rFonts w:cs="Times New Roman"/>
                <w:sz w:val="24"/>
                <w:szCs w:val="24"/>
              </w:rPr>
              <w:t>–</w:t>
            </w:r>
            <w:r w:rsidRPr="006A617B">
              <w:rPr>
                <w:rFonts w:eastAsia="Calibri" w:cs="Times New Roman"/>
                <w:sz w:val="24"/>
                <w:szCs w:val="24"/>
                <w:lang w:eastAsia="en-US"/>
              </w:rPr>
              <w:t xml:space="preserve"> вредная зависимость</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2.Чрезвычайные ситуации природного и техногенного происхождения.</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25</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6</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Краткая характеристика чрезвычайных ситуаций</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7</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Чрезвычайные ситуации природного характера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8</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Чрезвычайные ситуации техногенного характера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9</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 xml:space="preserve">Деятельность по предупреждению природных </w:t>
            </w:r>
            <w:r w:rsidRPr="006A617B">
              <w:rPr>
                <w:rFonts w:eastAsia="Calibri" w:cs="Times New Roman"/>
                <w:sz w:val="24"/>
                <w:szCs w:val="24"/>
                <w:lang w:eastAsia="en-US"/>
              </w:rPr>
              <w:t>чрезвычайных ситуаций</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10</w:t>
            </w:r>
          </w:p>
        </w:tc>
        <w:tc>
          <w:tcPr>
            <w:tcW w:w="7678"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такое человеческий фактор и его влияние на</w:t>
            </w:r>
            <w:r w:rsidRPr="006A617B">
              <w:rPr>
                <w:rFonts w:eastAsia="Calibri" w:cs="Times New Roman"/>
                <w:sz w:val="24"/>
                <w:szCs w:val="24"/>
                <w:lang w:eastAsia="en-US"/>
              </w:rPr>
              <w:t xml:space="preserve"> чрезвычайные ситуации</w:t>
            </w:r>
            <w:r w:rsidRPr="006A617B">
              <w:rPr>
                <w:rFonts w:eastAsia="Times New Roman" w:cs="Times New Roman"/>
                <w:sz w:val="24"/>
                <w:szCs w:val="24"/>
              </w:rPr>
              <w:t xml:space="preserve"> техногенного характера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11</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Предупреждение распространения инфекции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12</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Система оповещения в чрезвычайных ситуациях</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13</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Общие правила при эвакуации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14</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Природные чрезвычайные ситуации на территории России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15</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Классификация природных ЧС</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16</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Геофизические (землетрясения, извержения вулканов)</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17</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Метеорологические (ураганы, бури, смерчи)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18</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Гидрологические (наводнения, цунами)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19</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Природные пожары (лесные, степные, торфяные)</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20</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Биологические (эпидемии, эпизоотии, эпифитотии)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21</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Предвестники ЧС. Особенности поведения животных во время различных природных ЧС</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22</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Чрезвычайные ситуации техногенного характера: причины возникновения и виды техногенных ЧС</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23</w:t>
            </w:r>
          </w:p>
        </w:tc>
        <w:tc>
          <w:tcPr>
            <w:tcW w:w="7678"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Безопасное поведение в техногенных чрезвычайных ситуациях</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24</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Виды пожаров по признакам горения, месту распространения, времени начала тушения</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25</w:t>
            </w:r>
          </w:p>
        </w:tc>
        <w:tc>
          <w:tcPr>
            <w:tcW w:w="7678"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Безопасное поведение во время пожаров</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Модуль 3</w:t>
            </w:r>
            <w:r w:rsidRPr="006A617B">
              <w:rPr>
                <w:rFonts w:eastAsia="Times New Roman" w:cs="Times New Roman"/>
                <w:bCs/>
                <w:sz w:val="24"/>
                <w:szCs w:val="24"/>
              </w:rPr>
              <w:t xml:space="preserve"> Чрезвычайные ситуации социального характера. Национальная безопасность РФ</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10</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26</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Экстремизм, терроризм (характеристика понятий)</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lastRenderedPageBreak/>
              <w:t>27</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Законодательство РФ о противодействии экстремизму, терроризму</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28</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Законодательство РФ о противодействии терроризму</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29</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Поведение при обнаружении подозрительного бесхозного предмета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30</w:t>
            </w:r>
          </w:p>
        </w:tc>
        <w:tc>
          <w:tcPr>
            <w:tcW w:w="7678" w:type="dxa"/>
          </w:tcPr>
          <w:p w:rsidR="00160D6B" w:rsidRPr="006A617B" w:rsidRDefault="00160D6B" w:rsidP="00160D6B">
            <w:pPr>
              <w:tabs>
                <w:tab w:val="left" w:pos="270"/>
              </w:tabs>
              <w:rPr>
                <w:rFonts w:eastAsia="Calibri" w:cs="Times New Roman"/>
                <w:sz w:val="24"/>
                <w:szCs w:val="24"/>
                <w:lang w:eastAsia="en-US"/>
              </w:rPr>
            </w:pPr>
            <w:r w:rsidRPr="006A617B">
              <w:rPr>
                <w:rFonts w:eastAsia="Calibri" w:cs="Times New Roman"/>
                <w:sz w:val="24"/>
                <w:szCs w:val="24"/>
                <w:lang w:eastAsia="en-US"/>
              </w:rPr>
              <w:t>Поведение после взрыва в жилом доме</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31</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Поведение при захвате в заложники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32</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Поведение во время спецоперации по освобождению заложников</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33</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Что такое национальная безопасность?</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34</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Условия обеспечения национальной безопасности в России.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Урок обобщения.</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p>
        </w:tc>
        <w:tc>
          <w:tcPr>
            <w:tcW w:w="767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Итого</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spacing w:after="0" w:line="240" w:lineRule="auto"/>
        <w:jc w:val="both"/>
        <w:rPr>
          <w:rFonts w:cs="Times New Roman"/>
          <w:b/>
          <w:i/>
          <w:szCs w:val="28"/>
        </w:rPr>
      </w:pPr>
    </w:p>
    <w:p w:rsidR="00160D6B" w:rsidRPr="006A617B" w:rsidRDefault="00160D6B" w:rsidP="00160D6B">
      <w:pPr>
        <w:shd w:val="clear" w:color="auto" w:fill="FFFFFF"/>
        <w:spacing w:after="0" w:line="240" w:lineRule="auto"/>
        <w:jc w:val="center"/>
        <w:rPr>
          <w:rFonts w:eastAsia="Calibri" w:cs="Times New Roman"/>
          <w:bCs/>
          <w:i/>
          <w:szCs w:val="28"/>
          <w:lang w:eastAsia="en-US"/>
        </w:rPr>
      </w:pPr>
      <w:r w:rsidRPr="006A617B">
        <w:rPr>
          <w:rFonts w:eastAsia="Calibri" w:cs="Times New Roman"/>
          <w:bCs/>
          <w:i/>
          <w:szCs w:val="28"/>
          <w:lang w:eastAsia="en-US"/>
        </w:rPr>
        <w:t>Подходы к оцениванию планируемых результатов обучения</w:t>
      </w:r>
    </w:p>
    <w:p w:rsidR="00160D6B" w:rsidRPr="006A617B" w:rsidRDefault="00160D6B" w:rsidP="00160D6B">
      <w:pPr>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При оценивании планируемых результатов обучения курса ОБЖ </w:t>
      </w:r>
      <w:r w:rsidR="00F76A7D">
        <w:rPr>
          <w:rFonts w:eastAsia="Calibri" w:cs="Times New Roman"/>
          <w:szCs w:val="28"/>
          <w:lang w:eastAsia="en-US"/>
        </w:rPr>
        <w:t>обучающихся</w:t>
      </w:r>
      <w:r w:rsidRPr="006A617B">
        <w:rPr>
          <w:rFonts w:eastAsia="Calibri" w:cs="Times New Roman"/>
          <w:szCs w:val="28"/>
          <w:lang w:eastAsia="en-US"/>
        </w:rPr>
        <w:t xml:space="preserve">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w:t>
      </w:r>
      <w:r w:rsidR="00F76A7D">
        <w:rPr>
          <w:rFonts w:eastAsia="Calibri" w:cs="Times New Roman"/>
          <w:szCs w:val="28"/>
          <w:lang w:eastAsia="en-US"/>
        </w:rPr>
        <w:t>обучающихся</w:t>
      </w:r>
      <w:r w:rsidRPr="006A617B">
        <w:rPr>
          <w:rFonts w:eastAsia="Calibri" w:cs="Times New Roman"/>
          <w:szCs w:val="28"/>
          <w:lang w:eastAsia="en-US"/>
        </w:rPr>
        <w:t xml:space="preserve"> индивидуальные формы контроля результатов обучения ОБЖ. При сниженной работоспособности, выраженных нарушений моторики рук возможно </w:t>
      </w:r>
      <w:r w:rsidR="00C06DB0">
        <w:rPr>
          <w:rFonts w:eastAsia="Calibri" w:cs="Times New Roman"/>
          <w:szCs w:val="28"/>
          <w:lang w:eastAsia="en-US"/>
        </w:rPr>
        <w:t>увеличение времени</w:t>
      </w:r>
      <w:r w:rsidRPr="006A617B">
        <w:rPr>
          <w:rFonts w:eastAsia="Calibri" w:cs="Times New Roman"/>
          <w:szCs w:val="28"/>
          <w:lang w:eastAsia="en-US"/>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06DB0">
        <w:rPr>
          <w:rFonts w:eastAsia="Calibri" w:cs="Times New Roman"/>
          <w:szCs w:val="28"/>
          <w:lang w:eastAsia="en-US"/>
        </w:rPr>
        <w:t>его</w:t>
      </w:r>
      <w:r w:rsidRPr="006A617B">
        <w:rPr>
          <w:rFonts w:eastAsia="Calibri" w:cs="Times New Roman"/>
          <w:szCs w:val="28"/>
          <w:lang w:eastAsia="en-US"/>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заменять письменными формами.</w:t>
      </w:r>
    </w:p>
    <w:p w:rsidR="00160D6B" w:rsidRPr="006A617B" w:rsidRDefault="00160D6B" w:rsidP="00160D6B">
      <w:pPr>
        <w:shd w:val="clear" w:color="auto" w:fill="FFFFFF"/>
        <w:spacing w:after="0" w:line="240" w:lineRule="auto"/>
        <w:ind w:firstLine="709"/>
        <w:jc w:val="center"/>
        <w:rPr>
          <w:rFonts w:eastAsia="Calibri" w:cs="Times New Roman"/>
          <w:i/>
          <w:szCs w:val="28"/>
          <w:lang w:eastAsia="en-US"/>
        </w:rPr>
      </w:pPr>
      <w:r w:rsidRPr="006A617B">
        <w:rPr>
          <w:rFonts w:eastAsia="Calibri" w:cs="Times New Roman"/>
          <w:i/>
          <w:szCs w:val="28"/>
          <w:lang w:eastAsia="en-US"/>
        </w:rPr>
        <w:t>Специальные условия реализации дисциплины</w:t>
      </w:r>
    </w:p>
    <w:p w:rsidR="00160D6B" w:rsidRPr="006A617B" w:rsidRDefault="00160D6B" w:rsidP="00160D6B">
      <w:pPr>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1.</w:t>
      </w:r>
      <w:r w:rsidRPr="006A617B">
        <w:rPr>
          <w:rFonts w:eastAsia="Calibri" w:cs="Times New Roman"/>
          <w:szCs w:val="28"/>
          <w:lang w:eastAsia="en-US"/>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Default="00160D6B" w:rsidP="00160D6B">
      <w:pPr>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2.</w:t>
      </w:r>
      <w:r w:rsidRPr="006A617B">
        <w:rPr>
          <w:rFonts w:eastAsia="Calibri" w:cs="Times New Roman"/>
          <w:szCs w:val="28"/>
          <w:lang w:eastAsia="en-US"/>
        </w:rPr>
        <w:tab/>
        <w:t xml:space="preserve">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w:t>
      </w:r>
      <w:r w:rsidRPr="006A617B">
        <w:rPr>
          <w:rFonts w:eastAsia="Calibri" w:cs="Times New Roman"/>
          <w:szCs w:val="28"/>
          <w:lang w:eastAsia="en-US"/>
        </w:rPr>
        <w:lastRenderedPageBreak/>
        <w:t>видео материалов и др.), обеспечивающих достижение каждым обучающимся с НОДА максимально возможных для него результатов обучения.</w:t>
      </w:r>
    </w:p>
    <w:p w:rsidR="00F33A81" w:rsidRDefault="00F33A81" w:rsidP="00160D6B">
      <w:pPr>
        <w:shd w:val="clear" w:color="auto" w:fill="FFFFFF"/>
        <w:spacing w:after="0" w:line="240" w:lineRule="auto"/>
        <w:ind w:firstLine="709"/>
        <w:jc w:val="both"/>
        <w:rPr>
          <w:rFonts w:eastAsia="Calibri" w:cs="Times New Roman"/>
          <w:szCs w:val="28"/>
          <w:lang w:eastAsia="en-US"/>
        </w:rPr>
      </w:pPr>
    </w:p>
    <w:p w:rsidR="00AC68FF" w:rsidRDefault="00F33A81" w:rsidP="00AC68FF">
      <w:pPr>
        <w:pStyle w:val="aff6"/>
        <w:numPr>
          <w:ilvl w:val="3"/>
          <w:numId w:val="207"/>
        </w:numPr>
        <w:rPr>
          <w:b/>
        </w:rPr>
      </w:pPr>
      <w:bookmarkStart w:id="169" w:name="_Toc76714742"/>
      <w:r>
        <w:rPr>
          <w:b/>
        </w:rPr>
        <w:t>ОСНОВЫ ДУХОВНО-НРАВСТВЕННОЙ КУЛЬТУРЫ НАРОДОВ РОССИИ</w:t>
      </w:r>
      <w:bookmarkEnd w:id="169"/>
    </w:p>
    <w:p w:rsidR="00AC68FF" w:rsidRDefault="00AC68FF" w:rsidP="00AC68FF">
      <w:pPr>
        <w:widowControl w:val="0"/>
        <w:autoSpaceDE w:val="0"/>
        <w:autoSpaceDN w:val="0"/>
        <w:spacing w:after="0" w:line="240" w:lineRule="auto"/>
        <w:ind w:firstLine="709"/>
        <w:jc w:val="center"/>
        <w:rPr>
          <w:rFonts w:eastAsia="Times New Roman" w:cs="Times New Roman"/>
          <w:b/>
          <w:i/>
          <w:szCs w:val="28"/>
        </w:rPr>
      </w:pPr>
    </w:p>
    <w:p w:rsidR="001F4574" w:rsidRPr="006A617B" w:rsidRDefault="001F4574" w:rsidP="001F4574">
      <w:pPr>
        <w:shd w:val="clear" w:color="auto" w:fill="FFFFFF"/>
        <w:spacing w:after="0" w:line="240" w:lineRule="auto"/>
        <w:ind w:firstLine="709"/>
        <w:jc w:val="center"/>
        <w:rPr>
          <w:rFonts w:eastAsia="Calibri" w:cs="Times New Roman"/>
          <w:bCs/>
          <w:i/>
          <w:szCs w:val="28"/>
          <w:lang w:eastAsia="en-US"/>
        </w:rPr>
      </w:pPr>
      <w:r w:rsidRPr="006A617B">
        <w:rPr>
          <w:rFonts w:eastAsia="Calibri" w:cs="Times New Roman"/>
          <w:bCs/>
          <w:i/>
          <w:szCs w:val="28"/>
          <w:lang w:eastAsia="en-US"/>
        </w:rPr>
        <w:t>Ожидаемые результаты обучения</w:t>
      </w:r>
    </w:p>
    <w:p w:rsidR="001F4574" w:rsidRPr="006A617B" w:rsidRDefault="001F4574" w:rsidP="001F4574">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xml:space="preserve">Личностные и </w:t>
      </w:r>
      <w:r w:rsidR="00BA2BE3" w:rsidRPr="006A617B">
        <w:rPr>
          <w:rFonts w:eastAsia="Calibri" w:cs="Times New Roman"/>
          <w:bCs/>
          <w:szCs w:val="28"/>
          <w:lang w:eastAsia="en-US"/>
        </w:rPr>
        <w:t>мет</w:t>
      </w:r>
      <w:r w:rsidR="00BA2BE3">
        <w:rPr>
          <w:rFonts w:eastAsia="Calibri" w:cs="Times New Roman"/>
          <w:bCs/>
          <w:szCs w:val="28"/>
          <w:lang w:eastAsia="en-US"/>
        </w:rPr>
        <w:t>а</w:t>
      </w:r>
      <w:r w:rsidR="00BA2BE3" w:rsidRPr="006A617B">
        <w:rPr>
          <w:rFonts w:eastAsia="Calibri" w:cs="Times New Roman"/>
          <w:bCs/>
          <w:szCs w:val="28"/>
          <w:lang w:eastAsia="en-US"/>
        </w:rPr>
        <w:t xml:space="preserve">предметные </w:t>
      </w:r>
      <w:r w:rsidRPr="006A617B">
        <w:rPr>
          <w:rFonts w:eastAsia="Calibri" w:cs="Times New Roman"/>
          <w:bCs/>
          <w:szCs w:val="28"/>
          <w:lang w:eastAsia="en-US"/>
        </w:rPr>
        <w:t>результаты обучения в целом соответствуют с результатами достижения представленных во ФГОС ООО.</w:t>
      </w:r>
    </w:p>
    <w:p w:rsidR="00AC68FF" w:rsidRDefault="00AC68FF" w:rsidP="00AC68FF">
      <w:pPr>
        <w:widowControl w:val="0"/>
        <w:autoSpaceDE w:val="0"/>
        <w:autoSpaceDN w:val="0"/>
        <w:spacing w:after="0" w:line="240" w:lineRule="auto"/>
        <w:ind w:firstLine="709"/>
        <w:jc w:val="center"/>
        <w:rPr>
          <w:rFonts w:eastAsia="Times New Roman" w:cs="Times New Roman"/>
          <w:b/>
          <w:i/>
          <w:szCs w:val="28"/>
        </w:rPr>
      </w:pPr>
    </w:p>
    <w:p w:rsidR="00AC68FF" w:rsidRPr="00AC68FF" w:rsidRDefault="001F4574" w:rsidP="00AC68FF">
      <w:pPr>
        <w:widowControl w:val="0"/>
        <w:autoSpaceDE w:val="0"/>
        <w:autoSpaceDN w:val="0"/>
        <w:spacing w:after="0" w:line="240" w:lineRule="auto"/>
        <w:ind w:firstLine="709"/>
        <w:jc w:val="center"/>
        <w:rPr>
          <w:rFonts w:eastAsia="Times New Roman" w:cs="Times New Roman"/>
          <w:i/>
          <w:szCs w:val="28"/>
        </w:rPr>
      </w:pPr>
      <w:r w:rsidRPr="001F4574">
        <w:rPr>
          <w:rFonts w:eastAsia="Times New Roman" w:cs="Times New Roman"/>
          <w:i/>
          <w:szCs w:val="28"/>
        </w:rPr>
        <w:t>Предметные результаты</w:t>
      </w:r>
    </w:p>
    <w:p w:rsidR="001F4574" w:rsidRPr="006A617B" w:rsidRDefault="001F4574" w:rsidP="001F4574">
      <w:pPr>
        <w:widowControl w:val="0"/>
        <w:autoSpaceDE w:val="0"/>
        <w:autoSpaceDN w:val="0"/>
        <w:spacing w:after="0" w:line="240" w:lineRule="auto"/>
        <w:ind w:firstLine="709"/>
        <w:jc w:val="both"/>
        <w:rPr>
          <w:rFonts w:eastAsia="Times New Roman" w:cs="Times New Roman"/>
          <w:b/>
          <w:szCs w:val="28"/>
        </w:rPr>
      </w:pPr>
      <w:r w:rsidRPr="006A617B">
        <w:rPr>
          <w:rFonts w:eastAsia="Times New Roman" w:cs="Times New Roman"/>
          <w:szCs w:val="28"/>
        </w:rPr>
        <w:t>Предметные результаты изучения учебного предмета «</w:t>
      </w:r>
      <w:r>
        <w:rPr>
          <w:rFonts w:eastAsia="Times New Roman" w:cs="Times New Roman"/>
          <w:szCs w:val="28"/>
        </w:rPr>
        <w:t>Основы духовно-нравственной культуры народов России</w:t>
      </w:r>
      <w:r w:rsidRPr="006A617B">
        <w:rPr>
          <w:rFonts w:eastAsia="Times New Roman" w:cs="Times New Roman"/>
          <w:szCs w:val="28"/>
        </w:rPr>
        <w:t>» должны отражать сформированность умений:</w:t>
      </w:r>
    </w:p>
    <w:p w:rsidR="001F4574" w:rsidRPr="00CD5830" w:rsidRDefault="001F4574" w:rsidP="001F4574">
      <w:pPr>
        <w:spacing w:after="0" w:line="240" w:lineRule="auto"/>
        <w:ind w:left="357"/>
        <w:jc w:val="both"/>
        <w:rPr>
          <w:szCs w:val="28"/>
        </w:rPr>
      </w:pPr>
      <w:r w:rsidRPr="00CD5830">
        <w:rPr>
          <w:szCs w:val="28"/>
        </w:rPr>
        <w:t>−</w:t>
      </w:r>
      <w:r w:rsidRPr="00CD5830">
        <w:rPr>
          <w:szCs w:val="28"/>
        </w:rPr>
        <w:tab/>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1F4574" w:rsidRPr="00CD5830" w:rsidRDefault="001F4574" w:rsidP="001F4574">
      <w:pPr>
        <w:spacing w:after="0" w:line="240" w:lineRule="auto"/>
        <w:ind w:left="357"/>
        <w:jc w:val="both"/>
        <w:rPr>
          <w:szCs w:val="28"/>
        </w:rPr>
      </w:pPr>
      <w:r w:rsidRPr="00CD5830">
        <w:rPr>
          <w:szCs w:val="28"/>
        </w:rPr>
        <w:t>−</w:t>
      </w:r>
      <w:r w:rsidRPr="00CD5830">
        <w:rPr>
          <w:szCs w:val="28"/>
        </w:rPr>
        <w:tab/>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rsidR="001F4574" w:rsidRPr="00CD5830" w:rsidRDefault="001F4574" w:rsidP="001F4574">
      <w:pPr>
        <w:spacing w:after="0" w:line="240" w:lineRule="auto"/>
        <w:ind w:left="357"/>
        <w:jc w:val="both"/>
        <w:rPr>
          <w:szCs w:val="28"/>
        </w:rPr>
      </w:pPr>
      <w:r w:rsidRPr="00CD5830">
        <w:rPr>
          <w:szCs w:val="28"/>
        </w:rPr>
        <w:t>−</w:t>
      </w:r>
      <w:r w:rsidRPr="00CD5830">
        <w:rPr>
          <w:szCs w:val="28"/>
        </w:rPr>
        <w:tab/>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F4574" w:rsidRPr="00CD5830" w:rsidRDefault="001F4574" w:rsidP="001F4574">
      <w:pPr>
        <w:spacing w:after="0" w:line="240" w:lineRule="auto"/>
        <w:ind w:left="357"/>
        <w:jc w:val="both"/>
        <w:rPr>
          <w:szCs w:val="28"/>
        </w:rPr>
      </w:pPr>
      <w:r w:rsidRPr="00CD5830">
        <w:rPr>
          <w:szCs w:val="28"/>
        </w:rPr>
        <w:t>−</w:t>
      </w:r>
      <w:r w:rsidRPr="00CD5830">
        <w:rPr>
          <w:szCs w:val="28"/>
        </w:rPr>
        <w:tab/>
        <w:t>понимать значения нравственности, веры и религии в жизни человека, семьи и общества;</w:t>
      </w:r>
    </w:p>
    <w:p w:rsidR="001F4574" w:rsidRPr="00CD5830" w:rsidRDefault="001F4574" w:rsidP="001F4574">
      <w:pPr>
        <w:spacing w:after="0" w:line="240" w:lineRule="auto"/>
        <w:ind w:left="357"/>
        <w:jc w:val="both"/>
        <w:rPr>
          <w:szCs w:val="28"/>
        </w:rPr>
      </w:pPr>
      <w:r w:rsidRPr="00CD5830">
        <w:rPr>
          <w:szCs w:val="28"/>
        </w:rPr>
        <w:t>−</w:t>
      </w:r>
      <w:r w:rsidRPr="00CD5830">
        <w:rPr>
          <w:szCs w:val="28"/>
        </w:rPr>
        <w:tab/>
        <w:t>формировать представления об исторической роли традиционных религий и гражданского общества в становлении российской государственности.</w:t>
      </w:r>
    </w:p>
    <w:p w:rsidR="00AC68FF" w:rsidRPr="00AC68FF" w:rsidRDefault="00AC68FF" w:rsidP="00AC68FF">
      <w:pPr>
        <w:pStyle w:val="a5"/>
        <w:ind w:left="1789"/>
      </w:pP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w:t>
      </w:r>
      <w:r w:rsidRPr="00386B38">
        <w:rPr>
          <w:rFonts w:ascii="Times New Roman" w:hAnsi="Times New Roman"/>
          <w:sz w:val="28"/>
          <w:szCs w:val="28"/>
        </w:rPr>
        <w:lastRenderedPageBreak/>
        <w:t>развитие подростка при особом внимании к его социально-эмоциональному развитию.</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В этой связи учебный предмет играет большую роль в формировании сферы жизненн</w:t>
      </w:r>
      <w:r>
        <w:rPr>
          <w:rFonts w:ascii="Times New Roman" w:hAnsi="Times New Roman"/>
          <w:sz w:val="28"/>
          <w:szCs w:val="28"/>
        </w:rPr>
        <w:t>ой компетенции обучающихся с НОДА</w:t>
      </w:r>
      <w:r w:rsidRPr="00386B38">
        <w:rPr>
          <w:rFonts w:ascii="Times New Roman" w:hAnsi="Times New Roman"/>
          <w:sz w:val="28"/>
          <w:szCs w:val="28"/>
        </w:rPr>
        <w:t>,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w:t>
      </w:r>
      <w:r>
        <w:rPr>
          <w:rFonts w:ascii="Times New Roman" w:hAnsi="Times New Roman"/>
          <w:sz w:val="28"/>
          <w:szCs w:val="28"/>
        </w:rPr>
        <w:t>х потребностей обучающихся с НОДА</w:t>
      </w:r>
      <w:r w:rsidRPr="00386B38">
        <w:rPr>
          <w:rFonts w:ascii="Times New Roman" w:hAnsi="Times New Roman"/>
          <w:sz w:val="28"/>
          <w:szCs w:val="28"/>
        </w:rPr>
        <w:t>.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w:t>
      </w:r>
      <w:r>
        <w:rPr>
          <w:rFonts w:ascii="Times New Roman" w:hAnsi="Times New Roman"/>
          <w:sz w:val="28"/>
          <w:szCs w:val="28"/>
        </w:rPr>
        <w:t xml:space="preserve"> сложность для обучающихся с НОДА</w:t>
      </w:r>
      <w:r w:rsidRPr="00386B38">
        <w:rPr>
          <w:rFonts w:ascii="Times New Roman" w:hAnsi="Times New Roman"/>
          <w:sz w:val="28"/>
          <w:szCs w:val="28"/>
        </w:rPr>
        <w:t>.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w:t>
      </w:r>
      <w:r>
        <w:rPr>
          <w:rFonts w:ascii="Times New Roman" w:hAnsi="Times New Roman"/>
          <w:sz w:val="28"/>
          <w:szCs w:val="28"/>
        </w:rPr>
        <w:t>тному и социальному миру, недостаточным</w:t>
      </w:r>
      <w:r w:rsidRPr="00386B38">
        <w:rPr>
          <w:rFonts w:ascii="Times New Roman" w:hAnsi="Times New Roman"/>
          <w:sz w:val="28"/>
          <w:szCs w:val="28"/>
        </w:rPr>
        <w:t xml:space="preserve"> уровнем речевого развития.</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w:t>
      </w:r>
      <w:r>
        <w:rPr>
          <w:rFonts w:ascii="Times New Roman" w:hAnsi="Times New Roman"/>
          <w:sz w:val="28"/>
          <w:szCs w:val="28"/>
        </w:rPr>
        <w:t>ым возможностям обучающихся с НОДА</w:t>
      </w:r>
      <w:r w:rsidRPr="00386B38">
        <w:rPr>
          <w:rFonts w:ascii="Times New Roman" w:hAnsi="Times New Roman"/>
          <w:sz w:val="28"/>
          <w:szCs w:val="28"/>
        </w:rPr>
        <w:t xml:space="preserve">: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w:t>
      </w:r>
      <w:r>
        <w:rPr>
          <w:rFonts w:ascii="Times New Roman" w:hAnsi="Times New Roman"/>
          <w:sz w:val="28"/>
          <w:szCs w:val="28"/>
        </w:rPr>
        <w:t>жизненным опытом подростка с НОДА</w:t>
      </w:r>
      <w:r w:rsidRPr="00386B38">
        <w:rPr>
          <w:rFonts w:ascii="Times New Roman" w:hAnsi="Times New Roman"/>
          <w:sz w:val="28"/>
          <w:szCs w:val="28"/>
        </w:rPr>
        <w:t>;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Основной целью изучения предмета «Основы духовно-нравственной культуры народов России» являе</w:t>
      </w:r>
      <w:r>
        <w:rPr>
          <w:rFonts w:ascii="Times New Roman" w:hAnsi="Times New Roman"/>
          <w:sz w:val="28"/>
          <w:szCs w:val="28"/>
        </w:rPr>
        <w:t>тся приобщение обучающихся с НОДА</w:t>
      </w:r>
      <w:r w:rsidRPr="00386B38">
        <w:rPr>
          <w:rFonts w:ascii="Times New Roman" w:hAnsi="Times New Roman"/>
          <w:sz w:val="28"/>
          <w:szCs w:val="28"/>
        </w:rPr>
        <w:t xml:space="preserve">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lastRenderedPageBreak/>
        <w:t>Задачи курса:</w:t>
      </w:r>
    </w:p>
    <w:p w:rsidR="00B63577" w:rsidRDefault="00F33A81">
      <w:pPr>
        <w:pStyle w:val="a5"/>
        <w:numPr>
          <w:ilvl w:val="0"/>
          <w:numId w:val="209"/>
        </w:numPr>
        <w:jc w:val="both"/>
        <w:rPr>
          <w:rFonts w:ascii="Times New Roman" w:hAnsi="Times New Roman"/>
          <w:sz w:val="28"/>
          <w:szCs w:val="28"/>
        </w:rPr>
      </w:pPr>
      <w:r w:rsidRPr="00386B38">
        <w:rPr>
          <w:rFonts w:ascii="Times New Roman" w:hAnsi="Times New Roman"/>
          <w:sz w:val="28"/>
          <w:szCs w:val="28"/>
        </w:rPr>
        <w:tab/>
        <w:t>расширение и систематизация знаний и</w:t>
      </w:r>
      <w:r>
        <w:rPr>
          <w:rFonts w:ascii="Times New Roman" w:hAnsi="Times New Roman"/>
          <w:sz w:val="28"/>
          <w:szCs w:val="28"/>
        </w:rPr>
        <w:t xml:space="preserve"> представлений обучающихся с НОДА</w:t>
      </w:r>
      <w:r w:rsidRPr="00386B38">
        <w:rPr>
          <w:rFonts w:ascii="Times New Roman" w:hAnsi="Times New Roman"/>
          <w:sz w:val="28"/>
          <w:szCs w:val="28"/>
        </w:rPr>
        <w:t xml:space="preserve"> о культуре и духовных традициях народов России, о нравственных ценностях, полученных при освоении программы начального общего образования;</w:t>
      </w:r>
    </w:p>
    <w:p w:rsidR="00B63577" w:rsidRPr="001F4574" w:rsidRDefault="00AC68FF">
      <w:pPr>
        <w:pStyle w:val="a5"/>
        <w:numPr>
          <w:ilvl w:val="0"/>
          <w:numId w:val="209"/>
        </w:numPr>
        <w:jc w:val="both"/>
        <w:rPr>
          <w:rFonts w:ascii="Times New Roman" w:hAnsi="Times New Roman"/>
          <w:sz w:val="28"/>
          <w:szCs w:val="28"/>
        </w:rPr>
      </w:pPr>
      <w:r w:rsidRPr="00AC68FF">
        <w:rPr>
          <w:rFonts w:ascii="Times New Roman" w:hAnsi="Times New Roman"/>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63577" w:rsidRPr="001F4574" w:rsidRDefault="00AC68FF">
      <w:pPr>
        <w:pStyle w:val="a5"/>
        <w:numPr>
          <w:ilvl w:val="0"/>
          <w:numId w:val="209"/>
        </w:numPr>
        <w:jc w:val="both"/>
        <w:rPr>
          <w:rFonts w:ascii="Times New Roman" w:hAnsi="Times New Roman"/>
          <w:sz w:val="28"/>
          <w:szCs w:val="28"/>
        </w:rPr>
      </w:pPr>
      <w:r w:rsidRPr="00AC68FF">
        <w:rPr>
          <w:rFonts w:ascii="Times New Roman" w:hAnsi="Times New Roman"/>
          <w:sz w:val="28"/>
          <w:szCs w:val="28"/>
        </w:rPr>
        <w:tab/>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63577" w:rsidRPr="001F4574" w:rsidRDefault="00AC68FF">
      <w:pPr>
        <w:pStyle w:val="a5"/>
        <w:numPr>
          <w:ilvl w:val="0"/>
          <w:numId w:val="209"/>
        </w:numPr>
        <w:jc w:val="both"/>
        <w:rPr>
          <w:rFonts w:ascii="Times New Roman" w:hAnsi="Times New Roman"/>
          <w:sz w:val="28"/>
          <w:szCs w:val="28"/>
        </w:rPr>
      </w:pPr>
      <w:r w:rsidRPr="00AC68FF">
        <w:rPr>
          <w:rFonts w:ascii="Times New Roman" w:hAnsi="Times New Roman"/>
          <w:sz w:val="28"/>
          <w:szCs w:val="28"/>
        </w:rPr>
        <w:tab/>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63577" w:rsidRPr="001F4574" w:rsidRDefault="00E0564B">
      <w:pPr>
        <w:pStyle w:val="a5"/>
        <w:numPr>
          <w:ilvl w:val="0"/>
          <w:numId w:val="209"/>
        </w:numPr>
        <w:jc w:val="both"/>
        <w:rPr>
          <w:rFonts w:ascii="Times New Roman" w:hAnsi="Times New Roman"/>
          <w:sz w:val="28"/>
          <w:szCs w:val="28"/>
        </w:rPr>
      </w:pPr>
      <w:r w:rsidRPr="001F4574">
        <w:rPr>
          <w:rFonts w:ascii="Times New Roman" w:hAnsi="Times New Roman"/>
          <w:sz w:val="28"/>
          <w:szCs w:val="28"/>
        </w:rPr>
        <w:tab/>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rsidR="00F33A81" w:rsidRPr="00386B38" w:rsidRDefault="00F33A81" w:rsidP="00F33A81">
      <w:pPr>
        <w:pStyle w:val="a5"/>
        <w:ind w:left="0" w:firstLine="709"/>
        <w:jc w:val="both"/>
        <w:rPr>
          <w:rFonts w:ascii="Times New Roman" w:hAnsi="Times New Roman"/>
          <w:sz w:val="28"/>
          <w:szCs w:val="28"/>
        </w:rPr>
      </w:pPr>
      <w:r w:rsidRPr="001F4574">
        <w:rPr>
          <w:rFonts w:ascii="Times New Roman" w:hAnsi="Times New Roman"/>
          <w:sz w:val="28"/>
          <w:szCs w:val="28"/>
        </w:rPr>
        <w:t>Особенности психического развития обучающихся</w:t>
      </w:r>
      <w:r>
        <w:rPr>
          <w:rFonts w:ascii="Times New Roman" w:hAnsi="Times New Roman"/>
          <w:sz w:val="28"/>
          <w:szCs w:val="28"/>
        </w:rPr>
        <w:t xml:space="preserve"> с НОДА</w:t>
      </w:r>
      <w:r w:rsidRPr="00386B38">
        <w:rPr>
          <w:rFonts w:ascii="Times New Roman" w:hAnsi="Times New Roman"/>
          <w:sz w:val="28"/>
          <w:szCs w:val="28"/>
        </w:rPr>
        <w:t xml:space="preserve">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w:t>
      </w:r>
      <w:r>
        <w:rPr>
          <w:rFonts w:ascii="Times New Roman" w:hAnsi="Times New Roman"/>
          <w:sz w:val="28"/>
          <w:szCs w:val="28"/>
        </w:rPr>
        <w:t>ого материала обучающимися с НОДА</w:t>
      </w:r>
      <w:r w:rsidRPr="00386B38">
        <w:rPr>
          <w:rFonts w:ascii="Times New Roman" w:hAnsi="Times New Roman"/>
          <w:sz w:val="28"/>
          <w:szCs w:val="28"/>
        </w:rPr>
        <w:t>.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w:t>
      </w:r>
      <w:r>
        <w:rPr>
          <w:rFonts w:ascii="Times New Roman" w:hAnsi="Times New Roman"/>
          <w:sz w:val="28"/>
          <w:szCs w:val="28"/>
        </w:rPr>
        <w:t>тированным для обучающихся с НОДА</w:t>
      </w:r>
      <w:r w:rsidRPr="00386B38">
        <w:rPr>
          <w:rFonts w:ascii="Times New Roman" w:hAnsi="Times New Roman"/>
          <w:sz w:val="28"/>
          <w:szCs w:val="28"/>
        </w:rPr>
        <w:t>,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Темы для ознакомительного изучения в программе выделены курсивом.</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lastRenderedPageBreak/>
        <w:t>Содержание курса «Основы духовно-нравственной культуры народов России» (на уровне основного общего образования)</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Раздел 1. В мире культуры</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Раздел 2. Нравственные ценности российского народа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«Плод добрых трудов славен…». Буддизм, ислам, христианство о труде и трудолюбии.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Раздел 3. Религия и культура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w:t>
      </w:r>
      <w:r w:rsidRPr="00386B38">
        <w:rPr>
          <w:rFonts w:ascii="Times New Roman" w:hAnsi="Times New Roman"/>
          <w:sz w:val="28"/>
          <w:szCs w:val="28"/>
        </w:rPr>
        <w:lastRenderedPageBreak/>
        <w:t xml:space="preserve">музыка. Богослужебное песнопение. Колокольный звон. Особенности православного календаря.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Раздел 4. Как сохранить духовные ценности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Раздел 5. Твой духовный мир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Примерные вид</w:t>
      </w:r>
      <w:r>
        <w:rPr>
          <w:rFonts w:ascii="Times New Roman" w:hAnsi="Times New Roman"/>
          <w:sz w:val="28"/>
          <w:szCs w:val="28"/>
        </w:rPr>
        <w:t>ы деятельности обучающихся с НОДА</w:t>
      </w:r>
      <w:r w:rsidRPr="00386B38">
        <w:rPr>
          <w:rFonts w:ascii="Times New Roman" w:hAnsi="Times New Roman"/>
          <w:sz w:val="28"/>
          <w:szCs w:val="28"/>
        </w:rPr>
        <w:t>,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Содержание видов деятельности обучающи</w:t>
      </w:r>
      <w:r>
        <w:rPr>
          <w:rFonts w:ascii="Times New Roman" w:hAnsi="Times New Roman"/>
          <w:sz w:val="28"/>
          <w:szCs w:val="28"/>
        </w:rPr>
        <w:t>хся с НОДА</w:t>
      </w:r>
      <w:r w:rsidRPr="00386B38">
        <w:rPr>
          <w:rFonts w:ascii="Times New Roman" w:hAnsi="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w:t>
      </w:r>
      <w:r w:rsidR="00CC5E16">
        <w:rPr>
          <w:rFonts w:ascii="Times New Roman" w:hAnsi="Times New Roman"/>
          <w:sz w:val="28"/>
          <w:szCs w:val="28"/>
        </w:rPr>
        <w:t>обучающихся</w:t>
      </w:r>
      <w:r w:rsidRPr="00386B38">
        <w:rPr>
          <w:rFonts w:ascii="Times New Roman" w:hAnsi="Times New Roman"/>
          <w:sz w:val="28"/>
          <w:szCs w:val="28"/>
        </w:rPr>
        <w:t xml:space="preserve">, обеспечивающие осмысленное освоение содержания образования по предмету: 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w:t>
      </w:r>
      <w:r w:rsidRPr="00386B38">
        <w:rPr>
          <w:rFonts w:ascii="Times New Roman" w:hAnsi="Times New Roman"/>
          <w:sz w:val="28"/>
          <w:szCs w:val="28"/>
        </w:rPr>
        <w:lastRenderedPageBreak/>
        <w:t>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Примерная тематическая и терминологическая лексика соответствует</w:t>
      </w:r>
      <w:r>
        <w:rPr>
          <w:rFonts w:ascii="Times New Roman" w:hAnsi="Times New Roman"/>
          <w:sz w:val="28"/>
          <w:szCs w:val="28"/>
        </w:rPr>
        <w:t xml:space="preserve"> ООП ООО. Для обучающихся с НОДА </w:t>
      </w:r>
      <w:r w:rsidRPr="00386B38">
        <w:rPr>
          <w:rFonts w:ascii="Times New Roman" w:hAnsi="Times New Roman"/>
          <w:sz w:val="28"/>
          <w:szCs w:val="28"/>
        </w:rPr>
        <w:t>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Примерные контрольно-измерительные материалы</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Для организации проверки, учета и к</w:t>
      </w:r>
      <w:r>
        <w:rPr>
          <w:rFonts w:ascii="Times New Roman" w:hAnsi="Times New Roman"/>
          <w:sz w:val="28"/>
          <w:szCs w:val="28"/>
        </w:rPr>
        <w:t>онтроля знаний обучающихся с НОДА</w:t>
      </w:r>
      <w:r w:rsidRPr="00386B38">
        <w:rPr>
          <w:rFonts w:ascii="Times New Roman" w:hAnsi="Times New Roman"/>
          <w:sz w:val="28"/>
          <w:szCs w:val="28"/>
        </w:rPr>
        <w:t xml:space="preserve"> предусмотрен контроль в виде: индивидуальных заданий, устных</w:t>
      </w:r>
      <w:r>
        <w:rPr>
          <w:rFonts w:ascii="Times New Roman" w:hAnsi="Times New Roman"/>
          <w:sz w:val="28"/>
          <w:szCs w:val="28"/>
        </w:rPr>
        <w:t xml:space="preserve"> и письменных</w:t>
      </w:r>
      <w:r w:rsidRPr="00386B38">
        <w:rPr>
          <w:rFonts w:ascii="Times New Roman" w:hAnsi="Times New Roman"/>
          <w:sz w:val="28"/>
          <w:szCs w:val="28"/>
        </w:rPr>
        <w:t xml:space="preserve"> опросов, защиты </w:t>
      </w:r>
      <w:r>
        <w:rPr>
          <w:rFonts w:ascii="Times New Roman" w:hAnsi="Times New Roman"/>
          <w:sz w:val="28"/>
          <w:szCs w:val="28"/>
        </w:rPr>
        <w:t xml:space="preserve">и демонстрации </w:t>
      </w:r>
      <w:r w:rsidRPr="00386B38">
        <w:rPr>
          <w:rFonts w:ascii="Times New Roman" w:hAnsi="Times New Roman"/>
          <w:sz w:val="28"/>
          <w:szCs w:val="28"/>
        </w:rPr>
        <w:t>проектов.</w:t>
      </w:r>
    </w:p>
    <w:p w:rsidR="00F33A81" w:rsidRPr="00386B38" w:rsidRDefault="00F33A81" w:rsidP="00F33A81">
      <w:pPr>
        <w:pStyle w:val="a5"/>
        <w:ind w:left="0" w:firstLine="709"/>
        <w:jc w:val="both"/>
        <w:rPr>
          <w:rFonts w:ascii="Times New Roman" w:hAnsi="Times New Roman"/>
          <w:sz w:val="28"/>
          <w:szCs w:val="28"/>
        </w:rPr>
      </w:pPr>
      <w:r>
        <w:rPr>
          <w:rFonts w:ascii="Times New Roman" w:hAnsi="Times New Roman"/>
          <w:sz w:val="28"/>
          <w:szCs w:val="28"/>
        </w:rPr>
        <w:t>Для обучающихся с НОДА</w:t>
      </w:r>
      <w:r w:rsidRPr="00386B38">
        <w:rPr>
          <w:rFonts w:ascii="Times New Roman" w:hAnsi="Times New Roman"/>
          <w:sz w:val="28"/>
          <w:szCs w:val="28"/>
        </w:rPr>
        <w:t xml:space="preserve">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Темы проектных работ:</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1. «Герои-партизаны Великой Отечественной войны».</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2. «Правнуки Победы о своих прадедах».</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3. «Герои Советского Союза – представители разных народов».</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4. «Место подвига в наше время».</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5. «Трудовые подвиги представителей разных народов России».</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6. «Герои космоса».</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7. «Трудовые подвиги во время Великой Отечественной войны».</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8. «Благотворительные мероприятия, которые могут провести учащиеся вашего класса».</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9. «Изобразительное искусство как источник знаний и нравственных ценностей».</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10. «Театр как источник знаний и нравственных ценностей».</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11. «Правила этикета рыцарей».</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12. «Танцевальный этикет».</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13. «История этикета письма».</w:t>
      </w:r>
    </w:p>
    <w:p w:rsidR="00F33A81" w:rsidRDefault="00F33A81" w:rsidP="00160D6B">
      <w:pPr>
        <w:shd w:val="clear" w:color="auto" w:fill="FFFFFF"/>
        <w:spacing w:after="0" w:line="240" w:lineRule="auto"/>
        <w:ind w:firstLine="709"/>
        <w:jc w:val="both"/>
        <w:rPr>
          <w:rFonts w:eastAsia="Calibri" w:cs="Times New Roman"/>
          <w:szCs w:val="28"/>
          <w:lang w:eastAsia="en-US"/>
        </w:rPr>
      </w:pPr>
    </w:p>
    <w:p w:rsidR="00F33A81" w:rsidRPr="006A617B" w:rsidRDefault="00F33A81" w:rsidP="00160D6B">
      <w:pPr>
        <w:shd w:val="clear" w:color="auto" w:fill="FFFFFF"/>
        <w:spacing w:after="0" w:line="240" w:lineRule="auto"/>
        <w:ind w:firstLine="709"/>
        <w:jc w:val="both"/>
        <w:rPr>
          <w:rFonts w:eastAsia="Times New Roman" w:cs="Times New Roman"/>
          <w:color w:val="000000"/>
          <w:szCs w:val="28"/>
        </w:rPr>
      </w:pPr>
    </w:p>
    <w:p w:rsidR="00160D6B" w:rsidRPr="006A617B" w:rsidRDefault="00160D6B" w:rsidP="00160D6B">
      <w:pPr>
        <w:shd w:val="clear" w:color="auto" w:fill="FFFFFF"/>
        <w:spacing w:after="0" w:line="240" w:lineRule="auto"/>
        <w:ind w:left="426"/>
        <w:jc w:val="both"/>
        <w:rPr>
          <w:rFonts w:eastAsia="Calibri" w:cs="Times New Roman"/>
          <w:szCs w:val="28"/>
          <w:lang w:eastAsia="en-US"/>
        </w:rPr>
      </w:pPr>
    </w:p>
    <w:p w:rsidR="00160D6B" w:rsidRPr="001A5543" w:rsidRDefault="00160D6B" w:rsidP="00160D6B">
      <w:pPr>
        <w:pStyle w:val="aff6"/>
        <w:ind w:left="709" w:right="991"/>
        <w:rPr>
          <w:rFonts w:eastAsia="Calibri"/>
          <w:b/>
          <w:sz w:val="32"/>
        </w:rPr>
      </w:pPr>
      <w:bookmarkStart w:id="170" w:name="_Toc76714743"/>
      <w:r w:rsidRPr="001A5543">
        <w:rPr>
          <w:rFonts w:eastAsia="Calibri"/>
          <w:b/>
          <w:sz w:val="32"/>
        </w:rPr>
        <w:t xml:space="preserve">3.2.3. </w:t>
      </w:r>
      <w:r w:rsidR="00215CA7">
        <w:rPr>
          <w:rFonts w:eastAsia="Calibri"/>
          <w:b/>
          <w:sz w:val="32"/>
        </w:rPr>
        <w:t>Рабочая про</w:t>
      </w:r>
      <w:r w:rsidRPr="001A5543">
        <w:rPr>
          <w:rFonts w:eastAsia="Calibri"/>
          <w:b/>
          <w:sz w:val="32"/>
        </w:rPr>
        <w:t>грамма воспитания обучающихся</w:t>
      </w:r>
      <w:bookmarkEnd w:id="170"/>
      <w:r w:rsidRPr="001A5543">
        <w:rPr>
          <w:rFonts w:eastAsia="Calibri"/>
          <w:b/>
          <w:sz w:val="32"/>
        </w:rPr>
        <w:t xml:space="preserve"> </w:t>
      </w:r>
    </w:p>
    <w:p w:rsidR="00160D6B" w:rsidRPr="001A5543" w:rsidRDefault="00160D6B" w:rsidP="00160D6B">
      <w:pPr>
        <w:pStyle w:val="aff6"/>
        <w:ind w:left="567" w:right="424"/>
        <w:rPr>
          <w:b/>
          <w:i/>
        </w:rPr>
      </w:pPr>
      <w:bookmarkStart w:id="171" w:name="_Toc76714744"/>
      <w:r w:rsidRPr="001A5543">
        <w:rPr>
          <w:b/>
          <w:i/>
          <w:shd w:val="clear" w:color="auto" w:fill="FFFFFF"/>
        </w:rPr>
        <w:lastRenderedPageBreak/>
        <w:t xml:space="preserve">3.2.3.1. Особенности организуемого в </w:t>
      </w:r>
      <w:r w:rsidR="00E60187">
        <w:rPr>
          <w:b/>
          <w:i/>
          <w:shd w:val="clear" w:color="auto" w:fill="FFFFFF"/>
        </w:rPr>
        <w:t>образовательной организации</w:t>
      </w:r>
      <w:r w:rsidR="00E60187" w:rsidRPr="001A5543">
        <w:rPr>
          <w:b/>
          <w:i/>
          <w:shd w:val="clear" w:color="auto" w:fill="FFFFFF"/>
        </w:rPr>
        <w:t xml:space="preserve"> </w:t>
      </w:r>
      <w:r w:rsidRPr="001A5543">
        <w:rPr>
          <w:b/>
          <w:i/>
          <w:shd w:val="clear" w:color="auto" w:fill="FFFFFF"/>
        </w:rPr>
        <w:t>воспитательного процесса для обучающихся с НОДА</w:t>
      </w:r>
      <w:bookmarkEnd w:id="171"/>
    </w:p>
    <w:p w:rsidR="00160D6B" w:rsidRPr="006A617B" w:rsidRDefault="00215CA7" w:rsidP="00160D6B">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разрабатывается на основе Примерной программы воспитания.</w:t>
      </w:r>
    </w:p>
    <w:p w:rsidR="00160D6B" w:rsidRPr="006A617B" w:rsidRDefault="00160D6B" w:rsidP="00160D6B">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 xml:space="preserve">Примерная адаптированная программа основного общего образования для обучающихся с НОДА может реализоваться в общеобразовательных </w:t>
      </w:r>
      <w:r w:rsidR="00D664F9">
        <w:rPr>
          <w:rFonts w:eastAsia="Times New Roman" w:cs="Times New Roman"/>
          <w:kern w:val="2"/>
          <w:szCs w:val="28"/>
          <w:lang w:eastAsia="ko-KR"/>
        </w:rPr>
        <w:t>образовательных организациях</w:t>
      </w:r>
      <w:r w:rsidRPr="006A617B">
        <w:rPr>
          <w:rFonts w:eastAsia="Times New Roman" w:cs="Times New Roman"/>
          <w:kern w:val="2"/>
          <w:szCs w:val="28"/>
          <w:lang w:eastAsia="ko-KR"/>
        </w:rPr>
        <w:t xml:space="preserve">, специальных </w:t>
      </w:r>
      <w:r w:rsidR="00D664F9">
        <w:rPr>
          <w:rFonts w:eastAsia="Times New Roman" w:cs="Times New Roman"/>
          <w:kern w:val="2"/>
          <w:szCs w:val="28"/>
          <w:lang w:eastAsia="ko-KR"/>
        </w:rPr>
        <w:t>образовательных организациях</w:t>
      </w:r>
      <w:r w:rsidR="00D664F9" w:rsidRPr="006A617B">
        <w:rPr>
          <w:rFonts w:eastAsia="Times New Roman" w:cs="Times New Roman"/>
          <w:kern w:val="2"/>
          <w:szCs w:val="28"/>
          <w:lang w:eastAsia="ko-KR"/>
        </w:rPr>
        <w:t xml:space="preserve">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школах, </w:t>
      </w:r>
      <w:r w:rsidRPr="006A617B">
        <w:rPr>
          <w:rFonts w:eastAsia="Times New Roman" w:cs="Times New Roman"/>
          <w:kern w:val="2"/>
          <w:szCs w:val="28"/>
          <w:lang w:eastAsia="ko-KR"/>
        </w:rPr>
        <w:t xml:space="preserve">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w:t>
      </w:r>
      <w:r w:rsidR="00215CA7">
        <w:rPr>
          <w:rFonts w:eastAsia="Times New Roman" w:cs="Times New Roman"/>
          <w:kern w:val="2"/>
          <w:szCs w:val="28"/>
          <w:lang w:eastAsia="ko-KR"/>
        </w:rPr>
        <w:t xml:space="preserve">рабочая </w:t>
      </w:r>
      <w:r w:rsidRPr="006A617B">
        <w:rPr>
          <w:rFonts w:eastAsia="Times New Roman" w:cs="Times New Roman"/>
          <w:kern w:val="2"/>
          <w:szCs w:val="28"/>
          <w:lang w:eastAsia="ko-KR"/>
        </w:rPr>
        <w:t xml:space="preserve">программа воспитания разрабатывается для специальной </w:t>
      </w:r>
      <w:r w:rsidR="00D664F9">
        <w:rPr>
          <w:rFonts w:eastAsia="Times New Roman" w:cs="Times New Roman"/>
          <w:kern w:val="2"/>
          <w:szCs w:val="28"/>
          <w:lang w:eastAsia="ko-KR"/>
        </w:rPr>
        <w:t xml:space="preserve">образовательной организации </w:t>
      </w:r>
      <w:r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школы, </w:t>
      </w:r>
      <w:r w:rsidRPr="006A617B">
        <w:rPr>
          <w:rFonts w:eastAsia="Times New Roman" w:cs="Times New Roman"/>
          <w:kern w:val="2"/>
          <w:szCs w:val="28"/>
          <w:lang w:eastAsia="ko-KR"/>
        </w:rPr>
        <w:t xml:space="preserve">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Pr="006A617B">
        <w:rPr>
          <w:rFonts w:eastAsia="Times New Roman" w:cs="Times New Roman"/>
          <w:kern w:val="2"/>
          <w:szCs w:val="28"/>
        </w:rPr>
        <w:t xml:space="preserve">другими субъектами социализации, социальными партнерами </w:t>
      </w:r>
      <w:r w:rsidR="00D664F9">
        <w:rPr>
          <w:rFonts w:eastAsia="Times New Roman" w:cs="Times New Roman"/>
          <w:kern w:val="2"/>
          <w:szCs w:val="28"/>
        </w:rPr>
        <w:t>образовательной организации</w:t>
      </w:r>
      <w:r w:rsidRPr="006A617B">
        <w:rPr>
          <w:rFonts w:eastAsia="Times New Roman" w:cs="Times New Roman"/>
          <w:kern w:val="2"/>
          <w:szCs w:val="28"/>
        </w:rPr>
        <w:t>, с целью расширения круга социального взаимодействия для формирования социально-адекватного поведения.</w:t>
      </w:r>
    </w:p>
    <w:p w:rsidR="00160D6B" w:rsidRPr="006A617B" w:rsidRDefault="00160D6B" w:rsidP="00160D6B">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rsidR="00160D6B" w:rsidRPr="006A617B" w:rsidRDefault="00160D6B" w:rsidP="00160D6B">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rPr>
      </w:pPr>
      <w:r w:rsidRPr="006A617B">
        <w:rPr>
          <w:rFonts w:eastAsia="Times New Roman" w:cs="Times New Roman"/>
          <w:kern w:val="2"/>
          <w:szCs w:val="28"/>
        </w:rPr>
        <w:t xml:space="preserve">- 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lang w:eastAsia="ko-KR"/>
        </w:rPr>
      </w:pPr>
      <w:r w:rsidRPr="006A617B">
        <w:rPr>
          <w:rFonts w:eastAsia="Times New Roman" w:cs="Times New Roman"/>
          <w:kern w:val="2"/>
          <w:szCs w:val="28"/>
        </w:rPr>
        <w:t>- необходимо, чтобы в каждом ключевом деле участвовали и нормативные обучающиеся, и обучающиеся с НОДА совместно с педагогам, происходила коллективная разработка, коллективное планирование, коллективное проведение и коллективный анализ результатов общешкольных дел;</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rPr>
      </w:pPr>
      <w:r w:rsidRPr="006A617B">
        <w:rPr>
          <w:rFonts w:eastAsia="Times New Roman" w:cs="Times New Roman"/>
          <w:kern w:val="2"/>
          <w:szCs w:val="28"/>
        </w:rPr>
        <w:t xml:space="preserve">- 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Pr>
          <w:rFonts w:eastAsia="Times New Roman" w:cs="Times New Roman"/>
          <w:kern w:val="2"/>
          <w:szCs w:val="28"/>
        </w:rPr>
        <w:t>обучающегося</w:t>
      </w:r>
      <w:r w:rsidRPr="006A617B">
        <w:rPr>
          <w:rFonts w:eastAsia="Times New Roman" w:cs="Times New Roman"/>
          <w:kern w:val="2"/>
          <w:szCs w:val="28"/>
        </w:rPr>
        <w:t xml:space="preserve"> снижать роль взрослых в организации и </w:t>
      </w:r>
      <w:r w:rsidRPr="006A617B">
        <w:rPr>
          <w:rFonts w:eastAsia="Times New Roman" w:cs="Times New Roman"/>
          <w:kern w:val="2"/>
          <w:szCs w:val="28"/>
        </w:rPr>
        <w:lastRenderedPageBreak/>
        <w:t xml:space="preserve">проведении воспитательных мероприятий, а увеличивать роль обучающихся с НОДА; </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rPr>
      </w:pPr>
      <w:r w:rsidRPr="006A617B">
        <w:rPr>
          <w:rFonts w:eastAsia="Times New Roman" w:cs="Times New Roman"/>
          <w:kern w:val="2"/>
          <w:szCs w:val="28"/>
        </w:rPr>
        <w:t xml:space="preserve">- 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lang w:eastAsia="ko-KR"/>
        </w:rPr>
      </w:pPr>
      <w:r w:rsidRPr="006A617B">
        <w:rPr>
          <w:rFonts w:eastAsia="Times New Roman" w:cs="Times New Roman"/>
          <w:kern w:val="2"/>
          <w:szCs w:val="28"/>
        </w:rPr>
        <w:t xml:space="preserve">- педагоги </w:t>
      </w:r>
      <w:r w:rsidR="00D664F9">
        <w:rPr>
          <w:rFonts w:eastAsia="Times New Roman" w:cs="Times New Roman"/>
          <w:kern w:val="2"/>
          <w:szCs w:val="28"/>
        </w:rPr>
        <w:t>образовательной организации</w:t>
      </w:r>
      <w:r w:rsidR="00D664F9" w:rsidRPr="006A617B">
        <w:rPr>
          <w:rFonts w:eastAsia="Times New Roman" w:cs="Times New Roman"/>
          <w:kern w:val="2"/>
          <w:szCs w:val="28"/>
        </w:rPr>
        <w:t xml:space="preserve"> </w:t>
      </w:r>
      <w:r w:rsidRPr="006A617B">
        <w:rPr>
          <w:rFonts w:eastAsia="Times New Roman" w:cs="Times New Roman"/>
          <w:kern w:val="2"/>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lang w:eastAsia="ko-KR"/>
        </w:rPr>
      </w:pPr>
      <w:r w:rsidRPr="006A617B">
        <w:rPr>
          <w:rFonts w:eastAsia="Times New Roman" w:cs="Times New Roman"/>
          <w:kern w:val="2"/>
          <w:szCs w:val="28"/>
        </w:rPr>
        <w:t xml:space="preserve">- ключевой фигурой воспитания в </w:t>
      </w:r>
      <w:r w:rsidR="00D664F9">
        <w:rPr>
          <w:rFonts w:eastAsia="Times New Roman" w:cs="Times New Roman"/>
          <w:kern w:val="2"/>
          <w:szCs w:val="28"/>
        </w:rPr>
        <w:t>образовательной организации</w:t>
      </w:r>
      <w:r w:rsidR="00D664F9" w:rsidRPr="006A617B">
        <w:rPr>
          <w:rFonts w:eastAsia="Times New Roman" w:cs="Times New Roman"/>
          <w:kern w:val="2"/>
          <w:szCs w:val="28"/>
        </w:rPr>
        <w:t xml:space="preserve"> </w:t>
      </w:r>
      <w:r w:rsidRPr="006A617B">
        <w:rPr>
          <w:rFonts w:eastAsia="Times New Roman" w:cs="Times New Roman"/>
          <w:kern w:val="2"/>
          <w:szCs w:val="28"/>
        </w:rPr>
        <w:t xml:space="preserve">является классный руководитель, реализующий по отношению к </w:t>
      </w:r>
      <w:r w:rsidR="003A4E52">
        <w:rPr>
          <w:rFonts w:eastAsia="Times New Roman" w:cs="Times New Roman"/>
          <w:kern w:val="2"/>
          <w:szCs w:val="28"/>
        </w:rPr>
        <w:t>обучающимся</w:t>
      </w:r>
      <w:r w:rsidR="00813BE2">
        <w:rPr>
          <w:rFonts w:eastAsia="Times New Roman" w:cs="Times New Roman"/>
          <w:kern w:val="2"/>
          <w:szCs w:val="28"/>
        </w:rPr>
        <w:t xml:space="preserve"> </w:t>
      </w:r>
      <w:r w:rsidRPr="006A617B">
        <w:rPr>
          <w:rFonts w:eastAsia="Times New Roman" w:cs="Times New Roman"/>
          <w:kern w:val="2"/>
          <w:szCs w:val="28"/>
        </w:rPr>
        <w:t xml:space="preserve">защитную, личностно развивающую, организационную, посредническую (в разрешении конфликтов) функции. </w:t>
      </w:r>
    </w:p>
    <w:p w:rsidR="00160D6B" w:rsidRPr="006A617B" w:rsidRDefault="00160D6B" w:rsidP="00160D6B">
      <w:pPr>
        <w:widowControl w:val="0"/>
        <w:suppressAutoHyphens/>
        <w:autoSpaceDE w:val="0"/>
        <w:spacing w:after="0" w:line="240" w:lineRule="auto"/>
        <w:jc w:val="both"/>
        <w:rPr>
          <w:rFonts w:eastAsia="Times New Roman" w:cs="Times New Roman"/>
          <w:color w:val="000000"/>
          <w:kern w:val="2"/>
          <w:szCs w:val="28"/>
          <w:lang w:eastAsia="ko-KR"/>
        </w:rPr>
      </w:pPr>
    </w:p>
    <w:p w:rsidR="00160D6B" w:rsidRPr="001A5543" w:rsidRDefault="00160D6B" w:rsidP="00160D6B">
      <w:pPr>
        <w:pStyle w:val="aff6"/>
        <w:rPr>
          <w:b/>
          <w:i/>
        </w:rPr>
      </w:pPr>
      <w:bookmarkStart w:id="172" w:name="_Toc76714745"/>
      <w:r w:rsidRPr="001A5543">
        <w:rPr>
          <w:b/>
          <w:i/>
        </w:rPr>
        <w:t>3.2.3.2. Цель и задачи воспитания</w:t>
      </w:r>
      <w:bookmarkEnd w:id="172"/>
    </w:p>
    <w:p w:rsidR="00160D6B" w:rsidRPr="006A617B" w:rsidRDefault="00160D6B" w:rsidP="00160D6B">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D664F9">
        <w:rPr>
          <w:rFonts w:eastAsia="№Е" w:cs="Times New Roman"/>
          <w:kern w:val="2"/>
          <w:szCs w:val="28"/>
          <w:lang w:eastAsia="ko-KR"/>
        </w:rPr>
        <w:t>образовательной организации</w:t>
      </w:r>
      <w:r w:rsidR="00D664F9" w:rsidRPr="006A617B">
        <w:rPr>
          <w:rFonts w:eastAsia="№Е" w:cs="Times New Roman"/>
          <w:kern w:val="2"/>
          <w:szCs w:val="28"/>
          <w:lang w:eastAsia="ko-KR"/>
        </w:rPr>
        <w:t xml:space="preserve"> </w:t>
      </w:r>
      <w:r w:rsidRPr="006A617B">
        <w:rPr>
          <w:rFonts w:eastAsia="№Е" w:cs="Times New Roman"/>
          <w:kern w:val="2"/>
          <w:szCs w:val="28"/>
          <w:lang w:eastAsia="ko-KR"/>
        </w:rPr>
        <w:t xml:space="preserve">на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ОВЗ </w:t>
      </w:r>
      <w:r w:rsidRPr="006A617B">
        <w:rPr>
          <w:rFonts w:eastAsia="№Е" w:cs="Times New Roman"/>
          <w:kern w:val="2"/>
          <w:szCs w:val="28"/>
          <w:lang w:eastAsia="ko-KR"/>
        </w:rPr>
        <w:t xml:space="preserve">и соответствует тем, которые представлены в Примерной программе воспитания. </w:t>
      </w:r>
    </w:p>
    <w:p w:rsidR="00160D6B" w:rsidRPr="006A617B" w:rsidRDefault="00160D6B" w:rsidP="00160D6B">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rsidR="00160D6B" w:rsidRPr="006A617B" w:rsidRDefault="00160D6B" w:rsidP="00160D6B">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rsidR="00160D6B" w:rsidRPr="006A617B" w:rsidRDefault="00160D6B" w:rsidP="00160D6B">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t xml:space="preserve">2) в принятии общественных ценностей и умении встраиваться в социальные отношения; </w:t>
      </w:r>
    </w:p>
    <w:p w:rsidR="00160D6B" w:rsidRPr="006A617B" w:rsidRDefault="00160D6B" w:rsidP="00160D6B">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160D6B" w:rsidRPr="006A617B" w:rsidRDefault="00160D6B" w:rsidP="00160D6B">
      <w:pPr>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00CC5E16" w:rsidRPr="006A617B">
        <w:rPr>
          <w:rFonts w:eastAsia="№Е" w:cs="Times New Roman"/>
          <w:bCs/>
          <w:iCs/>
          <w:szCs w:val="28"/>
          <w:lang w:eastAsia="zh-CN"/>
        </w:rPr>
        <w:t xml:space="preserve"> </w:t>
      </w:r>
      <w:r w:rsidRPr="006A617B">
        <w:rPr>
          <w:rFonts w:eastAsia="№Е" w:cs="Times New Roman"/>
          <w:bCs/>
          <w:iCs/>
          <w:szCs w:val="28"/>
          <w:lang w:eastAsia="zh-CN"/>
        </w:rPr>
        <w:t xml:space="preserve">подросткового возраста с НОДА таким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xml:space="preserve">, и, прежде всего, ценностных отношений. Говоря о развитии ценностных отношений в социальной среде у обещающихся с НОДА необходимо исходить из индивидуальных двигательных и психических возможностях каждого </w:t>
      </w:r>
      <w:r w:rsidR="00103145">
        <w:rPr>
          <w:rFonts w:eastAsia="№Е" w:cs="Times New Roman"/>
          <w:szCs w:val="28"/>
          <w:lang w:eastAsia="zh-CN"/>
        </w:rPr>
        <w:t>обучающегося</w:t>
      </w:r>
      <w:r w:rsidRPr="006A617B">
        <w:rPr>
          <w:rFonts w:eastAsia="№Е" w:cs="Times New Roman"/>
          <w:szCs w:val="28"/>
          <w:lang w:eastAsia="zh-CN"/>
        </w:rPr>
        <w:t xml:space="preserve">, учитывая ресурсы их здоровья. Опираясь на эти особенности необходимо четко в каждом конкретном случае 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понимать, на сколько первичное заболевание опорно-двигательного аппарата позволяет воспитуемому рассчитывать на ресурс здоровья при определении будущей </w:t>
      </w:r>
      <w:r w:rsidRPr="006A617B">
        <w:rPr>
          <w:rFonts w:eastAsia="№Е" w:cs="Times New Roman"/>
          <w:szCs w:val="28"/>
          <w:lang w:eastAsia="zh-CN"/>
        </w:rPr>
        <w:lastRenderedPageBreak/>
        <w:t xml:space="preserve">профессии, возможности трудиться; на выстраивание будущих семейных отношений; на возможность быть хозяином своей судьбы, если человек не может самостоятельно себя обслуживать из-за выраженности двигательных нарушений; на сколько доступной для обучающегося с НОДА является социально-культурная среда того города или населенного пункта, где проживает </w:t>
      </w:r>
      <w:r w:rsidR="00103145">
        <w:rPr>
          <w:rFonts w:eastAsia="№Е" w:cs="Times New Roman"/>
          <w:szCs w:val="28"/>
          <w:lang w:eastAsia="zh-CN"/>
        </w:rPr>
        <w:t>обучающийся</w:t>
      </w:r>
      <w:r w:rsidR="00103145" w:rsidRPr="006A617B">
        <w:rPr>
          <w:rFonts w:eastAsia="№Е" w:cs="Times New Roman"/>
          <w:szCs w:val="28"/>
          <w:lang w:eastAsia="zh-CN"/>
        </w:rPr>
        <w:t xml:space="preserve"> </w:t>
      </w:r>
      <w:r w:rsidRPr="006A617B">
        <w:rPr>
          <w:rFonts w:eastAsia="№Е" w:cs="Times New Roman"/>
          <w:szCs w:val="28"/>
          <w:lang w:eastAsia="zh-CN"/>
        </w:rPr>
        <w:t xml:space="preserve">и  т. д. Все эти условия обязательно должны учитываться при разработке программы воспитания образовательной организации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при условии командного подхода к разработке индивидуального образовательного маршрута для обучающихся с НОДА.</w:t>
      </w:r>
    </w:p>
    <w:p w:rsidR="00160D6B" w:rsidRPr="006A617B" w:rsidRDefault="00160D6B" w:rsidP="00160D6B">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Pr="006A617B">
        <w:rPr>
          <w:rFonts w:eastAsia="№Е" w:cs="Times New Roman"/>
          <w:bCs/>
          <w:i/>
          <w:iCs/>
          <w:szCs w:val="28"/>
          <w:lang w:eastAsia="zh-CN"/>
        </w:rPr>
        <w:t xml:space="preserve"> с </w:t>
      </w:r>
      <w:r w:rsidRPr="006A617B">
        <w:rPr>
          <w:rFonts w:eastAsia="№Е" w:cs="Times New Roman"/>
          <w:bCs/>
          <w:iCs/>
          <w:szCs w:val="28"/>
          <w:lang w:eastAsia="zh-CN"/>
        </w:rPr>
        <w:t>ОВЗ и 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rsidR="00160D6B" w:rsidRPr="006A617B" w:rsidRDefault="00160D6B" w:rsidP="00160D6B">
      <w:pPr>
        <w:widowControl w:val="0"/>
        <w:numPr>
          <w:ilvl w:val="0"/>
          <w:numId w:val="203"/>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м программам внеурочной деятельности, реализовывать их воспитательные возможности с учетом двигательных возможностей;</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00CC5E16" w:rsidRPr="006A617B">
        <w:rPr>
          <w:rFonts w:eastAsia="№Е" w:cs="Times New Roman"/>
          <w:szCs w:val="28"/>
          <w:lang w:eastAsia="zh-CN"/>
        </w:rPr>
        <w:t xml:space="preserve"> </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008E4974" w:rsidRPr="006A617B">
        <w:rPr>
          <w:rFonts w:eastAsia="№Е" w:cs="Times New Roman"/>
          <w:szCs w:val="28"/>
          <w:lang w:eastAsia="zh-CN"/>
        </w:rPr>
        <w:t xml:space="preserve"> </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детских общественных объединений и организаций;</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кую профориентационную работу с</w:t>
      </w:r>
      <w:r w:rsidRPr="006A617B">
        <w:rPr>
          <w:rFonts w:eastAsia="№Е" w:cs="Times New Roman"/>
          <w:szCs w:val="28"/>
          <w:lang w:eastAsia="zh-CN"/>
        </w:rPr>
        <w:t xml:space="preserve"> </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004337F1" w:rsidRPr="006A617B">
        <w:rPr>
          <w:rFonts w:eastAsia="№Е" w:cs="Times New Roman"/>
          <w:szCs w:val="28"/>
          <w:lang w:eastAsia="zh-CN"/>
        </w:rPr>
        <w:t xml:space="preserve"> </w:t>
      </w:r>
      <w:r w:rsidRPr="006A617B">
        <w:rPr>
          <w:rFonts w:eastAsia="№Е" w:cs="Times New Roman"/>
          <w:szCs w:val="28"/>
          <w:lang w:eastAsia="zh-CN"/>
        </w:rPr>
        <w:t>и реализовывать ее воспитательные возможности;</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rsidR="00160D6B" w:rsidRPr="006A617B" w:rsidRDefault="00160D6B" w:rsidP="00160D6B">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lastRenderedPageBreak/>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детей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rsidR="00160D6B" w:rsidRPr="006A617B" w:rsidRDefault="00160D6B" w:rsidP="00160D6B">
      <w:pPr>
        <w:suppressAutoHyphens/>
        <w:spacing w:after="0" w:line="240" w:lineRule="auto"/>
        <w:ind w:firstLine="567"/>
        <w:jc w:val="both"/>
        <w:rPr>
          <w:rFonts w:eastAsia="№Е" w:cs="Times New Roman"/>
          <w:szCs w:val="28"/>
          <w:lang w:eastAsia="zh-CN"/>
        </w:rPr>
      </w:pPr>
    </w:p>
    <w:p w:rsidR="00160D6B" w:rsidRPr="00843F01" w:rsidRDefault="00160D6B" w:rsidP="00160D6B">
      <w:pPr>
        <w:pStyle w:val="aff6"/>
        <w:rPr>
          <w:b/>
          <w:i/>
        </w:rPr>
      </w:pPr>
      <w:bookmarkStart w:id="173" w:name="_Toc76714746"/>
      <w:r w:rsidRPr="001A5543">
        <w:rPr>
          <w:b/>
          <w:i/>
        </w:rPr>
        <w:t>3.2.3.3. Виды, формы и содержание деятельности</w:t>
      </w:r>
      <w:bookmarkEnd w:id="173"/>
    </w:p>
    <w:p w:rsidR="00160D6B" w:rsidRPr="006A617B" w:rsidRDefault="00215CA7" w:rsidP="00160D6B">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b/>
          <w:iCs/>
          <w:color w:val="000000"/>
          <w:kern w:val="2"/>
          <w:szCs w:val="28"/>
          <w:lang w:eastAsia="ko-KR"/>
        </w:rPr>
        <w:t xml:space="preserve"> </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03145"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4337F1" w:rsidRPr="006A617B">
        <w:rPr>
          <w:rFonts w:eastAsia="Times New Roman" w:cs="Times New Roman"/>
          <w:kern w:val="2"/>
          <w:szCs w:val="28"/>
          <w:lang w:eastAsia="ko-KR"/>
        </w:rPr>
        <w:t xml:space="preserve"> </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rsidR="00160D6B" w:rsidRPr="006A617B" w:rsidRDefault="00160D6B" w:rsidP="00160D6B">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rsidR="00160D6B" w:rsidRPr="006A617B" w:rsidRDefault="00160D6B" w:rsidP="00160D6B">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004337F1" w:rsidRPr="006A617B">
        <w:rPr>
          <w:rFonts w:eastAsia="Times New Roman" w:cs="Times New Roman"/>
          <w:color w:val="000000"/>
          <w:w w:val="0"/>
          <w:kern w:val="2"/>
          <w:szCs w:val="28"/>
          <w:lang w:eastAsia="ko-KR"/>
        </w:rPr>
        <w:t xml:space="preserve"> </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активизирует, направляет и поддерживает 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w:t>
      </w:r>
      <w:r w:rsidRPr="006A617B">
        <w:rPr>
          <w:rFonts w:eastAsia="Times New Roman" w:cs="Times New Roman"/>
          <w:color w:val="000000"/>
          <w:w w:val="0"/>
          <w:kern w:val="2"/>
          <w:szCs w:val="28"/>
          <w:lang w:eastAsia="ko-KR"/>
        </w:rPr>
        <w:lastRenderedPageBreak/>
        <w:t>воспитательной работы и максимально возможно подготовить обучающихся с НОДА к самостоятельной жизни в социуме.</w:t>
      </w:r>
    </w:p>
    <w:p w:rsidR="00160D6B" w:rsidRPr="006A617B" w:rsidRDefault="00160D6B" w:rsidP="00160D6B">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На основе рабочей программы воспитания обучающихся с НОДА составляется дорожная карта, позволяющая реализовывать программу, достигать поставленных целей и планируемых результатов.</w:t>
      </w:r>
    </w:p>
    <w:p w:rsidR="00160D6B" w:rsidRPr="006A617B" w:rsidRDefault="00160D6B" w:rsidP="00160D6B">
      <w:pPr>
        <w:widowControl w:val="0"/>
        <w:suppressAutoHyphens/>
        <w:autoSpaceDE w:val="0"/>
        <w:spacing w:after="0" w:line="240" w:lineRule="auto"/>
        <w:jc w:val="center"/>
        <w:rPr>
          <w:rFonts w:eastAsia="Times New Roman" w:cs="Times New Roman"/>
          <w:kern w:val="2"/>
          <w:szCs w:val="28"/>
          <w:lang w:eastAsia="ko-KR"/>
        </w:rPr>
      </w:pPr>
    </w:p>
    <w:p w:rsidR="00160D6B" w:rsidRPr="00843F01" w:rsidRDefault="00160D6B" w:rsidP="00160D6B">
      <w:pPr>
        <w:pStyle w:val="aff6"/>
        <w:ind w:left="709" w:right="1133"/>
        <w:rPr>
          <w:b/>
          <w:i/>
        </w:rPr>
      </w:pPr>
      <w:r w:rsidRPr="001A5543">
        <w:rPr>
          <w:b/>
          <w:i/>
        </w:rPr>
        <w:t xml:space="preserve"> </w:t>
      </w:r>
      <w:bookmarkStart w:id="174" w:name="_Toc76714747"/>
      <w:r w:rsidRPr="001A5543">
        <w:rPr>
          <w:b/>
          <w:i/>
        </w:rPr>
        <w:t>3.2.3.4. Основные направления самоанализа воспитательной работы</w:t>
      </w:r>
      <w:bookmarkEnd w:id="174"/>
    </w:p>
    <w:p w:rsidR="00160D6B" w:rsidRPr="006A617B" w:rsidRDefault="00160D6B" w:rsidP="00160D6B">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rsidR="00160D6B" w:rsidRPr="006A617B" w:rsidRDefault="00160D6B" w:rsidP="00160D6B">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
          <w:bCs/>
          <w:i/>
          <w:kern w:val="2"/>
          <w:szCs w:val="28"/>
          <w:lang w:eastAsia="ko-KR"/>
        </w:rPr>
        <w:t xml:space="preserve"> </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004337F1"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00CC5E16" w:rsidRPr="006A617B">
        <w:rPr>
          <w:rFonts w:eastAsia="Times New Roman" w:cs="Times New Roman"/>
          <w:bCs/>
          <w:kern w:val="2"/>
          <w:szCs w:val="28"/>
          <w:lang w:eastAsia="ko-KR"/>
        </w:rPr>
        <w:t xml:space="preserve"> </w:t>
      </w:r>
      <w:r w:rsidRPr="006A617B">
        <w:rPr>
          <w:rFonts w:eastAsia="Times New Roman" w:cs="Times New Roman"/>
          <w:bCs/>
          <w:kern w:val="2"/>
          <w:szCs w:val="28"/>
          <w:lang w:eastAsia="ko-KR"/>
        </w:rPr>
        <w:t>и взрослых по тем направлениям, которые реализуются в каждой конкретной образовательной организации.</w:t>
      </w:r>
    </w:p>
    <w:p w:rsidR="00160D6B" w:rsidRPr="006A617B" w:rsidRDefault="00160D6B" w:rsidP="00160D6B">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4337F1">
        <w:rPr>
          <w:rFonts w:eastAsia="Times New Roman" w:cs="Times New Roman"/>
          <w:iCs/>
          <w:kern w:val="2"/>
          <w:szCs w:val="28"/>
          <w:lang w:eastAsia="ko-KR"/>
        </w:rPr>
        <w:t>образовательной организации</w:t>
      </w:r>
      <w:r w:rsidR="004337F1" w:rsidRPr="006A617B">
        <w:rPr>
          <w:rFonts w:eastAsia="Times New Roman" w:cs="Times New Roman"/>
          <w:iCs/>
          <w:kern w:val="2"/>
          <w:szCs w:val="28"/>
          <w:lang w:eastAsia="ko-KR"/>
        </w:rPr>
        <w:t xml:space="preserve"> </w:t>
      </w:r>
      <w:r w:rsidRPr="006A617B">
        <w:rPr>
          <w:rFonts w:eastAsia="Times New Roman" w:cs="Times New Roman"/>
          <w:iCs/>
          <w:kern w:val="2"/>
          <w:szCs w:val="28"/>
          <w:lang w:eastAsia="ko-KR"/>
        </w:rPr>
        <w:t>определяется перечень проблем, на основе которых принимаются управленческие решения.</w:t>
      </w:r>
    </w:p>
    <w:p w:rsidR="00160D6B" w:rsidRPr="006A617B" w:rsidRDefault="00160D6B" w:rsidP="00160D6B">
      <w:pPr>
        <w:spacing w:after="0" w:line="240" w:lineRule="auto"/>
        <w:jc w:val="both"/>
        <w:rPr>
          <w:rFonts w:eastAsia="Calibri" w:cs="Times New Roman"/>
          <w:b/>
          <w:szCs w:val="28"/>
          <w:lang w:eastAsia="en-US"/>
        </w:rPr>
      </w:pPr>
    </w:p>
    <w:p w:rsidR="00160D6B" w:rsidRPr="001A5543" w:rsidRDefault="00160D6B" w:rsidP="00160D6B">
      <w:pPr>
        <w:pStyle w:val="aff6"/>
        <w:rPr>
          <w:rFonts w:eastAsia="Calibri"/>
          <w:b/>
          <w:sz w:val="32"/>
        </w:rPr>
      </w:pPr>
      <w:bookmarkStart w:id="175" w:name="_Toc76714748"/>
      <w:r w:rsidRPr="001A5543">
        <w:rPr>
          <w:rFonts w:eastAsia="Calibri"/>
          <w:b/>
          <w:sz w:val="32"/>
        </w:rPr>
        <w:t>3.2.4. Программа коррекционной работы</w:t>
      </w:r>
      <w:bookmarkEnd w:id="175"/>
    </w:p>
    <w:p w:rsidR="00BB79E4" w:rsidRPr="0070176B" w:rsidRDefault="00BB79E4" w:rsidP="0070176B">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w:t>
      </w:r>
      <w:r w:rsidR="0070176B" w:rsidRPr="0070176B">
        <w:rPr>
          <w:rFonts w:eastAsia="Times New Roman" w:cs="Times New Roman"/>
          <w:iCs/>
          <w:kern w:val="2"/>
          <w:szCs w:val="28"/>
          <w:lang w:eastAsia="ko-KR"/>
        </w:rPr>
        <w:t xml:space="preserve"> с нарушениями опорно-двигательного аппа</w:t>
      </w:r>
      <w:r w:rsidR="0070176B">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rsidR="00B76F28" w:rsidRPr="0070176B" w:rsidRDefault="00B76F28" w:rsidP="0070176B">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Коррекционно-развивающие курсы в Программе коррекционной работы АООП ООО обучающих с Н</w:t>
      </w:r>
      <w:r w:rsidR="0070176B">
        <w:rPr>
          <w:rFonts w:eastAsia="Times New Roman" w:cs="Times New Roman"/>
          <w:iCs/>
          <w:kern w:val="2"/>
          <w:szCs w:val="28"/>
          <w:lang w:eastAsia="ko-KR"/>
        </w:rPr>
        <w:t>О</w:t>
      </w:r>
      <w:r w:rsidRPr="0070176B">
        <w:rPr>
          <w:rFonts w:eastAsia="Times New Roman" w:cs="Times New Roman"/>
          <w:iCs/>
          <w:kern w:val="2"/>
          <w:szCs w:val="28"/>
          <w:lang w:eastAsia="ko-KR"/>
        </w:rPr>
        <w:t xml:space="preserve">ДА </w:t>
      </w:r>
      <w:r w:rsidR="0070176B">
        <w:rPr>
          <w:rFonts w:eastAsia="Times New Roman" w:cs="Times New Roman"/>
          <w:iCs/>
          <w:kern w:val="2"/>
          <w:szCs w:val="28"/>
          <w:lang w:eastAsia="ko-KR"/>
        </w:rPr>
        <w:t>вариант</w:t>
      </w:r>
      <w:r w:rsidRPr="0070176B">
        <w:rPr>
          <w:rFonts w:eastAsia="Times New Roman" w:cs="Times New Roman"/>
          <w:iCs/>
          <w:kern w:val="2"/>
          <w:szCs w:val="28"/>
          <w:lang w:eastAsia="ko-KR"/>
        </w:rPr>
        <w:t xml:space="preserve"> 6.1 и 6.2  реализуются в</w:t>
      </w:r>
      <w:r w:rsidR="00BB79E4" w:rsidRPr="0070176B">
        <w:rPr>
          <w:rFonts w:eastAsia="Times New Roman" w:cs="Times New Roman"/>
          <w:iCs/>
          <w:kern w:val="2"/>
          <w:szCs w:val="28"/>
          <w:lang w:eastAsia="ko-KR"/>
        </w:rPr>
        <w:t xml:space="preserve"> в</w:t>
      </w:r>
      <w:r w:rsidRPr="0070176B">
        <w:rPr>
          <w:rFonts w:eastAsia="Times New Roman" w:cs="Times New Roman"/>
          <w:iCs/>
          <w:kern w:val="2"/>
          <w:szCs w:val="28"/>
          <w:lang w:eastAsia="ko-KR"/>
        </w:rPr>
        <w:t>иде коррекционно-развивающих заняти</w:t>
      </w:r>
      <w:r w:rsidR="0070176B">
        <w:rPr>
          <w:rFonts w:eastAsia="Times New Roman" w:cs="Times New Roman"/>
          <w:iCs/>
          <w:kern w:val="2"/>
          <w:szCs w:val="28"/>
          <w:lang w:eastAsia="ko-KR"/>
        </w:rPr>
        <w:t>й</w:t>
      </w:r>
      <w:r w:rsidRPr="0070176B">
        <w:rPr>
          <w:rFonts w:eastAsia="Times New Roman" w:cs="Times New Roman"/>
          <w:iCs/>
          <w:kern w:val="2"/>
          <w:szCs w:val="28"/>
          <w:lang w:eastAsia="ko-KR"/>
        </w:rPr>
        <w:t xml:space="preserve"> по тр</w:t>
      </w:r>
      <w:r w:rsidR="00BB79E4" w:rsidRPr="0070176B">
        <w:rPr>
          <w:rFonts w:eastAsia="Times New Roman" w:cs="Times New Roman"/>
          <w:iCs/>
          <w:kern w:val="2"/>
          <w:szCs w:val="28"/>
          <w:lang w:eastAsia="ko-KR"/>
        </w:rPr>
        <w:t>е</w:t>
      </w:r>
      <w:r w:rsidRPr="0070176B">
        <w:rPr>
          <w:rFonts w:eastAsia="Times New Roman" w:cs="Times New Roman"/>
          <w:iCs/>
          <w:kern w:val="2"/>
          <w:szCs w:val="28"/>
          <w:lang w:eastAsia="ko-KR"/>
        </w:rPr>
        <w:t>м направлениям:</w:t>
      </w:r>
    </w:p>
    <w:p w:rsidR="00160D6B" w:rsidRPr="006A617B" w:rsidRDefault="00160D6B" w:rsidP="00160D6B">
      <w:pPr>
        <w:numPr>
          <w:ilvl w:val="0"/>
          <w:numId w:val="120"/>
        </w:numPr>
        <w:spacing w:after="0" w:line="240" w:lineRule="auto"/>
        <w:contextualSpacing/>
        <w:jc w:val="both"/>
        <w:rPr>
          <w:rFonts w:eastAsia="Calibri" w:cs="Times New Roman"/>
          <w:szCs w:val="28"/>
          <w:lang w:eastAsia="en-US"/>
        </w:rPr>
      </w:pPr>
      <w:r w:rsidRPr="006A617B">
        <w:rPr>
          <w:rFonts w:eastAsia="Calibri" w:cs="Times New Roman"/>
          <w:szCs w:val="28"/>
          <w:lang w:eastAsia="en-US"/>
        </w:rPr>
        <w:t>Логопедические занятия</w:t>
      </w:r>
      <w:r w:rsidR="00EB5B7A">
        <w:rPr>
          <w:rFonts w:eastAsia="Calibri" w:cs="Times New Roman"/>
          <w:szCs w:val="28"/>
          <w:lang w:eastAsia="en-US"/>
        </w:rPr>
        <w:t xml:space="preserve"> (по рекомендации ПМПК)</w:t>
      </w:r>
      <w:r w:rsidRPr="006A617B">
        <w:rPr>
          <w:rFonts w:eastAsia="Calibri" w:cs="Times New Roman"/>
          <w:szCs w:val="28"/>
          <w:lang w:eastAsia="en-US"/>
        </w:rPr>
        <w:t>.</w:t>
      </w:r>
    </w:p>
    <w:p w:rsidR="00160D6B" w:rsidRDefault="00160D6B" w:rsidP="00160D6B">
      <w:pPr>
        <w:numPr>
          <w:ilvl w:val="0"/>
          <w:numId w:val="120"/>
        </w:numPr>
        <w:spacing w:after="0" w:line="240" w:lineRule="auto"/>
        <w:contextualSpacing/>
        <w:jc w:val="both"/>
        <w:rPr>
          <w:rFonts w:eastAsia="Calibri" w:cs="Times New Roman"/>
          <w:szCs w:val="28"/>
          <w:lang w:eastAsia="en-US"/>
        </w:rPr>
      </w:pPr>
      <w:r w:rsidRPr="006A617B">
        <w:rPr>
          <w:rFonts w:eastAsia="Calibri" w:cs="Times New Roman"/>
          <w:szCs w:val="28"/>
          <w:lang w:eastAsia="en-US"/>
        </w:rPr>
        <w:t>Занятия с психологом</w:t>
      </w:r>
      <w:r w:rsidR="00EB5B7A">
        <w:rPr>
          <w:rFonts w:eastAsia="Calibri" w:cs="Times New Roman"/>
          <w:szCs w:val="28"/>
          <w:lang w:eastAsia="en-US"/>
        </w:rPr>
        <w:t xml:space="preserve"> (по рекомендации ПМПК)</w:t>
      </w:r>
      <w:r w:rsidRPr="006A617B">
        <w:rPr>
          <w:rFonts w:eastAsia="Calibri" w:cs="Times New Roman"/>
          <w:szCs w:val="28"/>
          <w:lang w:eastAsia="en-US"/>
        </w:rPr>
        <w:t>.</w:t>
      </w:r>
    </w:p>
    <w:p w:rsidR="0070176B" w:rsidRPr="0070176B" w:rsidRDefault="0070176B" w:rsidP="0070176B">
      <w:pPr>
        <w:numPr>
          <w:ilvl w:val="0"/>
          <w:numId w:val="120"/>
        </w:numPr>
        <w:spacing w:after="0" w:line="240" w:lineRule="auto"/>
        <w:contextualSpacing/>
        <w:jc w:val="both"/>
        <w:rPr>
          <w:rFonts w:eastAsia="Calibri" w:cs="Times New Roman"/>
          <w:szCs w:val="28"/>
          <w:lang w:eastAsia="en-US"/>
        </w:rPr>
      </w:pPr>
      <w:r w:rsidRPr="0070176B">
        <w:rPr>
          <w:rFonts w:eastAsia="Calibri" w:cs="Times New Roman"/>
          <w:szCs w:val="28"/>
          <w:lang w:eastAsia="en-US"/>
        </w:rPr>
        <w:t>Специальные коррекционные занятия по предметам, направленные на ликвидацию пробелов в знаниях.</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w:t>
      </w:r>
      <w:r>
        <w:rPr>
          <w:rFonts w:eastAsia="Calibri" w:cs="Times New Roman"/>
          <w:szCs w:val="28"/>
          <w:lang w:eastAsia="en-US"/>
        </w:rPr>
        <w:t>П</w:t>
      </w:r>
      <w:r w:rsidRPr="006A617B">
        <w:rPr>
          <w:rFonts w:eastAsia="Calibri" w:cs="Times New Roman"/>
          <w:szCs w:val="28"/>
          <w:lang w:eastAsia="en-US"/>
        </w:rPr>
        <w:t xml:space="preserve">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w:t>
      </w:r>
      <w:r w:rsidRPr="006A617B">
        <w:rPr>
          <w:rFonts w:eastAsia="Calibri" w:cs="Times New Roman"/>
          <w:szCs w:val="28"/>
          <w:lang w:eastAsia="en-US"/>
        </w:rPr>
        <w:lastRenderedPageBreak/>
        <w:t>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160D6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70176B" w:rsidRPr="0070176B" w:rsidRDefault="0070176B" w:rsidP="0070176B">
      <w:pPr>
        <w:spacing w:after="0" w:line="240" w:lineRule="auto"/>
        <w:ind w:firstLine="708"/>
        <w:jc w:val="both"/>
        <w:rPr>
          <w:rFonts w:eastAsia="Calibri" w:cs="Times New Roman"/>
          <w:szCs w:val="28"/>
          <w:lang w:eastAsia="en-US"/>
        </w:rPr>
      </w:pPr>
      <w:r>
        <w:rPr>
          <w:rFonts w:eastAsia="Calibri" w:cs="Times New Roman"/>
          <w:szCs w:val="28"/>
          <w:lang w:eastAsia="en-US"/>
        </w:rPr>
        <w:t>Необходимость с</w:t>
      </w:r>
      <w:r w:rsidRPr="0070176B">
        <w:rPr>
          <w:rFonts w:eastAsia="Calibri" w:cs="Times New Roman"/>
          <w:szCs w:val="28"/>
          <w:lang w:eastAsia="en-US"/>
        </w:rPr>
        <w:t>пециальны</w:t>
      </w:r>
      <w:r>
        <w:rPr>
          <w:rFonts w:eastAsia="Calibri" w:cs="Times New Roman"/>
          <w:szCs w:val="28"/>
          <w:lang w:eastAsia="en-US"/>
        </w:rPr>
        <w:t>х</w:t>
      </w:r>
      <w:r w:rsidRPr="0070176B">
        <w:rPr>
          <w:rFonts w:eastAsia="Calibri" w:cs="Times New Roman"/>
          <w:szCs w:val="28"/>
          <w:lang w:eastAsia="en-US"/>
        </w:rPr>
        <w:t xml:space="preserve"> коррекционны</w:t>
      </w:r>
      <w:r>
        <w:rPr>
          <w:rFonts w:eastAsia="Calibri" w:cs="Times New Roman"/>
          <w:szCs w:val="28"/>
          <w:lang w:eastAsia="en-US"/>
        </w:rPr>
        <w:t>х</w:t>
      </w:r>
      <w:r w:rsidRPr="0070176B">
        <w:rPr>
          <w:rFonts w:eastAsia="Calibri" w:cs="Times New Roman"/>
          <w:szCs w:val="28"/>
          <w:lang w:eastAsia="en-US"/>
        </w:rPr>
        <w:t xml:space="preserve"> заняти</w:t>
      </w:r>
      <w:r>
        <w:rPr>
          <w:rFonts w:eastAsia="Calibri" w:cs="Times New Roman"/>
          <w:szCs w:val="28"/>
          <w:lang w:eastAsia="en-US"/>
        </w:rPr>
        <w:t>й</w:t>
      </w:r>
      <w:r w:rsidRPr="0070176B">
        <w:rPr>
          <w:rFonts w:eastAsia="Calibri" w:cs="Times New Roman"/>
          <w:szCs w:val="28"/>
          <w:lang w:eastAsia="en-US"/>
        </w:rPr>
        <w:t xml:space="preserve"> по предметам, направленны</w:t>
      </w:r>
      <w:r>
        <w:rPr>
          <w:rFonts w:eastAsia="Calibri" w:cs="Times New Roman"/>
          <w:szCs w:val="28"/>
          <w:lang w:eastAsia="en-US"/>
        </w:rPr>
        <w:t>х</w:t>
      </w:r>
      <w:r w:rsidRPr="0070176B">
        <w:rPr>
          <w:rFonts w:eastAsia="Calibri" w:cs="Times New Roman"/>
          <w:szCs w:val="28"/>
          <w:lang w:eastAsia="en-US"/>
        </w:rPr>
        <w:t xml:space="preserve"> на ликвидацию пробелов в знаниях</w:t>
      </w:r>
      <w:r>
        <w:rPr>
          <w:rFonts w:eastAsia="Calibri" w:cs="Times New Roman"/>
          <w:szCs w:val="28"/>
          <w:lang w:eastAsia="en-US"/>
        </w:rPr>
        <w:t xml:space="preserve"> вызвана тем, что у </w:t>
      </w:r>
      <w:r w:rsidRPr="0070176B">
        <w:rPr>
          <w:rFonts w:eastAsia="Calibri" w:cs="Times New Roman"/>
          <w:szCs w:val="28"/>
          <w:lang w:eastAsia="en-US"/>
        </w:rPr>
        <w:t>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обследования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w:t>
      </w:r>
      <w:r w:rsidR="001B2958">
        <w:rPr>
          <w:rFonts w:eastAsia="Calibri" w:cs="Times New Roman"/>
          <w:szCs w:val="28"/>
          <w:lang w:eastAsia="en-US"/>
        </w:rPr>
        <w:t>етрическим понятиями, знаниями</w:t>
      </w:r>
      <w:r w:rsidRPr="0070176B">
        <w:rPr>
          <w:rFonts w:eastAsia="Calibri" w:cs="Times New Roman"/>
          <w:szCs w:val="28"/>
          <w:lang w:eastAsia="en-US"/>
        </w:rPr>
        <w:t xml:space="preserve">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70176B" w:rsidRPr="0070176B" w:rsidRDefault="0070176B" w:rsidP="0070176B">
      <w:pPr>
        <w:spacing w:after="0" w:line="240" w:lineRule="auto"/>
        <w:ind w:firstLine="708"/>
        <w:jc w:val="both"/>
        <w:rPr>
          <w:rFonts w:eastAsia="Calibri" w:cs="Times New Roman"/>
          <w:szCs w:val="28"/>
          <w:lang w:eastAsia="en-US"/>
        </w:rPr>
      </w:pPr>
      <w:r w:rsidRPr="0070176B">
        <w:rPr>
          <w:rFonts w:eastAsia="Calibri" w:cs="Times New Roman"/>
          <w:szCs w:val="28"/>
          <w:lang w:eastAsia="en-US"/>
        </w:rPr>
        <w:t>Программа коррекционно-развивающих занятий разрабатывается учителем, исходя из трудностей, которые испытывают обучающиеся.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испытывающих сходные  трудности.</w:t>
      </w:r>
    </w:p>
    <w:p w:rsidR="0070176B" w:rsidRPr="006A617B" w:rsidRDefault="0070176B" w:rsidP="00160D6B">
      <w:pPr>
        <w:spacing w:after="0" w:line="240" w:lineRule="auto"/>
        <w:ind w:firstLine="708"/>
        <w:jc w:val="both"/>
        <w:rPr>
          <w:rFonts w:eastAsia="Calibri" w:cs="Times New Roman"/>
          <w:szCs w:val="28"/>
          <w:lang w:eastAsia="en-US"/>
        </w:rPr>
      </w:pPr>
    </w:p>
    <w:p w:rsidR="00160D6B" w:rsidRPr="006A617B" w:rsidRDefault="00160D6B" w:rsidP="00160D6B">
      <w:pPr>
        <w:spacing w:after="0" w:line="240" w:lineRule="auto"/>
        <w:jc w:val="both"/>
        <w:rPr>
          <w:rFonts w:eastAsia="Calibri" w:cs="Times New Roman"/>
          <w:szCs w:val="28"/>
          <w:lang w:eastAsia="en-US"/>
        </w:rPr>
      </w:pPr>
    </w:p>
    <w:p w:rsidR="00160D6B" w:rsidRPr="001A5543" w:rsidRDefault="00160D6B" w:rsidP="00160D6B">
      <w:pPr>
        <w:pStyle w:val="aff6"/>
        <w:rPr>
          <w:rFonts w:eastAsia="Calibri"/>
          <w:b/>
          <w:i/>
        </w:rPr>
      </w:pPr>
      <w:bookmarkStart w:id="176" w:name="_Toc76714749"/>
      <w:r w:rsidRPr="001A5543">
        <w:rPr>
          <w:b/>
          <w:i/>
        </w:rPr>
        <w:t>3.2.4.1.Программа коррекционной работы логопеда с обучающимися с НОДА (вариант 6.2.)</w:t>
      </w:r>
      <w:bookmarkEnd w:id="176"/>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w:t>
      </w:r>
      <w:r w:rsidRPr="006A617B">
        <w:rPr>
          <w:rFonts w:eastAsia="Times New Roman" w:cs="Times New Roman"/>
          <w:kern w:val="2"/>
          <w:szCs w:val="28"/>
        </w:rPr>
        <w:lastRenderedPageBreak/>
        <w:t xml:space="preserve">нарушение общей разборчивости речи, что приводит к коммуникативным трудностям.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(общее недоразвитие речи </w:t>
      </w:r>
      <w:r w:rsidRPr="006A617B">
        <w:rPr>
          <w:rFonts w:eastAsia="Times New Roman" w:cs="Times New Roman"/>
          <w:kern w:val="2"/>
          <w:szCs w:val="28"/>
          <w:lang w:val="en-US"/>
        </w:rPr>
        <w:t>II</w:t>
      </w:r>
      <w:r w:rsidRPr="006A617B">
        <w:rPr>
          <w:rFonts w:eastAsia="Times New Roman" w:cs="Times New Roman"/>
          <w:kern w:val="2"/>
          <w:szCs w:val="28"/>
        </w:rPr>
        <w:t xml:space="preserve"> или </w:t>
      </w:r>
      <w:r w:rsidRPr="006A617B">
        <w:rPr>
          <w:rFonts w:eastAsia="Times New Roman" w:cs="Times New Roman"/>
          <w:kern w:val="2"/>
          <w:szCs w:val="28"/>
          <w:lang w:val="en-US"/>
        </w:rPr>
        <w:t>III</w:t>
      </w:r>
      <w:r w:rsidRPr="006A617B">
        <w:rPr>
          <w:rFonts w:eastAsia="Times New Roman" w:cs="Times New Roman"/>
          <w:kern w:val="2"/>
          <w:szCs w:val="28"/>
        </w:rPr>
        <w:t xml:space="preserve"> уровня речевого развития), нарушена связная речь.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rsidR="00160D6B" w:rsidRPr="006A617B" w:rsidRDefault="00160D6B" w:rsidP="00160D6B">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00CC5E16" w:rsidRPr="006A617B">
        <w:rPr>
          <w:rFonts w:eastAsia="Times New Roman" w:cs="Times New Roman"/>
          <w:szCs w:val="28"/>
        </w:rPr>
        <w:t xml:space="preserve"> </w:t>
      </w:r>
      <w:r w:rsidRPr="006A617B">
        <w:rPr>
          <w:rFonts w:eastAsia="Times New Roman" w:cs="Times New Roman"/>
          <w:szCs w:val="28"/>
        </w:rPr>
        <w:t xml:space="preserve">с НОДА не наблюдается четкой взаимосвязи между тяжестью двигательных, психических и речевых нарушений. </w:t>
      </w:r>
    </w:p>
    <w:p w:rsidR="00160D6B" w:rsidRPr="006A617B" w:rsidRDefault="00160D6B" w:rsidP="00160D6B">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6A617B">
        <w:rPr>
          <w:rFonts w:eastAsia="Times New Roman" w:cs="Times New Roman"/>
          <w:i/>
          <w:szCs w:val="28"/>
        </w:rPr>
        <w:t xml:space="preserve">цель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структуре программы коррекционно-логопедической работы в варианте 6.</w:t>
      </w:r>
      <w:r w:rsidR="007A72B7">
        <w:rPr>
          <w:rFonts w:eastAsia="Times New Roman" w:cs="Times New Roman"/>
          <w:kern w:val="2"/>
          <w:szCs w:val="28"/>
        </w:rPr>
        <w:t>2</w:t>
      </w:r>
      <w:r w:rsidRPr="006A617B">
        <w:rPr>
          <w:rFonts w:eastAsia="Times New Roman" w:cs="Times New Roman"/>
          <w:kern w:val="2"/>
          <w:szCs w:val="28"/>
        </w:rPr>
        <w:t xml:space="preserve">. (основное образование) для обучающихся с НОДА выделяются следующие </w:t>
      </w:r>
      <w:r w:rsidRPr="006A617B">
        <w:rPr>
          <w:rFonts w:eastAsia="Times New Roman" w:cs="Times New Roman"/>
          <w:i/>
          <w:kern w:val="2"/>
          <w:szCs w:val="28"/>
        </w:rPr>
        <w:t>задачи</w:t>
      </w:r>
      <w:r w:rsidRPr="006A617B">
        <w:rPr>
          <w:rFonts w:eastAsia="Times New Roman" w:cs="Times New Roman"/>
          <w:kern w:val="2"/>
          <w:szCs w:val="28"/>
        </w:rPr>
        <w:t xml:space="preserve">: </w:t>
      </w:r>
    </w:p>
    <w:p w:rsidR="00160D6B" w:rsidRPr="006A617B" w:rsidRDefault="00160D6B" w:rsidP="00160D6B">
      <w:pPr>
        <w:spacing w:after="0" w:line="240" w:lineRule="auto"/>
        <w:ind w:firstLine="709"/>
        <w:jc w:val="both"/>
        <w:rPr>
          <w:rFonts w:eastAsia="Times New Roman" w:cs="Times New Roman"/>
          <w:kern w:val="2"/>
          <w:szCs w:val="28"/>
          <w:u w:val="single"/>
        </w:rPr>
      </w:pPr>
      <w:r w:rsidRPr="006A617B">
        <w:rPr>
          <w:rFonts w:eastAsia="Times New Roman" w:cs="Times New Roman"/>
          <w:kern w:val="2"/>
          <w:szCs w:val="28"/>
          <w:u w:val="single"/>
        </w:rPr>
        <w:t>1. Развитие коммуникативных навыков.</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развитию ребёнка.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умения начать и поддержать разговор, задать вопрос, выразить свои намерения, просьбу, пожелание, завершить разговор; получать и уточнять информацию от собеседника.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bookmarkStart w:id="177" w:name="_Toc237402275"/>
      <w:bookmarkStart w:id="178" w:name="_Toc237402138"/>
      <w:bookmarkStart w:id="179" w:name="_Toc237401798"/>
      <w:bookmarkStart w:id="180" w:name="_Toc237345064"/>
      <w:bookmarkStart w:id="181" w:name="_Toc237345035"/>
      <w:bookmarkStart w:id="182" w:name="_Toc237336432"/>
      <w:bookmarkStart w:id="183" w:name="_Toc237336337"/>
      <w:bookmarkStart w:id="184" w:name="_Toc237326444"/>
      <w:bookmarkStart w:id="185" w:name="_Toc226190368"/>
      <w:bookmarkStart w:id="186" w:name="_Toc226190318"/>
      <w:bookmarkStart w:id="187" w:name="_Toc226190162"/>
      <w:r w:rsidRPr="006A617B">
        <w:rPr>
          <w:rFonts w:eastAsia="Times New Roman" w:cs="Times New Roman"/>
          <w:kern w:val="2"/>
          <w:szCs w:val="28"/>
        </w:rPr>
        <w:t xml:space="preserve">Обучение адекватной передаче информации согласно индивидуальным особенностям (вербально или невербально). </w:t>
      </w:r>
    </w:p>
    <w:bookmarkEnd w:id="177"/>
    <w:bookmarkEnd w:id="178"/>
    <w:bookmarkEnd w:id="179"/>
    <w:bookmarkEnd w:id="180"/>
    <w:bookmarkEnd w:id="181"/>
    <w:bookmarkEnd w:id="182"/>
    <w:bookmarkEnd w:id="183"/>
    <w:bookmarkEnd w:id="184"/>
    <w:bookmarkEnd w:id="185"/>
    <w:bookmarkEnd w:id="186"/>
    <w:bookmarkEnd w:id="187"/>
    <w:p w:rsidR="00160D6B" w:rsidRPr="006A617B" w:rsidRDefault="00160D6B" w:rsidP="00160D6B">
      <w:pPr>
        <w:spacing w:after="0" w:line="240" w:lineRule="auto"/>
        <w:ind w:firstLine="709"/>
        <w:jc w:val="both"/>
        <w:rPr>
          <w:rFonts w:eastAsia="Times New Roman" w:cs="Times New Roman"/>
          <w:szCs w:val="28"/>
          <w:u w:val="single"/>
        </w:rPr>
      </w:pPr>
      <w:r w:rsidRPr="006A617B">
        <w:rPr>
          <w:rFonts w:eastAsia="Times New Roman" w:cs="Times New Roman"/>
          <w:szCs w:val="28"/>
          <w:u w:val="single"/>
        </w:rPr>
        <w:t>2. Коррекция нарушений речи.</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Улучшение общей разборчивости речевого высказывания для того, чтобы обеспечить обучающемуся лучшее понимание его речи окружающими.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артикуляционного праксиса на этапе постановки, автоматизации и дифференциации звуков речи.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Уменьшение степени проявления двигательных дефектов речевого аппарата (спастического пареза, гиперкинезов, атаксии). Развитие артикуляционной моторики. (В более легких случаях – нормализация тонуса мышц и моторики артикуляционного аппарата).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Развитие произвольного контроля над положением и движением мышц артикуляционного аппарата; произвольных мимических, губных и язычных движений. Подавление синкинезий, уменьшение гиперсаливации (повышенного слюнотечения).</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фонематического восприятия, звукового анализа и синтеза. </w:t>
      </w:r>
      <w:r w:rsidRPr="006A617B">
        <w:rPr>
          <w:rFonts w:eastAsia="Times New Roman" w:cs="Times New Roman"/>
          <w:szCs w:val="28"/>
          <w:lang w:eastAsia="en-US"/>
        </w:rPr>
        <w:t>Развитие у</w:t>
      </w:r>
      <w:r w:rsidRPr="006A617B">
        <w:rPr>
          <w:rFonts w:eastAsia="Times New Roman" w:cs="Times New Roman"/>
          <w:kern w:val="2"/>
          <w:szCs w:val="28"/>
        </w:rPr>
        <w:t>мения дифференцировать звуки на фонетико-фонематическом уровне.</w:t>
      </w:r>
    </w:p>
    <w:p w:rsidR="00160D6B" w:rsidRPr="006A617B" w:rsidRDefault="00160D6B" w:rsidP="00160D6B">
      <w:pPr>
        <w:spacing w:after="0" w:line="240" w:lineRule="auto"/>
        <w:ind w:firstLine="709"/>
        <w:jc w:val="both"/>
        <w:rPr>
          <w:rFonts w:eastAsia="Times New Roman" w:cs="Times New Roman"/>
          <w:szCs w:val="28"/>
          <w:u w:val="single"/>
        </w:rPr>
      </w:pPr>
      <w:r w:rsidRPr="006A617B">
        <w:rPr>
          <w:rFonts w:eastAsia="Times New Roman" w:cs="Times New Roman"/>
          <w:szCs w:val="28"/>
          <w:u w:val="single"/>
        </w:rPr>
        <w:t>3. Коррекция нарушений чтения и письма.</w:t>
      </w:r>
    </w:p>
    <w:p w:rsidR="00160D6B" w:rsidRPr="006A617B" w:rsidRDefault="00160D6B" w:rsidP="00160D6B">
      <w:pPr>
        <w:numPr>
          <w:ilvl w:val="0"/>
          <w:numId w:val="96"/>
        </w:num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Развитие способности к осмысленному чтению и письму.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у</w:t>
      </w:r>
      <w:r w:rsidRPr="006A617B">
        <w:rPr>
          <w:rFonts w:eastAsia="Times New Roman" w:cs="Times New Roman"/>
          <w:kern w:val="2"/>
          <w:szCs w:val="28"/>
        </w:rPr>
        <w:t xml:space="preserve">мения сознательно, правильно читать и осмысленно воспринимать прочитанное.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у</w:t>
      </w:r>
      <w:r w:rsidRPr="006A617B">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rsidR="00160D6B" w:rsidRPr="006A617B" w:rsidRDefault="00160D6B" w:rsidP="00160D6B">
      <w:pPr>
        <w:spacing w:after="0" w:line="240" w:lineRule="auto"/>
        <w:ind w:firstLine="709"/>
        <w:jc w:val="both"/>
        <w:rPr>
          <w:rFonts w:eastAsia="Times New Roman" w:cs="Times New Roman"/>
          <w:kern w:val="2"/>
          <w:szCs w:val="28"/>
        </w:rPr>
      </w:pP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lastRenderedPageBreak/>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 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 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00CC5E16" w:rsidRPr="006A617B">
        <w:rPr>
          <w:rFonts w:eastAsia="Times New Roman" w:cs="Times New Roman"/>
          <w:kern w:val="2"/>
          <w:szCs w:val="28"/>
        </w:rPr>
        <w:t xml:space="preserve"> </w:t>
      </w:r>
      <w:r w:rsidRPr="006A617B">
        <w:rPr>
          <w:rFonts w:eastAsia="Times New Roman" w:cs="Times New Roman"/>
          <w:kern w:val="2"/>
          <w:szCs w:val="28"/>
        </w:rPr>
        <w:t>с НОДА.</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813BE2">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формированию звукопроизношения и коррекции нарушений произносительной стороны речи у </w:t>
      </w:r>
      <w:r w:rsidR="003A4E52">
        <w:rPr>
          <w:rFonts w:eastAsia="Times New Roman" w:cs="Times New Roman"/>
          <w:kern w:val="2"/>
          <w:szCs w:val="28"/>
        </w:rPr>
        <w:t>обучающихся</w:t>
      </w:r>
      <w:r w:rsidR="003A4E52" w:rsidRPr="006A617B">
        <w:rPr>
          <w:rFonts w:eastAsia="Times New Roman" w:cs="Times New Roman"/>
          <w:kern w:val="2"/>
          <w:szCs w:val="28"/>
        </w:rPr>
        <w:t xml:space="preserve"> </w:t>
      </w:r>
      <w:r w:rsidRPr="006A617B">
        <w:rPr>
          <w:rFonts w:eastAsia="Times New Roman" w:cs="Times New Roman"/>
          <w:kern w:val="2"/>
          <w:szCs w:val="28"/>
        </w:rPr>
        <w:t xml:space="preserve">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3A4E52">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3A4E52">
        <w:rPr>
          <w:rFonts w:eastAsia="Times New Roman" w:cs="Times New Roman"/>
          <w:kern w:val="2"/>
          <w:szCs w:val="28"/>
        </w:rPr>
        <w:t>них</w:t>
      </w:r>
      <w:r w:rsidR="003A4E52" w:rsidRPr="006A617B">
        <w:rPr>
          <w:rFonts w:eastAsia="Times New Roman" w:cs="Times New Roman"/>
          <w:kern w:val="2"/>
          <w:szCs w:val="28"/>
        </w:rPr>
        <w:t xml:space="preserve"> </w:t>
      </w:r>
      <w:r w:rsidRPr="006A617B">
        <w:rPr>
          <w:rFonts w:eastAsia="Times New Roman" w:cs="Times New Roman"/>
          <w:kern w:val="2"/>
          <w:szCs w:val="28"/>
        </w:rPr>
        <w:t>произвольного изменения силы, тембра голоса, длительности звучания, тренировку голоса в произнесении различного речевого материала.</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lastRenderedPageBreak/>
        <w:t xml:space="preserve">журнал регистрации обследованных </w:t>
      </w:r>
      <w:r w:rsidR="003A4E52">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00FE0A8F" w:rsidRPr="006A617B">
        <w:rPr>
          <w:rFonts w:eastAsia="Times New Roman" w:cs="Times New Roman"/>
          <w:kern w:val="2"/>
          <w:szCs w:val="28"/>
        </w:rPr>
        <w:t xml:space="preserve"> </w:t>
      </w:r>
      <w:r w:rsidRPr="006A617B">
        <w:rPr>
          <w:rFonts w:eastAsia="Times New Roman" w:cs="Times New Roman"/>
          <w:kern w:val="2"/>
          <w:szCs w:val="28"/>
        </w:rPr>
        <w:t xml:space="preserve">(на месяц, четверть, год);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3A4E52">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3A4E52">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rsidR="00160D6B" w:rsidRPr="006A617B" w:rsidRDefault="00160D6B" w:rsidP="00160D6B">
      <w:pPr>
        <w:numPr>
          <w:ilvl w:val="0"/>
          <w:numId w:val="98"/>
        </w:numPr>
        <w:tabs>
          <w:tab w:val="num" w:pos="284"/>
        </w:tabs>
        <w:spacing w:after="0" w:line="240" w:lineRule="auto"/>
        <w:ind w:left="0" w:firstLine="0"/>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детей,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3A4E52">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160D6B">
      <w:pPr>
        <w:numPr>
          <w:ilvl w:val="0"/>
          <w:numId w:val="98"/>
        </w:numPr>
        <w:tabs>
          <w:tab w:val="num" w:pos="284"/>
        </w:tabs>
        <w:spacing w:after="0" w:line="240" w:lineRule="auto"/>
        <w:ind w:left="0" w:firstLine="0"/>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обучающихся</w:t>
      </w:r>
      <w:r w:rsidR="00F76A7D" w:rsidRPr="006A617B">
        <w:rPr>
          <w:rFonts w:eastAsia="Times New Roman" w:cs="Times New Roman"/>
          <w:kern w:val="2"/>
          <w:szCs w:val="28"/>
        </w:rPr>
        <w:t xml:space="preserve"> </w:t>
      </w:r>
      <w:r w:rsidRPr="006A617B">
        <w:rPr>
          <w:rFonts w:eastAsia="Times New Roman" w:cs="Times New Roman"/>
          <w:kern w:val="2"/>
          <w:szCs w:val="28"/>
        </w:rPr>
        <w:t xml:space="preserve">с НОДА в процессе реализации инклюзивной практики.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160D6B" w:rsidRPr="006A617B" w:rsidRDefault="00160D6B" w:rsidP="00160D6B">
      <w:pPr>
        <w:spacing w:after="0" w:line="240" w:lineRule="auto"/>
        <w:ind w:firstLine="709"/>
        <w:jc w:val="both"/>
        <w:rPr>
          <w:rFonts w:eastAsia="Times New Roman" w:cs="Times New Roman"/>
          <w:b/>
          <w:i/>
          <w:kern w:val="2"/>
          <w:szCs w:val="28"/>
        </w:rPr>
      </w:pPr>
      <w:r w:rsidRPr="006A617B">
        <w:rPr>
          <w:rFonts w:eastAsia="Times New Roman" w:cs="Times New Roman"/>
          <w:b/>
          <w:i/>
          <w:kern w:val="2"/>
          <w:szCs w:val="28"/>
        </w:rPr>
        <w:t xml:space="preserve">Планируемые результаты реализации программы логопедической работы: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Адаптация обучающегося с НОДА к условиям образовательной организации и усвоение им программы основного образования.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Уменьшение степени выраженности речевых нарушений (в более легких случаях –преодоление нарушений речевого развития).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Улучшение овладения родным (русским) языком.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Планируемые результаты реализации программы коррекционно-логопедической работы должны уточняться и конкретизироваться с учетом индивидуальных особенностей и возможностей обучающихся. </w:t>
      </w:r>
    </w:p>
    <w:p w:rsidR="00160D6B" w:rsidRPr="006A617B" w:rsidRDefault="00160D6B" w:rsidP="00160D6B">
      <w:pPr>
        <w:spacing w:after="0" w:line="240" w:lineRule="auto"/>
        <w:ind w:firstLine="709"/>
        <w:jc w:val="both"/>
        <w:rPr>
          <w:rFonts w:eastAsia="Times New Roman" w:cs="Times New Roman"/>
          <w:b/>
          <w:i/>
          <w:kern w:val="2"/>
          <w:szCs w:val="28"/>
        </w:rPr>
      </w:pPr>
      <w:r w:rsidRPr="006A617B">
        <w:rPr>
          <w:rFonts w:eastAsia="Times New Roman" w:cs="Times New Roman"/>
          <w:b/>
          <w:i/>
          <w:kern w:val="2"/>
          <w:szCs w:val="28"/>
        </w:rPr>
        <w:t xml:space="preserve">Специальные условия реализации программы: </w:t>
      </w:r>
    </w:p>
    <w:p w:rsidR="00160D6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u w:val="single"/>
        </w:rPr>
        <w:lastRenderedPageBreak/>
        <w:t>Кадровые условия:</w:t>
      </w:r>
      <w:r w:rsidRPr="006A617B">
        <w:rPr>
          <w:rFonts w:eastAsia="Times New Roman" w:cs="Times New Roman"/>
          <w:kern w:val="2"/>
          <w:szCs w:val="28"/>
        </w:rPr>
        <w:t xml:space="preserve"> Логопед должен иметь высшее дефектологическое образование по направлению «Специальное (дефектологическое) образование» по профилю «Логопедия» и пройти курсы повышения квалификации в области комплексной психолого-медико-педагогической помощи лицам с нарушениями опорно-двигательного аппарата. </w:t>
      </w:r>
    </w:p>
    <w:p w:rsidR="00160D6B" w:rsidRPr="006A617B" w:rsidRDefault="00160D6B" w:rsidP="00160D6B">
      <w:pPr>
        <w:spacing w:after="0" w:line="240" w:lineRule="auto"/>
        <w:ind w:firstLine="709"/>
        <w:jc w:val="both"/>
        <w:rPr>
          <w:rFonts w:eastAsia="Times New Roman" w:cs="Times New Roman"/>
          <w:kern w:val="2"/>
          <w:szCs w:val="28"/>
        </w:rPr>
      </w:pPr>
    </w:p>
    <w:p w:rsidR="00160D6B" w:rsidRPr="004326A8" w:rsidRDefault="00160D6B" w:rsidP="00160D6B">
      <w:pPr>
        <w:pStyle w:val="aff6"/>
        <w:rPr>
          <w:b/>
          <w:i/>
        </w:rPr>
      </w:pPr>
      <w:bookmarkStart w:id="188" w:name="_Toc76714750"/>
      <w:r w:rsidRPr="004326A8">
        <w:rPr>
          <w:b/>
          <w:i/>
          <w:kern w:val="2"/>
        </w:rPr>
        <w:t>3.2.4.2.</w:t>
      </w:r>
      <w:r w:rsidRPr="004326A8">
        <w:rPr>
          <w:b/>
          <w:i/>
        </w:rPr>
        <w:t>Программа коррекционной работы психолога</w:t>
      </w:r>
      <w:r w:rsidR="00010961">
        <w:rPr>
          <w:b/>
          <w:i/>
        </w:rPr>
        <w:t xml:space="preserve"> </w:t>
      </w:r>
      <w:r w:rsidRPr="004326A8">
        <w:rPr>
          <w:b/>
          <w:i/>
        </w:rPr>
        <w:t xml:space="preserve"> (вариант 6.2.)</w:t>
      </w:r>
      <w:bookmarkEnd w:id="188"/>
    </w:p>
    <w:p w:rsidR="00160D6B" w:rsidRPr="004326A8" w:rsidRDefault="00160D6B" w:rsidP="00160D6B">
      <w:pPr>
        <w:spacing w:after="0"/>
        <w:ind w:firstLine="709"/>
        <w:rPr>
          <w:rFonts w:eastAsia="Times New Roman"/>
          <w:b/>
          <w:lang w:eastAsia="en-US"/>
        </w:rPr>
      </w:pPr>
      <w:r w:rsidRPr="004326A8">
        <w:rPr>
          <w:rFonts w:eastAsia="Times New Roman"/>
          <w:b/>
          <w:lang w:eastAsia="en-US"/>
        </w:rPr>
        <w:t>Пояснительная записка</w:t>
      </w:r>
    </w:p>
    <w:p w:rsidR="00160D6B" w:rsidRPr="006A617B" w:rsidRDefault="00160D6B" w:rsidP="00160D6B">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Нарушения функций опорно-двигательного аппарата наблюдается у 5-7% детей и могут носить как врожденный, так и приобретенный характер. Отклонения в развитии у </w:t>
      </w:r>
      <w:r w:rsidR="003A4E52">
        <w:rPr>
          <w:rFonts w:eastAsia="Times New Roman" w:cs="Times New Roman"/>
          <w:bCs/>
          <w:iCs/>
          <w:szCs w:val="28"/>
        </w:rPr>
        <w:t>обучающихся</w:t>
      </w:r>
      <w:r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76606C">
        <w:rPr>
          <w:rFonts w:eastAsia="Times New Roman" w:cs="Times New Roman"/>
          <w:szCs w:val="28"/>
        </w:rPr>
        <w:t>обучающихся</w:t>
      </w:r>
      <w:r w:rsidR="0076606C" w:rsidRPr="006A617B">
        <w:rPr>
          <w:rFonts w:eastAsia="Times New Roman" w:cs="Times New Roman"/>
          <w:szCs w:val="28"/>
        </w:rPr>
        <w:t xml:space="preserve"> </w:t>
      </w:r>
      <w:r w:rsidRPr="006A617B">
        <w:rPr>
          <w:rFonts w:eastAsia="Times New Roman" w:cs="Times New Roman"/>
          <w:szCs w:val="28"/>
        </w:rPr>
        <w:t xml:space="preserve">имеют </w:t>
      </w:r>
      <w:r w:rsidRPr="006A617B">
        <w:rPr>
          <w:rFonts w:eastAsia="Times New Roman" w:cs="Times New Roman"/>
          <w:i/>
          <w:szCs w:val="28"/>
        </w:rPr>
        <w:t>различную степень выраженности</w:t>
      </w:r>
      <w:r w:rsidRPr="006A617B">
        <w:rPr>
          <w:rFonts w:eastAsia="Times New Roman" w:cs="Times New Roman"/>
          <w:szCs w:val="28"/>
        </w:rPr>
        <w:t xml:space="preserve">.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Группу обучающихся по варианту 6.2. составляют дети</w:t>
      </w:r>
      <w:r w:rsidR="0076606C">
        <w:rPr>
          <w:rFonts w:eastAsia="Calibri" w:cs="Times New Roman"/>
          <w:szCs w:val="28"/>
          <w:lang w:eastAsia="en-US"/>
        </w:rPr>
        <w:t xml:space="preserve"> и подростки</w:t>
      </w:r>
      <w:r w:rsidRPr="006A617B">
        <w:rPr>
          <w:rFonts w:eastAsia="Calibri" w:cs="Times New Roman"/>
          <w:szCs w:val="28"/>
          <w:lang w:eastAsia="en-US"/>
        </w:rPr>
        <w:t xml:space="preserve">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160D6B" w:rsidRPr="006A617B" w:rsidRDefault="00385D12" w:rsidP="00160D6B">
      <w:pPr>
        <w:spacing w:after="0" w:line="240" w:lineRule="auto"/>
        <w:ind w:firstLine="708"/>
        <w:jc w:val="both"/>
        <w:rPr>
          <w:rFonts w:eastAsia="Times New Roman" w:cs="Times New Roman"/>
          <w:szCs w:val="28"/>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 xml:space="preserve"> обучающиеся </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p>
    <w:p w:rsidR="00160D6B" w:rsidRPr="006A617B" w:rsidRDefault="00160D6B" w:rsidP="00160D6B">
      <w:pPr>
        <w:spacing w:after="0" w:line="240" w:lineRule="auto"/>
        <w:ind w:firstLine="708"/>
        <w:jc w:val="both"/>
        <w:rPr>
          <w:rFonts w:eastAsia="Times New Roman" w:cs="Times New Roman"/>
          <w:bCs/>
          <w:iCs/>
          <w:szCs w:val="28"/>
        </w:rPr>
      </w:pPr>
      <w:r w:rsidRPr="006A617B">
        <w:rPr>
          <w:rFonts w:eastAsia="Times New Roman" w:cs="Times New Roman"/>
          <w:bCs/>
          <w:iCs/>
          <w:szCs w:val="28"/>
        </w:rPr>
        <w:t>Большинство детей с нарушениями опорно-двигательного аппарата, обучающихся по варианту 6.2. – это дети с церебральным параличом (89%). Остальные нарушения двигательного развития в этой группе встречаются относительно редко.</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Личность </w:t>
      </w:r>
      <w:r w:rsidR="00103145">
        <w:rPr>
          <w:rFonts w:eastAsia="Times New Roman" w:cs="Times New Roman"/>
          <w:szCs w:val="28"/>
        </w:rPr>
        <w:t>обучающихся</w:t>
      </w:r>
      <w:r w:rsidRPr="006A617B">
        <w:rPr>
          <w:rFonts w:eastAsia="Times New Roman" w:cs="Times New Roman"/>
          <w:szCs w:val="28"/>
        </w:rPr>
        <w:t xml:space="preserve"> с НОДА,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w:t>
      </w:r>
      <w:r w:rsidRPr="006A617B">
        <w:rPr>
          <w:rFonts w:eastAsia="Times New Roman" w:cs="Times New Roman"/>
          <w:szCs w:val="28"/>
        </w:rPr>
        <w:lastRenderedPageBreak/>
        <w:t>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Times New Roman" w:cs="Times New Roman"/>
          <w:szCs w:val="28"/>
        </w:rPr>
        <w:t xml:space="preserve">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w:t>
      </w:r>
      <w:r w:rsidR="00836E54">
        <w:rPr>
          <w:rFonts w:eastAsia="Times New Roman" w:cs="Times New Roman"/>
          <w:szCs w:val="28"/>
        </w:rPr>
        <w:t xml:space="preserve">НОДА </w:t>
      </w:r>
      <w:r w:rsidR="00836E54" w:rsidRPr="006A617B">
        <w:rPr>
          <w:rFonts w:eastAsia="Times New Roman" w:cs="Times New Roman"/>
          <w:szCs w:val="28"/>
        </w:rPr>
        <w:t xml:space="preserve"> </w:t>
      </w:r>
      <w:r w:rsidRPr="006A617B">
        <w:rPr>
          <w:rFonts w:eastAsia="Times New Roman" w:cs="Times New Roman"/>
          <w:szCs w:val="28"/>
        </w:rPr>
        <w:t>как «группу риска» в отношении дезаптационных срывов.</w:t>
      </w:r>
    </w:p>
    <w:p w:rsidR="00160D6B" w:rsidRPr="004326A8" w:rsidRDefault="00160D6B" w:rsidP="00160D6B">
      <w:pPr>
        <w:spacing w:before="120" w:after="0"/>
        <w:ind w:left="1134" w:right="708"/>
        <w:jc w:val="center"/>
        <w:rPr>
          <w:rFonts w:eastAsia="Times New Roman"/>
          <w:b/>
          <w:lang w:eastAsia="en-US"/>
        </w:rPr>
      </w:pPr>
      <w:r w:rsidRPr="004326A8">
        <w:rPr>
          <w:rFonts w:eastAsia="Times New Roman"/>
          <w:b/>
          <w:lang w:eastAsia="en-US"/>
        </w:rPr>
        <w:t>Особые образовательные потребности в коррекционной работе психолога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3A4E52">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Цель коррекционной работы психолога – коррекция и профилактика когнитивных и личностных нарушений у обучающихся с НОДА.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Задачи коррекционной работы психолога: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ОГЭ.</w:t>
      </w:r>
    </w:p>
    <w:p w:rsidR="00160D6B" w:rsidRPr="004326A8" w:rsidRDefault="00160D6B" w:rsidP="00160D6B">
      <w:pPr>
        <w:spacing w:before="160" w:after="0"/>
        <w:jc w:val="center"/>
        <w:rPr>
          <w:rFonts w:eastAsia="Times New Roman"/>
          <w:b/>
          <w:lang w:eastAsia="en-US"/>
        </w:rPr>
      </w:pPr>
      <w:r w:rsidRPr="004326A8">
        <w:rPr>
          <w:rFonts w:eastAsia="Times New Roman"/>
          <w:b/>
          <w:lang w:eastAsia="en-US"/>
        </w:rPr>
        <w:t>Содержание коррекционной работы психолога</w:t>
      </w:r>
    </w:p>
    <w:p w:rsidR="00160D6B" w:rsidRPr="006A617B" w:rsidRDefault="00160D6B" w:rsidP="00160D6B">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color w:val="000000"/>
          <w:szCs w:val="28"/>
        </w:rPr>
        <w:lastRenderedPageBreak/>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6A617B">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w:t>
      </w:r>
      <w:r w:rsidRPr="006A617B">
        <w:rPr>
          <w:rFonts w:eastAsia="Times New Roman" w:cs="Times New Roman"/>
          <w:color w:val="000000"/>
          <w:szCs w:val="28"/>
        </w:rPr>
        <w:softHyphen/>
        <w:t>ных функций /зрительного и слухового восприятия/, понимание ре</w:t>
      </w:r>
      <w:r w:rsidRPr="006A617B">
        <w:rPr>
          <w:rFonts w:eastAsia="Times New Roman" w:cs="Times New Roman"/>
          <w:color w:val="000000"/>
          <w:szCs w:val="28"/>
        </w:rPr>
        <w:softHyphen/>
        <w:t>чи, исследуются особенности мышления, эмоционально-волевой сферы и психи</w:t>
      </w:r>
      <w:r w:rsidRPr="006A617B">
        <w:rPr>
          <w:rFonts w:eastAsia="Times New Roman" w:cs="Times New Roman"/>
          <w:color w:val="000000"/>
          <w:szCs w:val="28"/>
        </w:rPr>
        <w:softHyphen/>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результатов психолого-педагогического обследования проводится на основе качественного анализа особенностей психи</w:t>
      </w:r>
      <w:r w:rsidRPr="006A617B">
        <w:rPr>
          <w:rFonts w:eastAsia="Times New Roman" w:cs="Times New Roman"/>
          <w:color w:val="000000"/>
          <w:szCs w:val="28"/>
        </w:rPr>
        <w:softHyphen/>
        <w:t xml:space="preserve">ческой деятельности с определением структуры когнитивного нарушения в сочетании с функциональными возможностями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/двигательными, сенсорными, речевыми/.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E0A8F">
        <w:rPr>
          <w:rFonts w:eastAsia="Times New Roman" w:cs="Times New Roman"/>
          <w:color w:val="000000"/>
          <w:szCs w:val="28"/>
        </w:rPr>
        <w:t>обучающийся</w:t>
      </w:r>
      <w:r w:rsidR="00FE0A8F" w:rsidRPr="006A617B">
        <w:rPr>
          <w:rFonts w:eastAsia="Times New Roman" w:cs="Times New Roman"/>
          <w:color w:val="000000"/>
          <w:szCs w:val="28"/>
        </w:rPr>
        <w:t xml:space="preserve"> </w:t>
      </w:r>
      <w:r w:rsidRPr="006A617B">
        <w:rPr>
          <w:rFonts w:eastAsia="Times New Roman" w:cs="Times New Roman"/>
          <w:color w:val="000000"/>
          <w:szCs w:val="28"/>
        </w:rPr>
        <w:t>знает, что может делать сам, какие формы деятельности превалируют (конструирование, игра, рассматривание, беседа и  т.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160D6B" w:rsidRPr="006A617B" w:rsidRDefault="00160D6B" w:rsidP="00160D6B">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2. Психологическая коррекция и профилактика нарушений когнитивных процессов.</w:t>
      </w:r>
    </w:p>
    <w:p w:rsidR="00160D6B" w:rsidRPr="006A617B" w:rsidRDefault="00160D6B" w:rsidP="00160D6B">
      <w:pPr>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w:t>
      </w:r>
      <w:r w:rsidR="00385D12">
        <w:rPr>
          <w:rFonts w:eastAsia="Times New Roman" w:cs="Times New Roman"/>
          <w:color w:val="000000"/>
          <w:szCs w:val="28"/>
        </w:rPr>
        <w:t xml:space="preserve"> общего</w:t>
      </w:r>
      <w:r w:rsidRPr="006A617B">
        <w:rPr>
          <w:rFonts w:eastAsia="Times New Roman" w:cs="Times New Roman"/>
          <w:color w:val="000000"/>
          <w:szCs w:val="28"/>
        </w:rPr>
        <w:t xml:space="preserve">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w:t>
      </w:r>
      <w:r w:rsidRPr="006A617B">
        <w:rPr>
          <w:rFonts w:eastAsia="Times New Roman" w:cs="Times New Roman"/>
          <w:color w:val="000000"/>
          <w:szCs w:val="28"/>
        </w:rPr>
        <w:lastRenderedPageBreak/>
        <w:t>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160D6B" w:rsidRPr="006A617B" w:rsidRDefault="00160D6B" w:rsidP="00160D6B">
      <w:pPr>
        <w:spacing w:after="0" w:line="240" w:lineRule="auto"/>
        <w:ind w:firstLine="709"/>
        <w:jc w:val="both"/>
        <w:rPr>
          <w:rFonts w:eastAsia="Calibri" w:cs="Times New Roman"/>
          <w:i/>
          <w:szCs w:val="28"/>
          <w:lang w:eastAsia="en-US"/>
        </w:rPr>
      </w:pPr>
      <w:r w:rsidRPr="006A617B">
        <w:rPr>
          <w:rFonts w:eastAsia="Times New Roman" w:cs="Times New Roman"/>
          <w:color w:val="000000"/>
          <w:szCs w:val="28"/>
        </w:rPr>
        <w:t xml:space="preserve">3. </w:t>
      </w:r>
      <w:r w:rsidRPr="006A617B">
        <w:rPr>
          <w:rFonts w:eastAsia="Calibri" w:cs="Times New Roman"/>
          <w:i/>
          <w:szCs w:val="28"/>
          <w:lang w:eastAsia="en-US"/>
        </w:rPr>
        <w:t>Психологическая коррекция и профилактика нарушений личности.</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Times New Roman" w:cs="Times New Roman"/>
          <w:color w:val="000000"/>
          <w:szCs w:val="28"/>
        </w:rP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6A617B">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rsidR="00160D6B" w:rsidRPr="006A617B" w:rsidRDefault="00160D6B" w:rsidP="00160D6B">
      <w:pPr>
        <w:spacing w:after="0" w:line="240" w:lineRule="auto"/>
        <w:ind w:firstLine="709"/>
        <w:jc w:val="both"/>
        <w:rPr>
          <w:rFonts w:eastAsia="Times New Roman" w:cs="Times New Roman"/>
          <w:i/>
          <w:color w:val="000000"/>
          <w:szCs w:val="28"/>
        </w:rPr>
      </w:pPr>
      <w:r w:rsidRPr="006A617B">
        <w:rPr>
          <w:rFonts w:eastAsia="Times New Roman" w:cs="Times New Roman"/>
          <w:i/>
          <w:color w:val="000000"/>
          <w:szCs w:val="28"/>
        </w:rPr>
        <w:t>4. Психологическая помощь семье обучающегося с НОДА.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w:t>
      </w:r>
      <w:r w:rsidR="00FE0A8F">
        <w:rPr>
          <w:rFonts w:eastAsia="Calibri" w:cs="Times New Roman"/>
          <w:szCs w:val="28"/>
          <w:lang w:eastAsia="en-US"/>
        </w:rPr>
        <w:t>обучающимся</w:t>
      </w:r>
      <w:r w:rsidRPr="006A617B">
        <w:rPr>
          <w:rFonts w:eastAsia="Calibri" w:cs="Times New Roman"/>
          <w:szCs w:val="28"/>
          <w:lang w:eastAsia="en-US"/>
        </w:rPr>
        <w:t>,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надо заметить, что такое разделение весьма относительно).</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6A617B">
        <w:rPr>
          <w:rFonts w:eastAsia="Calibri" w:cs="Times New Roman"/>
          <w:szCs w:val="28"/>
          <w:lang w:eastAsia="en-US"/>
        </w:rPr>
        <w:tab/>
        <w:t xml:space="preserve">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Поведенческий тренинг, групповые дискуссии, игры, драматизации, родительские сочинения - все это и многое другое может быть использовано для работы с семьей. Конкретные приемы коррекционной работы, представлены в исследовании В.В. Ткачевой и И.Ю. Левченко.</w:t>
      </w:r>
    </w:p>
    <w:p w:rsidR="00160D6B" w:rsidRPr="006A617B" w:rsidRDefault="00160D6B" w:rsidP="00160D6B">
      <w:pPr>
        <w:spacing w:after="0" w:line="240" w:lineRule="auto"/>
        <w:ind w:firstLine="709"/>
        <w:jc w:val="both"/>
        <w:rPr>
          <w:rFonts w:eastAsia="Times New Roman" w:cs="Times New Roman"/>
          <w:i/>
          <w:color w:val="000000"/>
          <w:szCs w:val="28"/>
        </w:rPr>
      </w:pPr>
      <w:r w:rsidRPr="006A617B">
        <w:rPr>
          <w:rFonts w:eastAsia="Calibri" w:cs="Times New Roman"/>
          <w:i/>
          <w:szCs w:val="28"/>
          <w:lang w:eastAsia="en-US"/>
        </w:rPr>
        <w:t>5</w:t>
      </w:r>
      <w:r w:rsidRPr="006A617B">
        <w:rPr>
          <w:rFonts w:eastAsia="Calibri" w:cs="Times New Roman"/>
          <w:szCs w:val="28"/>
          <w:lang w:eastAsia="en-US"/>
        </w:rPr>
        <w:t xml:space="preserve">. </w:t>
      </w:r>
      <w:r w:rsidRPr="006A617B">
        <w:rPr>
          <w:rFonts w:eastAsia="Times New Roman" w:cs="Times New Roman"/>
          <w:i/>
          <w:color w:val="000000"/>
          <w:szCs w:val="28"/>
        </w:rPr>
        <w:t>Психологическое консультирование участников образовательного процесса.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w:t>
      </w:r>
      <w:r w:rsidRPr="006A617B">
        <w:rPr>
          <w:rFonts w:eastAsia="Calibri" w:cs="Times New Roman"/>
          <w:szCs w:val="28"/>
          <w:lang w:eastAsia="en-US"/>
        </w:rPr>
        <w:lastRenderedPageBreak/>
        <w:t xml:space="preserve">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Для </w:t>
      </w:r>
      <w:r w:rsidR="00406E29">
        <w:rPr>
          <w:rFonts w:eastAsia="Calibri" w:cs="Times New Roman"/>
          <w:szCs w:val="28"/>
          <w:lang w:eastAsia="en-US"/>
        </w:rPr>
        <w:t>обучающихся</w:t>
      </w:r>
      <w:r w:rsidRPr="006A617B">
        <w:rPr>
          <w:rFonts w:eastAsia="Calibri" w:cs="Times New Roman"/>
          <w:szCs w:val="28"/>
          <w:lang w:eastAsia="en-US"/>
        </w:rPr>
        <w:t xml:space="preserve">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w:t>
      </w:r>
      <w:r w:rsidR="00FE79B6">
        <w:rPr>
          <w:rFonts w:eastAsia="Calibri" w:cs="Times New Roman"/>
          <w:szCs w:val="28"/>
          <w:lang w:eastAsia="en-US"/>
        </w:rPr>
        <w:t>Обучающиеся</w:t>
      </w:r>
      <w:r w:rsidR="00FE79B6" w:rsidRPr="006A617B">
        <w:rPr>
          <w:rFonts w:eastAsia="Calibri" w:cs="Times New Roman"/>
          <w:szCs w:val="28"/>
          <w:lang w:eastAsia="en-US"/>
        </w:rPr>
        <w:t xml:space="preserve"> </w:t>
      </w:r>
      <w:r w:rsidRPr="006A617B">
        <w:rPr>
          <w:rFonts w:eastAsia="Calibri" w:cs="Times New Roman"/>
          <w:szCs w:val="28"/>
          <w:lang w:eastAsia="en-US"/>
        </w:rPr>
        <w:t xml:space="preserve">затрудняются в выполнении тех заданий, которые базируются на анализе и учете пространственных отношений.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rsidR="00160D6B" w:rsidRPr="006A617B" w:rsidRDefault="00160D6B" w:rsidP="00160D6B">
      <w:pPr>
        <w:shd w:val="clear" w:color="auto" w:fill="FFFFFF"/>
        <w:spacing w:after="0" w:line="240" w:lineRule="auto"/>
        <w:ind w:left="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szCs w:val="28"/>
        </w:rPr>
        <w:t>на уровне основного общего образования</w:t>
      </w:r>
      <w:r w:rsidR="00813BE2">
        <w:rPr>
          <w:rFonts w:eastAsia="Times New Roman" w:cs="Times New Roman"/>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Участвуя в групповых занятиях, подростки часто впервые осознают, что другие участники группы имеют аналогичные проблемы, связанные с </w:t>
      </w:r>
      <w:r w:rsidRPr="006A617B">
        <w:rPr>
          <w:rFonts w:eastAsia="Times New Roman" w:cs="Times New Roman"/>
          <w:color w:val="000000"/>
          <w:szCs w:val="28"/>
        </w:rPr>
        <w:lastRenderedPageBreak/>
        <w:t>профессиональным будущим; кроме того, совершенствуются навыки общения, расширяется и сам круг общения.</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160D6B" w:rsidRPr="006A617B" w:rsidRDefault="00160D6B" w:rsidP="00160D6B">
      <w:pPr>
        <w:shd w:val="clear" w:color="auto" w:fill="FFFFFF"/>
        <w:spacing w:after="0" w:line="240" w:lineRule="auto"/>
        <w:ind w:left="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ОГЭ.</w:t>
      </w:r>
    </w:p>
    <w:p w:rsidR="00160D6B" w:rsidRPr="006A617B" w:rsidRDefault="00160D6B" w:rsidP="00160D6B">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160D6B" w:rsidRPr="006A617B" w:rsidRDefault="00160D6B" w:rsidP="00160D6B">
      <w:pPr>
        <w:spacing w:after="0" w:line="240" w:lineRule="auto"/>
        <w:contextualSpacing/>
        <w:jc w:val="both"/>
        <w:rPr>
          <w:rFonts w:eastAsia="Times New Roman" w:cs="Times New Roman"/>
          <w:szCs w:val="28"/>
        </w:rPr>
      </w:pPr>
      <w:r w:rsidRPr="006A617B">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 xml:space="preserve"> -</w:t>
      </w:r>
      <w:r>
        <w:rPr>
          <w:rFonts w:eastAsia="+mn-ea" w:cs="Times New Roman"/>
          <w:color w:val="000000"/>
          <w:kern w:val="24"/>
          <w:szCs w:val="28"/>
        </w:rPr>
        <w:t xml:space="preserve"> </w:t>
      </w:r>
      <w:r w:rsidRPr="006A617B">
        <w:rPr>
          <w:rFonts w:eastAsia="+mn-ea" w:cs="Times New Roman"/>
          <w:color w:val="000000"/>
          <w:kern w:val="24"/>
          <w:szCs w:val="28"/>
        </w:rPr>
        <w:t xml:space="preserve">помогать выпускнику осваивать навыки работы с </w:t>
      </w:r>
      <w:r w:rsidRPr="006A617B">
        <w:rPr>
          <w:rFonts w:eastAsia="+mn-ea" w:cs="Times New Roman"/>
          <w:color w:val="000000"/>
          <w:kern w:val="24"/>
          <w:szCs w:val="28"/>
          <w:u w:val="single"/>
        </w:rPr>
        <w:t>экзаменационными материалами</w:t>
      </w:r>
      <w:r w:rsidRPr="006A617B">
        <w:rPr>
          <w:rFonts w:eastAsia="+mn-ea" w:cs="Times New Roman"/>
          <w:color w:val="000000"/>
          <w:kern w:val="24"/>
          <w:szCs w:val="28"/>
        </w:rPr>
        <w:t>;</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 xml:space="preserve"> -</w:t>
      </w:r>
      <w:r>
        <w:rPr>
          <w:rFonts w:eastAsia="+mn-ea" w:cs="Times New Roman"/>
          <w:color w:val="000000"/>
          <w:kern w:val="24"/>
          <w:szCs w:val="28"/>
        </w:rPr>
        <w:t xml:space="preserve"> </w:t>
      </w:r>
      <w:r w:rsidRPr="006A617B">
        <w:rPr>
          <w:rFonts w:eastAsia="+mn-ea" w:cs="Times New Roman"/>
          <w:color w:val="000000"/>
          <w:kern w:val="24"/>
          <w:szCs w:val="28"/>
        </w:rPr>
        <w:t>помогать выпускнику в выработке индивидуальной стратегии;</w:t>
      </w:r>
    </w:p>
    <w:p w:rsidR="00160D6B" w:rsidRPr="006A617B" w:rsidRDefault="00160D6B" w:rsidP="00160D6B">
      <w:pPr>
        <w:spacing w:after="0" w:line="240" w:lineRule="auto"/>
        <w:ind w:firstLine="709"/>
        <w:jc w:val="both"/>
        <w:rPr>
          <w:rFonts w:eastAsia="+mn-ea" w:cs="Times New Roman"/>
          <w:color w:val="000000"/>
          <w:kern w:val="24"/>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60D6B">
      <w:pPr>
        <w:shd w:val="clear" w:color="auto" w:fill="FFFFFF"/>
        <w:spacing w:after="0" w:line="240" w:lineRule="auto"/>
        <w:ind w:firstLine="709"/>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Подготовка к итоговой аттестации включает в себя формирование и развитие</w:t>
      </w:r>
      <w:r>
        <w:rPr>
          <w:rFonts w:eastAsia="+mn-ea" w:cs="Times New Roman"/>
          <w:color w:val="000000"/>
          <w:kern w:val="24"/>
          <w:szCs w:val="28"/>
        </w:rPr>
        <w:t xml:space="preserve"> </w:t>
      </w:r>
      <w:r w:rsidRPr="006A617B">
        <w:rPr>
          <w:rFonts w:eastAsia="+mn-ea" w:cs="Times New Roman"/>
          <w:b/>
          <w:bCs/>
          <w:color w:val="000000"/>
          <w:kern w:val="24"/>
          <w:szCs w:val="28"/>
        </w:rPr>
        <w:t xml:space="preserve">психологической, педагогической и личностной готовности </w:t>
      </w:r>
      <w:r w:rsidRPr="006A617B">
        <w:rPr>
          <w:rFonts w:eastAsia="+mn-ea" w:cs="Times New Roman"/>
          <w:color w:val="000000"/>
          <w:kern w:val="24"/>
          <w:szCs w:val="28"/>
        </w:rPr>
        <w:t>у всех субъектов образовательного процесса – обучающихся, учителей, родителей.</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mj-ea" w:cs="Times New Roman"/>
          <w:b/>
          <w:bCs/>
          <w:color w:val="000000"/>
          <w:kern w:val="24"/>
          <w:szCs w:val="28"/>
          <w:lang w:eastAsia="en-US"/>
        </w:rPr>
        <w:t>Необходимые мероприятия</w:t>
      </w:r>
      <w:r w:rsidRPr="006A617B">
        <w:rPr>
          <w:rFonts w:eastAsia="+mj-ea" w:cs="Times New Roman"/>
          <w:color w:val="000000"/>
          <w:kern w:val="24"/>
          <w:szCs w:val="28"/>
          <w:lang w:eastAsia="en-US"/>
        </w:rPr>
        <w:t>,</w:t>
      </w:r>
      <w:r w:rsidRPr="006A617B">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160D6B" w:rsidRPr="006A617B" w:rsidRDefault="00160D6B" w:rsidP="00160D6B">
      <w:pPr>
        <w:numPr>
          <w:ilvl w:val="0"/>
          <w:numId w:val="119"/>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обучение методам и приемам запоминания информации;</w:t>
      </w:r>
    </w:p>
    <w:p w:rsidR="00160D6B" w:rsidRPr="006A617B" w:rsidRDefault="00160D6B" w:rsidP="00160D6B">
      <w:pPr>
        <w:numPr>
          <w:ilvl w:val="0"/>
          <w:numId w:val="119"/>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отработка навыков саморегуляции психических состояний;</w:t>
      </w:r>
    </w:p>
    <w:p w:rsidR="00160D6B" w:rsidRPr="006A617B" w:rsidRDefault="00160D6B" w:rsidP="00160D6B">
      <w:pPr>
        <w:numPr>
          <w:ilvl w:val="0"/>
          <w:numId w:val="119"/>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развитие умения мобилизировать себя в решающей ситуации.</w:t>
      </w:r>
    </w:p>
    <w:p w:rsidR="00160D6B" w:rsidRPr="006A617B" w:rsidRDefault="00160D6B" w:rsidP="00160D6B">
      <w:pPr>
        <w:shd w:val="clear" w:color="auto" w:fill="FFFFFF"/>
        <w:spacing w:after="0" w:line="240" w:lineRule="auto"/>
        <w:ind w:firstLine="709"/>
        <w:jc w:val="both"/>
        <w:rPr>
          <w:rFonts w:eastAsia="+mj-ea" w:cs="Times New Roman"/>
          <w:b/>
          <w:bCs/>
          <w:color w:val="000000"/>
          <w:kern w:val="24"/>
          <w:szCs w:val="28"/>
          <w:lang w:eastAsia="en-US"/>
        </w:rPr>
      </w:pPr>
      <w:r w:rsidRPr="006A617B">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rsidR="00160D6B" w:rsidRPr="006A617B" w:rsidRDefault="00160D6B" w:rsidP="00160D6B">
      <w:pPr>
        <w:numPr>
          <w:ilvl w:val="0"/>
          <w:numId w:val="118"/>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 д., </w:t>
      </w:r>
    </w:p>
    <w:p w:rsidR="00160D6B" w:rsidRPr="006A617B" w:rsidRDefault="00160D6B" w:rsidP="00160D6B">
      <w:pPr>
        <w:numPr>
          <w:ilvl w:val="0"/>
          <w:numId w:val="118"/>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Pr="006A617B">
        <w:rPr>
          <w:rFonts w:eastAsia="+mn-ea" w:cs="Times New Roman"/>
          <w:i/>
          <w:iCs/>
          <w:color w:val="000000"/>
          <w:kern w:val="24"/>
          <w:szCs w:val="28"/>
        </w:rPr>
        <w:t>.</w:t>
      </w:r>
      <w:r w:rsidRPr="006A617B">
        <w:rPr>
          <w:rFonts w:eastAsia="+mn-ea" w:cs="Times New Roman"/>
          <w:color w:val="000000"/>
          <w:kern w:val="24"/>
          <w:szCs w:val="28"/>
        </w:rPr>
        <w:t xml:space="preserve"> </w:t>
      </w:r>
    </w:p>
    <w:p w:rsidR="00160D6B" w:rsidRPr="006A617B" w:rsidRDefault="00160D6B" w:rsidP="00160D6B">
      <w:pPr>
        <w:numPr>
          <w:ilvl w:val="0"/>
          <w:numId w:val="118"/>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rsidR="00160D6B" w:rsidRPr="00B9534B" w:rsidRDefault="00160D6B" w:rsidP="00160D6B">
      <w:pPr>
        <w:numPr>
          <w:ilvl w:val="0"/>
          <w:numId w:val="118"/>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lastRenderedPageBreak/>
        <w:t xml:space="preserve">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4337F1">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rsidR="00160D6B" w:rsidRPr="006A617B" w:rsidRDefault="00160D6B" w:rsidP="00160D6B">
      <w:pPr>
        <w:shd w:val="clear" w:color="auto" w:fill="FFFFFF"/>
        <w:spacing w:after="0" w:line="240" w:lineRule="auto"/>
        <w:ind w:firstLine="709"/>
        <w:jc w:val="both"/>
        <w:rPr>
          <w:rFonts w:eastAsia="Times New Roman" w:cs="Times New Roman"/>
          <w:b/>
          <w:i/>
          <w:color w:val="000000"/>
          <w:szCs w:val="28"/>
        </w:rPr>
      </w:pPr>
      <w:r w:rsidRPr="006A617B">
        <w:rPr>
          <w:rFonts w:eastAsia="Times New Roman" w:cs="Times New Roman"/>
          <w:b/>
          <w:i/>
          <w:color w:val="000000"/>
          <w:szCs w:val="28"/>
        </w:rPr>
        <w:t>Планируемы</w:t>
      </w:r>
      <w:r>
        <w:rPr>
          <w:rFonts w:eastAsia="Times New Roman" w:cs="Times New Roman"/>
          <w:b/>
          <w:i/>
          <w:color w:val="000000"/>
          <w:szCs w:val="28"/>
        </w:rPr>
        <w:t>е</w:t>
      </w:r>
      <w:r w:rsidRPr="006A617B">
        <w:rPr>
          <w:rFonts w:eastAsia="Times New Roman" w:cs="Times New Roman"/>
          <w:b/>
          <w:i/>
          <w:color w:val="000000"/>
          <w:szCs w:val="28"/>
        </w:rPr>
        <w:t xml:space="preserve"> результаты реализации программы коррекционной работы:</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адаптация обучающегося с НОДА к среде образовательной организации;</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динамика когнитивного, личностного, эмоционального развития обучающегося с НОДА;</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оптимизация неадекватных профессиональных намерений обучающихся с НОДА;</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нормализация родительско-детских отношений, как коррекция недостатков семейного воспитания.</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i/>
          <w:color w:val="000000"/>
          <w:szCs w:val="28"/>
        </w:rPr>
        <w:t>Методы оценки эффективности реализации программы:</w:t>
      </w:r>
      <w:r w:rsidRPr="006A617B">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160D6B" w:rsidRPr="006A617B" w:rsidRDefault="00160D6B" w:rsidP="00160D6B">
      <w:pPr>
        <w:shd w:val="clear" w:color="auto" w:fill="FFFFFF"/>
        <w:spacing w:after="0" w:line="240" w:lineRule="auto"/>
        <w:ind w:firstLine="709"/>
        <w:jc w:val="both"/>
        <w:rPr>
          <w:rFonts w:eastAsia="Times New Roman" w:cs="Times New Roman"/>
          <w:b/>
          <w:color w:val="000000"/>
          <w:szCs w:val="28"/>
        </w:rPr>
      </w:pPr>
      <w:r w:rsidRPr="006A617B">
        <w:rPr>
          <w:rFonts w:eastAsia="Times New Roman" w:cs="Times New Roman"/>
          <w:b/>
          <w:i/>
          <w:color w:val="000000"/>
          <w:szCs w:val="28"/>
        </w:rPr>
        <w:t>Специальные условия реализации программы.</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u w:val="single"/>
        </w:rPr>
        <w:t>Кадровые условия:</w:t>
      </w:r>
      <w:r w:rsidRPr="006A617B">
        <w:rPr>
          <w:rFonts w:eastAsia="Times New Roman" w:cs="Times New Roman"/>
          <w:color w:val="000000"/>
          <w:szCs w:val="28"/>
        </w:rPr>
        <w:t xml:space="preserve">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 (не менее 144 часов).</w:t>
      </w:r>
    </w:p>
    <w:p w:rsidR="00160D6B" w:rsidRDefault="00160D6B" w:rsidP="00160D6B">
      <w:pPr>
        <w:pStyle w:val="aff6"/>
        <w:spacing w:after="120"/>
        <w:rPr>
          <w:rFonts w:eastAsia="Calibri"/>
        </w:rPr>
      </w:pPr>
      <w:bookmarkStart w:id="189" w:name="_Toc76714751"/>
      <w:r w:rsidRPr="00FE0856">
        <w:rPr>
          <w:rFonts w:eastAsia="Calibri"/>
          <w:b/>
          <w:sz w:val="32"/>
        </w:rPr>
        <w:t xml:space="preserve">3.3. </w:t>
      </w:r>
      <w:r w:rsidRPr="00FE0856">
        <w:rPr>
          <w:rFonts w:eastAsia="Calibri"/>
        </w:rPr>
        <w:t>ОРГАНИЗАЦИОННЫЙ РАЗДЕЛ</w:t>
      </w:r>
      <w:bookmarkEnd w:id="189"/>
    </w:p>
    <w:p w:rsidR="00160D6B" w:rsidRPr="004326A8" w:rsidRDefault="00160D6B" w:rsidP="00160D6B">
      <w:pPr>
        <w:pStyle w:val="aff6"/>
        <w:ind w:left="1276" w:right="1133"/>
        <w:rPr>
          <w:b/>
          <w:sz w:val="32"/>
        </w:rPr>
      </w:pPr>
      <w:bookmarkStart w:id="190" w:name="_Toc76714752"/>
      <w:r w:rsidRPr="004326A8">
        <w:rPr>
          <w:b/>
          <w:sz w:val="32"/>
        </w:rPr>
        <w:t>3.3.1.Примерный учебный план</w:t>
      </w:r>
      <w:bookmarkEnd w:id="190"/>
      <w:r w:rsidRPr="004326A8">
        <w:rPr>
          <w:b/>
          <w:sz w:val="32"/>
        </w:rPr>
        <w:t xml:space="preserve"> </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обучающимся по </w:t>
      </w:r>
      <w:r>
        <w:rPr>
          <w:rFonts w:eastAsia="Times New Roman" w:cs="Times New Roman"/>
          <w:szCs w:val="28"/>
        </w:rPr>
        <w:t>П</w:t>
      </w:r>
      <w:r w:rsidRPr="006A617B">
        <w:rPr>
          <w:rFonts w:eastAsia="Times New Roman" w:cs="Times New Roman"/>
          <w:szCs w:val="28"/>
        </w:rPr>
        <w:t>АООП ООО (вариант 6.</w:t>
      </w:r>
      <w:r w:rsidR="00C26F63">
        <w:rPr>
          <w:rFonts w:eastAsia="Times New Roman" w:cs="Times New Roman"/>
          <w:szCs w:val="28"/>
        </w:rPr>
        <w:t>2</w:t>
      </w:r>
      <w:r w:rsidRPr="006A617B">
        <w:rPr>
          <w:rFonts w:eastAsia="Times New Roman" w:cs="Times New Roman"/>
          <w:szCs w:val="28"/>
        </w:rPr>
        <w:t>.)</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 xml:space="preserve">Учебный план </w:t>
      </w:r>
      <w:r w:rsidR="00B06AB2">
        <w:rPr>
          <w:rFonts w:eastAsia="Times New Roman" w:cs="Times New Roman"/>
          <w:szCs w:val="28"/>
        </w:rPr>
        <w:t>образовательной организации</w:t>
      </w:r>
      <w:r w:rsidRPr="006A617B">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rsidR="00010961" w:rsidRDefault="00010961" w:rsidP="00010961">
      <w:pPr>
        <w:autoSpaceDE w:val="0"/>
        <w:autoSpaceDN w:val="0"/>
        <w:adjustRightInd w:val="0"/>
        <w:spacing w:after="0" w:line="240" w:lineRule="auto"/>
        <w:ind w:firstLine="567"/>
        <w:jc w:val="both"/>
        <w:rPr>
          <w:rFonts w:eastAsia="Times New Roman" w:cs="Times New Roman"/>
          <w:szCs w:val="28"/>
        </w:rPr>
      </w:pPr>
    </w:p>
    <w:p w:rsidR="00010961" w:rsidRPr="00010961" w:rsidRDefault="00010961" w:rsidP="00010961">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rsidR="00010961" w:rsidRPr="00010961" w:rsidRDefault="00010961" w:rsidP="00010961">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lastRenderedPageBreak/>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rsidR="00010961" w:rsidRPr="00010961" w:rsidRDefault="00010961" w:rsidP="00010961">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rsidR="00010961" w:rsidRPr="00010961" w:rsidRDefault="00010961" w:rsidP="00010961">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010961" w:rsidRPr="00010961" w:rsidRDefault="00010961" w:rsidP="00010961">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t>В индивидуальном учебном плане обучающегося должно быть сохранено соотношение части обязательной к части, формируемой участниками образовательных отношений  в соответствии с ФГОС ООО, обеспечена урочная и внеурочная деятельность. Занятия по программе коррекционной работы</w:t>
      </w:r>
      <w:r>
        <w:rPr>
          <w:rFonts w:eastAsia="Times New Roman" w:cs="Times New Roman"/>
          <w:szCs w:val="28"/>
        </w:rPr>
        <w:t xml:space="preserve"> </w:t>
      </w:r>
      <w:r w:rsidRPr="00010961">
        <w:rPr>
          <w:rFonts w:eastAsia="Times New Roman" w:cs="Times New Roman"/>
          <w:szCs w:val="28"/>
        </w:rPr>
        <w:t>являются обязательной составляющей  внеурочной деятельности.</w:t>
      </w:r>
    </w:p>
    <w:p w:rsidR="00010961" w:rsidRPr="00010961" w:rsidRDefault="00010961" w:rsidP="00010961">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010961" w:rsidRPr="00010961" w:rsidRDefault="00010961" w:rsidP="00010961">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010961" w:rsidRPr="00010961" w:rsidRDefault="00010961" w:rsidP="00010961">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010961" w:rsidRPr="00010961" w:rsidRDefault="00010961" w:rsidP="00010961">
      <w:pPr>
        <w:autoSpaceDE w:val="0"/>
        <w:autoSpaceDN w:val="0"/>
        <w:adjustRightInd w:val="0"/>
        <w:spacing w:after="0" w:line="240" w:lineRule="auto"/>
        <w:ind w:firstLine="567"/>
        <w:jc w:val="both"/>
        <w:rPr>
          <w:rFonts w:eastAsia="Times New Roman" w:cs="Times New Roman"/>
          <w:szCs w:val="28"/>
        </w:rPr>
      </w:pPr>
      <w:r w:rsidRPr="00010961">
        <w:rPr>
          <w:rFonts w:eastAsia="Times New Roman" w:cs="Times New Roman"/>
          <w:szCs w:val="28"/>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r>
        <w:rPr>
          <w:rFonts w:eastAsia="Times New Roman" w:cs="Times New Roman"/>
          <w:szCs w:val="28"/>
        </w:rPr>
        <w:t>.</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xml:space="preserve">, реализующих </w:t>
      </w:r>
      <w:r w:rsidRPr="006A617B">
        <w:rPr>
          <w:rFonts w:eastAsia="Times New Roman" w:cs="Times New Roman"/>
          <w:szCs w:val="28"/>
        </w:rPr>
        <w:lastRenderedPageBreak/>
        <w:t>образовательную программу основного общего образования, и учебное время, отводимое на их изучение по классам (годам) обучения.</w:t>
      </w:r>
    </w:p>
    <w:p w:rsidR="00160D6B" w:rsidRPr="006A617B" w:rsidRDefault="00160D6B" w:rsidP="00160D6B">
      <w:pPr>
        <w:spacing w:after="0" w:line="240" w:lineRule="auto"/>
        <w:ind w:firstLine="567"/>
        <w:jc w:val="both"/>
        <w:rPr>
          <w:rFonts w:eastAsia="Times New Roman" w:cs="Times New Roman"/>
          <w:i/>
          <w:iCs/>
          <w:szCs w:val="28"/>
        </w:rPr>
      </w:pPr>
      <w:r w:rsidRPr="006A617B">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 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6A617B">
        <w:rPr>
          <w:rFonts w:eastAsia="Times New Roman" w:cs="Times New Roman"/>
          <w:i/>
          <w:iCs/>
          <w:szCs w:val="28"/>
        </w:rPr>
        <w:t>1) направления</w:t>
      </w:r>
      <w:r w:rsidRPr="006A617B">
        <w:rPr>
          <w:rFonts w:eastAsia="Times New Roman" w:cs="Times New Roman"/>
          <w:i/>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психофизических особенностей обучающихся; </w:t>
      </w:r>
      <w:r w:rsidR="00AE77BE" w:rsidRPr="006A617B">
        <w:rPr>
          <w:rFonts w:eastAsia="Times New Roman" w:cs="Times New Roman"/>
          <w:i/>
          <w:iCs/>
          <w:szCs w:val="28"/>
        </w:rPr>
        <w:t>2) направления</w:t>
      </w:r>
      <w:r w:rsidRPr="006A617B">
        <w:rPr>
          <w:rFonts w:eastAsia="Times New Roman" w:cs="Times New Roman"/>
          <w:i/>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Pr="006A617B">
        <w:rPr>
          <w:rFonts w:eastAsia="Times New Roman" w:cs="Times New Roman"/>
          <w:szCs w:val="28"/>
        </w:rPr>
        <w:t>.</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rsidR="00160D6B" w:rsidRPr="006A617B" w:rsidRDefault="00160D6B" w:rsidP="00160D6B">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60D6B" w:rsidRPr="006A617B" w:rsidRDefault="00160D6B" w:rsidP="00160D6B">
      <w:pPr>
        <w:widowControl w:val="0"/>
        <w:tabs>
          <w:tab w:val="left" w:pos="2377"/>
        </w:tabs>
        <w:autoSpaceDE w:val="0"/>
        <w:autoSpaceDN w:val="0"/>
        <w:adjustRightInd w:val="0"/>
        <w:spacing w:after="0" w:line="240" w:lineRule="auto"/>
        <w:ind w:left="720"/>
        <w:jc w:val="center"/>
        <w:rPr>
          <w:rFonts w:eastAsia="Times New Roman" w:cs="Times New Roman"/>
          <w:b/>
          <w:bCs/>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w:t>
      </w:r>
      <w:r w:rsidRPr="006A617B">
        <w:rPr>
          <w:rFonts w:eastAsia="Times New Roman" w:cs="Times New Roman"/>
          <w:b/>
          <w:bCs/>
          <w:szCs w:val="28"/>
        </w:rPr>
        <w:lastRenderedPageBreak/>
        <w:t xml:space="preserve">аппарата в соответствии с ФГОС ООО и с учетом проекта примерной АООП ООО </w:t>
      </w:r>
    </w:p>
    <w:p w:rsidR="00160D6B" w:rsidRPr="006A617B" w:rsidRDefault="00160D6B" w:rsidP="00160D6B">
      <w:pPr>
        <w:autoSpaceDE w:val="0"/>
        <w:autoSpaceDN w:val="0"/>
        <w:adjustRightInd w:val="0"/>
        <w:spacing w:after="0" w:line="240" w:lineRule="auto"/>
        <w:ind w:firstLine="567"/>
        <w:jc w:val="center"/>
        <w:rPr>
          <w:rFonts w:eastAsia="Times New Roman" w:cs="Times New Roman"/>
          <w:b/>
          <w:szCs w:val="28"/>
        </w:rPr>
      </w:pPr>
      <w:r w:rsidRPr="006A617B">
        <w:rPr>
          <w:rFonts w:eastAsia="Times New Roman" w:cs="Times New Roman"/>
          <w:b/>
          <w:szCs w:val="28"/>
        </w:rPr>
        <w:t>(вариант 6.2.)</w:t>
      </w:r>
    </w:p>
    <w:p w:rsidR="00160D6B" w:rsidRPr="006A617B" w:rsidRDefault="00160D6B" w:rsidP="00160D6B">
      <w:pPr>
        <w:widowControl w:val="0"/>
        <w:tabs>
          <w:tab w:val="left" w:pos="2377"/>
        </w:tabs>
        <w:autoSpaceDE w:val="0"/>
        <w:autoSpaceDN w:val="0"/>
        <w:adjustRightInd w:val="0"/>
        <w:spacing w:after="0" w:line="240" w:lineRule="auto"/>
        <w:ind w:left="720"/>
        <w:jc w:val="center"/>
        <w:rPr>
          <w:rFonts w:eastAsia="Times New Roman" w:cs="Times New Roman"/>
          <w:b/>
          <w:szCs w:val="28"/>
        </w:rPr>
      </w:pP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013"/>
        <w:gridCol w:w="567"/>
        <w:gridCol w:w="567"/>
        <w:gridCol w:w="851"/>
        <w:gridCol w:w="850"/>
        <w:gridCol w:w="851"/>
        <w:gridCol w:w="850"/>
        <w:gridCol w:w="850"/>
      </w:tblGrid>
      <w:tr w:rsidR="00160D6B" w:rsidRPr="00B9534B" w:rsidTr="00160D6B">
        <w:tc>
          <w:tcPr>
            <w:tcW w:w="1985" w:type="dxa"/>
            <w:vMerge w:val="restart"/>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rsidTr="00954C46">
        <w:tc>
          <w:tcPr>
            <w:tcW w:w="1985" w:type="dxa"/>
            <w:vMerge/>
            <w:vAlign w:val="center"/>
          </w:tcPr>
          <w:p w:rsidR="00160D6B" w:rsidRPr="00B9534B" w:rsidRDefault="00160D6B" w:rsidP="00160D6B">
            <w:pPr>
              <w:spacing w:after="0" w:line="240" w:lineRule="auto"/>
              <w:jc w:val="center"/>
              <w:rPr>
                <w:rFonts w:eastAsia="Times New Roman" w:cs="Times New Roman"/>
                <w:sz w:val="24"/>
                <w:szCs w:val="24"/>
              </w:rPr>
            </w:pPr>
          </w:p>
        </w:tc>
        <w:tc>
          <w:tcPr>
            <w:tcW w:w="2013" w:type="dxa"/>
            <w:vMerge/>
            <w:vAlign w:val="center"/>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954C46" w:rsidRDefault="00160D6B" w:rsidP="00954C46">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rsidR="00160D6B" w:rsidRPr="00B9534B" w:rsidRDefault="00160D6B" w:rsidP="00954C46">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rsidR="00160D6B" w:rsidRPr="00B9534B" w:rsidRDefault="00160D6B" w:rsidP="00160D6B">
            <w:pPr>
              <w:spacing w:after="0" w:line="240" w:lineRule="auto"/>
              <w:jc w:val="center"/>
              <w:rPr>
                <w:rFonts w:eastAsia="Times New Roman" w:cs="Times New Roman"/>
                <w:sz w:val="24"/>
                <w:szCs w:val="24"/>
                <w:lang w:val="en-US"/>
              </w:rPr>
            </w:pP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rsidR="00160D6B" w:rsidRPr="00B9534B" w:rsidRDefault="00160D6B" w:rsidP="00160D6B">
            <w:pPr>
              <w:spacing w:after="0" w:line="240" w:lineRule="auto"/>
              <w:jc w:val="center"/>
              <w:rPr>
                <w:rFonts w:eastAsia="Times New Roman" w:cs="Times New Roman"/>
                <w:sz w:val="24"/>
                <w:szCs w:val="24"/>
                <w:lang w:val="en-US"/>
              </w:rPr>
            </w:pPr>
          </w:p>
        </w:tc>
        <w:tc>
          <w:tcPr>
            <w:tcW w:w="850" w:type="dxa"/>
            <w:vMerge/>
          </w:tcPr>
          <w:p w:rsidR="00160D6B" w:rsidRPr="00B9534B" w:rsidRDefault="00160D6B" w:rsidP="00160D6B">
            <w:pPr>
              <w:spacing w:after="0" w:line="240" w:lineRule="auto"/>
              <w:jc w:val="center"/>
              <w:rPr>
                <w:rFonts w:eastAsia="Times New Roman" w:cs="Times New Roman"/>
                <w:sz w:val="24"/>
                <w:szCs w:val="24"/>
                <w:lang w:val="en-US"/>
              </w:rPr>
            </w:pPr>
          </w:p>
        </w:tc>
      </w:tr>
      <w:tr w:rsidR="00160D6B" w:rsidRPr="00B9534B" w:rsidTr="00160D6B">
        <w:tc>
          <w:tcPr>
            <w:tcW w:w="6833" w:type="dxa"/>
            <w:gridSpan w:val="6"/>
            <w:shd w:val="clear" w:color="auto" w:fill="auto"/>
            <w:vAlign w:val="center"/>
          </w:tcPr>
          <w:p w:rsidR="00160D6B" w:rsidRPr="00B9534B" w:rsidRDefault="00160D6B" w:rsidP="00160D6B">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rsidR="00160D6B" w:rsidRPr="00B9534B" w:rsidRDefault="00160D6B" w:rsidP="00160D6B">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60D6B">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60D6B">
            <w:pPr>
              <w:spacing w:after="0" w:line="240" w:lineRule="auto"/>
              <w:rPr>
                <w:rFonts w:eastAsia="Times New Roman" w:cs="Times New Roman"/>
                <w:i/>
                <w:sz w:val="24"/>
                <w:szCs w:val="24"/>
              </w:rPr>
            </w:pPr>
          </w:p>
        </w:tc>
      </w:tr>
      <w:tr w:rsidR="00954C46" w:rsidRPr="00B9534B" w:rsidTr="00160D6B">
        <w:tc>
          <w:tcPr>
            <w:tcW w:w="1985" w:type="dxa"/>
            <w:vMerge w:val="restart"/>
            <w:shd w:val="clear" w:color="auto" w:fill="auto"/>
            <w:vAlign w:val="center"/>
          </w:tcPr>
          <w:p w:rsidR="00954C46" w:rsidRPr="00B9534B" w:rsidRDefault="00954C46" w:rsidP="00160D6B">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rsidR="00954C46" w:rsidRPr="00B9534B" w:rsidRDefault="00954C46" w:rsidP="00160D6B">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rsidR="00954C46" w:rsidRPr="00B9534B" w:rsidRDefault="00954C46"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rsidR="00954C46" w:rsidRPr="00B9534B" w:rsidRDefault="00954C46"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rsidR="00954C46" w:rsidRPr="00FA3388" w:rsidRDefault="000B171D" w:rsidP="00160D6B">
            <w:pPr>
              <w:spacing w:after="0" w:line="240" w:lineRule="auto"/>
              <w:jc w:val="center"/>
              <w:rPr>
                <w:rFonts w:eastAsia="Times New Roman" w:cs="Times New Roman"/>
                <w:sz w:val="24"/>
                <w:szCs w:val="24"/>
              </w:rPr>
            </w:pPr>
            <w:r>
              <w:rPr>
                <w:rFonts w:eastAsia="Times New Roman" w:cs="Times New Roman"/>
                <w:sz w:val="24"/>
                <w:szCs w:val="24"/>
              </w:rPr>
              <w:t>3</w:t>
            </w:r>
          </w:p>
        </w:tc>
        <w:tc>
          <w:tcPr>
            <w:tcW w:w="850" w:type="dxa"/>
          </w:tcPr>
          <w:p w:rsidR="00954C46" w:rsidRPr="00B9534B" w:rsidRDefault="00954C46"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954C46"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954C46" w:rsidRPr="00B9534B" w:rsidRDefault="00954C46"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954C46" w:rsidRPr="00B9534B" w:rsidRDefault="00954C46"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23</w:t>
            </w:r>
          </w:p>
        </w:tc>
      </w:tr>
      <w:tr w:rsidR="00954C46" w:rsidRPr="00B9534B" w:rsidTr="00160D6B">
        <w:tc>
          <w:tcPr>
            <w:tcW w:w="1985" w:type="dxa"/>
            <w:vMerge/>
            <w:shd w:val="clear" w:color="auto" w:fill="auto"/>
            <w:vAlign w:val="center"/>
          </w:tcPr>
          <w:p w:rsidR="00954C46" w:rsidRPr="00B9534B" w:rsidRDefault="00954C46" w:rsidP="00160D6B">
            <w:pPr>
              <w:spacing w:after="0" w:line="240" w:lineRule="auto"/>
              <w:rPr>
                <w:rFonts w:eastAsia="Times New Roman" w:cs="Times New Roman"/>
                <w:sz w:val="24"/>
                <w:szCs w:val="24"/>
              </w:rPr>
            </w:pPr>
          </w:p>
        </w:tc>
        <w:tc>
          <w:tcPr>
            <w:tcW w:w="2013" w:type="dxa"/>
            <w:vAlign w:val="center"/>
          </w:tcPr>
          <w:p w:rsidR="00954C46" w:rsidRPr="00B9534B" w:rsidRDefault="00954C46" w:rsidP="00160D6B">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rsidR="00954C46" w:rsidRPr="00B9534B" w:rsidRDefault="00954C46"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rsidR="00954C46" w:rsidRPr="00B9534B" w:rsidRDefault="00954C46"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0B171D" w:rsidP="00160D6B">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rsidR="00954C46" w:rsidRPr="00B9534B" w:rsidRDefault="000B171D" w:rsidP="00160D6B">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rsidR="00954C46" w:rsidRPr="00B9534B" w:rsidRDefault="000B171D" w:rsidP="00160D6B">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rsidR="00954C46" w:rsidRPr="00B9534B" w:rsidRDefault="000B171D" w:rsidP="00160D6B">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954C46" w:rsidRPr="00B9534B" w:rsidRDefault="00954C46"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w:t>
            </w:r>
            <w:r w:rsidR="00F9504C">
              <w:rPr>
                <w:rFonts w:eastAsia="Times New Roman" w:cs="Times New Roman"/>
                <w:color w:val="000000"/>
                <w:sz w:val="24"/>
                <w:szCs w:val="24"/>
              </w:rPr>
              <w:t>4</w:t>
            </w:r>
            <w:r w:rsidR="000B171D">
              <w:rPr>
                <w:rFonts w:eastAsia="Times New Roman" w:cs="Times New Roman"/>
                <w:color w:val="000000"/>
                <w:sz w:val="24"/>
                <w:szCs w:val="24"/>
              </w:rPr>
              <w:t>4</w:t>
            </w:r>
          </w:p>
        </w:tc>
      </w:tr>
      <w:tr w:rsidR="00160D6B" w:rsidRPr="00B9534B" w:rsidTr="00160D6B">
        <w:tc>
          <w:tcPr>
            <w:tcW w:w="1985" w:type="dxa"/>
            <w:shd w:val="clear" w:color="auto" w:fill="auto"/>
            <w:vAlign w:val="center"/>
          </w:tcPr>
          <w:p w:rsidR="00160D6B" w:rsidRPr="00B9534B" w:rsidRDefault="00BA2BE3" w:rsidP="00BA2BE3">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rsidTr="00160D6B">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rsidTr="00160D6B">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rsidTr="00160D6B">
        <w:trPr>
          <w:trHeight w:val="345"/>
        </w:trPr>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rsidTr="00160D6B">
        <w:trPr>
          <w:trHeight w:val="345"/>
        </w:trPr>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rPr>
            </w:pP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rsidTr="00160D6B">
        <w:trPr>
          <w:trHeight w:val="345"/>
        </w:trPr>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160D6B">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Музыка</w:t>
            </w:r>
            <w:r w:rsidRPr="00B9534B">
              <w:rPr>
                <w:rFonts w:eastAsia="Times New Roman" w:cs="Times New Roman"/>
                <w:sz w:val="24"/>
                <w:szCs w:val="24"/>
                <w:lang w:val="en-US"/>
              </w:rPr>
              <w:t xml:space="preserve"> </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rsidTr="00160D6B">
        <w:tc>
          <w:tcPr>
            <w:tcW w:w="1985"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0B171D" w:rsidP="00160D6B">
            <w:pPr>
              <w:spacing w:after="0" w:line="240" w:lineRule="auto"/>
              <w:jc w:val="center"/>
              <w:rPr>
                <w:rFonts w:eastAsia="Times New Roman" w:cs="Times New Roman"/>
                <w:sz w:val="24"/>
                <w:szCs w:val="24"/>
              </w:rPr>
            </w:pPr>
            <w:r>
              <w:rPr>
                <w:rFonts w:eastAsia="Times New Roman" w:cs="Times New Roman"/>
                <w:sz w:val="24"/>
                <w:szCs w:val="24"/>
              </w:rPr>
              <w:t>1</w:t>
            </w:r>
          </w:p>
        </w:tc>
        <w:tc>
          <w:tcPr>
            <w:tcW w:w="851" w:type="dxa"/>
          </w:tcPr>
          <w:p w:rsidR="00160D6B" w:rsidRPr="00B9534B" w:rsidRDefault="000B171D" w:rsidP="00160D6B">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0B171D" w:rsidP="00160D6B">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0B171D" w:rsidP="00160D6B">
            <w:pPr>
              <w:spacing w:after="0" w:line="240" w:lineRule="auto"/>
              <w:jc w:val="center"/>
              <w:rPr>
                <w:rFonts w:eastAsia="Times New Roman" w:cs="Times New Roman"/>
                <w:sz w:val="24"/>
                <w:szCs w:val="24"/>
                <w:lang w:val="en-US"/>
              </w:rPr>
            </w:pPr>
            <w:r>
              <w:rPr>
                <w:rFonts w:eastAsia="Times New Roman" w:cs="Times New Roman"/>
                <w:color w:val="000000"/>
                <w:sz w:val="24"/>
                <w:szCs w:val="24"/>
              </w:rPr>
              <w:t>9</w:t>
            </w:r>
          </w:p>
        </w:tc>
      </w:tr>
      <w:tr w:rsidR="00160D6B" w:rsidRPr="00B9534B" w:rsidTr="00160D6B">
        <w:trPr>
          <w:trHeight w:val="828"/>
        </w:trPr>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851" w:type="dxa"/>
          </w:tcPr>
          <w:p w:rsidR="00160D6B" w:rsidRPr="00B9534B" w:rsidRDefault="00160D6B" w:rsidP="00160D6B">
            <w:pPr>
              <w:spacing w:after="0" w:line="240" w:lineRule="auto"/>
              <w:jc w:val="center"/>
              <w:rPr>
                <w:rFonts w:eastAsia="Times New Roman" w:cs="Times New Roman"/>
                <w:sz w:val="24"/>
                <w:szCs w:val="24"/>
              </w:rPr>
            </w:pP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rsidTr="00160D6B">
        <w:trPr>
          <w:trHeight w:val="828"/>
        </w:trPr>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18</w:t>
            </w:r>
          </w:p>
        </w:tc>
      </w:tr>
      <w:tr w:rsidR="00954C46" w:rsidRPr="00B9534B" w:rsidTr="00160D6B">
        <w:trPr>
          <w:trHeight w:val="828"/>
        </w:trPr>
        <w:tc>
          <w:tcPr>
            <w:tcW w:w="1985" w:type="dxa"/>
            <w:vAlign w:val="center"/>
          </w:tcPr>
          <w:p w:rsidR="00954C46" w:rsidRPr="00B9534B" w:rsidRDefault="00954C46" w:rsidP="00160D6B">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rsidR="00954C46" w:rsidRPr="00B9534B" w:rsidRDefault="00954C46" w:rsidP="00160D6B">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rsidR="00954C46" w:rsidRPr="00B9534B" w:rsidRDefault="00954C46" w:rsidP="00160D6B">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rsidR="00954C46" w:rsidRPr="00954C46" w:rsidRDefault="00954C46" w:rsidP="00160D6B">
            <w:pPr>
              <w:spacing w:after="0" w:line="240" w:lineRule="auto"/>
              <w:jc w:val="center"/>
              <w:rPr>
                <w:rFonts w:eastAsia="Times New Roman" w:cs="Times New Roman"/>
                <w:sz w:val="24"/>
                <w:szCs w:val="24"/>
              </w:rPr>
            </w:pPr>
          </w:p>
        </w:tc>
        <w:tc>
          <w:tcPr>
            <w:tcW w:w="851" w:type="dxa"/>
          </w:tcPr>
          <w:p w:rsidR="00954C46" w:rsidRPr="00B9534B" w:rsidRDefault="00954C46" w:rsidP="00160D6B">
            <w:pPr>
              <w:spacing w:after="0" w:line="240" w:lineRule="auto"/>
              <w:jc w:val="center"/>
              <w:rPr>
                <w:rFonts w:eastAsia="Times New Roman" w:cs="Times New Roman"/>
                <w:sz w:val="24"/>
                <w:szCs w:val="24"/>
              </w:rPr>
            </w:pPr>
          </w:p>
        </w:tc>
        <w:tc>
          <w:tcPr>
            <w:tcW w:w="850" w:type="dxa"/>
          </w:tcPr>
          <w:p w:rsidR="00954C46" w:rsidRPr="00B9534B" w:rsidRDefault="00954C46" w:rsidP="00160D6B">
            <w:pPr>
              <w:spacing w:after="0" w:line="240" w:lineRule="auto"/>
              <w:jc w:val="center"/>
              <w:rPr>
                <w:rFonts w:eastAsia="Times New Roman" w:cs="Times New Roman"/>
                <w:sz w:val="24"/>
                <w:szCs w:val="24"/>
              </w:rPr>
            </w:pPr>
          </w:p>
        </w:tc>
        <w:tc>
          <w:tcPr>
            <w:tcW w:w="851" w:type="dxa"/>
          </w:tcPr>
          <w:p w:rsidR="00954C46" w:rsidRPr="00B9534B" w:rsidRDefault="00954C46" w:rsidP="00160D6B">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rsidR="00954C46" w:rsidRPr="00B9534B" w:rsidRDefault="00954C46" w:rsidP="00160D6B">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954C46" w:rsidRPr="00B9534B" w:rsidRDefault="00954C46" w:rsidP="00160D6B">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rsidTr="00160D6B">
        <w:tc>
          <w:tcPr>
            <w:tcW w:w="1985" w:type="dxa"/>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rsidR="00160D6B" w:rsidRPr="00B9534B" w:rsidRDefault="00954C46" w:rsidP="00954C46">
            <w:pPr>
              <w:spacing w:after="0" w:line="240" w:lineRule="auto"/>
              <w:jc w:val="center"/>
              <w:rPr>
                <w:rFonts w:eastAsia="Times New Roman" w:cs="Times New Roman"/>
                <w:b/>
                <w:sz w:val="24"/>
                <w:szCs w:val="24"/>
              </w:rPr>
            </w:pPr>
            <w:r w:rsidRPr="00B9534B">
              <w:rPr>
                <w:rFonts w:eastAsia="Times New Roman" w:cs="Times New Roman"/>
                <w:b/>
                <w:sz w:val="24"/>
                <w:szCs w:val="24"/>
              </w:rPr>
              <w:t>2</w:t>
            </w:r>
            <w:r>
              <w:rPr>
                <w:rFonts w:eastAsia="Times New Roman" w:cs="Times New Roman"/>
                <w:b/>
                <w:sz w:val="24"/>
                <w:szCs w:val="24"/>
              </w:rPr>
              <w:t>7</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
                <w:sz w:val="24"/>
                <w:szCs w:val="24"/>
                <w:lang w:val="en-US"/>
              </w:rPr>
              <w:t>2</w:t>
            </w:r>
            <w:r w:rsidRPr="00B9534B">
              <w:rPr>
                <w:rFonts w:eastAsia="Times New Roman" w:cs="Times New Roman"/>
                <w:b/>
                <w:sz w:val="24"/>
                <w:szCs w:val="24"/>
              </w:rPr>
              <w:t>7</w:t>
            </w:r>
          </w:p>
        </w:tc>
        <w:tc>
          <w:tcPr>
            <w:tcW w:w="851" w:type="dxa"/>
          </w:tcPr>
          <w:p w:rsidR="00160D6B" w:rsidRPr="00B9534B" w:rsidRDefault="000B171D" w:rsidP="00160D6B">
            <w:pPr>
              <w:spacing w:after="0" w:line="240" w:lineRule="auto"/>
              <w:jc w:val="center"/>
              <w:rPr>
                <w:rFonts w:eastAsia="Times New Roman" w:cs="Times New Roman"/>
                <w:b/>
                <w:sz w:val="24"/>
                <w:szCs w:val="24"/>
              </w:rPr>
            </w:pPr>
            <w:r>
              <w:rPr>
                <w:rFonts w:eastAsia="Times New Roman" w:cs="Times New Roman"/>
                <w:b/>
                <w:sz w:val="24"/>
                <w:szCs w:val="24"/>
              </w:rPr>
              <w:t>29</w:t>
            </w:r>
          </w:p>
        </w:tc>
        <w:tc>
          <w:tcPr>
            <w:tcW w:w="850" w:type="dxa"/>
          </w:tcPr>
          <w:p w:rsidR="00160D6B" w:rsidRPr="00B9534B" w:rsidRDefault="000B171D" w:rsidP="00160D6B">
            <w:pPr>
              <w:spacing w:after="0" w:line="240" w:lineRule="auto"/>
              <w:jc w:val="center"/>
              <w:rPr>
                <w:rFonts w:eastAsia="Times New Roman" w:cs="Times New Roman"/>
                <w:b/>
                <w:sz w:val="24"/>
                <w:szCs w:val="24"/>
              </w:rPr>
            </w:pPr>
            <w:r>
              <w:rPr>
                <w:rFonts w:eastAsia="Times New Roman" w:cs="Times New Roman"/>
                <w:b/>
                <w:sz w:val="24"/>
                <w:szCs w:val="24"/>
              </w:rPr>
              <w:t>29</w:t>
            </w:r>
          </w:p>
        </w:tc>
        <w:tc>
          <w:tcPr>
            <w:tcW w:w="851" w:type="dxa"/>
          </w:tcPr>
          <w:p w:rsidR="00160D6B" w:rsidRPr="00B9534B" w:rsidRDefault="000B171D" w:rsidP="00160D6B">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tcPr>
          <w:p w:rsidR="00160D6B" w:rsidRPr="00B9534B" w:rsidRDefault="000B171D" w:rsidP="00160D6B">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rsidR="00160D6B" w:rsidRPr="00B9534B" w:rsidRDefault="000B171D" w:rsidP="00954C46">
            <w:pPr>
              <w:spacing w:after="0" w:line="240" w:lineRule="auto"/>
              <w:jc w:val="center"/>
              <w:rPr>
                <w:rFonts w:eastAsia="Times New Roman" w:cs="Times New Roman"/>
                <w:b/>
                <w:sz w:val="24"/>
                <w:szCs w:val="24"/>
              </w:rPr>
            </w:pPr>
            <w:r>
              <w:rPr>
                <w:rFonts w:eastAsia="Times New Roman" w:cs="Times New Roman"/>
                <w:b/>
                <w:sz w:val="24"/>
                <w:szCs w:val="24"/>
              </w:rPr>
              <w:t>169</w:t>
            </w:r>
          </w:p>
        </w:tc>
      </w:tr>
      <w:tr w:rsidR="00160D6B" w:rsidRPr="00B9534B" w:rsidTr="00160D6B">
        <w:tc>
          <w:tcPr>
            <w:tcW w:w="3998"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rsidR="00160D6B" w:rsidRPr="00B9534B" w:rsidRDefault="00160D6B" w:rsidP="00160D6B">
            <w:pPr>
              <w:spacing w:after="0" w:line="240" w:lineRule="auto"/>
              <w:jc w:val="center"/>
              <w:rPr>
                <w:rFonts w:eastAsia="Times New Roman" w:cs="Times New Roman"/>
                <w:sz w:val="24"/>
                <w:szCs w:val="24"/>
              </w:rPr>
            </w:pPr>
          </w:p>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p w:rsidR="00160D6B" w:rsidRPr="00B9534B" w:rsidRDefault="00160D6B" w:rsidP="00160D6B">
            <w:pPr>
              <w:spacing w:after="0" w:line="240" w:lineRule="auto"/>
              <w:jc w:val="center"/>
              <w:rPr>
                <w:rFonts w:eastAsia="Times New Roman" w:cs="Times New Roman"/>
                <w:sz w:val="24"/>
                <w:szCs w:val="24"/>
                <w:lang w:val="en-US"/>
              </w:rPr>
            </w:pPr>
          </w:p>
        </w:tc>
        <w:tc>
          <w:tcPr>
            <w:tcW w:w="567" w:type="dxa"/>
            <w:vAlign w:val="center"/>
          </w:tcPr>
          <w:p w:rsidR="00160D6B" w:rsidRPr="00B9534B" w:rsidRDefault="00160D6B" w:rsidP="00160D6B">
            <w:pPr>
              <w:spacing w:after="0" w:line="240" w:lineRule="auto"/>
              <w:jc w:val="center"/>
              <w:rPr>
                <w:rFonts w:eastAsia="Times New Roman" w:cs="Times New Roman"/>
                <w:sz w:val="24"/>
                <w:szCs w:val="24"/>
              </w:rPr>
            </w:pPr>
          </w:p>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p w:rsidR="00160D6B" w:rsidRPr="00B9534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vAlign w:val="center"/>
          </w:tcPr>
          <w:p w:rsidR="00160D6B" w:rsidRPr="00B9534B" w:rsidRDefault="000B171D" w:rsidP="00160D6B">
            <w:pPr>
              <w:spacing w:after="0" w:line="240" w:lineRule="auto"/>
              <w:jc w:val="center"/>
              <w:rPr>
                <w:rFonts w:eastAsia="Times New Roman" w:cs="Times New Roman"/>
                <w:sz w:val="24"/>
                <w:szCs w:val="24"/>
              </w:rPr>
            </w:pPr>
            <w:r>
              <w:rPr>
                <w:rFonts w:eastAsia="Times New Roman" w:cs="Times New Roman"/>
                <w:sz w:val="24"/>
                <w:szCs w:val="24"/>
              </w:rPr>
              <w:t>1</w:t>
            </w:r>
          </w:p>
        </w:tc>
        <w:tc>
          <w:tcPr>
            <w:tcW w:w="851" w:type="dxa"/>
            <w:vAlign w:val="center"/>
          </w:tcPr>
          <w:p w:rsidR="00160D6B" w:rsidRPr="00B9534B" w:rsidRDefault="000B171D" w:rsidP="00160D6B">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rsidR="00160D6B" w:rsidRPr="00B9534B" w:rsidRDefault="00CE79BE" w:rsidP="00160D6B">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r w:rsidR="000B171D">
              <w:rPr>
                <w:rFonts w:eastAsia="Times New Roman" w:cs="Times New Roman"/>
                <w:sz w:val="24"/>
                <w:szCs w:val="24"/>
              </w:rPr>
              <w:t>0</w:t>
            </w:r>
          </w:p>
        </w:tc>
      </w:tr>
      <w:tr w:rsidR="00160D6B" w:rsidRPr="00B9534B" w:rsidTr="00287801">
        <w:trPr>
          <w:trHeight w:val="972"/>
        </w:trPr>
        <w:tc>
          <w:tcPr>
            <w:tcW w:w="3998" w:type="dxa"/>
            <w:gridSpan w:val="2"/>
            <w:vAlign w:val="center"/>
          </w:tcPr>
          <w:p w:rsidR="00160D6B" w:rsidRPr="00287801" w:rsidRDefault="00160D6B" w:rsidP="00160D6B">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rsidR="00160D6B" w:rsidRPr="00287801" w:rsidRDefault="00160D6B" w:rsidP="00160D6B">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rsidR="00160D6B" w:rsidRPr="00287801" w:rsidRDefault="00160D6B" w:rsidP="00160D6B">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rsidR="00160D6B" w:rsidRPr="00287801" w:rsidRDefault="000B171D" w:rsidP="00160D6B">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rsidR="00160D6B" w:rsidRPr="00287801" w:rsidRDefault="000B171D" w:rsidP="00160D6B">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rsidR="00160D6B" w:rsidRPr="00287801" w:rsidRDefault="000B171D" w:rsidP="00160D6B">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60D6B">
            <w:pPr>
              <w:spacing w:after="0" w:line="240" w:lineRule="auto"/>
              <w:jc w:val="center"/>
              <w:rPr>
                <w:rFonts w:eastAsia="Times New Roman" w:cs="Times New Roman"/>
                <w:b/>
                <w:sz w:val="24"/>
                <w:szCs w:val="24"/>
              </w:rPr>
            </w:pPr>
          </w:p>
          <w:p w:rsidR="00160D6B" w:rsidRPr="00287801" w:rsidRDefault="00160D6B" w:rsidP="00160D6B">
            <w:pPr>
              <w:spacing w:after="0" w:line="240" w:lineRule="auto"/>
              <w:jc w:val="center"/>
              <w:rPr>
                <w:rFonts w:eastAsia="Times New Roman" w:cs="Times New Roman"/>
                <w:b/>
                <w:sz w:val="24"/>
                <w:szCs w:val="24"/>
              </w:rPr>
            </w:pPr>
          </w:p>
        </w:tc>
        <w:tc>
          <w:tcPr>
            <w:tcW w:w="850" w:type="dxa"/>
            <w:shd w:val="clear" w:color="auto" w:fill="auto"/>
          </w:tcPr>
          <w:p w:rsidR="00160D6B" w:rsidRPr="00287801" w:rsidRDefault="000B171D" w:rsidP="00160D6B">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60D6B">
            <w:pPr>
              <w:spacing w:after="0" w:line="240" w:lineRule="auto"/>
              <w:jc w:val="center"/>
              <w:rPr>
                <w:rFonts w:eastAsia="Times New Roman" w:cs="Times New Roman"/>
                <w:b/>
                <w:sz w:val="24"/>
                <w:szCs w:val="24"/>
              </w:rPr>
            </w:pPr>
          </w:p>
          <w:p w:rsidR="00160D6B" w:rsidRPr="00287801" w:rsidRDefault="00160D6B" w:rsidP="00160D6B">
            <w:pPr>
              <w:spacing w:after="0" w:line="240" w:lineRule="auto"/>
              <w:jc w:val="center"/>
              <w:rPr>
                <w:rFonts w:eastAsia="Times New Roman" w:cs="Times New Roman"/>
                <w:b/>
                <w:sz w:val="24"/>
                <w:szCs w:val="24"/>
              </w:rPr>
            </w:pPr>
          </w:p>
        </w:tc>
        <w:tc>
          <w:tcPr>
            <w:tcW w:w="850" w:type="dxa"/>
          </w:tcPr>
          <w:p w:rsidR="00160D6B" w:rsidRPr="00B9534B" w:rsidRDefault="000B171D" w:rsidP="00160D6B">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rsidTr="00160D6B">
        <w:trPr>
          <w:trHeight w:val="481"/>
        </w:trPr>
        <w:tc>
          <w:tcPr>
            <w:tcW w:w="9384" w:type="dxa"/>
            <w:gridSpan w:val="9"/>
            <w:vAlign w:val="center"/>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lastRenderedPageBreak/>
              <w:t>Внеурочная деятельность</w:t>
            </w:r>
          </w:p>
        </w:tc>
      </w:tr>
      <w:tr w:rsidR="00160D6B" w:rsidRPr="00B9534B" w:rsidTr="00160D6B">
        <w:trPr>
          <w:trHeight w:val="481"/>
        </w:trPr>
        <w:tc>
          <w:tcPr>
            <w:tcW w:w="3998" w:type="dxa"/>
            <w:gridSpan w:val="2"/>
            <w:vAlign w:val="center"/>
          </w:tcPr>
          <w:p w:rsidR="00160D6B" w:rsidRPr="00B9534B" w:rsidRDefault="00160D6B" w:rsidP="001A778E">
            <w:pPr>
              <w:spacing w:after="0" w:line="240" w:lineRule="auto"/>
              <w:rPr>
                <w:rFonts w:eastAsia="Times New Roman" w:cs="Times New Roman"/>
                <w:sz w:val="24"/>
                <w:szCs w:val="24"/>
              </w:rPr>
            </w:pPr>
            <w:r w:rsidRPr="00B9534B">
              <w:rPr>
                <w:rFonts w:eastAsia="Times New Roman" w:cs="Times New Roman"/>
                <w:sz w:val="24"/>
                <w:szCs w:val="24"/>
              </w:rPr>
              <w:t xml:space="preserve">1. </w:t>
            </w:r>
            <w:r w:rsidR="001A778E">
              <w:rPr>
                <w:rFonts w:eastAsia="Times New Roman" w:cs="Times New Roman"/>
                <w:sz w:val="24"/>
                <w:szCs w:val="24"/>
              </w:rPr>
              <w:t>Занятия по программе коррекционной работы</w:t>
            </w:r>
          </w:p>
        </w:tc>
        <w:tc>
          <w:tcPr>
            <w:tcW w:w="567"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r w:rsidR="00160D6B" w:rsidRPr="00B9534B" w:rsidTr="00160D6B">
        <w:trPr>
          <w:trHeight w:val="481"/>
        </w:trPr>
        <w:tc>
          <w:tcPr>
            <w:tcW w:w="3998"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2. Другие направления внеурочной деятельности</w:t>
            </w:r>
          </w:p>
        </w:tc>
        <w:tc>
          <w:tcPr>
            <w:tcW w:w="567"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r w:rsidR="00160D6B" w:rsidRPr="00B9534B" w:rsidTr="00160D6B">
        <w:trPr>
          <w:trHeight w:val="481"/>
        </w:trPr>
        <w:tc>
          <w:tcPr>
            <w:tcW w:w="3998"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Итого:</w:t>
            </w:r>
          </w:p>
        </w:tc>
        <w:tc>
          <w:tcPr>
            <w:tcW w:w="567"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
                <w:sz w:val="24"/>
                <w:szCs w:val="24"/>
              </w:rPr>
              <w:t>10</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60</w:t>
            </w:r>
          </w:p>
        </w:tc>
      </w:tr>
    </w:tbl>
    <w:p w:rsidR="00160D6B" w:rsidRDefault="00160D6B" w:rsidP="00160D6B">
      <w:pPr>
        <w:spacing w:after="0" w:line="240" w:lineRule="auto"/>
        <w:jc w:val="both"/>
        <w:rPr>
          <w:rFonts w:cs="Times New Roman"/>
          <w:b/>
          <w:szCs w:val="28"/>
        </w:rPr>
      </w:pPr>
    </w:p>
    <w:p w:rsidR="00CB7C62" w:rsidRPr="006A617B" w:rsidRDefault="00CB7C62" w:rsidP="00160D6B">
      <w:pPr>
        <w:spacing w:after="0" w:line="240" w:lineRule="auto"/>
        <w:jc w:val="both"/>
        <w:rPr>
          <w:rFonts w:cs="Times New Roman"/>
          <w:b/>
          <w:szCs w:val="28"/>
        </w:rPr>
      </w:pPr>
    </w:p>
    <w:p w:rsidR="00160D6B" w:rsidRPr="004326A8" w:rsidRDefault="00160D6B" w:rsidP="00160D6B">
      <w:pPr>
        <w:pStyle w:val="aff6"/>
        <w:rPr>
          <w:b/>
          <w:i/>
        </w:rPr>
      </w:pPr>
      <w:bookmarkStart w:id="191" w:name="_Toc76714753"/>
      <w:r w:rsidRPr="004326A8">
        <w:rPr>
          <w:b/>
          <w:i/>
        </w:rPr>
        <w:t>3.3.1.1.Примерный календарный учебный график</w:t>
      </w:r>
      <w:bookmarkEnd w:id="191"/>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160D6B" w:rsidRPr="006A617B" w:rsidRDefault="00160D6B" w:rsidP="00160D6B">
      <w:pPr>
        <w:widowControl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160D6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4326A8" w:rsidRDefault="00160D6B" w:rsidP="00160D6B">
      <w:pPr>
        <w:pStyle w:val="aff6"/>
        <w:rPr>
          <w:b/>
          <w:bCs/>
          <w:i/>
        </w:rPr>
      </w:pPr>
      <w:bookmarkStart w:id="192" w:name="_Toc76714754"/>
      <w:r w:rsidRPr="004326A8">
        <w:rPr>
          <w:b/>
          <w:i/>
        </w:rPr>
        <w:t>3.3.1.2.Примерный план внеурочной деятельности</w:t>
      </w:r>
      <w:bookmarkEnd w:id="192"/>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 внеурочной деятельности может включать в себя:</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w:t>
      </w:r>
      <w:r w:rsidR="004337F1">
        <w:rPr>
          <w:rFonts w:eastAsia="Calibri" w:cs="Times New Roman"/>
          <w:szCs w:val="28"/>
        </w:rPr>
        <w:t xml:space="preserve">учебным </w:t>
      </w:r>
      <w:r w:rsidRPr="006A617B">
        <w:rPr>
          <w:rFonts w:eastAsia="Calibri" w:cs="Times New Roman"/>
          <w:szCs w:val="28"/>
        </w:rPr>
        <w:t>предметам);</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логопедов);</w:t>
      </w:r>
    </w:p>
    <w:p w:rsidR="00160D6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работы по обеспечению благополучия обучающихся в пространстве </w:t>
      </w:r>
      <w:r w:rsidR="004337F1">
        <w:rPr>
          <w:rFonts w:eastAsia="Calibri" w:cs="Times New Roman"/>
          <w:szCs w:val="28"/>
        </w:rPr>
        <w:t>образовательной организации</w:t>
      </w:r>
      <w:r w:rsidRPr="006A617B">
        <w:rPr>
          <w:rFonts w:eastAsia="Calibri" w:cs="Times New Roman"/>
          <w:szCs w:val="28"/>
        </w:rPr>
        <w:t xml:space="preserve"> и за ее пределами (безопасности </w:t>
      </w:r>
      <w:r w:rsidRPr="006A617B">
        <w:rPr>
          <w:rFonts w:eastAsia="Calibri" w:cs="Times New Roman"/>
          <w:szCs w:val="28"/>
        </w:rPr>
        <w:lastRenderedPageBreak/>
        <w:t xml:space="preserve">жизни и здоровья </w:t>
      </w:r>
      <w:r w:rsidR="00103145">
        <w:rPr>
          <w:rFonts w:eastAsia="Calibri" w:cs="Times New Roman"/>
          <w:szCs w:val="28"/>
        </w:rPr>
        <w:t>обучающихся</w:t>
      </w:r>
      <w:r w:rsidRPr="006A617B">
        <w:rPr>
          <w:rFonts w:eastAsia="Calibri" w:cs="Times New Roman"/>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w:t>
      </w:r>
      <w:r w:rsidR="00103145">
        <w:rPr>
          <w:rFonts w:eastAsia="Calibri" w:cs="Times New Roman"/>
          <w:szCs w:val="28"/>
        </w:rPr>
        <w:t>обучающегося</w:t>
      </w:r>
      <w:r w:rsidR="00103145" w:rsidRPr="006A617B">
        <w:rPr>
          <w:rFonts w:eastAsia="Calibri" w:cs="Times New Roman"/>
          <w:szCs w:val="28"/>
        </w:rPr>
        <w:t xml:space="preserve"> </w:t>
      </w:r>
      <w:r w:rsidRPr="006A617B">
        <w:rPr>
          <w:rFonts w:eastAsia="Calibri" w:cs="Times New Roman"/>
          <w:szCs w:val="28"/>
        </w:rPr>
        <w:t xml:space="preserve">с окружающей средой, социальной защиты </w:t>
      </w:r>
      <w:r w:rsidR="00F76A7D">
        <w:rPr>
          <w:rFonts w:eastAsia="Calibri" w:cs="Times New Roman"/>
          <w:szCs w:val="28"/>
        </w:rPr>
        <w:t>обучающихся</w:t>
      </w:r>
      <w:r w:rsidRPr="006A617B">
        <w:rPr>
          <w:rFonts w:eastAsia="Calibri" w:cs="Times New Roman"/>
          <w:szCs w:val="28"/>
        </w:rPr>
        <w:t xml:space="preserve">); </w:t>
      </w:r>
    </w:p>
    <w:p w:rsidR="00160D6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commentRangeStart w:id="193"/>
      <w:r w:rsidRPr="00B9534B">
        <w:rPr>
          <w:rFonts w:eastAsia="Calibri" w:cs="Times New Roman"/>
          <w:szCs w:val="28"/>
        </w:rPr>
        <w:t xml:space="preserve">план воспитательных мероприятий. </w:t>
      </w:r>
      <w:commentRangeEnd w:id="193"/>
      <w:r w:rsidR="005E3A0E">
        <w:rPr>
          <w:rStyle w:val="aff5"/>
          <w:rFonts w:ascii="Calibri" w:eastAsia="Calibri" w:hAnsi="Calibri"/>
        </w:rPr>
        <w:commentReference w:id="193"/>
      </w:r>
    </w:p>
    <w:p w:rsidR="00160D6B" w:rsidRPr="00B9534B" w:rsidRDefault="00160D6B" w:rsidP="00160D6B">
      <w:pPr>
        <w:spacing w:after="0" w:line="240" w:lineRule="auto"/>
        <w:ind w:left="709"/>
        <w:contextualSpacing/>
        <w:jc w:val="both"/>
        <w:rPr>
          <w:rFonts w:eastAsia="Calibri" w:cs="Times New Roman"/>
          <w:szCs w:val="28"/>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 xml:space="preserve">Содержание плана внеурочной деятельности. </w:t>
      </w:r>
      <w:r w:rsidRPr="006A617B">
        <w:rPr>
          <w:rFonts w:eastAsia="Calibri" w:cs="Times New Roman"/>
          <w:szCs w:val="28"/>
          <w:lang w:eastAsia="en-US"/>
        </w:rPr>
        <w:t xml:space="preserve">Количество часов, выделяемых на внеурочную деятельность, составляет за 6 лет обучения на </w:t>
      </w:r>
      <w:r w:rsidR="004337F1">
        <w:rPr>
          <w:rFonts w:eastAsia="Calibri" w:cs="Times New Roman"/>
          <w:szCs w:val="28"/>
          <w:lang w:eastAsia="en-US"/>
        </w:rPr>
        <w:t>уровне основного общего образования</w:t>
      </w:r>
      <w:r w:rsidRPr="006A617B">
        <w:rPr>
          <w:rFonts w:eastAsia="Calibri" w:cs="Times New Roman"/>
          <w:szCs w:val="28"/>
          <w:lang w:eastAsia="en-US"/>
        </w:rPr>
        <w:t xml:space="preserve"> не более 2100 часов, в год – не более 350 часов.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тогда часы, отведенные на коррекционно-развивающую работу</w:t>
      </w:r>
      <w:r w:rsidR="00813BE2">
        <w:rPr>
          <w:rFonts w:eastAsia="Calibri" w:cs="Times New Roman"/>
          <w:szCs w:val="28"/>
          <w:lang w:eastAsia="en-US"/>
        </w:rPr>
        <w:t>,</w:t>
      </w:r>
      <w:r w:rsidRPr="006A617B">
        <w:rPr>
          <w:rFonts w:eastAsia="Calibri" w:cs="Times New Roman"/>
          <w:szCs w:val="28"/>
          <w:lang w:eastAsia="en-US"/>
        </w:rPr>
        <w:t xml:space="preserve"> переходят на внеурочную деятельность.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Возможный расход времени на отдельные направления плана внеурочной деятельности, а так же модели примерного плана внеурочной деятельности представлены в Примерной основной образовательной программе.</w:t>
      </w:r>
    </w:p>
    <w:p w:rsidR="00160D6B" w:rsidRDefault="00160D6B" w:rsidP="00160D6B">
      <w:pPr>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Содержание внеурочной деятельности обучающихся с НОДА тесно связано с ре</w:t>
      </w:r>
      <w:r>
        <w:rPr>
          <w:rFonts w:eastAsia="Calibri" w:cs="Times New Roman"/>
          <w:bCs/>
          <w:szCs w:val="28"/>
          <w:lang w:eastAsia="en-US"/>
        </w:rPr>
        <w:t xml:space="preserve">ализацией </w:t>
      </w:r>
      <w:r w:rsidR="00501499">
        <w:rPr>
          <w:rFonts w:eastAsia="Calibri" w:cs="Times New Roman"/>
          <w:bCs/>
          <w:szCs w:val="28"/>
          <w:lang w:eastAsia="en-US"/>
        </w:rPr>
        <w:t xml:space="preserve">рабочей </w:t>
      </w:r>
      <w:r>
        <w:rPr>
          <w:rFonts w:eastAsia="Calibri" w:cs="Times New Roman"/>
          <w:bCs/>
          <w:szCs w:val="28"/>
          <w:lang w:eastAsia="en-US"/>
        </w:rPr>
        <w:t>программы воспитания.</w:t>
      </w:r>
    </w:p>
    <w:p w:rsidR="00770F71" w:rsidRDefault="00770F71" w:rsidP="00160D6B">
      <w:pPr>
        <w:spacing w:after="0" w:line="240" w:lineRule="auto"/>
        <w:ind w:firstLine="709"/>
        <w:jc w:val="both"/>
        <w:rPr>
          <w:rFonts w:eastAsia="Calibri" w:cs="Times New Roman"/>
          <w:bCs/>
          <w:szCs w:val="28"/>
          <w:lang w:eastAsia="en-US"/>
        </w:rPr>
      </w:pPr>
    </w:p>
    <w:p w:rsidR="00770F71" w:rsidRPr="004326A8" w:rsidRDefault="00770F71" w:rsidP="00770F71">
      <w:pPr>
        <w:pStyle w:val="aff6"/>
        <w:rPr>
          <w:b/>
          <w:i/>
        </w:rPr>
      </w:pPr>
      <w:bookmarkStart w:id="194" w:name="_Toc76714755"/>
      <w:commentRangeStart w:id="195"/>
      <w:r w:rsidRPr="004326A8">
        <w:rPr>
          <w:b/>
          <w:i/>
        </w:rPr>
        <w:t>3.3.1.</w:t>
      </w:r>
      <w:r>
        <w:rPr>
          <w:b/>
          <w:i/>
        </w:rPr>
        <w:t>3</w:t>
      </w:r>
      <w:r w:rsidRPr="004326A8">
        <w:rPr>
          <w:b/>
          <w:i/>
        </w:rPr>
        <w:t xml:space="preserve">.Примерный календарный </w:t>
      </w:r>
      <w:r>
        <w:rPr>
          <w:b/>
          <w:i/>
        </w:rPr>
        <w:t>план воспитательной работы</w:t>
      </w:r>
      <w:bookmarkEnd w:id="194"/>
    </w:p>
    <w:p w:rsidR="00770F71" w:rsidRDefault="00770F71" w:rsidP="00770F71">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организацией</w:t>
      </w:r>
      <w:r>
        <w:rPr>
          <w:rFonts w:eastAsia="Times New Roman" w:cs="Times New Roman"/>
          <w:szCs w:val="28"/>
        </w:rPr>
        <w:t xml:space="preserve"> </w:t>
      </w:r>
      <w:r w:rsidRPr="00376589">
        <w:rPr>
          <w:rFonts w:eastAsia="Times New Roman" w:cs="Times New Roman"/>
          <w:szCs w:val="28"/>
        </w:rPr>
        <w:t xml:space="preserve">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rsidR="00770F71" w:rsidRPr="00376589" w:rsidRDefault="00770F71" w:rsidP="00770F71">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lastRenderedPageBreak/>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770F71" w:rsidRDefault="00770F71" w:rsidP="00770F71">
      <w:pPr>
        <w:spacing w:after="0" w:line="240" w:lineRule="auto"/>
        <w:ind w:firstLine="708"/>
        <w:jc w:val="both"/>
        <w:rPr>
          <w:rFonts w:eastAsia="Times New Roman" w:cs="Times New Roman"/>
          <w:szCs w:val="28"/>
        </w:rPr>
      </w:pPr>
      <w:r w:rsidRPr="006A617B">
        <w:rPr>
          <w:rFonts w:eastAsia="Times New Roman" w:cs="Times New Roman"/>
          <w:szCs w:val="28"/>
        </w:rPr>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770F71" w:rsidRDefault="00770F71" w:rsidP="00770F71">
      <w:pPr>
        <w:spacing w:after="0" w:line="240" w:lineRule="auto"/>
        <w:ind w:firstLine="709"/>
        <w:jc w:val="both"/>
        <w:rPr>
          <w:rFonts w:eastAsia="Calibri" w:cs="Times New Roman"/>
          <w:szCs w:val="28"/>
          <w:lang w:eastAsia="en-US"/>
        </w:rPr>
      </w:pPr>
      <w:r>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commentRangeEnd w:id="195"/>
      <w:r w:rsidR="00816AAF">
        <w:rPr>
          <w:rStyle w:val="aff5"/>
          <w:rFonts w:ascii="Calibri" w:eastAsia="Calibri" w:hAnsi="Calibri"/>
        </w:rPr>
        <w:commentReference w:id="195"/>
      </w:r>
    </w:p>
    <w:p w:rsidR="00770F71" w:rsidRPr="004326A8" w:rsidRDefault="00770F71" w:rsidP="00160D6B">
      <w:pPr>
        <w:spacing w:after="0" w:line="240" w:lineRule="auto"/>
        <w:ind w:firstLine="709"/>
        <w:jc w:val="both"/>
        <w:rPr>
          <w:rFonts w:eastAsia="Calibri" w:cs="Times New Roman"/>
          <w:bCs/>
          <w:szCs w:val="28"/>
          <w:lang w:eastAsia="en-US"/>
        </w:rPr>
      </w:pPr>
    </w:p>
    <w:p w:rsidR="00241465" w:rsidRDefault="009E2B90" w:rsidP="00241465">
      <w:pPr>
        <w:pStyle w:val="aff6"/>
        <w:numPr>
          <w:ilvl w:val="2"/>
          <w:numId w:val="206"/>
        </w:numPr>
        <w:spacing w:before="240" w:after="0"/>
        <w:rPr>
          <w:b/>
          <w:sz w:val="32"/>
        </w:rPr>
      </w:pPr>
      <w:bookmarkStart w:id="196" w:name="_Toc76714756"/>
      <w:r w:rsidRPr="009E2B90">
        <w:rPr>
          <w:b/>
          <w:sz w:val="32"/>
        </w:rPr>
        <w:t>Система условий реализации АООП ООО обучающихся с нарушениями опорно-двигательного аппарата</w:t>
      </w:r>
      <w:bookmarkEnd w:id="196"/>
    </w:p>
    <w:p w:rsidR="00241465" w:rsidRDefault="00241465" w:rsidP="00241465">
      <w:pPr>
        <w:spacing w:after="0" w:line="240" w:lineRule="auto"/>
        <w:ind w:firstLine="709"/>
        <w:jc w:val="both"/>
        <w:rPr>
          <w:rFonts w:eastAsia="Calibri" w:cs="Times New Roman"/>
          <w:bCs/>
          <w:szCs w:val="28"/>
          <w:lang w:eastAsia="en-US"/>
        </w:rPr>
      </w:pPr>
      <w:commentRangeStart w:id="197"/>
      <w:r w:rsidRPr="00241465">
        <w:rPr>
          <w:rFonts w:eastAsia="Calibri" w:cs="Times New Roman"/>
          <w:bCs/>
          <w:szCs w:val="28"/>
          <w:lang w:eastAsia="en-US"/>
        </w:rPr>
        <w:t xml:space="preserve">Требования к условиям реализации </w:t>
      </w:r>
      <w:r>
        <w:rPr>
          <w:rFonts w:eastAsia="Calibri" w:cs="Times New Roman"/>
          <w:bCs/>
          <w:szCs w:val="28"/>
          <w:lang w:eastAsia="en-US"/>
        </w:rPr>
        <w:t xml:space="preserve">АООП ООО образования  обучающихся с НОДА включают </w:t>
      </w:r>
      <w:r w:rsidRPr="00241465">
        <w:rPr>
          <w:rFonts w:eastAsia="Calibri" w:cs="Times New Roman"/>
          <w:bCs/>
          <w:szCs w:val="28"/>
          <w:lang w:eastAsia="en-US"/>
        </w:rPr>
        <w:t>общесистемные требования, требования к материально-техническому, учебно-методическому обеспечению, требования к психолого-педагогическим, кадровым и финансовы</w:t>
      </w:r>
      <w:r>
        <w:rPr>
          <w:rFonts w:eastAsia="Calibri" w:cs="Times New Roman"/>
          <w:bCs/>
          <w:szCs w:val="28"/>
          <w:lang w:eastAsia="en-US"/>
        </w:rPr>
        <w:t>м условиям</w:t>
      </w:r>
      <w:r w:rsidRPr="00241465">
        <w:rPr>
          <w:rFonts w:eastAsia="Calibri" w:cs="Times New Roman"/>
          <w:bCs/>
          <w:szCs w:val="28"/>
          <w:lang w:eastAsia="en-US"/>
        </w:rPr>
        <w:t>.</w:t>
      </w:r>
    </w:p>
    <w:p w:rsidR="00241465" w:rsidRDefault="00241465" w:rsidP="00241465">
      <w:pPr>
        <w:spacing w:after="0" w:line="240" w:lineRule="auto"/>
        <w:ind w:firstLine="709"/>
        <w:jc w:val="both"/>
        <w:rPr>
          <w:rFonts w:eastAsia="Calibri" w:cs="Times New Roman"/>
          <w:bCs/>
          <w:szCs w:val="28"/>
          <w:lang w:eastAsia="en-US"/>
        </w:rPr>
      </w:pPr>
      <w:r>
        <w:rPr>
          <w:rFonts w:eastAsia="Calibri" w:cs="Times New Roman"/>
          <w:bCs/>
          <w:szCs w:val="28"/>
          <w:lang w:eastAsia="en-US"/>
        </w:rPr>
        <w:t xml:space="preserve">Общесистемные требования </w:t>
      </w:r>
      <w:r w:rsidRPr="00241465">
        <w:rPr>
          <w:rFonts w:eastAsia="Calibri" w:cs="Times New Roman"/>
          <w:bCs/>
          <w:szCs w:val="28"/>
          <w:lang w:eastAsia="en-US"/>
        </w:rPr>
        <w:t xml:space="preserve">к условиям реализации </w:t>
      </w:r>
      <w:r>
        <w:rPr>
          <w:rFonts w:eastAsia="Calibri" w:cs="Times New Roman"/>
          <w:bCs/>
          <w:szCs w:val="28"/>
          <w:lang w:eastAsia="en-US"/>
        </w:rPr>
        <w:t>АООП ООО обучающихся с НОДА соответствуют требованиям к реализации основн</w:t>
      </w:r>
      <w:r w:rsidR="00816AAF">
        <w:rPr>
          <w:rFonts w:eastAsia="Calibri" w:cs="Times New Roman"/>
          <w:bCs/>
          <w:szCs w:val="28"/>
          <w:lang w:eastAsia="en-US"/>
        </w:rPr>
        <w:t>ой образовательной программы ос</w:t>
      </w:r>
      <w:r>
        <w:rPr>
          <w:rFonts w:eastAsia="Calibri" w:cs="Times New Roman"/>
          <w:bCs/>
          <w:szCs w:val="28"/>
          <w:lang w:eastAsia="en-US"/>
        </w:rPr>
        <w:t>новного общего образования, адресованной нормативно развивающимся сверстникам.</w:t>
      </w:r>
      <w:commentRangeEnd w:id="197"/>
      <w:r w:rsidR="00816AAF">
        <w:rPr>
          <w:rStyle w:val="aff5"/>
          <w:rFonts w:ascii="Calibri" w:eastAsia="Calibri" w:hAnsi="Calibri"/>
        </w:rPr>
        <w:commentReference w:id="197"/>
      </w:r>
    </w:p>
    <w:p w:rsidR="00241465" w:rsidRPr="00241465" w:rsidRDefault="00241465" w:rsidP="00241465">
      <w:pPr>
        <w:spacing w:after="0" w:line="240" w:lineRule="auto"/>
        <w:ind w:firstLine="709"/>
        <w:jc w:val="both"/>
        <w:rPr>
          <w:lang w:eastAsia="en-US"/>
        </w:rPr>
      </w:pPr>
    </w:p>
    <w:p w:rsidR="00160D6B" w:rsidRPr="004326A8" w:rsidRDefault="00160D6B" w:rsidP="00160D6B">
      <w:pPr>
        <w:pStyle w:val="aff6"/>
        <w:spacing w:after="120"/>
        <w:rPr>
          <w:b/>
          <w:i/>
        </w:rPr>
      </w:pPr>
      <w:bookmarkStart w:id="198" w:name="_Toc76714757"/>
      <w:r w:rsidRPr="004326A8">
        <w:rPr>
          <w:b/>
          <w:i/>
        </w:rPr>
        <w:t>3.3.2.1 Описание кадровых условий</w:t>
      </w:r>
      <w:bookmarkEnd w:id="198"/>
    </w:p>
    <w:p w:rsidR="00160D6B" w:rsidRPr="006A617B" w:rsidRDefault="00160D6B" w:rsidP="00160D6B">
      <w:pPr>
        <w:spacing w:after="0" w:line="240" w:lineRule="auto"/>
        <w:ind w:firstLine="709"/>
        <w:jc w:val="both"/>
        <w:rPr>
          <w:szCs w:val="28"/>
        </w:rPr>
      </w:pPr>
      <w:r w:rsidRPr="006A617B">
        <w:rPr>
          <w:szCs w:val="28"/>
        </w:rPr>
        <w:t>В соответствии с целями и задача</w:t>
      </w:r>
      <w:r>
        <w:rPr>
          <w:szCs w:val="28"/>
        </w:rPr>
        <w:t>ми</w:t>
      </w:r>
      <w:r w:rsidRPr="006A617B">
        <w:rPr>
          <w:szCs w:val="28"/>
        </w:rPr>
        <w:t xml:space="preserve"> </w:t>
      </w:r>
      <w:r>
        <w:rPr>
          <w:szCs w:val="28"/>
        </w:rPr>
        <w:t>П</w:t>
      </w:r>
      <w:r w:rsidRPr="006A617B">
        <w:rPr>
          <w:szCs w:val="28"/>
        </w:rPr>
        <w:t xml:space="preserve">АООП ООО обучающихся с НОДА кадровый состав образовательной организации, реализующей данные программы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w:t>
      </w:r>
      <w:r w:rsidR="00406E29">
        <w:rPr>
          <w:szCs w:val="28"/>
        </w:rPr>
        <w:t>обучающихся</w:t>
      </w:r>
      <w:r w:rsidRPr="006A617B">
        <w:rPr>
          <w:szCs w:val="28"/>
        </w:rPr>
        <w:t xml:space="preserve"> и удовлетворение их особых образовательных потребностей.</w:t>
      </w:r>
    </w:p>
    <w:p w:rsidR="00160D6B" w:rsidRPr="006A617B" w:rsidRDefault="00160D6B" w:rsidP="00160D6B">
      <w:pPr>
        <w:spacing w:after="0" w:line="240" w:lineRule="auto"/>
        <w:ind w:firstLine="709"/>
        <w:jc w:val="both"/>
        <w:rPr>
          <w:szCs w:val="28"/>
        </w:rPr>
      </w:pPr>
      <w:r w:rsidRPr="006A617B">
        <w:rPr>
          <w:szCs w:val="28"/>
        </w:rPr>
        <w:t xml:space="preserve">Кадровый состав образовательной организации должен быть укомплектован педагогическими, руководящими и иными работниками, имеющими </w:t>
      </w:r>
      <w:r w:rsidRPr="006A617B">
        <w:rPr>
          <w:kern w:val="2"/>
          <w:szCs w:val="28"/>
        </w:rPr>
        <w:t xml:space="preserve">профессиональную подготовку соответствующего уровня, направленности и квалификации.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Не реже чем один раз в три года педагогическ</w:t>
      </w:r>
      <w:r w:rsidR="00813BE2">
        <w:rPr>
          <w:kern w:val="2"/>
          <w:szCs w:val="28"/>
        </w:rPr>
        <w:t>и</w:t>
      </w:r>
      <w:r w:rsidRPr="006A617B">
        <w:rPr>
          <w:kern w:val="2"/>
          <w:szCs w:val="28"/>
        </w:rPr>
        <w:t>е работники должны проходить повышение квалифика</w:t>
      </w:r>
      <w:r w:rsidR="00AE77BE">
        <w:rPr>
          <w:kern w:val="2"/>
          <w:szCs w:val="28"/>
        </w:rPr>
        <w:t>ц</w:t>
      </w:r>
      <w:r w:rsidRPr="006A617B">
        <w:rPr>
          <w:kern w:val="2"/>
          <w:szCs w:val="28"/>
        </w:rPr>
        <w:t>ии</w:t>
      </w:r>
      <w:r w:rsidR="00AE77BE">
        <w:rPr>
          <w:kern w:val="2"/>
          <w:szCs w:val="28"/>
        </w:rPr>
        <w:t xml:space="preserve">, </w:t>
      </w:r>
      <w:r w:rsidRPr="006A617B">
        <w:rPr>
          <w:kern w:val="2"/>
          <w:szCs w:val="28"/>
        </w:rPr>
        <w:t>которую обеспечивает образовательная организация.</w:t>
      </w:r>
    </w:p>
    <w:p w:rsidR="00160D6B" w:rsidRPr="006A617B" w:rsidRDefault="00160D6B" w:rsidP="00160D6B">
      <w:pPr>
        <w:spacing w:after="0" w:line="240" w:lineRule="auto"/>
        <w:ind w:firstLine="709"/>
        <w:jc w:val="both"/>
        <w:rPr>
          <w:szCs w:val="28"/>
        </w:rPr>
      </w:pPr>
      <w:r w:rsidRPr="006A617B">
        <w:rPr>
          <w:szCs w:val="28"/>
        </w:rPr>
        <w:t xml:space="preserve">Должностные инструкции педагогических, руководящих и иных работников образовательной организации разрабатываются в соответствии с </w:t>
      </w:r>
      <w:r w:rsidRPr="006A617B">
        <w:rPr>
          <w:szCs w:val="28"/>
        </w:rPr>
        <w:lastRenderedPageBreak/>
        <w:t>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160D6B" w:rsidRPr="006A617B" w:rsidRDefault="00160D6B" w:rsidP="00160D6B">
      <w:pPr>
        <w:spacing w:after="0" w:line="240" w:lineRule="auto"/>
        <w:ind w:firstLine="709"/>
        <w:jc w:val="both"/>
        <w:rPr>
          <w:szCs w:val="28"/>
        </w:rPr>
      </w:pPr>
      <w:r w:rsidRPr="006A617B">
        <w:rPr>
          <w:szCs w:val="28"/>
        </w:rPr>
        <w:t xml:space="preserve">Аттестация педагогических работников проводится в соответствии с Федеральным законом «Об образовании в Российской Федерации» (ст. 49). </w:t>
      </w:r>
    </w:p>
    <w:p w:rsidR="00160D6B" w:rsidRPr="006A617B" w:rsidRDefault="00160D6B" w:rsidP="00160D6B">
      <w:pPr>
        <w:spacing w:after="0" w:line="240" w:lineRule="auto"/>
        <w:ind w:firstLine="709"/>
        <w:jc w:val="both"/>
        <w:rPr>
          <w:szCs w:val="28"/>
        </w:rPr>
      </w:pPr>
      <w:r w:rsidRPr="006A617B">
        <w:rPr>
          <w:szCs w:val="28"/>
        </w:rPr>
        <w:t>Кадровые условия реализации программы обеспечиваются наличием в штате образовательной организации в необходимом количестве работников требуемых должностей с соответствующими должностными обязанностями, фактически имеющих необходимый уровень квалификации и направление профессиональной подготовки.</w:t>
      </w:r>
    </w:p>
    <w:p w:rsidR="00160D6B" w:rsidRPr="006A617B" w:rsidRDefault="00160D6B" w:rsidP="00160D6B">
      <w:pPr>
        <w:spacing w:after="0" w:line="240" w:lineRule="auto"/>
        <w:ind w:firstLine="709"/>
        <w:jc w:val="both"/>
        <w:rPr>
          <w:szCs w:val="28"/>
        </w:rPr>
      </w:pPr>
      <w:r w:rsidRPr="006A617B">
        <w:rPr>
          <w:szCs w:val="28"/>
        </w:rPr>
        <w:t>Кадровый потенциал образовательной организации обеспечивается непрерывным профессиональным развитием и повышением квалификации педагогических работников, основанным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p>
    <w:p w:rsidR="00160D6B" w:rsidRPr="006A617B" w:rsidRDefault="00160D6B" w:rsidP="00160D6B">
      <w:pPr>
        <w:shd w:val="clear" w:color="auto" w:fill="FFFFFF"/>
        <w:spacing w:after="0" w:line="240" w:lineRule="auto"/>
        <w:ind w:firstLine="709"/>
        <w:jc w:val="both"/>
        <w:rPr>
          <w:rFonts w:eastAsia="Times New Roman"/>
          <w:szCs w:val="28"/>
        </w:rPr>
      </w:pPr>
      <w:r w:rsidRPr="006A617B">
        <w:rPr>
          <w:szCs w:val="28"/>
        </w:rPr>
        <w:t xml:space="preserve">В </w:t>
      </w:r>
      <w:r>
        <w:rPr>
          <w:szCs w:val="28"/>
        </w:rPr>
        <w:t>П</w:t>
      </w:r>
      <w:r w:rsidRPr="006A617B">
        <w:rPr>
          <w:szCs w:val="28"/>
        </w:rPr>
        <w:t>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Pr="006A617B">
        <w:rPr>
          <w:rStyle w:val="af7"/>
          <w:rFonts w:eastAsia="Times New Roman"/>
          <w:szCs w:val="28"/>
        </w:rPr>
        <w:footnoteReference w:id="4"/>
      </w:r>
      <w:r w:rsidRPr="006A617B">
        <w:rPr>
          <w:rFonts w:eastAsia="Times New Roman"/>
          <w:szCs w:val="28"/>
        </w:rPr>
        <w:t xml:space="preserve">. </w:t>
      </w:r>
    </w:p>
    <w:p w:rsidR="00160D6B" w:rsidRPr="006A617B" w:rsidRDefault="00160D6B" w:rsidP="00160D6B">
      <w:pPr>
        <w:spacing w:after="0" w:line="240" w:lineRule="auto"/>
        <w:ind w:firstLine="709"/>
        <w:jc w:val="both"/>
        <w:rPr>
          <w:szCs w:val="28"/>
        </w:rPr>
      </w:pPr>
      <w:r w:rsidRPr="006A617B">
        <w:rPr>
          <w:szCs w:val="28"/>
        </w:rP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00AE77BE" w:rsidRPr="006A617B">
        <w:rPr>
          <w:szCs w:val="28"/>
        </w:rPr>
        <w:t>задач образования,</w:t>
      </w:r>
      <w:r w:rsidRPr="006A617B">
        <w:rPr>
          <w:szCs w:val="28"/>
        </w:rPr>
        <w:t xml:space="preserve"> и воспитания </w:t>
      </w:r>
      <w:r w:rsidR="00CC5E16">
        <w:rPr>
          <w:szCs w:val="28"/>
        </w:rPr>
        <w:t>обучающихся</w:t>
      </w:r>
      <w:r w:rsidRPr="006A617B">
        <w:rPr>
          <w:szCs w:val="28"/>
        </w:rPr>
        <w:t xml:space="preserve"> с НОДА в соответствии с </w:t>
      </w:r>
      <w:r>
        <w:rPr>
          <w:szCs w:val="28"/>
        </w:rPr>
        <w:t>П</w:t>
      </w:r>
      <w:r w:rsidRPr="006A617B">
        <w:rPr>
          <w:szCs w:val="28"/>
        </w:rPr>
        <w:t>АООП ООО обучающихся с нарушениями опорно-двигательного аппарата.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В образовательной организации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ресурсными центрами, высшими учебными заведениями, научными и другими заинтересованными организациями по их компетенции.</w:t>
      </w:r>
    </w:p>
    <w:p w:rsidR="00160D6B" w:rsidRPr="006A617B" w:rsidRDefault="00160D6B" w:rsidP="00160D6B">
      <w:pPr>
        <w:spacing w:after="0" w:line="240" w:lineRule="auto"/>
        <w:ind w:firstLine="709"/>
        <w:jc w:val="both"/>
        <w:rPr>
          <w:szCs w:val="28"/>
        </w:rPr>
      </w:pPr>
      <w:r w:rsidRPr="006A617B">
        <w:rPr>
          <w:szCs w:val="28"/>
        </w:rP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 штат образовательной организации, реализующей </w:t>
      </w:r>
      <w:r>
        <w:rPr>
          <w:kern w:val="2"/>
          <w:szCs w:val="28"/>
        </w:rPr>
        <w:t>П</w:t>
      </w:r>
      <w:r w:rsidRPr="006A617B">
        <w:rPr>
          <w:kern w:val="2"/>
          <w:szCs w:val="28"/>
        </w:rPr>
        <w:t xml:space="preserve">АООП ООО для обучающихся с НОДА (вариант 6.2.), в обязательном порядке должны быть включены учителя-логопеды, учителя-дефектологи, педагоги-психологи или </w:t>
      </w:r>
      <w:r w:rsidRPr="006A617B">
        <w:rPr>
          <w:kern w:val="2"/>
          <w:szCs w:val="28"/>
        </w:rPr>
        <w:lastRenderedPageBreak/>
        <w:t xml:space="preserve">специальные психологи, воспитатели, ассистенты, специалисты по АФК и/или ЛФК, социальные педагоги, медицинские работники.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Все педагоги, реализующие </w:t>
      </w:r>
      <w:r>
        <w:rPr>
          <w:kern w:val="2"/>
          <w:szCs w:val="28"/>
        </w:rPr>
        <w:t>П</w:t>
      </w:r>
      <w:r w:rsidRPr="006A617B">
        <w:rPr>
          <w:kern w:val="2"/>
          <w:szCs w:val="28"/>
        </w:rPr>
        <w:t>АООП ООО обучающихся с НОДА (вариант 6.2</w:t>
      </w:r>
      <w:r w:rsidR="00AE77BE" w:rsidRPr="006A617B">
        <w:rPr>
          <w:kern w:val="2"/>
          <w:szCs w:val="28"/>
        </w:rPr>
        <w:t>.)</w:t>
      </w:r>
      <w:r w:rsidRPr="006A617B">
        <w:rPr>
          <w:kern w:val="2"/>
          <w:szCs w:val="28"/>
        </w:rPr>
        <w:t xml:space="preserve"> должны иметь высшее педагогическое образование по профилю своей деятельности и пройти повышение квалификации или профессиональную переподготовку в области обучения, воспитания, реабилитации (абилитации) детей с НОДА в объеме не менее 144 часов.</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Требования к образованию педагогич</w:t>
      </w:r>
      <w:r w:rsidR="00813BE2">
        <w:rPr>
          <w:kern w:val="2"/>
          <w:szCs w:val="28"/>
        </w:rPr>
        <w:t>ес</w:t>
      </w:r>
      <w:r w:rsidRPr="006A617B">
        <w:rPr>
          <w:kern w:val="2"/>
          <w:szCs w:val="28"/>
        </w:rPr>
        <w:t>ких работников, участвующих в реализации программы соотвествуют требованиям, представленным в варианте 6.1.</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При обучении </w:t>
      </w:r>
      <w:r w:rsidR="00CC5E16">
        <w:rPr>
          <w:kern w:val="2"/>
          <w:szCs w:val="28"/>
        </w:rPr>
        <w:t>обучающихся</w:t>
      </w:r>
      <w:r w:rsidRPr="006A617B">
        <w:rPr>
          <w:kern w:val="2"/>
          <w:szCs w:val="28"/>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w:t>
      </w:r>
    </w:p>
    <w:p w:rsidR="00160D6B" w:rsidRPr="006A617B" w:rsidRDefault="00160D6B" w:rsidP="00160D6B">
      <w:pPr>
        <w:spacing w:after="0" w:line="240" w:lineRule="auto"/>
        <w:jc w:val="both"/>
        <w:rPr>
          <w:kern w:val="2"/>
          <w:szCs w:val="28"/>
        </w:rPr>
      </w:pPr>
    </w:p>
    <w:p w:rsidR="00160D6B" w:rsidRPr="004326A8" w:rsidRDefault="00160D6B" w:rsidP="00160D6B">
      <w:pPr>
        <w:pStyle w:val="aff6"/>
        <w:rPr>
          <w:b/>
          <w:i/>
        </w:rPr>
      </w:pPr>
      <w:bookmarkStart w:id="199" w:name="_Toc76714758"/>
      <w:r w:rsidRPr="004326A8">
        <w:rPr>
          <w:b/>
          <w:i/>
        </w:rPr>
        <w:t>3.3.2.2 Психолого-педагогические условия</w:t>
      </w:r>
      <w:bookmarkEnd w:id="199"/>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Система психолого-педагогических условий реализации основной образовательной программы вариант 6.2. соответствует той же системе условий, которая представлена в варианте 6.1.</w:t>
      </w:r>
    </w:p>
    <w:p w:rsidR="00160D6B" w:rsidRPr="006A617B" w:rsidRDefault="00160D6B" w:rsidP="00160D6B">
      <w:pPr>
        <w:spacing w:after="0" w:line="240" w:lineRule="auto"/>
        <w:ind w:firstLine="708"/>
        <w:jc w:val="both"/>
        <w:rPr>
          <w:rFonts w:cs="Times New Roman"/>
          <w:b/>
          <w:szCs w:val="28"/>
        </w:rPr>
      </w:pPr>
    </w:p>
    <w:p w:rsidR="00160D6B" w:rsidRPr="004326A8" w:rsidRDefault="00160D6B" w:rsidP="00160D6B">
      <w:pPr>
        <w:pStyle w:val="aff6"/>
        <w:rPr>
          <w:b/>
          <w:i/>
        </w:rPr>
      </w:pPr>
      <w:bookmarkStart w:id="200" w:name="_Toc76714759"/>
      <w:r w:rsidRPr="004326A8">
        <w:rPr>
          <w:b/>
          <w:i/>
        </w:rPr>
        <w:t>3.3.2.3 Финансово-экономические условия</w:t>
      </w:r>
      <w:bookmarkEnd w:id="200"/>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Система финансово-экономических </w:t>
      </w:r>
      <w:r w:rsidR="00D0041F" w:rsidRPr="006A617B">
        <w:rPr>
          <w:rFonts w:cs="Times New Roman"/>
          <w:szCs w:val="28"/>
        </w:rPr>
        <w:t>условий</w:t>
      </w:r>
      <w:r w:rsidRPr="006A617B">
        <w:rPr>
          <w:rFonts w:cs="Times New Roman"/>
          <w:szCs w:val="28"/>
        </w:rPr>
        <w:t xml:space="preserve"> реализации основной образовательной программы вариант 6.2. соответствует той же системе условий, которая представлена в варианте 6.1.</w:t>
      </w:r>
    </w:p>
    <w:p w:rsidR="00160D6B" w:rsidRPr="006A617B" w:rsidRDefault="00160D6B" w:rsidP="00160D6B">
      <w:pPr>
        <w:spacing w:after="0" w:line="240" w:lineRule="auto"/>
        <w:ind w:firstLine="708"/>
        <w:jc w:val="both"/>
        <w:rPr>
          <w:rFonts w:cs="Times New Roman"/>
          <w:b/>
          <w:szCs w:val="28"/>
        </w:rPr>
      </w:pPr>
    </w:p>
    <w:p w:rsidR="00160D6B" w:rsidRPr="004326A8" w:rsidRDefault="00160D6B" w:rsidP="00160D6B">
      <w:pPr>
        <w:pStyle w:val="aff6"/>
        <w:rPr>
          <w:b/>
          <w:i/>
        </w:rPr>
      </w:pPr>
      <w:bookmarkStart w:id="201" w:name="_Toc76714760"/>
      <w:r w:rsidRPr="004326A8">
        <w:rPr>
          <w:b/>
          <w:i/>
        </w:rPr>
        <w:t>3.3.2.4 Материально-технические условия</w:t>
      </w:r>
      <w:bookmarkEnd w:id="201"/>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Система материально-технических условий реализации основной образовательной программы вариант 6.2. соответствует той же системе условий, которая представлена в варианте 6.1.</w:t>
      </w:r>
    </w:p>
    <w:p w:rsidR="00160D6B" w:rsidRPr="006A617B" w:rsidRDefault="00160D6B" w:rsidP="00160D6B">
      <w:pPr>
        <w:widowControl w:val="0"/>
        <w:spacing w:after="0" w:line="240" w:lineRule="auto"/>
        <w:ind w:firstLine="567"/>
        <w:contextualSpacing/>
        <w:jc w:val="both"/>
        <w:rPr>
          <w:kern w:val="2"/>
          <w:szCs w:val="28"/>
        </w:rPr>
      </w:pPr>
      <w:r w:rsidRPr="006A617B">
        <w:rPr>
          <w:kern w:val="2"/>
          <w:szCs w:val="28"/>
        </w:rPr>
        <w:t xml:space="preserve">Дополнительно следует учитывать, что требования к программно-методическому обеспечению реализации </w:t>
      </w:r>
      <w:r>
        <w:rPr>
          <w:kern w:val="2"/>
          <w:szCs w:val="28"/>
        </w:rPr>
        <w:t>П</w:t>
      </w:r>
      <w:r w:rsidRPr="006A617B">
        <w:rPr>
          <w:kern w:val="2"/>
          <w:szCs w:val="28"/>
        </w:rPr>
        <w:t xml:space="preserve">АООП ООО обучающихся с двигательными нарушениями включают обеспечение УМК, адаптированными с учетом особых образовательных потребностей </w:t>
      </w:r>
      <w:r w:rsidR="003A4E52">
        <w:rPr>
          <w:kern w:val="2"/>
          <w:szCs w:val="28"/>
        </w:rPr>
        <w:t>обучающихся</w:t>
      </w:r>
      <w:r w:rsidRPr="006A617B">
        <w:rPr>
          <w:kern w:val="2"/>
          <w:szCs w:val="28"/>
        </w:rPr>
        <w:t xml:space="preserve"> с НОДА, (учебники, рабочие тетради, дидактические материалы, специальные электронные приложения, компьютерные инструменты).</w:t>
      </w:r>
    </w:p>
    <w:p w:rsidR="00160D6B" w:rsidRPr="006A617B" w:rsidRDefault="00160D6B" w:rsidP="00160D6B">
      <w:pPr>
        <w:spacing w:after="0" w:line="240" w:lineRule="auto"/>
        <w:ind w:firstLine="708"/>
        <w:jc w:val="both"/>
        <w:rPr>
          <w:rFonts w:cs="Times New Roman"/>
          <w:szCs w:val="28"/>
        </w:rPr>
      </w:pPr>
    </w:p>
    <w:p w:rsidR="00160D6B" w:rsidRPr="004326A8" w:rsidRDefault="00160D6B" w:rsidP="00160D6B">
      <w:pPr>
        <w:pStyle w:val="aff6"/>
        <w:rPr>
          <w:b/>
          <w:i/>
        </w:rPr>
      </w:pPr>
      <w:bookmarkStart w:id="202" w:name="_Toc76714761"/>
      <w:r w:rsidRPr="004326A8">
        <w:rPr>
          <w:b/>
          <w:i/>
        </w:rPr>
        <w:t xml:space="preserve">3.3.2.5 </w:t>
      </w:r>
      <w:commentRangeStart w:id="203"/>
      <w:r w:rsidR="009E2B90">
        <w:rPr>
          <w:b/>
          <w:i/>
        </w:rPr>
        <w:t>Учебно</w:t>
      </w:r>
      <w:r w:rsidRPr="004326A8">
        <w:rPr>
          <w:b/>
          <w:i/>
        </w:rPr>
        <w:t>-методические условия</w:t>
      </w:r>
      <w:commentRangeEnd w:id="203"/>
      <w:r w:rsidR="009D236F">
        <w:rPr>
          <w:rStyle w:val="aff5"/>
          <w:rFonts w:ascii="Calibri" w:eastAsia="Calibri" w:hAnsi="Calibri"/>
          <w:lang w:eastAsia="ru-RU"/>
        </w:rPr>
        <w:commentReference w:id="203"/>
      </w:r>
      <w:bookmarkEnd w:id="202"/>
    </w:p>
    <w:p w:rsidR="00C72018" w:rsidRPr="00331623" w:rsidRDefault="00160D6B" w:rsidP="00331623">
      <w:pPr>
        <w:spacing w:after="0" w:line="240" w:lineRule="auto"/>
        <w:ind w:firstLine="708"/>
        <w:jc w:val="both"/>
        <w:rPr>
          <w:rFonts w:cs="Times New Roman"/>
          <w:szCs w:val="28"/>
        </w:rPr>
      </w:pPr>
      <w:r w:rsidRPr="006A617B">
        <w:rPr>
          <w:rFonts w:cs="Times New Roman"/>
          <w:szCs w:val="28"/>
        </w:rPr>
        <w:t xml:space="preserve">Система </w:t>
      </w:r>
      <w:r w:rsidR="009D236F">
        <w:rPr>
          <w:rFonts w:cs="Times New Roman"/>
          <w:szCs w:val="28"/>
        </w:rPr>
        <w:t>учебно</w:t>
      </w:r>
      <w:r w:rsidRPr="006A617B">
        <w:rPr>
          <w:rFonts w:cs="Times New Roman"/>
          <w:szCs w:val="28"/>
        </w:rPr>
        <w:t>-методических условий реализации основной образовательной программы вариант 6.2. соответствует той же системе условий, которая представлена в варианте 6.1.</w:t>
      </w:r>
    </w:p>
    <w:sectPr w:rsidR="00C72018" w:rsidRPr="00331623" w:rsidSect="00E0564B">
      <w:footerReference w:type="default" r:id="rId11"/>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1" w:author="Admin" w:date="2021-07-08T22:40:00Z" w:initials="A">
    <w:p w:rsidR="001447DC" w:rsidRDefault="001447DC">
      <w:pPr>
        <w:pStyle w:val="aff1"/>
      </w:pPr>
      <w:r>
        <w:rPr>
          <w:rStyle w:val="aff5"/>
        </w:rPr>
        <w:annotationRef/>
      </w:r>
      <w:r>
        <w:t>Добавлен  раздел</w:t>
      </w:r>
    </w:p>
  </w:comment>
  <w:comment w:id="84" w:author="Admin" w:date="2021-07-08T22:38:00Z" w:initials="A">
    <w:p w:rsidR="001447DC" w:rsidRDefault="001447DC">
      <w:pPr>
        <w:pStyle w:val="aff1"/>
      </w:pPr>
      <w:r>
        <w:rPr>
          <w:rStyle w:val="aff5"/>
        </w:rPr>
        <w:annotationRef/>
      </w:r>
      <w:r>
        <w:t>Дополнено двумя абзаца</w:t>
      </w:r>
    </w:p>
  </w:comment>
  <w:comment w:id="92" w:author="Admin" w:date="2021-07-08T22:34:00Z" w:initials="A">
    <w:p w:rsidR="001447DC" w:rsidRDefault="001447DC">
      <w:pPr>
        <w:pStyle w:val="aff1"/>
      </w:pPr>
      <w:r>
        <w:rPr>
          <w:rStyle w:val="aff5"/>
        </w:rPr>
        <w:annotationRef/>
      </w:r>
      <w:r>
        <w:t>Изменено название раздела</w:t>
      </w:r>
    </w:p>
  </w:comment>
  <w:comment w:id="108" w:author="Admin" w:date="2021-07-08T22:32:00Z" w:initials="A">
    <w:p w:rsidR="001447DC" w:rsidRDefault="001447DC">
      <w:pPr>
        <w:pStyle w:val="aff1"/>
      </w:pPr>
      <w:r>
        <w:rPr>
          <w:rStyle w:val="aff5"/>
        </w:rPr>
        <w:annotationRef/>
      </w:r>
      <w:r>
        <w:t>Раздел дополнен.</w:t>
      </w:r>
    </w:p>
  </w:comment>
  <w:comment w:id="193" w:author="User" w:date="2021-07-08T16:39:00Z" w:initials="U">
    <w:p w:rsidR="001447DC" w:rsidRDefault="001447DC">
      <w:pPr>
        <w:pStyle w:val="aff1"/>
      </w:pPr>
      <w:r>
        <w:rPr>
          <w:rStyle w:val="aff5"/>
        </w:rPr>
        <w:annotationRef/>
      </w:r>
      <w:r>
        <w:t>ИЗМЕНЕНО</w:t>
      </w:r>
    </w:p>
  </w:comment>
  <w:comment w:id="195" w:author="Admin" w:date="2021-07-08T22:37:00Z" w:initials="A">
    <w:p w:rsidR="001447DC" w:rsidRDefault="001447DC">
      <w:pPr>
        <w:pStyle w:val="aff1"/>
      </w:pPr>
      <w:r>
        <w:rPr>
          <w:rStyle w:val="aff5"/>
        </w:rPr>
        <w:annotationRef/>
      </w:r>
      <w:r>
        <w:t>Добавлен раздел</w:t>
      </w:r>
    </w:p>
  </w:comment>
  <w:comment w:id="197" w:author="Admin" w:date="2021-07-08T22:36:00Z" w:initials="A">
    <w:p w:rsidR="001447DC" w:rsidRDefault="001447DC">
      <w:pPr>
        <w:pStyle w:val="aff1"/>
      </w:pPr>
      <w:r>
        <w:rPr>
          <w:rStyle w:val="aff5"/>
        </w:rPr>
        <w:annotationRef/>
      </w:r>
      <w:r>
        <w:t>Дополнено двумя абзацами</w:t>
      </w:r>
    </w:p>
  </w:comment>
  <w:comment w:id="203" w:author="Admin" w:date="2021-07-08T22:46:00Z" w:initials="A">
    <w:p w:rsidR="001447DC" w:rsidRDefault="001447DC">
      <w:pPr>
        <w:pStyle w:val="aff1"/>
      </w:pPr>
      <w:r>
        <w:rPr>
          <w:rStyle w:val="aff5"/>
        </w:rPr>
        <w:annotationRef/>
      </w:r>
      <w:r>
        <w:t>Изменено название</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7DC" w:rsidRDefault="001447DC" w:rsidP="00160D6B">
      <w:pPr>
        <w:spacing w:after="0" w:line="240" w:lineRule="auto"/>
      </w:pPr>
      <w:r>
        <w:separator/>
      </w:r>
    </w:p>
  </w:endnote>
  <w:endnote w:type="continuationSeparator" w:id="0">
    <w:p w:rsidR="001447DC" w:rsidRDefault="001447DC" w:rsidP="00160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01"/>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TimesNewRomanPS-ItalicMT">
    <w:altName w:val="MS Mincho"/>
    <w:panose1 w:val="00000000000000000000"/>
    <w:charset w:val="80"/>
    <w:family w:val="auto"/>
    <w:notTrueType/>
    <w:pitch w:val="default"/>
    <w:sig w:usb0="00000001" w:usb1="08070000" w:usb2="00000010" w:usb3="00000000" w:csb0="00020000" w:csb1="00000000"/>
  </w:font>
  <w:font w:name="F">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012963"/>
      <w:docPartObj>
        <w:docPartGallery w:val="Page Numbers (Bottom of Page)"/>
        <w:docPartUnique/>
      </w:docPartObj>
    </w:sdtPr>
    <w:sdtContent>
      <w:p w:rsidR="001447DC" w:rsidRDefault="001447DC">
        <w:pPr>
          <w:pStyle w:val="ae"/>
          <w:jc w:val="center"/>
        </w:pPr>
        <w:r>
          <w:fldChar w:fldCharType="begin"/>
        </w:r>
        <w:r>
          <w:instrText>PAGE   \* MERGEFORMAT</w:instrText>
        </w:r>
        <w:r>
          <w:fldChar w:fldCharType="separate"/>
        </w:r>
        <w:r w:rsidR="00EF4C41">
          <w:rPr>
            <w:noProof/>
          </w:rPr>
          <w:t>679</w:t>
        </w:r>
        <w:r>
          <w:rPr>
            <w:noProof/>
          </w:rPr>
          <w:fldChar w:fldCharType="end"/>
        </w:r>
      </w:p>
    </w:sdtContent>
  </w:sdt>
  <w:p w:rsidR="001447DC" w:rsidRDefault="001447D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7DC" w:rsidRDefault="001447DC" w:rsidP="00160D6B">
      <w:pPr>
        <w:spacing w:after="0" w:line="240" w:lineRule="auto"/>
      </w:pPr>
      <w:r>
        <w:separator/>
      </w:r>
    </w:p>
  </w:footnote>
  <w:footnote w:type="continuationSeparator" w:id="0">
    <w:p w:rsidR="001447DC" w:rsidRDefault="001447DC" w:rsidP="00160D6B">
      <w:pPr>
        <w:spacing w:after="0" w:line="240" w:lineRule="auto"/>
      </w:pPr>
      <w:r>
        <w:continuationSeparator/>
      </w:r>
    </w:p>
  </w:footnote>
  <w:footnote w:id="1">
    <w:p w:rsidR="001447DC" w:rsidRPr="00626413" w:rsidRDefault="001447DC" w:rsidP="00160D6B">
      <w:pPr>
        <w:pStyle w:val="af5"/>
        <w:jc w:val="both"/>
        <w:rPr>
          <w:rFonts w:ascii="Times New Roman" w:hAnsi="Times New Roman"/>
        </w:rPr>
      </w:pPr>
      <w:r w:rsidRPr="00626413">
        <w:rPr>
          <w:rStyle w:val="af7"/>
          <w:rFonts w:ascii="Times New Roman" w:hAnsi="Times New Roman"/>
        </w:rPr>
        <w:footnoteRef/>
      </w:r>
      <w:r w:rsidRPr="00626413">
        <w:rPr>
          <w:rFonts w:ascii="Times New Roman" w:hAnsi="Times New Roman"/>
          <w:color w:val="000000"/>
        </w:rPr>
        <w:t>Здесь и далее – распознавать конкретные примеры общих понятий по характерным признакам, выполнять действия в соответствии с определением, правилом и простейшими свойствами, конкретизировать общие понятия примерами</w:t>
      </w:r>
    </w:p>
  </w:footnote>
  <w:footnote w:id="2">
    <w:p w:rsidR="001447DC" w:rsidRPr="00847B27" w:rsidRDefault="001447DC" w:rsidP="00160D6B">
      <w:pPr>
        <w:pStyle w:val="af5"/>
        <w:jc w:val="both"/>
        <w:rPr>
          <w:rFonts w:ascii="Times New Roman" w:hAnsi="Times New Roman"/>
        </w:rPr>
      </w:pPr>
      <w:r>
        <w:rPr>
          <w:rStyle w:val="af7"/>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rsidR="001447DC" w:rsidRPr="00626413" w:rsidRDefault="001447DC" w:rsidP="00160D6B">
      <w:pPr>
        <w:pStyle w:val="af5"/>
        <w:jc w:val="both"/>
        <w:rPr>
          <w:rFonts w:ascii="Times New Roman" w:hAnsi="Times New Roman"/>
        </w:rPr>
      </w:pPr>
      <w:r w:rsidRPr="00626413">
        <w:rPr>
          <w:rStyle w:val="af7"/>
          <w:rFonts w:ascii="Times New Roman" w:hAnsi="Times New Roman"/>
        </w:rPr>
        <w:footnoteRef/>
      </w:r>
      <w:r w:rsidRPr="00626413">
        <w:rPr>
          <w:rFonts w:ascii="Times New Roman" w:hAnsi="Times New Roman"/>
          <w:color w:val="000000"/>
        </w:rPr>
        <w:t>Здесь и далее – распознавать конкретные примеры общих понятий по характерным признакам, выполнять действия в соответствии с определением, правилом и простейшими свойствами, конкретизировать общие понятия примерами</w:t>
      </w:r>
    </w:p>
  </w:footnote>
  <w:footnote w:id="4">
    <w:p w:rsidR="001447DC" w:rsidRPr="00B9534B" w:rsidRDefault="001447DC" w:rsidP="00160D6B">
      <w:pPr>
        <w:pStyle w:val="af5"/>
        <w:jc w:val="both"/>
        <w:rPr>
          <w:rFonts w:ascii="Times New Roman" w:hAnsi="Times New Roman"/>
        </w:rPr>
      </w:pPr>
      <w:r w:rsidRPr="00B9534B">
        <w:rPr>
          <w:rStyle w:val="af7"/>
          <w:rFonts w:ascii="Times New Roman" w:hAnsi="Times New Roman"/>
        </w:rPr>
        <w:footnoteRef/>
      </w:r>
      <w:r w:rsidRPr="00B9534B">
        <w:rPr>
          <w:rFonts w:ascii="Times New Roman" w:hAnsi="Times New Roman"/>
        </w:rPr>
        <w:t xml:space="preserve">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4328FD"/>
    <w:multiLevelType w:val="hybridMultilevel"/>
    <w:tmpl w:val="5A3889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04B5DDB"/>
    <w:multiLevelType w:val="hybridMultilevel"/>
    <w:tmpl w:val="DE1C5626"/>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E32AB6"/>
    <w:multiLevelType w:val="hybridMultilevel"/>
    <w:tmpl w:val="CB5C477A"/>
    <w:lvl w:ilvl="0" w:tplc="116E037A">
      <w:start w:val="4"/>
      <w:numFmt w:val="decimal"/>
      <w:lvlText w:val="%1)"/>
      <w:lvlJc w:val="left"/>
      <w:pPr>
        <w:ind w:left="1070" w:hanging="360"/>
      </w:pPr>
      <w:rPr>
        <w:rFonts w:ascii="Times New Roman" w:hAnsi="Times New Roman" w:cs="Times New Roman" w:hint="default"/>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6">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1E71C8A"/>
    <w:multiLevelType w:val="hybridMultilevel"/>
    <w:tmpl w:val="2DF46070"/>
    <w:lvl w:ilvl="0" w:tplc="B9F6B9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1EC7844"/>
    <w:multiLevelType w:val="hybridMultilevel"/>
    <w:tmpl w:val="76C85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2A809B7"/>
    <w:multiLevelType w:val="hybridMultilevel"/>
    <w:tmpl w:val="0B7AAEC0"/>
    <w:lvl w:ilvl="0" w:tplc="64963E36">
      <w:start w:val="1"/>
      <w:numFmt w:val="decimal"/>
      <w:lvlText w:val="%1."/>
      <w:lvlJc w:val="left"/>
      <w:pPr>
        <w:ind w:left="720" w:hanging="360"/>
      </w:pPr>
      <w:rPr>
        <w:rFonts w:hint="default"/>
      </w:rPr>
    </w:lvl>
    <w:lvl w:ilvl="1" w:tplc="0FF449C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02E23584"/>
    <w:multiLevelType w:val="multilevel"/>
    <w:tmpl w:val="810AD048"/>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nsid w:val="02F51802"/>
    <w:multiLevelType w:val="multilevel"/>
    <w:tmpl w:val="6A58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03AE6202"/>
    <w:multiLevelType w:val="hybridMultilevel"/>
    <w:tmpl w:val="2C62F508"/>
    <w:lvl w:ilvl="0" w:tplc="5CE2A8DE">
      <w:start w:val="1"/>
      <w:numFmt w:val="bullet"/>
      <w:lvlText w:val="-"/>
      <w:lvlJc w:val="left"/>
      <w:pPr>
        <w:ind w:left="1146" w:hanging="360"/>
      </w:pPr>
      <w:rPr>
        <w:rFonts w:ascii="Courier New" w:hAnsi="Courier New" w:hint="default"/>
        <w:b/>
        <w:sz w:val="22"/>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04A73263"/>
    <w:multiLevelType w:val="hybridMultilevel"/>
    <w:tmpl w:val="5D1EB02A"/>
    <w:lvl w:ilvl="0" w:tplc="BA9A3060">
      <w:numFmt w:val="bullet"/>
      <w:lvlText w:val=""/>
      <w:lvlJc w:val="left"/>
      <w:pPr>
        <w:ind w:left="216" w:hanging="141"/>
      </w:pPr>
      <w:rPr>
        <w:rFonts w:ascii="Symbol" w:eastAsia="Symbol" w:hAnsi="Symbol" w:cs="Symbol" w:hint="default"/>
        <w:w w:val="100"/>
        <w:sz w:val="24"/>
        <w:szCs w:val="24"/>
        <w:lang w:val="ru-RU" w:eastAsia="ru-RU" w:bidi="ru-RU"/>
      </w:rPr>
    </w:lvl>
    <w:lvl w:ilvl="1" w:tplc="4CD88C10">
      <w:numFmt w:val="bullet"/>
      <w:lvlText w:val="•"/>
      <w:lvlJc w:val="left"/>
      <w:pPr>
        <w:ind w:left="1268" w:hanging="141"/>
      </w:pPr>
      <w:rPr>
        <w:rFonts w:hint="default"/>
        <w:lang w:val="ru-RU" w:eastAsia="ru-RU" w:bidi="ru-RU"/>
      </w:rPr>
    </w:lvl>
    <w:lvl w:ilvl="2" w:tplc="C16E21C0">
      <w:numFmt w:val="bullet"/>
      <w:lvlText w:val="•"/>
      <w:lvlJc w:val="left"/>
      <w:pPr>
        <w:ind w:left="2317" w:hanging="141"/>
      </w:pPr>
      <w:rPr>
        <w:rFonts w:hint="default"/>
        <w:lang w:val="ru-RU" w:eastAsia="ru-RU" w:bidi="ru-RU"/>
      </w:rPr>
    </w:lvl>
    <w:lvl w:ilvl="3" w:tplc="4678E736">
      <w:numFmt w:val="bullet"/>
      <w:lvlText w:val="•"/>
      <w:lvlJc w:val="left"/>
      <w:pPr>
        <w:ind w:left="3366" w:hanging="141"/>
      </w:pPr>
      <w:rPr>
        <w:rFonts w:hint="default"/>
        <w:lang w:val="ru-RU" w:eastAsia="ru-RU" w:bidi="ru-RU"/>
      </w:rPr>
    </w:lvl>
    <w:lvl w:ilvl="4" w:tplc="C7D4B02A">
      <w:numFmt w:val="bullet"/>
      <w:lvlText w:val="•"/>
      <w:lvlJc w:val="left"/>
      <w:pPr>
        <w:ind w:left="4415" w:hanging="141"/>
      </w:pPr>
      <w:rPr>
        <w:rFonts w:hint="default"/>
        <w:lang w:val="ru-RU" w:eastAsia="ru-RU" w:bidi="ru-RU"/>
      </w:rPr>
    </w:lvl>
    <w:lvl w:ilvl="5" w:tplc="B044A660">
      <w:numFmt w:val="bullet"/>
      <w:lvlText w:val="•"/>
      <w:lvlJc w:val="left"/>
      <w:pPr>
        <w:ind w:left="5464" w:hanging="141"/>
      </w:pPr>
      <w:rPr>
        <w:rFonts w:hint="default"/>
        <w:lang w:val="ru-RU" w:eastAsia="ru-RU" w:bidi="ru-RU"/>
      </w:rPr>
    </w:lvl>
    <w:lvl w:ilvl="6" w:tplc="459CCBF4">
      <w:numFmt w:val="bullet"/>
      <w:lvlText w:val="•"/>
      <w:lvlJc w:val="left"/>
      <w:pPr>
        <w:ind w:left="6512" w:hanging="141"/>
      </w:pPr>
      <w:rPr>
        <w:rFonts w:hint="default"/>
        <w:lang w:val="ru-RU" w:eastAsia="ru-RU" w:bidi="ru-RU"/>
      </w:rPr>
    </w:lvl>
    <w:lvl w:ilvl="7" w:tplc="0798B6EA">
      <w:numFmt w:val="bullet"/>
      <w:lvlText w:val="•"/>
      <w:lvlJc w:val="left"/>
      <w:pPr>
        <w:ind w:left="7561" w:hanging="141"/>
      </w:pPr>
      <w:rPr>
        <w:rFonts w:hint="default"/>
        <w:lang w:val="ru-RU" w:eastAsia="ru-RU" w:bidi="ru-RU"/>
      </w:rPr>
    </w:lvl>
    <w:lvl w:ilvl="8" w:tplc="D228D0FE">
      <w:numFmt w:val="bullet"/>
      <w:lvlText w:val="•"/>
      <w:lvlJc w:val="left"/>
      <w:pPr>
        <w:ind w:left="8610" w:hanging="141"/>
      </w:pPr>
      <w:rPr>
        <w:rFonts w:hint="default"/>
        <w:lang w:val="ru-RU" w:eastAsia="ru-RU" w:bidi="ru-RU"/>
      </w:rPr>
    </w:lvl>
  </w:abstractNum>
  <w:abstractNum w:abstractNumId="18">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19">
    <w:nsid w:val="0521031A"/>
    <w:multiLevelType w:val="hybridMultilevel"/>
    <w:tmpl w:val="B968400C"/>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CBDEB5FE">
      <w:start w:val="1304"/>
      <w:numFmt w:val="bullet"/>
      <w:lvlText w:val="•"/>
      <w:lvlJc w:val="right"/>
      <w:pPr>
        <w:tabs>
          <w:tab w:val="num" w:pos="2160"/>
        </w:tabs>
        <w:ind w:left="2160" w:hanging="360"/>
      </w:pPr>
      <w:rPr>
        <w:rFonts w:ascii="Times New Roman" w:hAnsi="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20">
    <w:nsid w:val="05C501EC"/>
    <w:multiLevelType w:val="multilevel"/>
    <w:tmpl w:val="DA56988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6115B33"/>
    <w:multiLevelType w:val="hybridMultilevel"/>
    <w:tmpl w:val="EC9EEE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074064CB"/>
    <w:multiLevelType w:val="hybridMultilevel"/>
    <w:tmpl w:val="0CCC2B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07DE084D"/>
    <w:multiLevelType w:val="hybridMultilevel"/>
    <w:tmpl w:val="5B7067E0"/>
    <w:lvl w:ilvl="0" w:tplc="E30A8E28">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0A4057A9"/>
    <w:multiLevelType w:val="hybridMultilevel"/>
    <w:tmpl w:val="85DCF34C"/>
    <w:lvl w:ilvl="0" w:tplc="03C8621E">
      <w:start w:val="1"/>
      <w:numFmt w:val="decimal"/>
      <w:lvlText w:val="%1)"/>
      <w:lvlJc w:val="left"/>
      <w:pPr>
        <w:ind w:left="1068" w:hanging="360"/>
      </w:pPr>
      <w:rPr>
        <w:rFonts w:ascii="Times New Roman" w:hAnsi="Times New Roman" w:cs="Times New Roman"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27">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0AA47478"/>
    <w:multiLevelType w:val="hybridMultilevel"/>
    <w:tmpl w:val="E46E069E"/>
    <w:lvl w:ilvl="0" w:tplc="2D7401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B8471D1"/>
    <w:multiLevelType w:val="hybridMultilevel"/>
    <w:tmpl w:val="7794D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5C1CF0"/>
    <w:multiLevelType w:val="hybridMultilevel"/>
    <w:tmpl w:val="94D41DBC"/>
    <w:lvl w:ilvl="0" w:tplc="EF4A7E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8A7A4A"/>
    <w:multiLevelType w:val="hybridMultilevel"/>
    <w:tmpl w:val="9C005CC4"/>
    <w:lvl w:ilvl="0" w:tplc="EF4A7EB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EC375E0"/>
    <w:multiLevelType w:val="hybridMultilevel"/>
    <w:tmpl w:val="BC8CE190"/>
    <w:lvl w:ilvl="0" w:tplc="F46C68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ED525C5"/>
    <w:multiLevelType w:val="hybridMultilevel"/>
    <w:tmpl w:val="5AF841FE"/>
    <w:lvl w:ilvl="0" w:tplc="F7761C5C">
      <w:start w:val="1"/>
      <w:numFmt w:val="bullet"/>
      <w:lvlText w:val="−"/>
      <w:lvlJc w:val="left"/>
      <w:pPr>
        <w:ind w:left="522" w:hanging="38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F957DF4"/>
    <w:multiLevelType w:val="hybridMultilevel"/>
    <w:tmpl w:val="B3FC47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12D22537"/>
    <w:multiLevelType w:val="hybridMultilevel"/>
    <w:tmpl w:val="E3108462"/>
    <w:lvl w:ilvl="0" w:tplc="EF4A7EBA">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442526A"/>
    <w:multiLevelType w:val="multilevel"/>
    <w:tmpl w:val="C26C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nsid w:val="149A1018"/>
    <w:multiLevelType w:val="multilevel"/>
    <w:tmpl w:val="45EE530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14C906E1"/>
    <w:multiLevelType w:val="hybridMultilevel"/>
    <w:tmpl w:val="0EE6F414"/>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63F11B1"/>
    <w:multiLevelType w:val="hybridMultilevel"/>
    <w:tmpl w:val="CA769BF2"/>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67F3A1E"/>
    <w:multiLevelType w:val="hybridMultilevel"/>
    <w:tmpl w:val="A07AEF32"/>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17F261E9"/>
    <w:multiLevelType w:val="hybridMultilevel"/>
    <w:tmpl w:val="C8B2F012"/>
    <w:lvl w:ilvl="0" w:tplc="EF4A7EBA">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82F018A"/>
    <w:multiLevelType w:val="hybridMultilevel"/>
    <w:tmpl w:val="E8161C0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85934D3"/>
    <w:multiLevelType w:val="hybridMultilevel"/>
    <w:tmpl w:val="7EA058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19993BB9"/>
    <w:multiLevelType w:val="hybridMultilevel"/>
    <w:tmpl w:val="DA80ED68"/>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9F202D7"/>
    <w:multiLevelType w:val="hybridMultilevel"/>
    <w:tmpl w:val="276A5EAE"/>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A333FCB"/>
    <w:multiLevelType w:val="multilevel"/>
    <w:tmpl w:val="0AC465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nsid w:val="1A736D94"/>
    <w:multiLevelType w:val="hybridMultilevel"/>
    <w:tmpl w:val="3A261932"/>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55">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1B6A695B"/>
    <w:multiLevelType w:val="hybridMultilevel"/>
    <w:tmpl w:val="068EB582"/>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B816048"/>
    <w:multiLevelType w:val="hybridMultilevel"/>
    <w:tmpl w:val="41747B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1BF07ABF"/>
    <w:multiLevelType w:val="hybridMultilevel"/>
    <w:tmpl w:val="B0B209C8"/>
    <w:lvl w:ilvl="0" w:tplc="EF4A7EBA">
      <w:start w:val="1"/>
      <w:numFmt w:val="bullet"/>
      <w:lvlText w:val=""/>
      <w:lvlJc w:val="left"/>
      <w:pPr>
        <w:ind w:left="1070"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59">
    <w:nsid w:val="1C4E1051"/>
    <w:multiLevelType w:val="hybridMultilevel"/>
    <w:tmpl w:val="4BEC1794"/>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FDB5B7F"/>
    <w:multiLevelType w:val="hybridMultilevel"/>
    <w:tmpl w:val="9ABA545C"/>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156AFA"/>
    <w:multiLevelType w:val="hybridMultilevel"/>
    <w:tmpl w:val="190A1D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091192B"/>
    <w:multiLevelType w:val="hybridMultilevel"/>
    <w:tmpl w:val="723E359A"/>
    <w:lvl w:ilvl="0" w:tplc="83F250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1894022"/>
    <w:multiLevelType w:val="hybridMultilevel"/>
    <w:tmpl w:val="57220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22AF3DA6"/>
    <w:multiLevelType w:val="hybridMultilevel"/>
    <w:tmpl w:val="6EE6D9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3CF71E4"/>
    <w:multiLevelType w:val="hybridMultilevel"/>
    <w:tmpl w:val="E5AA2A30"/>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27053703"/>
    <w:multiLevelType w:val="hybridMultilevel"/>
    <w:tmpl w:val="C01C9444"/>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9">
    <w:nsid w:val="27134426"/>
    <w:multiLevelType w:val="hybridMultilevel"/>
    <w:tmpl w:val="62746C7A"/>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71">
    <w:nsid w:val="27604421"/>
    <w:multiLevelType w:val="hybridMultilevel"/>
    <w:tmpl w:val="F3B29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8533FF4"/>
    <w:multiLevelType w:val="hybridMultilevel"/>
    <w:tmpl w:val="57584E48"/>
    <w:lvl w:ilvl="0" w:tplc="3E7476B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4">
    <w:nsid w:val="29084B53"/>
    <w:multiLevelType w:val="multilevel"/>
    <w:tmpl w:val="EE04A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29235A73"/>
    <w:multiLevelType w:val="hybridMultilevel"/>
    <w:tmpl w:val="BD88806C"/>
    <w:numStyleLink w:val="1"/>
  </w:abstractNum>
  <w:abstractNum w:abstractNumId="76">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77">
    <w:nsid w:val="296A050B"/>
    <w:multiLevelType w:val="hybridMultilevel"/>
    <w:tmpl w:val="5E3A311C"/>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2B632F45"/>
    <w:multiLevelType w:val="hybridMultilevel"/>
    <w:tmpl w:val="D1AA25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80">
    <w:nsid w:val="2BFC0FF6"/>
    <w:multiLevelType w:val="hybridMultilevel"/>
    <w:tmpl w:val="FA8458B2"/>
    <w:lvl w:ilvl="0" w:tplc="B9F6B996">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2D5434CD"/>
    <w:multiLevelType w:val="hybridMultilevel"/>
    <w:tmpl w:val="06623E1E"/>
    <w:numStyleLink w:val="3"/>
  </w:abstractNum>
  <w:abstractNum w:abstractNumId="82">
    <w:nsid w:val="2DDB587F"/>
    <w:multiLevelType w:val="hybridMultilevel"/>
    <w:tmpl w:val="71A2C7E2"/>
    <w:lvl w:ilvl="0" w:tplc="EF4A7EB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3">
    <w:nsid w:val="2EC2098E"/>
    <w:multiLevelType w:val="hybridMultilevel"/>
    <w:tmpl w:val="19345A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nsid w:val="2F2317E5"/>
    <w:multiLevelType w:val="multilevel"/>
    <w:tmpl w:val="D602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F434CA0"/>
    <w:multiLevelType w:val="hybridMultilevel"/>
    <w:tmpl w:val="CEFC3A2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FC55BC5"/>
    <w:multiLevelType w:val="hybridMultilevel"/>
    <w:tmpl w:val="98FA4944"/>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0643988"/>
    <w:multiLevelType w:val="hybridMultilevel"/>
    <w:tmpl w:val="C35AF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90">
    <w:nsid w:val="349A27D3"/>
    <w:multiLevelType w:val="hybridMultilevel"/>
    <w:tmpl w:val="FD2C25A8"/>
    <w:lvl w:ilvl="0" w:tplc="EF4A7EBA">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5F478A"/>
    <w:multiLevelType w:val="hybridMultilevel"/>
    <w:tmpl w:val="5CE2D57C"/>
    <w:lvl w:ilvl="0" w:tplc="EF4A7EB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nsid w:val="375C026F"/>
    <w:multiLevelType w:val="hybridMultilevel"/>
    <w:tmpl w:val="9544D5FE"/>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7C40FCC"/>
    <w:multiLevelType w:val="hybridMultilevel"/>
    <w:tmpl w:val="8402A316"/>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81E0692"/>
    <w:multiLevelType w:val="multilevel"/>
    <w:tmpl w:val="0A860C5A"/>
    <w:lvl w:ilvl="0">
      <w:start w:val="1"/>
      <w:numFmt w:val="decimal"/>
      <w:lvlText w:val="%1."/>
      <w:lvlJc w:val="left"/>
      <w:pPr>
        <w:ind w:left="1069" w:hanging="360"/>
      </w:pPr>
      <w:rPr>
        <w:rFonts w:hint="default"/>
        <w:b w:val="0"/>
      </w:rPr>
    </w:lvl>
    <w:lvl w:ilvl="1">
      <w:start w:val="2"/>
      <w:numFmt w:val="decimal"/>
      <w:isLgl/>
      <w:lvlText w:val="%1.%2"/>
      <w:lvlJc w:val="left"/>
      <w:pPr>
        <w:ind w:left="1069" w:hanging="360"/>
      </w:pPr>
      <w:rPr>
        <w:rFonts w:hint="default"/>
      </w:rPr>
    </w:lvl>
    <w:lvl w:ilvl="2">
      <w:start w:val="2"/>
      <w:numFmt w:val="decimal"/>
      <w:isLgl/>
      <w:lvlText w:val="%1.%2.%3"/>
      <w:lvlJc w:val="left"/>
      <w:pPr>
        <w:ind w:left="1429" w:hanging="720"/>
      </w:pPr>
      <w:rPr>
        <w:rFonts w:hint="default"/>
      </w:rPr>
    </w:lvl>
    <w:lvl w:ilvl="3">
      <w:start w:val="17"/>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5">
    <w:nsid w:val="38374376"/>
    <w:multiLevelType w:val="hybridMultilevel"/>
    <w:tmpl w:val="B0F8C2A4"/>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A72702C"/>
    <w:multiLevelType w:val="hybridMultilevel"/>
    <w:tmpl w:val="1C4839DC"/>
    <w:lvl w:ilvl="0" w:tplc="B9F6B9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B1015EF"/>
    <w:multiLevelType w:val="hybridMultilevel"/>
    <w:tmpl w:val="70C4747C"/>
    <w:lvl w:ilvl="0" w:tplc="B3601088">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nsid w:val="3B2650F1"/>
    <w:multiLevelType w:val="hybridMultilevel"/>
    <w:tmpl w:val="C18A427E"/>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1">
    <w:nsid w:val="3BA914E7"/>
    <w:multiLevelType w:val="hybridMultilevel"/>
    <w:tmpl w:val="10948258"/>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3D16301C"/>
    <w:multiLevelType w:val="hybridMultilevel"/>
    <w:tmpl w:val="E334F94E"/>
    <w:lvl w:ilvl="0" w:tplc="F976D60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D2917B0"/>
    <w:multiLevelType w:val="hybridMultilevel"/>
    <w:tmpl w:val="BD5C13D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3E003D35"/>
    <w:multiLevelType w:val="hybridMultilevel"/>
    <w:tmpl w:val="BB2AAFC2"/>
    <w:lvl w:ilvl="0" w:tplc="CB7E36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F880494"/>
    <w:multiLevelType w:val="hybridMultilevel"/>
    <w:tmpl w:val="97C03AB8"/>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FB712DE"/>
    <w:multiLevelType w:val="hybridMultilevel"/>
    <w:tmpl w:val="5A38895C"/>
    <w:lvl w:ilvl="0" w:tplc="0419000F">
      <w:start w:val="1"/>
      <w:numFmt w:val="decimal"/>
      <w:lvlText w:val="%1."/>
      <w:lvlJc w:val="left"/>
      <w:pPr>
        <w:ind w:left="1070" w:hanging="360"/>
      </w:pPr>
    </w:lvl>
    <w:lvl w:ilvl="1" w:tplc="04190019">
      <w:start w:val="1"/>
      <w:numFmt w:val="lowerLetter"/>
      <w:lvlText w:val="%2."/>
      <w:lvlJc w:val="left"/>
      <w:pPr>
        <w:ind w:left="2008" w:hanging="360"/>
      </w:pPr>
    </w:lvl>
    <w:lvl w:ilvl="2" w:tplc="0419001B">
      <w:start w:val="1"/>
      <w:numFmt w:val="lowerRoman"/>
      <w:lvlText w:val="%3."/>
      <w:lvlJc w:val="right"/>
      <w:pPr>
        <w:ind w:left="2728" w:hanging="180"/>
      </w:pPr>
    </w:lvl>
    <w:lvl w:ilvl="3" w:tplc="0419000F">
      <w:start w:val="1"/>
      <w:numFmt w:val="decimal"/>
      <w:lvlText w:val="%4."/>
      <w:lvlJc w:val="left"/>
      <w:pPr>
        <w:ind w:left="3448" w:hanging="360"/>
      </w:pPr>
    </w:lvl>
    <w:lvl w:ilvl="4" w:tplc="04190019">
      <w:start w:val="1"/>
      <w:numFmt w:val="lowerLetter"/>
      <w:lvlText w:val="%5."/>
      <w:lvlJc w:val="left"/>
      <w:pPr>
        <w:ind w:left="4168" w:hanging="360"/>
      </w:pPr>
    </w:lvl>
    <w:lvl w:ilvl="5" w:tplc="0419001B">
      <w:start w:val="1"/>
      <w:numFmt w:val="lowerRoman"/>
      <w:lvlText w:val="%6."/>
      <w:lvlJc w:val="right"/>
      <w:pPr>
        <w:ind w:left="4888" w:hanging="180"/>
      </w:pPr>
    </w:lvl>
    <w:lvl w:ilvl="6" w:tplc="0419000F">
      <w:start w:val="1"/>
      <w:numFmt w:val="decimal"/>
      <w:lvlText w:val="%7."/>
      <w:lvlJc w:val="left"/>
      <w:pPr>
        <w:ind w:left="5608" w:hanging="360"/>
      </w:pPr>
    </w:lvl>
    <w:lvl w:ilvl="7" w:tplc="04190019">
      <w:start w:val="1"/>
      <w:numFmt w:val="lowerLetter"/>
      <w:lvlText w:val="%8."/>
      <w:lvlJc w:val="left"/>
      <w:pPr>
        <w:ind w:left="6328" w:hanging="360"/>
      </w:pPr>
    </w:lvl>
    <w:lvl w:ilvl="8" w:tplc="0419001B">
      <w:start w:val="1"/>
      <w:numFmt w:val="lowerRoman"/>
      <w:lvlText w:val="%9."/>
      <w:lvlJc w:val="right"/>
      <w:pPr>
        <w:ind w:left="7048" w:hanging="180"/>
      </w:pPr>
    </w:lvl>
  </w:abstractNum>
  <w:abstractNum w:abstractNumId="107">
    <w:nsid w:val="40716AE6"/>
    <w:multiLevelType w:val="hybridMultilevel"/>
    <w:tmpl w:val="78304C9A"/>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0AE0FCC"/>
    <w:multiLevelType w:val="hybridMultilevel"/>
    <w:tmpl w:val="5B30B6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9">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413C652C"/>
    <w:multiLevelType w:val="hybridMultilevel"/>
    <w:tmpl w:val="9EDA8712"/>
    <w:numStyleLink w:val="a"/>
  </w:abstractNum>
  <w:abstractNum w:abstractNumId="111">
    <w:nsid w:val="414230FB"/>
    <w:multiLevelType w:val="hybridMultilevel"/>
    <w:tmpl w:val="96666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18F462B"/>
    <w:multiLevelType w:val="multilevel"/>
    <w:tmpl w:val="4194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1A34DF3"/>
    <w:multiLevelType w:val="hybridMultilevel"/>
    <w:tmpl w:val="57220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nsid w:val="42E50F8A"/>
    <w:multiLevelType w:val="hybridMultilevel"/>
    <w:tmpl w:val="A686008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E57EE3"/>
    <w:multiLevelType w:val="hybridMultilevel"/>
    <w:tmpl w:val="35020C9C"/>
    <w:numStyleLink w:val="2"/>
  </w:abstractNum>
  <w:abstractNum w:abstractNumId="116">
    <w:nsid w:val="432C3A1E"/>
    <w:multiLevelType w:val="hybridMultilevel"/>
    <w:tmpl w:val="AD96D8E8"/>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nsid w:val="448323C4"/>
    <w:multiLevelType w:val="hybridMultilevel"/>
    <w:tmpl w:val="965CD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57A2092"/>
    <w:multiLevelType w:val="multilevel"/>
    <w:tmpl w:val="63CC284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nsid w:val="465B5CBA"/>
    <w:multiLevelType w:val="hybridMultilevel"/>
    <w:tmpl w:val="112296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
    <w:nsid w:val="46852D0D"/>
    <w:multiLevelType w:val="hybridMultilevel"/>
    <w:tmpl w:val="293C57EE"/>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6EE5A0E"/>
    <w:multiLevelType w:val="hybridMultilevel"/>
    <w:tmpl w:val="E920FB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46FE43C7"/>
    <w:multiLevelType w:val="hybridMultilevel"/>
    <w:tmpl w:val="BFBE85C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9E804AA"/>
    <w:multiLevelType w:val="hybridMultilevel"/>
    <w:tmpl w:val="3ECEF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CDF5CF7"/>
    <w:multiLevelType w:val="hybridMultilevel"/>
    <w:tmpl w:val="6C882012"/>
    <w:lvl w:ilvl="0" w:tplc="04190011">
      <w:start w:val="1"/>
      <w:numFmt w:val="decimal"/>
      <w:lvlText w:val="%1)"/>
      <w:lvlJc w:val="left"/>
      <w:pPr>
        <w:ind w:left="1196" w:hanging="360"/>
      </w:pPr>
    </w:lvl>
    <w:lvl w:ilvl="1" w:tplc="04190019" w:tentative="1">
      <w:start w:val="1"/>
      <w:numFmt w:val="lowerLetter"/>
      <w:lvlText w:val="%2."/>
      <w:lvlJc w:val="left"/>
      <w:pPr>
        <w:ind w:left="1916" w:hanging="360"/>
      </w:pPr>
    </w:lvl>
    <w:lvl w:ilvl="2" w:tplc="0419001B" w:tentative="1">
      <w:start w:val="1"/>
      <w:numFmt w:val="lowerRoman"/>
      <w:lvlText w:val="%3."/>
      <w:lvlJc w:val="right"/>
      <w:pPr>
        <w:ind w:left="2636" w:hanging="180"/>
      </w:pPr>
    </w:lvl>
    <w:lvl w:ilvl="3" w:tplc="0419000F" w:tentative="1">
      <w:start w:val="1"/>
      <w:numFmt w:val="decimal"/>
      <w:lvlText w:val="%4."/>
      <w:lvlJc w:val="left"/>
      <w:pPr>
        <w:ind w:left="3356" w:hanging="360"/>
      </w:pPr>
    </w:lvl>
    <w:lvl w:ilvl="4" w:tplc="04190019" w:tentative="1">
      <w:start w:val="1"/>
      <w:numFmt w:val="lowerLetter"/>
      <w:lvlText w:val="%5."/>
      <w:lvlJc w:val="left"/>
      <w:pPr>
        <w:ind w:left="4076" w:hanging="360"/>
      </w:pPr>
    </w:lvl>
    <w:lvl w:ilvl="5" w:tplc="0419001B" w:tentative="1">
      <w:start w:val="1"/>
      <w:numFmt w:val="lowerRoman"/>
      <w:lvlText w:val="%6."/>
      <w:lvlJc w:val="right"/>
      <w:pPr>
        <w:ind w:left="4796" w:hanging="180"/>
      </w:pPr>
    </w:lvl>
    <w:lvl w:ilvl="6" w:tplc="0419000F" w:tentative="1">
      <w:start w:val="1"/>
      <w:numFmt w:val="decimal"/>
      <w:lvlText w:val="%7."/>
      <w:lvlJc w:val="left"/>
      <w:pPr>
        <w:ind w:left="5516" w:hanging="360"/>
      </w:pPr>
    </w:lvl>
    <w:lvl w:ilvl="7" w:tplc="04190019" w:tentative="1">
      <w:start w:val="1"/>
      <w:numFmt w:val="lowerLetter"/>
      <w:lvlText w:val="%8."/>
      <w:lvlJc w:val="left"/>
      <w:pPr>
        <w:ind w:left="6236" w:hanging="360"/>
      </w:pPr>
    </w:lvl>
    <w:lvl w:ilvl="8" w:tplc="0419001B" w:tentative="1">
      <w:start w:val="1"/>
      <w:numFmt w:val="lowerRoman"/>
      <w:lvlText w:val="%9."/>
      <w:lvlJc w:val="right"/>
      <w:pPr>
        <w:ind w:left="6956" w:hanging="180"/>
      </w:pPr>
    </w:lvl>
  </w:abstractNum>
  <w:abstractNum w:abstractNumId="129">
    <w:nsid w:val="4DED4B6D"/>
    <w:multiLevelType w:val="hybridMultilevel"/>
    <w:tmpl w:val="99F2544A"/>
    <w:lvl w:ilvl="0" w:tplc="EF4A7EBA">
      <w:start w:val="1"/>
      <w:numFmt w:val="bullet"/>
      <w:lvlText w:val=""/>
      <w:lvlJc w:val="left"/>
      <w:pPr>
        <w:ind w:left="1495"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131">
    <w:nsid w:val="4E8B6E68"/>
    <w:multiLevelType w:val="hybridMultilevel"/>
    <w:tmpl w:val="D278BC14"/>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F565291"/>
    <w:multiLevelType w:val="hybridMultilevel"/>
    <w:tmpl w:val="82F8FF24"/>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FBC1D78"/>
    <w:multiLevelType w:val="hybridMultilevel"/>
    <w:tmpl w:val="0C1E6150"/>
    <w:lvl w:ilvl="0" w:tplc="7D48D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4FD013BC"/>
    <w:multiLevelType w:val="hybridMultilevel"/>
    <w:tmpl w:val="73889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1404279"/>
    <w:multiLevelType w:val="hybridMultilevel"/>
    <w:tmpl w:val="DEE6C3C8"/>
    <w:lvl w:ilvl="0" w:tplc="5702819A">
      <w:start w:val="1"/>
      <w:numFmt w:val="bullet"/>
      <w:lvlText w:val="•"/>
      <w:lvlJc w:val="left"/>
      <w:pPr>
        <w:tabs>
          <w:tab w:val="num" w:pos="720"/>
        </w:tabs>
        <w:ind w:left="720" w:hanging="360"/>
      </w:pPr>
      <w:rPr>
        <w:rFonts w:ascii="Arial" w:hAnsi="Arial" w:hint="default"/>
      </w:rPr>
    </w:lvl>
    <w:lvl w:ilvl="1" w:tplc="4EB62B28" w:tentative="1">
      <w:start w:val="1"/>
      <w:numFmt w:val="bullet"/>
      <w:lvlText w:val="•"/>
      <w:lvlJc w:val="left"/>
      <w:pPr>
        <w:tabs>
          <w:tab w:val="num" w:pos="1440"/>
        </w:tabs>
        <w:ind w:left="1440" w:hanging="360"/>
      </w:pPr>
      <w:rPr>
        <w:rFonts w:ascii="Arial" w:hAnsi="Arial" w:hint="default"/>
      </w:rPr>
    </w:lvl>
    <w:lvl w:ilvl="2" w:tplc="1F1CFC86" w:tentative="1">
      <w:start w:val="1"/>
      <w:numFmt w:val="bullet"/>
      <w:lvlText w:val="•"/>
      <w:lvlJc w:val="left"/>
      <w:pPr>
        <w:tabs>
          <w:tab w:val="num" w:pos="2160"/>
        </w:tabs>
        <w:ind w:left="2160" w:hanging="360"/>
      </w:pPr>
      <w:rPr>
        <w:rFonts w:ascii="Arial" w:hAnsi="Arial" w:hint="default"/>
      </w:rPr>
    </w:lvl>
    <w:lvl w:ilvl="3" w:tplc="6BF0350A" w:tentative="1">
      <w:start w:val="1"/>
      <w:numFmt w:val="bullet"/>
      <w:lvlText w:val="•"/>
      <w:lvlJc w:val="left"/>
      <w:pPr>
        <w:tabs>
          <w:tab w:val="num" w:pos="2880"/>
        </w:tabs>
        <w:ind w:left="2880" w:hanging="360"/>
      </w:pPr>
      <w:rPr>
        <w:rFonts w:ascii="Arial" w:hAnsi="Arial" w:hint="default"/>
      </w:rPr>
    </w:lvl>
    <w:lvl w:ilvl="4" w:tplc="2FCC17A2" w:tentative="1">
      <w:start w:val="1"/>
      <w:numFmt w:val="bullet"/>
      <w:lvlText w:val="•"/>
      <w:lvlJc w:val="left"/>
      <w:pPr>
        <w:tabs>
          <w:tab w:val="num" w:pos="3600"/>
        </w:tabs>
        <w:ind w:left="3600" w:hanging="360"/>
      </w:pPr>
      <w:rPr>
        <w:rFonts w:ascii="Arial" w:hAnsi="Arial" w:hint="default"/>
      </w:rPr>
    </w:lvl>
    <w:lvl w:ilvl="5" w:tplc="FB246192" w:tentative="1">
      <w:start w:val="1"/>
      <w:numFmt w:val="bullet"/>
      <w:lvlText w:val="•"/>
      <w:lvlJc w:val="left"/>
      <w:pPr>
        <w:tabs>
          <w:tab w:val="num" w:pos="4320"/>
        </w:tabs>
        <w:ind w:left="4320" w:hanging="360"/>
      </w:pPr>
      <w:rPr>
        <w:rFonts w:ascii="Arial" w:hAnsi="Arial" w:hint="default"/>
      </w:rPr>
    </w:lvl>
    <w:lvl w:ilvl="6" w:tplc="9CF629EE" w:tentative="1">
      <w:start w:val="1"/>
      <w:numFmt w:val="bullet"/>
      <w:lvlText w:val="•"/>
      <w:lvlJc w:val="left"/>
      <w:pPr>
        <w:tabs>
          <w:tab w:val="num" w:pos="5040"/>
        </w:tabs>
        <w:ind w:left="5040" w:hanging="360"/>
      </w:pPr>
      <w:rPr>
        <w:rFonts w:ascii="Arial" w:hAnsi="Arial" w:hint="default"/>
      </w:rPr>
    </w:lvl>
    <w:lvl w:ilvl="7" w:tplc="E946CF26" w:tentative="1">
      <w:start w:val="1"/>
      <w:numFmt w:val="bullet"/>
      <w:lvlText w:val="•"/>
      <w:lvlJc w:val="left"/>
      <w:pPr>
        <w:tabs>
          <w:tab w:val="num" w:pos="5760"/>
        </w:tabs>
        <w:ind w:left="5760" w:hanging="360"/>
      </w:pPr>
      <w:rPr>
        <w:rFonts w:ascii="Arial" w:hAnsi="Arial" w:hint="default"/>
      </w:rPr>
    </w:lvl>
    <w:lvl w:ilvl="8" w:tplc="87D452EE" w:tentative="1">
      <w:start w:val="1"/>
      <w:numFmt w:val="bullet"/>
      <w:lvlText w:val="•"/>
      <w:lvlJc w:val="left"/>
      <w:pPr>
        <w:tabs>
          <w:tab w:val="num" w:pos="6480"/>
        </w:tabs>
        <w:ind w:left="6480" w:hanging="360"/>
      </w:pPr>
      <w:rPr>
        <w:rFonts w:ascii="Arial" w:hAnsi="Arial" w:hint="default"/>
      </w:rPr>
    </w:lvl>
  </w:abstractNum>
  <w:abstractNum w:abstractNumId="137">
    <w:nsid w:val="520267B3"/>
    <w:multiLevelType w:val="hybridMultilevel"/>
    <w:tmpl w:val="3766B1DC"/>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52C93C49"/>
    <w:multiLevelType w:val="hybridMultilevel"/>
    <w:tmpl w:val="1E365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6DC7A5C"/>
    <w:multiLevelType w:val="hybridMultilevel"/>
    <w:tmpl w:val="D1902EA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2">
    <w:nsid w:val="57F92A55"/>
    <w:multiLevelType w:val="multilevel"/>
    <w:tmpl w:val="8F8456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3">
    <w:nsid w:val="58364758"/>
    <w:multiLevelType w:val="hybridMultilevel"/>
    <w:tmpl w:val="41747B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4">
    <w:nsid w:val="58B43337"/>
    <w:multiLevelType w:val="hybridMultilevel"/>
    <w:tmpl w:val="C5CE26C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5">
    <w:nsid w:val="59A96D25"/>
    <w:multiLevelType w:val="hybridMultilevel"/>
    <w:tmpl w:val="D8C21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AC8758D"/>
    <w:multiLevelType w:val="hybridMultilevel"/>
    <w:tmpl w:val="57220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7">
    <w:nsid w:val="5ADB5AB0"/>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8">
    <w:nsid w:val="5B396215"/>
    <w:multiLevelType w:val="hybridMultilevel"/>
    <w:tmpl w:val="0F16417A"/>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BA47363"/>
    <w:multiLevelType w:val="hybridMultilevel"/>
    <w:tmpl w:val="C504B1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E2B62E0"/>
    <w:multiLevelType w:val="hybridMultilevel"/>
    <w:tmpl w:val="CEA07774"/>
    <w:lvl w:ilvl="0" w:tplc="F976D60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5E454567"/>
    <w:multiLevelType w:val="hybridMultilevel"/>
    <w:tmpl w:val="57220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4">
    <w:nsid w:val="5E786A31"/>
    <w:multiLevelType w:val="hybridMultilevel"/>
    <w:tmpl w:val="2CDC5020"/>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F2A2AD5"/>
    <w:multiLevelType w:val="hybridMultilevel"/>
    <w:tmpl w:val="C78AAEC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nsid w:val="5F3A6CE0"/>
    <w:multiLevelType w:val="hybridMultilevel"/>
    <w:tmpl w:val="D06A323A"/>
    <w:lvl w:ilvl="0" w:tplc="4ABC8A3C">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F8F302B"/>
    <w:multiLevelType w:val="hybridMultilevel"/>
    <w:tmpl w:val="58949D72"/>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0">
    <w:nsid w:val="5FEF2B17"/>
    <w:multiLevelType w:val="hybridMultilevel"/>
    <w:tmpl w:val="85E2B262"/>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6061380C"/>
    <w:multiLevelType w:val="hybridMultilevel"/>
    <w:tmpl w:val="B62070B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nsid w:val="60BF38A0"/>
    <w:multiLevelType w:val="hybridMultilevel"/>
    <w:tmpl w:val="2D94D9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nsid w:val="616F2BC5"/>
    <w:multiLevelType w:val="multilevel"/>
    <w:tmpl w:val="520866E2"/>
    <w:lvl w:ilvl="0">
      <w:start w:val="1"/>
      <w:numFmt w:val="decimal"/>
      <w:lvlText w:val="%1."/>
      <w:lvlJc w:val="left"/>
      <w:pPr>
        <w:ind w:left="1069" w:hanging="360"/>
      </w:pPr>
      <w:rPr>
        <w:rFonts w:hint="default"/>
      </w:rPr>
    </w:lvl>
    <w:lvl w:ilvl="1">
      <w:start w:val="2"/>
      <w:numFmt w:val="decimal"/>
      <w:isLgl/>
      <w:lvlText w:val="%1.%2."/>
      <w:lvlJc w:val="left"/>
      <w:pPr>
        <w:ind w:left="1594" w:hanging="885"/>
      </w:pPr>
      <w:rPr>
        <w:rFonts w:hint="default"/>
      </w:rPr>
    </w:lvl>
    <w:lvl w:ilvl="2">
      <w:start w:val="2"/>
      <w:numFmt w:val="decimal"/>
      <w:isLgl/>
      <w:lvlText w:val="%1.%2.%3."/>
      <w:lvlJc w:val="left"/>
      <w:pPr>
        <w:ind w:left="1594" w:hanging="885"/>
      </w:pPr>
      <w:rPr>
        <w:rFonts w:hint="default"/>
      </w:rPr>
    </w:lvl>
    <w:lvl w:ilvl="3">
      <w:start w:val="7"/>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5">
    <w:nsid w:val="6207048E"/>
    <w:multiLevelType w:val="hybridMultilevel"/>
    <w:tmpl w:val="05841790"/>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2397A43"/>
    <w:multiLevelType w:val="hybridMultilevel"/>
    <w:tmpl w:val="D83E71A4"/>
    <w:lvl w:ilvl="0" w:tplc="3168D4AC">
      <w:start w:val="1"/>
      <w:numFmt w:val="decimal"/>
      <w:lvlText w:val="%1)"/>
      <w:lvlJc w:val="left"/>
      <w:pPr>
        <w:ind w:left="1080" w:hanging="360"/>
      </w:pPr>
      <w:rPr>
        <w:rFonts w:ascii="Times New Roman" w:eastAsia="Arial Unicode MS"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nsid w:val="638244F6"/>
    <w:multiLevelType w:val="hybridMultilevel"/>
    <w:tmpl w:val="C5503B1A"/>
    <w:lvl w:ilvl="0" w:tplc="EF4A7EBA">
      <w:start w:val="1"/>
      <w:numFmt w:val="bullet"/>
      <w:lvlText w:val=""/>
      <w:lvlJc w:val="left"/>
      <w:pPr>
        <w:ind w:left="786" w:hanging="360"/>
      </w:pPr>
      <w:rPr>
        <w:rFonts w:ascii="Symbol" w:hAnsi="Symbol" w:hint="default"/>
      </w:rPr>
    </w:lvl>
    <w:lvl w:ilvl="1" w:tplc="83F2500C">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3F02A00"/>
    <w:multiLevelType w:val="hybridMultilevel"/>
    <w:tmpl w:val="886870BC"/>
    <w:numStyleLink w:val="4"/>
  </w:abstractNum>
  <w:abstractNum w:abstractNumId="169">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4763C5E"/>
    <w:multiLevelType w:val="multilevel"/>
    <w:tmpl w:val="4DE26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2">
    <w:nsid w:val="66261450"/>
    <w:multiLevelType w:val="hybridMultilevel"/>
    <w:tmpl w:val="D39EF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7F90987"/>
    <w:multiLevelType w:val="hybridMultilevel"/>
    <w:tmpl w:val="64B4B0E0"/>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95947B3"/>
    <w:multiLevelType w:val="hybridMultilevel"/>
    <w:tmpl w:val="B2060846"/>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AD11CA7"/>
    <w:multiLevelType w:val="hybridMultilevel"/>
    <w:tmpl w:val="AF0E1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ADF281A"/>
    <w:multiLevelType w:val="multilevel"/>
    <w:tmpl w:val="7346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0">
    <w:nsid w:val="6F6550DC"/>
    <w:multiLevelType w:val="hybridMultilevel"/>
    <w:tmpl w:val="B4AA57C6"/>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FDE6A9D"/>
    <w:multiLevelType w:val="multilevel"/>
    <w:tmpl w:val="1AF46DD8"/>
    <w:lvl w:ilvl="0">
      <w:start w:val="1"/>
      <w:numFmt w:val="decimal"/>
      <w:lvlText w:val="%1."/>
      <w:lvlJc w:val="left"/>
      <w:pPr>
        <w:ind w:left="720" w:hanging="360"/>
      </w:pPr>
      <w:rPr>
        <w:rFonts w:hint="default"/>
      </w:rPr>
    </w:lvl>
    <w:lvl w:ilvl="1">
      <w:start w:val="2"/>
      <w:numFmt w:val="decimal"/>
      <w:isLgl/>
      <w:lvlText w:val="%1.%2"/>
      <w:lvlJc w:val="left"/>
      <w:pPr>
        <w:ind w:left="1365" w:hanging="1005"/>
      </w:pPr>
      <w:rPr>
        <w:rFonts w:hint="default"/>
      </w:rPr>
    </w:lvl>
    <w:lvl w:ilvl="2">
      <w:start w:val="2"/>
      <w:numFmt w:val="decimal"/>
      <w:isLgl/>
      <w:lvlText w:val="%1.%2.%3"/>
      <w:lvlJc w:val="left"/>
      <w:pPr>
        <w:ind w:left="1365" w:hanging="1005"/>
      </w:pPr>
      <w:rPr>
        <w:rFonts w:hint="default"/>
      </w:rPr>
    </w:lvl>
    <w:lvl w:ilvl="3">
      <w:start w:val="1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2">
    <w:nsid w:val="70B22ADD"/>
    <w:multiLevelType w:val="hybridMultilevel"/>
    <w:tmpl w:val="17DA70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7110498D"/>
    <w:multiLevelType w:val="hybridMultilevel"/>
    <w:tmpl w:val="B6E4F0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4">
    <w:nsid w:val="711C0CE1"/>
    <w:multiLevelType w:val="hybridMultilevel"/>
    <w:tmpl w:val="654ED9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5">
    <w:nsid w:val="71A512FF"/>
    <w:multiLevelType w:val="hybridMultilevel"/>
    <w:tmpl w:val="F8B28380"/>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71A76EFF"/>
    <w:multiLevelType w:val="hybridMultilevel"/>
    <w:tmpl w:val="41747B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nsid w:val="71D678AA"/>
    <w:multiLevelType w:val="hybridMultilevel"/>
    <w:tmpl w:val="E630713E"/>
    <w:lvl w:ilvl="0" w:tplc="C39E005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71DA113E"/>
    <w:multiLevelType w:val="hybridMultilevel"/>
    <w:tmpl w:val="31B66A7A"/>
    <w:lvl w:ilvl="0" w:tplc="EF4A7EBA">
      <w:start w:val="1"/>
      <w:numFmt w:val="bullet"/>
      <w:lvlText w:val=""/>
      <w:lvlJc w:val="left"/>
      <w:pPr>
        <w:ind w:left="502"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9">
    <w:nsid w:val="71E51BAB"/>
    <w:multiLevelType w:val="hybridMultilevel"/>
    <w:tmpl w:val="3EE413C6"/>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72711C54"/>
    <w:multiLevelType w:val="hybridMultilevel"/>
    <w:tmpl w:val="41747B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1">
    <w:nsid w:val="72BD14DB"/>
    <w:multiLevelType w:val="hybridMultilevel"/>
    <w:tmpl w:val="FE0A9302"/>
    <w:lvl w:ilvl="0" w:tplc="C40EEE56">
      <w:start w:val="11"/>
      <w:numFmt w:val="bullet"/>
      <w:lvlText w:val="-"/>
      <w:lvlJc w:val="left"/>
      <w:pPr>
        <w:ind w:left="1069" w:hanging="360"/>
      </w:pPr>
      <w:rPr>
        <w:rFonts w:ascii="Times New Roman" w:eastAsiaTheme="minorEastAsia" w:hAnsi="Times New Roman" w:cs="Times New Roman"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2">
    <w:nsid w:val="73C47C65"/>
    <w:multiLevelType w:val="hybridMultilevel"/>
    <w:tmpl w:val="2320DA54"/>
    <w:lvl w:ilvl="0" w:tplc="5B3C916A">
      <w:start w:val="1"/>
      <w:numFmt w:val="bullet"/>
      <w:lvlText w:val="•"/>
      <w:lvlJc w:val="left"/>
      <w:pPr>
        <w:tabs>
          <w:tab w:val="num" w:pos="720"/>
        </w:tabs>
        <w:ind w:left="720" w:hanging="360"/>
      </w:pPr>
      <w:rPr>
        <w:rFonts w:ascii="Times New Roman" w:hAnsi="Times New Roman" w:hint="default"/>
      </w:rPr>
    </w:lvl>
    <w:lvl w:ilvl="1" w:tplc="02CEF402" w:tentative="1">
      <w:start w:val="1"/>
      <w:numFmt w:val="bullet"/>
      <w:lvlText w:val="•"/>
      <w:lvlJc w:val="left"/>
      <w:pPr>
        <w:tabs>
          <w:tab w:val="num" w:pos="1440"/>
        </w:tabs>
        <w:ind w:left="1440" w:hanging="360"/>
      </w:pPr>
      <w:rPr>
        <w:rFonts w:ascii="Times New Roman" w:hAnsi="Times New Roman" w:hint="default"/>
      </w:rPr>
    </w:lvl>
    <w:lvl w:ilvl="2" w:tplc="818C58B4" w:tentative="1">
      <w:start w:val="1"/>
      <w:numFmt w:val="bullet"/>
      <w:lvlText w:val="•"/>
      <w:lvlJc w:val="left"/>
      <w:pPr>
        <w:tabs>
          <w:tab w:val="num" w:pos="2160"/>
        </w:tabs>
        <w:ind w:left="2160" w:hanging="360"/>
      </w:pPr>
      <w:rPr>
        <w:rFonts w:ascii="Times New Roman" w:hAnsi="Times New Roman" w:hint="default"/>
      </w:rPr>
    </w:lvl>
    <w:lvl w:ilvl="3" w:tplc="550E6902" w:tentative="1">
      <w:start w:val="1"/>
      <w:numFmt w:val="bullet"/>
      <w:lvlText w:val="•"/>
      <w:lvlJc w:val="left"/>
      <w:pPr>
        <w:tabs>
          <w:tab w:val="num" w:pos="2880"/>
        </w:tabs>
        <w:ind w:left="2880" w:hanging="360"/>
      </w:pPr>
      <w:rPr>
        <w:rFonts w:ascii="Times New Roman" w:hAnsi="Times New Roman" w:hint="default"/>
      </w:rPr>
    </w:lvl>
    <w:lvl w:ilvl="4" w:tplc="DDE67B90" w:tentative="1">
      <w:start w:val="1"/>
      <w:numFmt w:val="bullet"/>
      <w:lvlText w:val="•"/>
      <w:lvlJc w:val="left"/>
      <w:pPr>
        <w:tabs>
          <w:tab w:val="num" w:pos="3600"/>
        </w:tabs>
        <w:ind w:left="3600" w:hanging="360"/>
      </w:pPr>
      <w:rPr>
        <w:rFonts w:ascii="Times New Roman" w:hAnsi="Times New Roman" w:hint="default"/>
      </w:rPr>
    </w:lvl>
    <w:lvl w:ilvl="5" w:tplc="D070F074" w:tentative="1">
      <w:start w:val="1"/>
      <w:numFmt w:val="bullet"/>
      <w:lvlText w:val="•"/>
      <w:lvlJc w:val="left"/>
      <w:pPr>
        <w:tabs>
          <w:tab w:val="num" w:pos="4320"/>
        </w:tabs>
        <w:ind w:left="4320" w:hanging="360"/>
      </w:pPr>
      <w:rPr>
        <w:rFonts w:ascii="Times New Roman" w:hAnsi="Times New Roman" w:hint="default"/>
      </w:rPr>
    </w:lvl>
    <w:lvl w:ilvl="6" w:tplc="2C4601A0" w:tentative="1">
      <w:start w:val="1"/>
      <w:numFmt w:val="bullet"/>
      <w:lvlText w:val="•"/>
      <w:lvlJc w:val="left"/>
      <w:pPr>
        <w:tabs>
          <w:tab w:val="num" w:pos="5040"/>
        </w:tabs>
        <w:ind w:left="5040" w:hanging="360"/>
      </w:pPr>
      <w:rPr>
        <w:rFonts w:ascii="Times New Roman" w:hAnsi="Times New Roman" w:hint="default"/>
      </w:rPr>
    </w:lvl>
    <w:lvl w:ilvl="7" w:tplc="BCF8E808" w:tentative="1">
      <w:start w:val="1"/>
      <w:numFmt w:val="bullet"/>
      <w:lvlText w:val="•"/>
      <w:lvlJc w:val="left"/>
      <w:pPr>
        <w:tabs>
          <w:tab w:val="num" w:pos="5760"/>
        </w:tabs>
        <w:ind w:left="5760" w:hanging="360"/>
      </w:pPr>
      <w:rPr>
        <w:rFonts w:ascii="Times New Roman" w:hAnsi="Times New Roman" w:hint="default"/>
      </w:rPr>
    </w:lvl>
    <w:lvl w:ilvl="8" w:tplc="17602A30" w:tentative="1">
      <w:start w:val="1"/>
      <w:numFmt w:val="bullet"/>
      <w:lvlText w:val="•"/>
      <w:lvlJc w:val="left"/>
      <w:pPr>
        <w:tabs>
          <w:tab w:val="num" w:pos="6480"/>
        </w:tabs>
        <w:ind w:left="6480" w:hanging="360"/>
      </w:pPr>
      <w:rPr>
        <w:rFonts w:ascii="Times New Roman" w:hAnsi="Times New Roman" w:hint="default"/>
      </w:rPr>
    </w:lvl>
  </w:abstractNum>
  <w:abstractNum w:abstractNumId="193">
    <w:nsid w:val="76032833"/>
    <w:multiLevelType w:val="hybridMultilevel"/>
    <w:tmpl w:val="E02ED02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69D3F1C"/>
    <w:multiLevelType w:val="hybridMultilevel"/>
    <w:tmpl w:val="CEA63D06"/>
    <w:lvl w:ilvl="0" w:tplc="35AC96A6">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5">
    <w:nsid w:val="77CE613D"/>
    <w:multiLevelType w:val="hybridMultilevel"/>
    <w:tmpl w:val="5EDA2C56"/>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96">
    <w:nsid w:val="784A7B39"/>
    <w:multiLevelType w:val="hybridMultilevel"/>
    <w:tmpl w:val="BDC830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799F0E1C"/>
    <w:multiLevelType w:val="multilevel"/>
    <w:tmpl w:val="CF2C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AFB45CC"/>
    <w:multiLevelType w:val="hybridMultilevel"/>
    <w:tmpl w:val="DB969EFC"/>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7D5B700B"/>
    <w:multiLevelType w:val="multilevel"/>
    <w:tmpl w:val="980C6C8E"/>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7DE765D1"/>
    <w:multiLevelType w:val="hybridMultilevel"/>
    <w:tmpl w:val="B9043D1A"/>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E0311CF"/>
    <w:multiLevelType w:val="hybridMultilevel"/>
    <w:tmpl w:val="EB107892"/>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EBC336B"/>
    <w:multiLevelType w:val="hybridMultilevel"/>
    <w:tmpl w:val="53BCED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3">
    <w:nsid w:val="7EBC4752"/>
    <w:multiLevelType w:val="multilevel"/>
    <w:tmpl w:val="9C8296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4">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7EC64EFA"/>
    <w:multiLevelType w:val="hybridMultilevel"/>
    <w:tmpl w:val="3A3A0E6A"/>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F3C7EA7"/>
    <w:multiLevelType w:val="hybridMultilevel"/>
    <w:tmpl w:val="3FB46816"/>
    <w:lvl w:ilvl="0" w:tplc="B9F6B9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8"/>
  </w:num>
  <w:num w:numId="2">
    <w:abstractNumId w:val="82"/>
  </w:num>
  <w:num w:numId="3">
    <w:abstractNumId w:val="161"/>
  </w:num>
  <w:num w:numId="4">
    <w:abstractNumId w:val="129"/>
  </w:num>
  <w:num w:numId="5">
    <w:abstractNumId w:val="100"/>
  </w:num>
  <w:num w:numId="6">
    <w:abstractNumId w:val="123"/>
  </w:num>
  <w:num w:numId="7">
    <w:abstractNumId w:val="167"/>
  </w:num>
  <w:num w:numId="8">
    <w:abstractNumId w:val="31"/>
  </w:num>
  <w:num w:numId="9">
    <w:abstractNumId w:val="1"/>
  </w:num>
  <w:num w:numId="10">
    <w:abstractNumId w:val="63"/>
  </w:num>
  <w:num w:numId="11">
    <w:abstractNumId w:val="178"/>
  </w:num>
  <w:num w:numId="12">
    <w:abstractNumId w:val="84"/>
  </w:num>
  <w:num w:numId="13">
    <w:abstractNumId w:val="170"/>
  </w:num>
  <w:num w:numId="14">
    <w:abstractNumId w:val="197"/>
  </w:num>
  <w:num w:numId="15">
    <w:abstractNumId w:val="40"/>
  </w:num>
  <w:num w:numId="16">
    <w:abstractNumId w:val="112"/>
  </w:num>
  <w:num w:numId="17">
    <w:abstractNumId w:val="47"/>
  </w:num>
  <w:num w:numId="18">
    <w:abstractNumId w:val="107"/>
  </w:num>
  <w:num w:numId="19">
    <w:abstractNumId w:val="147"/>
  </w:num>
  <w:num w:numId="2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4"/>
  </w:num>
  <w:num w:numId="22">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61"/>
  </w:num>
  <w:num w:numId="25">
    <w:abstractNumId w:val="12"/>
  </w:num>
  <w:num w:numId="26">
    <w:abstractNumId w:val="30"/>
  </w:num>
  <w:num w:numId="27">
    <w:abstractNumId w:val="38"/>
  </w:num>
  <w:num w:numId="28">
    <w:abstractNumId w:val="158"/>
  </w:num>
  <w:num w:numId="29">
    <w:abstractNumId w:val="90"/>
  </w:num>
  <w:num w:numId="30">
    <w:abstractNumId w:val="179"/>
  </w:num>
  <w:num w:numId="31">
    <w:abstractNumId w:val="78"/>
  </w:num>
  <w:num w:numId="32">
    <w:abstractNumId w:val="76"/>
  </w:num>
  <w:num w:numId="33">
    <w:abstractNumId w:val="80"/>
  </w:num>
  <w:num w:numId="34">
    <w:abstractNumId w:val="59"/>
  </w:num>
  <w:num w:numId="35">
    <w:abstractNumId w:val="156"/>
  </w:num>
  <w:num w:numId="36">
    <w:abstractNumId w:val="206"/>
  </w:num>
  <w:num w:numId="37">
    <w:abstractNumId w:val="8"/>
  </w:num>
  <w:num w:numId="38">
    <w:abstractNumId w:val="98"/>
  </w:num>
  <w:num w:numId="39">
    <w:abstractNumId w:val="23"/>
  </w:num>
  <w:num w:numId="40">
    <w:abstractNumId w:val="183"/>
  </w:num>
  <w:num w:numId="41">
    <w:abstractNumId w:val="182"/>
  </w:num>
  <w:num w:numId="42">
    <w:abstractNumId w:val="20"/>
  </w:num>
  <w:num w:numId="43">
    <w:abstractNumId w:val="119"/>
  </w:num>
  <w:num w:numId="44">
    <w:abstractNumId w:val="142"/>
  </w:num>
  <w:num w:numId="45">
    <w:abstractNumId w:val="0"/>
  </w:num>
  <w:num w:numId="46">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num>
  <w:num w:numId="49">
    <w:abstractNumId w:val="169"/>
  </w:num>
  <w:num w:numId="50">
    <w:abstractNumId w:val="165"/>
  </w:num>
  <w:num w:numId="51">
    <w:abstractNumId w:val="52"/>
  </w:num>
  <w:num w:numId="52">
    <w:abstractNumId w:val="203"/>
  </w:num>
  <w:num w:numId="53">
    <w:abstractNumId w:val="58"/>
  </w:num>
  <w:num w:numId="54">
    <w:abstractNumId w:val="105"/>
  </w:num>
  <w:num w:numId="55">
    <w:abstractNumId w:val="72"/>
  </w:num>
  <w:num w:numId="56">
    <w:abstractNumId w:val="204"/>
  </w:num>
  <w:num w:numId="57">
    <w:abstractNumId w:val="177"/>
  </w:num>
  <w:num w:numId="58">
    <w:abstractNumId w:val="42"/>
  </w:num>
  <w:num w:numId="59">
    <w:abstractNumId w:val="27"/>
  </w:num>
  <w:num w:numId="60">
    <w:abstractNumId w:val="184"/>
  </w:num>
  <w:num w:numId="61">
    <w:abstractNumId w:val="108"/>
  </w:num>
  <w:num w:numId="62">
    <w:abstractNumId w:val="126"/>
  </w:num>
  <w:num w:numId="63">
    <w:abstractNumId w:val="145"/>
  </w:num>
  <w:num w:numId="64">
    <w:abstractNumId w:val="79"/>
  </w:num>
  <w:num w:numId="65">
    <w:abstractNumId w:val="14"/>
  </w:num>
  <w:num w:numId="66">
    <w:abstractNumId w:val="205"/>
  </w:num>
  <w:num w:numId="67">
    <w:abstractNumId w:val="51"/>
  </w:num>
  <w:num w:numId="68">
    <w:abstractNumId w:val="174"/>
  </w:num>
  <w:num w:numId="69">
    <w:abstractNumId w:val="200"/>
  </w:num>
  <w:num w:numId="70">
    <w:abstractNumId w:val="116"/>
  </w:num>
  <w:num w:numId="71">
    <w:abstractNumId w:val="4"/>
  </w:num>
  <w:num w:numId="72">
    <w:abstractNumId w:val="131"/>
  </w:num>
  <w:num w:numId="7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3"/>
  </w:num>
  <w:num w:numId="79">
    <w:abstractNumId w:val="69"/>
  </w:num>
  <w:num w:numId="80">
    <w:abstractNumId w:val="71"/>
  </w:num>
  <w:num w:numId="81">
    <w:abstractNumId w:val="118"/>
  </w:num>
  <w:num w:numId="82">
    <w:abstractNumId w:val="135"/>
  </w:num>
  <w:num w:numId="83">
    <w:abstractNumId w:val="66"/>
  </w:num>
  <w:num w:numId="84">
    <w:abstractNumId w:val="92"/>
  </w:num>
  <w:num w:numId="85">
    <w:abstractNumId w:val="77"/>
  </w:num>
  <w:num w:numId="86">
    <w:abstractNumId w:val="137"/>
  </w:num>
  <w:num w:numId="87">
    <w:abstractNumId w:val="160"/>
  </w:num>
  <w:num w:numId="88">
    <w:abstractNumId w:val="185"/>
  </w:num>
  <w:num w:numId="89">
    <w:abstractNumId w:val="152"/>
  </w:num>
  <w:num w:numId="90">
    <w:abstractNumId w:val="102"/>
  </w:num>
  <w:num w:numId="91">
    <w:abstractNumId w:val="132"/>
  </w:num>
  <w:num w:numId="92">
    <w:abstractNumId w:val="74"/>
  </w:num>
  <w:num w:numId="9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4"/>
  </w:num>
  <w:num w:numId="95">
    <w:abstractNumId w:val="139"/>
  </w:num>
  <w:num w:numId="96">
    <w:abstractNumId w:val="60"/>
  </w:num>
  <w:num w:numId="97">
    <w:abstractNumId w:val="187"/>
  </w:num>
  <w:num w:numId="98">
    <w:abstractNumId w:val="33"/>
  </w:num>
  <w:num w:numId="99">
    <w:abstractNumId w:val="157"/>
  </w:num>
  <w:num w:numId="100">
    <w:abstractNumId w:val="96"/>
  </w:num>
  <w:num w:numId="101">
    <w:abstractNumId w:val="75"/>
  </w:num>
  <w:num w:numId="102">
    <w:abstractNumId w:val="75"/>
    <w:lvlOverride w:ilvl="0">
      <w:lvl w:ilvl="0" w:tplc="62F6F154">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1B0D2EE">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9FC19CC">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D96A9D2">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ABC55A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C64EBF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4A0A42A">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6D2CF6C">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CF4574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3">
    <w:abstractNumId w:val="41"/>
  </w:num>
  <w:num w:numId="104">
    <w:abstractNumId w:val="115"/>
  </w:num>
  <w:num w:numId="105">
    <w:abstractNumId w:val="124"/>
  </w:num>
  <w:num w:numId="106">
    <w:abstractNumId w:val="81"/>
  </w:num>
  <w:num w:numId="107">
    <w:abstractNumId w:val="25"/>
  </w:num>
  <w:num w:numId="108">
    <w:abstractNumId w:val="168"/>
  </w:num>
  <w:num w:numId="109">
    <w:abstractNumId w:val="70"/>
  </w:num>
  <w:num w:numId="110">
    <w:abstractNumId w:val="18"/>
  </w:num>
  <w:num w:numId="111">
    <w:abstractNumId w:val="110"/>
  </w:num>
  <w:num w:numId="112">
    <w:abstractNumId w:val="176"/>
  </w:num>
  <w:num w:numId="113">
    <w:abstractNumId w:val="32"/>
  </w:num>
  <w:num w:numId="114">
    <w:abstractNumId w:val="88"/>
  </w:num>
  <w:num w:numId="115">
    <w:abstractNumId w:val="151"/>
  </w:num>
  <w:num w:numId="116">
    <w:abstractNumId w:val="7"/>
  </w:num>
  <w:num w:numId="117">
    <w:abstractNumId w:val="16"/>
  </w:num>
  <w:num w:numId="118">
    <w:abstractNumId w:val="54"/>
  </w:num>
  <w:num w:numId="119">
    <w:abstractNumId w:val="136"/>
  </w:num>
  <w:num w:numId="1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3"/>
  </w:num>
  <w:num w:numId="122">
    <w:abstractNumId w:val="43"/>
  </w:num>
  <w:num w:numId="123">
    <w:abstractNumId w:val="17"/>
  </w:num>
  <w:num w:numId="124">
    <w:abstractNumId w:val="138"/>
  </w:num>
  <w:num w:numId="125">
    <w:abstractNumId w:val="29"/>
  </w:num>
  <w:num w:numId="126">
    <w:abstractNumId w:val="9"/>
  </w:num>
  <w:num w:numId="127">
    <w:abstractNumId w:val="2"/>
  </w:num>
  <w:num w:numId="128">
    <w:abstractNumId w:val="159"/>
  </w:num>
  <w:num w:numId="129">
    <w:abstractNumId w:val="86"/>
  </w:num>
  <w:num w:numId="130">
    <w:abstractNumId w:val="39"/>
  </w:num>
  <w:num w:numId="13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7"/>
  </w:num>
  <w:num w:numId="136">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3"/>
  </w:num>
  <w:num w:numId="138">
    <w:abstractNumId w:val="11"/>
  </w:num>
  <w:num w:numId="13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3"/>
  </w:num>
  <w:num w:numId="141">
    <w:abstractNumId w:val="190"/>
  </w:num>
  <w:num w:numId="142">
    <w:abstractNumId w:val="64"/>
  </w:num>
  <w:num w:numId="1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6"/>
  </w:num>
  <w:num w:numId="145">
    <w:abstractNumId w:val="22"/>
  </w:num>
  <w:num w:numId="146">
    <w:abstractNumId w:val="3"/>
  </w:num>
  <w:num w:numId="147">
    <w:abstractNumId w:val="111"/>
  </w:num>
  <w:num w:numId="148">
    <w:abstractNumId w:val="87"/>
  </w:num>
  <w:num w:numId="149">
    <w:abstractNumId w:val="163"/>
  </w:num>
  <w:num w:numId="150">
    <w:abstractNumId w:val="195"/>
  </w:num>
  <w:num w:numId="151">
    <w:abstractNumId w:val="36"/>
  </w:num>
  <w:num w:numId="152">
    <w:abstractNumId w:val="144"/>
  </w:num>
  <w:num w:numId="153">
    <w:abstractNumId w:val="68"/>
  </w:num>
  <w:num w:numId="154">
    <w:abstractNumId w:val="85"/>
  </w:num>
  <w:num w:numId="155">
    <w:abstractNumId w:val="121"/>
  </w:num>
  <w:num w:numId="156">
    <w:abstractNumId w:val="188"/>
  </w:num>
  <w:num w:numId="157">
    <w:abstractNumId w:val="148"/>
  </w:num>
  <w:num w:numId="158">
    <w:abstractNumId w:val="44"/>
  </w:num>
  <w:num w:numId="159">
    <w:abstractNumId w:val="28"/>
  </w:num>
  <w:num w:numId="160">
    <w:abstractNumId w:val="191"/>
  </w:num>
  <w:num w:numId="161">
    <w:abstractNumId w:val="141"/>
  </w:num>
  <w:num w:numId="162">
    <w:abstractNumId w:val="128"/>
  </w:num>
  <w:num w:numId="163">
    <w:abstractNumId w:val="171"/>
  </w:num>
  <w:num w:numId="164">
    <w:abstractNumId w:val="117"/>
  </w:num>
  <w:num w:numId="165">
    <w:abstractNumId w:val="155"/>
  </w:num>
  <w:num w:numId="166">
    <w:abstractNumId w:val="26"/>
  </w:num>
  <w:num w:numId="167">
    <w:abstractNumId w:val="150"/>
  </w:num>
  <w:num w:numId="168">
    <w:abstractNumId w:val="15"/>
  </w:num>
  <w:num w:numId="169">
    <w:abstractNumId w:val="166"/>
  </w:num>
  <w:num w:numId="170">
    <w:abstractNumId w:val="67"/>
  </w:num>
  <w:num w:numId="171">
    <w:abstractNumId w:val="37"/>
  </w:num>
  <w:num w:numId="172">
    <w:abstractNumId w:val="55"/>
  </w:num>
  <w:num w:numId="173">
    <w:abstractNumId w:val="162"/>
  </w:num>
  <w:num w:numId="174">
    <w:abstractNumId w:val="10"/>
  </w:num>
  <w:num w:numId="175">
    <w:abstractNumId w:val="181"/>
  </w:num>
  <w:num w:numId="176">
    <w:abstractNumId w:val="164"/>
  </w:num>
  <w:num w:numId="177">
    <w:abstractNumId w:val="19"/>
  </w:num>
  <w:num w:numId="178">
    <w:abstractNumId w:val="45"/>
  </w:num>
  <w:num w:numId="179">
    <w:abstractNumId w:val="192"/>
  </w:num>
  <w:num w:numId="180">
    <w:abstractNumId w:val="127"/>
  </w:num>
  <w:num w:numId="181">
    <w:abstractNumId w:val="104"/>
  </w:num>
  <w:num w:numId="182">
    <w:abstractNumId w:val="89"/>
  </w:num>
  <w:num w:numId="183">
    <w:abstractNumId w:val="125"/>
  </w:num>
  <w:num w:numId="184">
    <w:abstractNumId w:val="175"/>
  </w:num>
  <w:num w:numId="185">
    <w:abstractNumId w:val="62"/>
  </w:num>
  <w:num w:numId="186">
    <w:abstractNumId w:val="109"/>
  </w:num>
  <w:num w:numId="187">
    <w:abstractNumId w:val="133"/>
  </w:num>
  <w:num w:numId="188">
    <w:abstractNumId w:val="97"/>
  </w:num>
  <w:num w:numId="189">
    <w:abstractNumId w:val="173"/>
  </w:num>
  <w:num w:numId="190">
    <w:abstractNumId w:val="95"/>
  </w:num>
  <w:num w:numId="191">
    <w:abstractNumId w:val="114"/>
  </w:num>
  <w:num w:numId="192">
    <w:abstractNumId w:val="91"/>
  </w:num>
  <w:num w:numId="193">
    <w:abstractNumId w:val="201"/>
  </w:num>
  <w:num w:numId="194">
    <w:abstractNumId w:val="101"/>
  </w:num>
  <w:num w:numId="195">
    <w:abstractNumId w:val="21"/>
  </w:num>
  <w:num w:numId="196">
    <w:abstractNumId w:val="56"/>
  </w:num>
  <w:num w:numId="197">
    <w:abstractNumId w:val="140"/>
  </w:num>
  <w:num w:numId="198">
    <w:abstractNumId w:val="93"/>
  </w:num>
  <w:num w:numId="199">
    <w:abstractNumId w:val="189"/>
  </w:num>
  <w:num w:numId="200">
    <w:abstractNumId w:val="198"/>
  </w:num>
  <w:num w:numId="201">
    <w:abstractNumId w:val="50"/>
  </w:num>
  <w:num w:numId="202">
    <w:abstractNumId w:val="180"/>
  </w:num>
  <w:num w:numId="203">
    <w:abstractNumId w:val="130"/>
  </w:num>
  <w:num w:numId="204">
    <w:abstractNumId w:val="134"/>
  </w:num>
  <w:num w:numId="205">
    <w:abstractNumId w:val="99"/>
  </w:num>
  <w:num w:numId="206">
    <w:abstractNumId w:val="13"/>
  </w:num>
  <w:num w:numId="207">
    <w:abstractNumId w:val="94"/>
  </w:num>
  <w:num w:numId="208">
    <w:abstractNumId w:val="46"/>
  </w:num>
  <w:num w:numId="209">
    <w:abstractNumId w:val="65"/>
  </w:num>
  <w:num w:numId="210">
    <w:abstractNumId w:val="172"/>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D6B"/>
    <w:rsid w:val="000008A1"/>
    <w:rsid w:val="000008E9"/>
    <w:rsid w:val="000056B8"/>
    <w:rsid w:val="00006748"/>
    <w:rsid w:val="00006B8F"/>
    <w:rsid w:val="00007BDA"/>
    <w:rsid w:val="000106D1"/>
    <w:rsid w:val="00010959"/>
    <w:rsid w:val="00010961"/>
    <w:rsid w:val="0001139C"/>
    <w:rsid w:val="00011B5F"/>
    <w:rsid w:val="00012154"/>
    <w:rsid w:val="00012CD1"/>
    <w:rsid w:val="0001353E"/>
    <w:rsid w:val="00014ADA"/>
    <w:rsid w:val="00014D16"/>
    <w:rsid w:val="00014F10"/>
    <w:rsid w:val="00015DAB"/>
    <w:rsid w:val="00017494"/>
    <w:rsid w:val="000221E7"/>
    <w:rsid w:val="000246E8"/>
    <w:rsid w:val="00024A06"/>
    <w:rsid w:val="00024AB2"/>
    <w:rsid w:val="000251AE"/>
    <w:rsid w:val="00026065"/>
    <w:rsid w:val="00026C80"/>
    <w:rsid w:val="00026F42"/>
    <w:rsid w:val="0002797B"/>
    <w:rsid w:val="00032A10"/>
    <w:rsid w:val="000346BA"/>
    <w:rsid w:val="000349FE"/>
    <w:rsid w:val="000350DA"/>
    <w:rsid w:val="00035309"/>
    <w:rsid w:val="000377EC"/>
    <w:rsid w:val="00040294"/>
    <w:rsid w:val="00040660"/>
    <w:rsid w:val="00040674"/>
    <w:rsid w:val="00041265"/>
    <w:rsid w:val="00043122"/>
    <w:rsid w:val="00043966"/>
    <w:rsid w:val="0004625B"/>
    <w:rsid w:val="0004693F"/>
    <w:rsid w:val="0004732D"/>
    <w:rsid w:val="00052D09"/>
    <w:rsid w:val="000548DC"/>
    <w:rsid w:val="00054F90"/>
    <w:rsid w:val="00056875"/>
    <w:rsid w:val="000574F5"/>
    <w:rsid w:val="0006085C"/>
    <w:rsid w:val="00060DB8"/>
    <w:rsid w:val="00061200"/>
    <w:rsid w:val="00062942"/>
    <w:rsid w:val="00065674"/>
    <w:rsid w:val="00065EA2"/>
    <w:rsid w:val="00070196"/>
    <w:rsid w:val="000703D1"/>
    <w:rsid w:val="0007176E"/>
    <w:rsid w:val="00071DAB"/>
    <w:rsid w:val="00071DF9"/>
    <w:rsid w:val="00073B9C"/>
    <w:rsid w:val="00074BE0"/>
    <w:rsid w:val="00076809"/>
    <w:rsid w:val="0008224E"/>
    <w:rsid w:val="000824E7"/>
    <w:rsid w:val="00083984"/>
    <w:rsid w:val="00084A96"/>
    <w:rsid w:val="00085E07"/>
    <w:rsid w:val="00086830"/>
    <w:rsid w:val="00086FD5"/>
    <w:rsid w:val="0008737E"/>
    <w:rsid w:val="00087526"/>
    <w:rsid w:val="00087F34"/>
    <w:rsid w:val="00090602"/>
    <w:rsid w:val="000926DB"/>
    <w:rsid w:val="00092716"/>
    <w:rsid w:val="00092BF9"/>
    <w:rsid w:val="00094412"/>
    <w:rsid w:val="00094C9B"/>
    <w:rsid w:val="00096334"/>
    <w:rsid w:val="00097164"/>
    <w:rsid w:val="00097DE9"/>
    <w:rsid w:val="000A049B"/>
    <w:rsid w:val="000A0916"/>
    <w:rsid w:val="000A1284"/>
    <w:rsid w:val="000A1D32"/>
    <w:rsid w:val="000A1DFC"/>
    <w:rsid w:val="000A3F77"/>
    <w:rsid w:val="000A4846"/>
    <w:rsid w:val="000A67D1"/>
    <w:rsid w:val="000B171D"/>
    <w:rsid w:val="000B2EEC"/>
    <w:rsid w:val="000B3040"/>
    <w:rsid w:val="000B3F2C"/>
    <w:rsid w:val="000B483E"/>
    <w:rsid w:val="000B4B6E"/>
    <w:rsid w:val="000B6207"/>
    <w:rsid w:val="000B7D76"/>
    <w:rsid w:val="000C0EBE"/>
    <w:rsid w:val="000C1012"/>
    <w:rsid w:val="000C1E2F"/>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E0903"/>
    <w:rsid w:val="000E2047"/>
    <w:rsid w:val="000E2776"/>
    <w:rsid w:val="000E2E90"/>
    <w:rsid w:val="000E3B79"/>
    <w:rsid w:val="000E45EF"/>
    <w:rsid w:val="000E48DF"/>
    <w:rsid w:val="000E56B5"/>
    <w:rsid w:val="000E6935"/>
    <w:rsid w:val="000E6A97"/>
    <w:rsid w:val="000F0C8C"/>
    <w:rsid w:val="000F178F"/>
    <w:rsid w:val="000F1CB1"/>
    <w:rsid w:val="000F219B"/>
    <w:rsid w:val="000F2E26"/>
    <w:rsid w:val="000F3558"/>
    <w:rsid w:val="000F3A34"/>
    <w:rsid w:val="000F5E4E"/>
    <w:rsid w:val="000F6D64"/>
    <w:rsid w:val="000F7073"/>
    <w:rsid w:val="000F7723"/>
    <w:rsid w:val="000F7E60"/>
    <w:rsid w:val="00100606"/>
    <w:rsid w:val="0010160C"/>
    <w:rsid w:val="001020C5"/>
    <w:rsid w:val="001027CA"/>
    <w:rsid w:val="00103145"/>
    <w:rsid w:val="00103755"/>
    <w:rsid w:val="001059BC"/>
    <w:rsid w:val="00105ECB"/>
    <w:rsid w:val="00106D70"/>
    <w:rsid w:val="00113532"/>
    <w:rsid w:val="0011749D"/>
    <w:rsid w:val="00117807"/>
    <w:rsid w:val="001208CA"/>
    <w:rsid w:val="00120AB5"/>
    <w:rsid w:val="00122083"/>
    <w:rsid w:val="0012249C"/>
    <w:rsid w:val="001306FA"/>
    <w:rsid w:val="001322AD"/>
    <w:rsid w:val="001324B4"/>
    <w:rsid w:val="0013393F"/>
    <w:rsid w:val="001340B7"/>
    <w:rsid w:val="00135C7E"/>
    <w:rsid w:val="0013751D"/>
    <w:rsid w:val="001419ED"/>
    <w:rsid w:val="001447DC"/>
    <w:rsid w:val="00144ADF"/>
    <w:rsid w:val="001471F0"/>
    <w:rsid w:val="00147564"/>
    <w:rsid w:val="001507A9"/>
    <w:rsid w:val="00150AF0"/>
    <w:rsid w:val="001521F5"/>
    <w:rsid w:val="001522BC"/>
    <w:rsid w:val="00152A99"/>
    <w:rsid w:val="00153CCF"/>
    <w:rsid w:val="0015490E"/>
    <w:rsid w:val="0015601F"/>
    <w:rsid w:val="00157DC9"/>
    <w:rsid w:val="00160D6B"/>
    <w:rsid w:val="00161817"/>
    <w:rsid w:val="00161DBA"/>
    <w:rsid w:val="001649F0"/>
    <w:rsid w:val="00164B1C"/>
    <w:rsid w:val="00165FF8"/>
    <w:rsid w:val="001701A6"/>
    <w:rsid w:val="001701F2"/>
    <w:rsid w:val="001702D2"/>
    <w:rsid w:val="00170859"/>
    <w:rsid w:val="00174122"/>
    <w:rsid w:val="00176F89"/>
    <w:rsid w:val="0017750B"/>
    <w:rsid w:val="00181BB1"/>
    <w:rsid w:val="0018420A"/>
    <w:rsid w:val="0018434B"/>
    <w:rsid w:val="00184E43"/>
    <w:rsid w:val="00185B18"/>
    <w:rsid w:val="00185E07"/>
    <w:rsid w:val="001862C6"/>
    <w:rsid w:val="00192732"/>
    <w:rsid w:val="001929C1"/>
    <w:rsid w:val="00192DFF"/>
    <w:rsid w:val="00193314"/>
    <w:rsid w:val="00193F5C"/>
    <w:rsid w:val="0019587E"/>
    <w:rsid w:val="001959A9"/>
    <w:rsid w:val="001A0636"/>
    <w:rsid w:val="001A1847"/>
    <w:rsid w:val="001A31F7"/>
    <w:rsid w:val="001A56A7"/>
    <w:rsid w:val="001A5ED9"/>
    <w:rsid w:val="001A6464"/>
    <w:rsid w:val="001A778E"/>
    <w:rsid w:val="001A7F08"/>
    <w:rsid w:val="001B2435"/>
    <w:rsid w:val="001B2958"/>
    <w:rsid w:val="001B4B24"/>
    <w:rsid w:val="001B5627"/>
    <w:rsid w:val="001B577D"/>
    <w:rsid w:val="001B5AF8"/>
    <w:rsid w:val="001B6DC7"/>
    <w:rsid w:val="001C1558"/>
    <w:rsid w:val="001C1F7D"/>
    <w:rsid w:val="001C2133"/>
    <w:rsid w:val="001C2E52"/>
    <w:rsid w:val="001C41F1"/>
    <w:rsid w:val="001C46F6"/>
    <w:rsid w:val="001C4C7B"/>
    <w:rsid w:val="001C5934"/>
    <w:rsid w:val="001C5954"/>
    <w:rsid w:val="001C6236"/>
    <w:rsid w:val="001D099A"/>
    <w:rsid w:val="001D1A84"/>
    <w:rsid w:val="001D3991"/>
    <w:rsid w:val="001D42CE"/>
    <w:rsid w:val="001D49EA"/>
    <w:rsid w:val="001D54F2"/>
    <w:rsid w:val="001D5CFA"/>
    <w:rsid w:val="001D794B"/>
    <w:rsid w:val="001E0DF5"/>
    <w:rsid w:val="001E2F78"/>
    <w:rsid w:val="001E488D"/>
    <w:rsid w:val="001E4F37"/>
    <w:rsid w:val="001F3E06"/>
    <w:rsid w:val="001F4574"/>
    <w:rsid w:val="001F5D39"/>
    <w:rsid w:val="001F69D2"/>
    <w:rsid w:val="001F7085"/>
    <w:rsid w:val="00200395"/>
    <w:rsid w:val="00200753"/>
    <w:rsid w:val="00203268"/>
    <w:rsid w:val="00203B2F"/>
    <w:rsid w:val="0020584F"/>
    <w:rsid w:val="002059D4"/>
    <w:rsid w:val="002072EA"/>
    <w:rsid w:val="00210237"/>
    <w:rsid w:val="0021030A"/>
    <w:rsid w:val="00210A30"/>
    <w:rsid w:val="00210FFE"/>
    <w:rsid w:val="00211086"/>
    <w:rsid w:val="0021118D"/>
    <w:rsid w:val="002156B3"/>
    <w:rsid w:val="0021578F"/>
    <w:rsid w:val="00215C13"/>
    <w:rsid w:val="00215CA7"/>
    <w:rsid w:val="00216E63"/>
    <w:rsid w:val="00220892"/>
    <w:rsid w:val="002208FE"/>
    <w:rsid w:val="0022094E"/>
    <w:rsid w:val="00220A7A"/>
    <w:rsid w:val="00221065"/>
    <w:rsid w:val="0022161A"/>
    <w:rsid w:val="00222269"/>
    <w:rsid w:val="0022403A"/>
    <w:rsid w:val="002257A8"/>
    <w:rsid w:val="0022714A"/>
    <w:rsid w:val="00230319"/>
    <w:rsid w:val="002305A7"/>
    <w:rsid w:val="00230AAC"/>
    <w:rsid w:val="00233655"/>
    <w:rsid w:val="002340AD"/>
    <w:rsid w:val="00234473"/>
    <w:rsid w:val="00234833"/>
    <w:rsid w:val="00234FAD"/>
    <w:rsid w:val="00235318"/>
    <w:rsid w:val="00235B28"/>
    <w:rsid w:val="00235F73"/>
    <w:rsid w:val="00236C30"/>
    <w:rsid w:val="00237EA2"/>
    <w:rsid w:val="00241187"/>
    <w:rsid w:val="00241203"/>
    <w:rsid w:val="00241465"/>
    <w:rsid w:val="00241D20"/>
    <w:rsid w:val="00242060"/>
    <w:rsid w:val="0024273E"/>
    <w:rsid w:val="00242BB0"/>
    <w:rsid w:val="00242D74"/>
    <w:rsid w:val="0024384F"/>
    <w:rsid w:val="00245158"/>
    <w:rsid w:val="00246717"/>
    <w:rsid w:val="00246820"/>
    <w:rsid w:val="00246911"/>
    <w:rsid w:val="00251000"/>
    <w:rsid w:val="00251405"/>
    <w:rsid w:val="00251476"/>
    <w:rsid w:val="00251932"/>
    <w:rsid w:val="00254007"/>
    <w:rsid w:val="00254DF9"/>
    <w:rsid w:val="00256809"/>
    <w:rsid w:val="00257A3A"/>
    <w:rsid w:val="00257BA5"/>
    <w:rsid w:val="00257F8B"/>
    <w:rsid w:val="00260319"/>
    <w:rsid w:val="002608BC"/>
    <w:rsid w:val="00262877"/>
    <w:rsid w:val="00262B81"/>
    <w:rsid w:val="00262C22"/>
    <w:rsid w:val="00265A41"/>
    <w:rsid w:val="00267ABF"/>
    <w:rsid w:val="00270501"/>
    <w:rsid w:val="002709C6"/>
    <w:rsid w:val="00270CA0"/>
    <w:rsid w:val="002760E1"/>
    <w:rsid w:val="002764C0"/>
    <w:rsid w:val="00276C19"/>
    <w:rsid w:val="00277F59"/>
    <w:rsid w:val="002800AB"/>
    <w:rsid w:val="00281187"/>
    <w:rsid w:val="00281708"/>
    <w:rsid w:val="00281C1B"/>
    <w:rsid w:val="00282BE2"/>
    <w:rsid w:val="00282D80"/>
    <w:rsid w:val="002849D1"/>
    <w:rsid w:val="002862B5"/>
    <w:rsid w:val="00286312"/>
    <w:rsid w:val="00286D31"/>
    <w:rsid w:val="00287352"/>
    <w:rsid w:val="00287801"/>
    <w:rsid w:val="002955FE"/>
    <w:rsid w:val="00296CE3"/>
    <w:rsid w:val="00296FB4"/>
    <w:rsid w:val="00297538"/>
    <w:rsid w:val="00297920"/>
    <w:rsid w:val="00297AC0"/>
    <w:rsid w:val="002A00A6"/>
    <w:rsid w:val="002A0AEF"/>
    <w:rsid w:val="002A17B7"/>
    <w:rsid w:val="002A1DD8"/>
    <w:rsid w:val="002A2FE1"/>
    <w:rsid w:val="002A3E86"/>
    <w:rsid w:val="002A5B70"/>
    <w:rsid w:val="002A7DD3"/>
    <w:rsid w:val="002A7E92"/>
    <w:rsid w:val="002B2CF5"/>
    <w:rsid w:val="002B3943"/>
    <w:rsid w:val="002B4B9F"/>
    <w:rsid w:val="002B52BA"/>
    <w:rsid w:val="002B5B31"/>
    <w:rsid w:val="002B6ECB"/>
    <w:rsid w:val="002B6F31"/>
    <w:rsid w:val="002C07D8"/>
    <w:rsid w:val="002C1787"/>
    <w:rsid w:val="002C1F2C"/>
    <w:rsid w:val="002C209E"/>
    <w:rsid w:val="002C28ED"/>
    <w:rsid w:val="002C4EED"/>
    <w:rsid w:val="002C6D22"/>
    <w:rsid w:val="002C74F9"/>
    <w:rsid w:val="002C76BD"/>
    <w:rsid w:val="002C791A"/>
    <w:rsid w:val="002C7CE7"/>
    <w:rsid w:val="002D06AA"/>
    <w:rsid w:val="002D099F"/>
    <w:rsid w:val="002D16EA"/>
    <w:rsid w:val="002D276C"/>
    <w:rsid w:val="002D36B1"/>
    <w:rsid w:val="002D4353"/>
    <w:rsid w:val="002D6E9C"/>
    <w:rsid w:val="002D6F78"/>
    <w:rsid w:val="002E333E"/>
    <w:rsid w:val="002E3FE3"/>
    <w:rsid w:val="002E7066"/>
    <w:rsid w:val="002E7121"/>
    <w:rsid w:val="002F010F"/>
    <w:rsid w:val="002F092C"/>
    <w:rsid w:val="002F188F"/>
    <w:rsid w:val="002F1A97"/>
    <w:rsid w:val="002F1C8F"/>
    <w:rsid w:val="002F2200"/>
    <w:rsid w:val="002F3BE3"/>
    <w:rsid w:val="002F4464"/>
    <w:rsid w:val="002F4E2E"/>
    <w:rsid w:val="002F51D5"/>
    <w:rsid w:val="002F54E7"/>
    <w:rsid w:val="002F5976"/>
    <w:rsid w:val="002F6561"/>
    <w:rsid w:val="002F65DB"/>
    <w:rsid w:val="0030467E"/>
    <w:rsid w:val="00306F95"/>
    <w:rsid w:val="003114A6"/>
    <w:rsid w:val="00311D24"/>
    <w:rsid w:val="00311DD0"/>
    <w:rsid w:val="003124F3"/>
    <w:rsid w:val="00312735"/>
    <w:rsid w:val="003128D1"/>
    <w:rsid w:val="0031498B"/>
    <w:rsid w:val="00315571"/>
    <w:rsid w:val="00317359"/>
    <w:rsid w:val="003220CB"/>
    <w:rsid w:val="00322B64"/>
    <w:rsid w:val="00322CAE"/>
    <w:rsid w:val="00323731"/>
    <w:rsid w:val="00323759"/>
    <w:rsid w:val="003238C3"/>
    <w:rsid w:val="0032654E"/>
    <w:rsid w:val="00326C5D"/>
    <w:rsid w:val="00327722"/>
    <w:rsid w:val="00327747"/>
    <w:rsid w:val="0032781D"/>
    <w:rsid w:val="0033021A"/>
    <w:rsid w:val="00331623"/>
    <w:rsid w:val="00331A99"/>
    <w:rsid w:val="00331CAD"/>
    <w:rsid w:val="00333698"/>
    <w:rsid w:val="00333CF8"/>
    <w:rsid w:val="003377A4"/>
    <w:rsid w:val="00340743"/>
    <w:rsid w:val="00341027"/>
    <w:rsid w:val="003414F3"/>
    <w:rsid w:val="003415A5"/>
    <w:rsid w:val="0034177E"/>
    <w:rsid w:val="00344B6F"/>
    <w:rsid w:val="00345C47"/>
    <w:rsid w:val="003460CD"/>
    <w:rsid w:val="00346561"/>
    <w:rsid w:val="00347EFF"/>
    <w:rsid w:val="003522E6"/>
    <w:rsid w:val="003534B8"/>
    <w:rsid w:val="003550DE"/>
    <w:rsid w:val="00360444"/>
    <w:rsid w:val="0036213F"/>
    <w:rsid w:val="003631F3"/>
    <w:rsid w:val="00365296"/>
    <w:rsid w:val="00365EDB"/>
    <w:rsid w:val="003665B7"/>
    <w:rsid w:val="00367C51"/>
    <w:rsid w:val="00370042"/>
    <w:rsid w:val="003724D1"/>
    <w:rsid w:val="00372AAD"/>
    <w:rsid w:val="003744DA"/>
    <w:rsid w:val="00374D25"/>
    <w:rsid w:val="003759D1"/>
    <w:rsid w:val="0038051D"/>
    <w:rsid w:val="00381977"/>
    <w:rsid w:val="00383163"/>
    <w:rsid w:val="00383251"/>
    <w:rsid w:val="0038371A"/>
    <w:rsid w:val="003837AE"/>
    <w:rsid w:val="00383A69"/>
    <w:rsid w:val="00384D71"/>
    <w:rsid w:val="0038596F"/>
    <w:rsid w:val="00385D12"/>
    <w:rsid w:val="0038631F"/>
    <w:rsid w:val="003867FF"/>
    <w:rsid w:val="00386AFF"/>
    <w:rsid w:val="0039051E"/>
    <w:rsid w:val="0039230E"/>
    <w:rsid w:val="0039382B"/>
    <w:rsid w:val="00394631"/>
    <w:rsid w:val="003955AA"/>
    <w:rsid w:val="003957D9"/>
    <w:rsid w:val="003962AC"/>
    <w:rsid w:val="003979B1"/>
    <w:rsid w:val="003A0478"/>
    <w:rsid w:val="003A35FE"/>
    <w:rsid w:val="003A4083"/>
    <w:rsid w:val="003A4550"/>
    <w:rsid w:val="003A4E52"/>
    <w:rsid w:val="003A52F2"/>
    <w:rsid w:val="003A5BC6"/>
    <w:rsid w:val="003A6262"/>
    <w:rsid w:val="003A6299"/>
    <w:rsid w:val="003A7D76"/>
    <w:rsid w:val="003B2A71"/>
    <w:rsid w:val="003B2E48"/>
    <w:rsid w:val="003B32EA"/>
    <w:rsid w:val="003B32F6"/>
    <w:rsid w:val="003B78EF"/>
    <w:rsid w:val="003B7B72"/>
    <w:rsid w:val="003C2750"/>
    <w:rsid w:val="003C305C"/>
    <w:rsid w:val="003C386F"/>
    <w:rsid w:val="003C3A92"/>
    <w:rsid w:val="003C4685"/>
    <w:rsid w:val="003C5096"/>
    <w:rsid w:val="003C530E"/>
    <w:rsid w:val="003C5528"/>
    <w:rsid w:val="003C766D"/>
    <w:rsid w:val="003D01EE"/>
    <w:rsid w:val="003D06C7"/>
    <w:rsid w:val="003D1DF8"/>
    <w:rsid w:val="003D2230"/>
    <w:rsid w:val="003D38B7"/>
    <w:rsid w:val="003D42D6"/>
    <w:rsid w:val="003D6A8F"/>
    <w:rsid w:val="003D7B8E"/>
    <w:rsid w:val="003E4074"/>
    <w:rsid w:val="003E4202"/>
    <w:rsid w:val="003E4D5C"/>
    <w:rsid w:val="003E4F90"/>
    <w:rsid w:val="003E6F18"/>
    <w:rsid w:val="003E79FD"/>
    <w:rsid w:val="003F0311"/>
    <w:rsid w:val="003F0F77"/>
    <w:rsid w:val="003F1C95"/>
    <w:rsid w:val="003F2C77"/>
    <w:rsid w:val="003F4061"/>
    <w:rsid w:val="003F456F"/>
    <w:rsid w:val="003F5EA6"/>
    <w:rsid w:val="003F6F96"/>
    <w:rsid w:val="003F6FBD"/>
    <w:rsid w:val="003F7F49"/>
    <w:rsid w:val="00400CF2"/>
    <w:rsid w:val="0040316D"/>
    <w:rsid w:val="004039DE"/>
    <w:rsid w:val="004042FE"/>
    <w:rsid w:val="00405F15"/>
    <w:rsid w:val="00406E29"/>
    <w:rsid w:val="00406ED8"/>
    <w:rsid w:val="00413E5B"/>
    <w:rsid w:val="00414D43"/>
    <w:rsid w:val="0041502C"/>
    <w:rsid w:val="004156DD"/>
    <w:rsid w:val="00416DF2"/>
    <w:rsid w:val="00416FDC"/>
    <w:rsid w:val="00417D3D"/>
    <w:rsid w:val="00420078"/>
    <w:rsid w:val="00420875"/>
    <w:rsid w:val="00421BE0"/>
    <w:rsid w:val="00423C09"/>
    <w:rsid w:val="00424786"/>
    <w:rsid w:val="00424F2A"/>
    <w:rsid w:val="004258B4"/>
    <w:rsid w:val="00431B80"/>
    <w:rsid w:val="0043218F"/>
    <w:rsid w:val="004337F1"/>
    <w:rsid w:val="0043585D"/>
    <w:rsid w:val="00436789"/>
    <w:rsid w:val="00437E3C"/>
    <w:rsid w:val="004425C2"/>
    <w:rsid w:val="004433A4"/>
    <w:rsid w:val="00443798"/>
    <w:rsid w:val="00444FBD"/>
    <w:rsid w:val="004461DC"/>
    <w:rsid w:val="004462B2"/>
    <w:rsid w:val="00446A75"/>
    <w:rsid w:val="00447BC9"/>
    <w:rsid w:val="00450F8E"/>
    <w:rsid w:val="00450FC0"/>
    <w:rsid w:val="004532D1"/>
    <w:rsid w:val="004537FF"/>
    <w:rsid w:val="00456C51"/>
    <w:rsid w:val="00456E02"/>
    <w:rsid w:val="004572F0"/>
    <w:rsid w:val="004576E6"/>
    <w:rsid w:val="00457948"/>
    <w:rsid w:val="0046018A"/>
    <w:rsid w:val="004611B3"/>
    <w:rsid w:val="00461796"/>
    <w:rsid w:val="00461833"/>
    <w:rsid w:val="00461F9A"/>
    <w:rsid w:val="00465417"/>
    <w:rsid w:val="00465FF6"/>
    <w:rsid w:val="00466FBA"/>
    <w:rsid w:val="004675F2"/>
    <w:rsid w:val="0046768E"/>
    <w:rsid w:val="00470391"/>
    <w:rsid w:val="004706F2"/>
    <w:rsid w:val="004731FA"/>
    <w:rsid w:val="00473A27"/>
    <w:rsid w:val="0047488F"/>
    <w:rsid w:val="004748CB"/>
    <w:rsid w:val="0047490D"/>
    <w:rsid w:val="004756B9"/>
    <w:rsid w:val="004758FF"/>
    <w:rsid w:val="004761E6"/>
    <w:rsid w:val="00480300"/>
    <w:rsid w:val="00480B90"/>
    <w:rsid w:val="0048127B"/>
    <w:rsid w:val="00483E4F"/>
    <w:rsid w:val="00486080"/>
    <w:rsid w:val="004862B8"/>
    <w:rsid w:val="0048670B"/>
    <w:rsid w:val="00490AE1"/>
    <w:rsid w:val="004959B2"/>
    <w:rsid w:val="004962A0"/>
    <w:rsid w:val="00496A40"/>
    <w:rsid w:val="004977AB"/>
    <w:rsid w:val="004A09D7"/>
    <w:rsid w:val="004A183C"/>
    <w:rsid w:val="004A2671"/>
    <w:rsid w:val="004A267A"/>
    <w:rsid w:val="004A31D7"/>
    <w:rsid w:val="004A3B57"/>
    <w:rsid w:val="004A4668"/>
    <w:rsid w:val="004A48FB"/>
    <w:rsid w:val="004A4FFC"/>
    <w:rsid w:val="004A5E30"/>
    <w:rsid w:val="004A6A4E"/>
    <w:rsid w:val="004B207B"/>
    <w:rsid w:val="004B3F00"/>
    <w:rsid w:val="004B6071"/>
    <w:rsid w:val="004B6886"/>
    <w:rsid w:val="004B702F"/>
    <w:rsid w:val="004C0CB9"/>
    <w:rsid w:val="004C1C30"/>
    <w:rsid w:val="004C76BF"/>
    <w:rsid w:val="004D009F"/>
    <w:rsid w:val="004D0B0B"/>
    <w:rsid w:val="004D3272"/>
    <w:rsid w:val="004D4DFA"/>
    <w:rsid w:val="004D6401"/>
    <w:rsid w:val="004D68F9"/>
    <w:rsid w:val="004E1DD3"/>
    <w:rsid w:val="004E21EC"/>
    <w:rsid w:val="004E25B3"/>
    <w:rsid w:val="004E3C4C"/>
    <w:rsid w:val="004E3D8C"/>
    <w:rsid w:val="004E4755"/>
    <w:rsid w:val="004E5A98"/>
    <w:rsid w:val="004E5ADE"/>
    <w:rsid w:val="004E603F"/>
    <w:rsid w:val="004E76A9"/>
    <w:rsid w:val="004F09F4"/>
    <w:rsid w:val="004F154A"/>
    <w:rsid w:val="004F1754"/>
    <w:rsid w:val="004F34BD"/>
    <w:rsid w:val="004F4730"/>
    <w:rsid w:val="004F7D07"/>
    <w:rsid w:val="005012E0"/>
    <w:rsid w:val="00501499"/>
    <w:rsid w:val="005026F3"/>
    <w:rsid w:val="00502A00"/>
    <w:rsid w:val="00502A15"/>
    <w:rsid w:val="00503D22"/>
    <w:rsid w:val="0050460A"/>
    <w:rsid w:val="005046BB"/>
    <w:rsid w:val="00504B14"/>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2504"/>
    <w:rsid w:val="005231D9"/>
    <w:rsid w:val="00524F1B"/>
    <w:rsid w:val="00526997"/>
    <w:rsid w:val="00526FB0"/>
    <w:rsid w:val="00530AFE"/>
    <w:rsid w:val="005314EA"/>
    <w:rsid w:val="00531877"/>
    <w:rsid w:val="00534813"/>
    <w:rsid w:val="005357FD"/>
    <w:rsid w:val="00535B6B"/>
    <w:rsid w:val="00536602"/>
    <w:rsid w:val="00536A79"/>
    <w:rsid w:val="00537254"/>
    <w:rsid w:val="00537923"/>
    <w:rsid w:val="00541224"/>
    <w:rsid w:val="00541791"/>
    <w:rsid w:val="00542FEA"/>
    <w:rsid w:val="005433B8"/>
    <w:rsid w:val="00544AFE"/>
    <w:rsid w:val="00544B70"/>
    <w:rsid w:val="00546F81"/>
    <w:rsid w:val="00546FB7"/>
    <w:rsid w:val="005474A8"/>
    <w:rsid w:val="0054766A"/>
    <w:rsid w:val="005478F6"/>
    <w:rsid w:val="00551EEA"/>
    <w:rsid w:val="00553CC9"/>
    <w:rsid w:val="00553D18"/>
    <w:rsid w:val="005542CF"/>
    <w:rsid w:val="00554F9D"/>
    <w:rsid w:val="005574C1"/>
    <w:rsid w:val="0056019C"/>
    <w:rsid w:val="0056090C"/>
    <w:rsid w:val="00560C4D"/>
    <w:rsid w:val="005625E5"/>
    <w:rsid w:val="00564D15"/>
    <w:rsid w:val="00564EF8"/>
    <w:rsid w:val="00565C51"/>
    <w:rsid w:val="0056637C"/>
    <w:rsid w:val="00566D78"/>
    <w:rsid w:val="00567E70"/>
    <w:rsid w:val="005706A0"/>
    <w:rsid w:val="00571BBB"/>
    <w:rsid w:val="00571D55"/>
    <w:rsid w:val="00572464"/>
    <w:rsid w:val="00572A88"/>
    <w:rsid w:val="0057440F"/>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C72"/>
    <w:rsid w:val="005979F4"/>
    <w:rsid w:val="005A242F"/>
    <w:rsid w:val="005A3182"/>
    <w:rsid w:val="005A3A3B"/>
    <w:rsid w:val="005A3AAE"/>
    <w:rsid w:val="005B0812"/>
    <w:rsid w:val="005B1E25"/>
    <w:rsid w:val="005B27E6"/>
    <w:rsid w:val="005B4803"/>
    <w:rsid w:val="005B59BF"/>
    <w:rsid w:val="005B5E00"/>
    <w:rsid w:val="005B709A"/>
    <w:rsid w:val="005B7321"/>
    <w:rsid w:val="005C0F0C"/>
    <w:rsid w:val="005C43E9"/>
    <w:rsid w:val="005C4C38"/>
    <w:rsid w:val="005C52D2"/>
    <w:rsid w:val="005C6CA9"/>
    <w:rsid w:val="005C74EA"/>
    <w:rsid w:val="005D00B0"/>
    <w:rsid w:val="005D04C0"/>
    <w:rsid w:val="005D388B"/>
    <w:rsid w:val="005D401A"/>
    <w:rsid w:val="005D6A04"/>
    <w:rsid w:val="005D6EF9"/>
    <w:rsid w:val="005E0C1B"/>
    <w:rsid w:val="005E1A57"/>
    <w:rsid w:val="005E235C"/>
    <w:rsid w:val="005E281A"/>
    <w:rsid w:val="005E3649"/>
    <w:rsid w:val="005E3A0E"/>
    <w:rsid w:val="005E424B"/>
    <w:rsid w:val="005E4554"/>
    <w:rsid w:val="005E54FE"/>
    <w:rsid w:val="005E6930"/>
    <w:rsid w:val="005E70C2"/>
    <w:rsid w:val="005F1731"/>
    <w:rsid w:val="005F3665"/>
    <w:rsid w:val="005F390B"/>
    <w:rsid w:val="005F480C"/>
    <w:rsid w:val="005F5E71"/>
    <w:rsid w:val="005F6E0A"/>
    <w:rsid w:val="00601889"/>
    <w:rsid w:val="0060269C"/>
    <w:rsid w:val="006041B9"/>
    <w:rsid w:val="00605910"/>
    <w:rsid w:val="00605E5D"/>
    <w:rsid w:val="0060608A"/>
    <w:rsid w:val="0061014F"/>
    <w:rsid w:val="00612697"/>
    <w:rsid w:val="00612F62"/>
    <w:rsid w:val="00614865"/>
    <w:rsid w:val="00614A92"/>
    <w:rsid w:val="006167B5"/>
    <w:rsid w:val="00616EE0"/>
    <w:rsid w:val="006179A4"/>
    <w:rsid w:val="006219FD"/>
    <w:rsid w:val="00621CC5"/>
    <w:rsid w:val="00624EF5"/>
    <w:rsid w:val="00625373"/>
    <w:rsid w:val="006271A7"/>
    <w:rsid w:val="00627637"/>
    <w:rsid w:val="0063117A"/>
    <w:rsid w:val="0063148B"/>
    <w:rsid w:val="00631EFB"/>
    <w:rsid w:val="00632FB1"/>
    <w:rsid w:val="006346BB"/>
    <w:rsid w:val="00637A41"/>
    <w:rsid w:val="006406EA"/>
    <w:rsid w:val="00641FD6"/>
    <w:rsid w:val="006450AA"/>
    <w:rsid w:val="00645445"/>
    <w:rsid w:val="00651F47"/>
    <w:rsid w:val="00652326"/>
    <w:rsid w:val="00654349"/>
    <w:rsid w:val="00657577"/>
    <w:rsid w:val="00660ADF"/>
    <w:rsid w:val="00660E1C"/>
    <w:rsid w:val="00662483"/>
    <w:rsid w:val="006629E0"/>
    <w:rsid w:val="00664611"/>
    <w:rsid w:val="006676BE"/>
    <w:rsid w:val="00670F63"/>
    <w:rsid w:val="00671BA2"/>
    <w:rsid w:val="00673549"/>
    <w:rsid w:val="00673C3C"/>
    <w:rsid w:val="0067492B"/>
    <w:rsid w:val="006761A1"/>
    <w:rsid w:val="00676DC0"/>
    <w:rsid w:val="00677E84"/>
    <w:rsid w:val="006811B0"/>
    <w:rsid w:val="00683B77"/>
    <w:rsid w:val="0068405A"/>
    <w:rsid w:val="006856A2"/>
    <w:rsid w:val="00685E20"/>
    <w:rsid w:val="00686677"/>
    <w:rsid w:val="0068675F"/>
    <w:rsid w:val="00686AED"/>
    <w:rsid w:val="006916C9"/>
    <w:rsid w:val="006923EB"/>
    <w:rsid w:val="00694290"/>
    <w:rsid w:val="00695AEA"/>
    <w:rsid w:val="006962C8"/>
    <w:rsid w:val="006A06EE"/>
    <w:rsid w:val="006A19B9"/>
    <w:rsid w:val="006A420A"/>
    <w:rsid w:val="006A4EE3"/>
    <w:rsid w:val="006A514F"/>
    <w:rsid w:val="006A60B5"/>
    <w:rsid w:val="006A6FEC"/>
    <w:rsid w:val="006A7B74"/>
    <w:rsid w:val="006B03C4"/>
    <w:rsid w:val="006B1624"/>
    <w:rsid w:val="006B2F76"/>
    <w:rsid w:val="006B374A"/>
    <w:rsid w:val="006B469A"/>
    <w:rsid w:val="006B46EC"/>
    <w:rsid w:val="006B58DE"/>
    <w:rsid w:val="006B6A50"/>
    <w:rsid w:val="006B6D05"/>
    <w:rsid w:val="006B71D2"/>
    <w:rsid w:val="006B79DA"/>
    <w:rsid w:val="006C4092"/>
    <w:rsid w:val="006C4EE8"/>
    <w:rsid w:val="006C5683"/>
    <w:rsid w:val="006C66DD"/>
    <w:rsid w:val="006C7AC1"/>
    <w:rsid w:val="006D17D0"/>
    <w:rsid w:val="006D27A8"/>
    <w:rsid w:val="006D38B3"/>
    <w:rsid w:val="006D3C8E"/>
    <w:rsid w:val="006D3E42"/>
    <w:rsid w:val="006D45F0"/>
    <w:rsid w:val="006D4EC6"/>
    <w:rsid w:val="006D5B9E"/>
    <w:rsid w:val="006D5FBA"/>
    <w:rsid w:val="006E1485"/>
    <w:rsid w:val="006E4680"/>
    <w:rsid w:val="006E565B"/>
    <w:rsid w:val="006E6DDD"/>
    <w:rsid w:val="006E767D"/>
    <w:rsid w:val="006F1DE1"/>
    <w:rsid w:val="006F21CF"/>
    <w:rsid w:val="006F5239"/>
    <w:rsid w:val="006F61C3"/>
    <w:rsid w:val="006F6C0C"/>
    <w:rsid w:val="006F7111"/>
    <w:rsid w:val="00700546"/>
    <w:rsid w:val="007008CA"/>
    <w:rsid w:val="00700ABA"/>
    <w:rsid w:val="0070176B"/>
    <w:rsid w:val="0070228E"/>
    <w:rsid w:val="00703C3F"/>
    <w:rsid w:val="00704EC9"/>
    <w:rsid w:val="0070589E"/>
    <w:rsid w:val="0070790D"/>
    <w:rsid w:val="00707E90"/>
    <w:rsid w:val="007104A5"/>
    <w:rsid w:val="00711E48"/>
    <w:rsid w:val="00712772"/>
    <w:rsid w:val="00712CEB"/>
    <w:rsid w:val="00713C5E"/>
    <w:rsid w:val="00713E1D"/>
    <w:rsid w:val="00714626"/>
    <w:rsid w:val="007147D3"/>
    <w:rsid w:val="00716571"/>
    <w:rsid w:val="00716D78"/>
    <w:rsid w:val="0071741B"/>
    <w:rsid w:val="00717BE5"/>
    <w:rsid w:val="00720E5C"/>
    <w:rsid w:val="007213F9"/>
    <w:rsid w:val="0072195D"/>
    <w:rsid w:val="00722B54"/>
    <w:rsid w:val="007233C9"/>
    <w:rsid w:val="00723D51"/>
    <w:rsid w:val="00724BB2"/>
    <w:rsid w:val="007265EA"/>
    <w:rsid w:val="007279F3"/>
    <w:rsid w:val="00731351"/>
    <w:rsid w:val="00731504"/>
    <w:rsid w:val="0073164D"/>
    <w:rsid w:val="007324CE"/>
    <w:rsid w:val="00732919"/>
    <w:rsid w:val="00734012"/>
    <w:rsid w:val="00735136"/>
    <w:rsid w:val="00735882"/>
    <w:rsid w:val="00736E36"/>
    <w:rsid w:val="0074167B"/>
    <w:rsid w:val="00742B0E"/>
    <w:rsid w:val="0074531B"/>
    <w:rsid w:val="0074590B"/>
    <w:rsid w:val="0075113E"/>
    <w:rsid w:val="0075143A"/>
    <w:rsid w:val="007536D3"/>
    <w:rsid w:val="0075395C"/>
    <w:rsid w:val="00753B56"/>
    <w:rsid w:val="00754D2B"/>
    <w:rsid w:val="0075527B"/>
    <w:rsid w:val="0075751B"/>
    <w:rsid w:val="00760899"/>
    <w:rsid w:val="00761666"/>
    <w:rsid w:val="00762EF2"/>
    <w:rsid w:val="0076405E"/>
    <w:rsid w:val="0076606C"/>
    <w:rsid w:val="007661B2"/>
    <w:rsid w:val="00766ADA"/>
    <w:rsid w:val="00766DFF"/>
    <w:rsid w:val="00770F71"/>
    <w:rsid w:val="007716B6"/>
    <w:rsid w:val="00772520"/>
    <w:rsid w:val="00773DD0"/>
    <w:rsid w:val="007741A3"/>
    <w:rsid w:val="00777040"/>
    <w:rsid w:val="0077714B"/>
    <w:rsid w:val="00777557"/>
    <w:rsid w:val="00777D36"/>
    <w:rsid w:val="00780CF2"/>
    <w:rsid w:val="0078163D"/>
    <w:rsid w:val="00781BAD"/>
    <w:rsid w:val="007825A4"/>
    <w:rsid w:val="00782C5A"/>
    <w:rsid w:val="00783C10"/>
    <w:rsid w:val="00785110"/>
    <w:rsid w:val="0078518E"/>
    <w:rsid w:val="00785AA5"/>
    <w:rsid w:val="00786AB8"/>
    <w:rsid w:val="007871E9"/>
    <w:rsid w:val="007930F3"/>
    <w:rsid w:val="0079425E"/>
    <w:rsid w:val="00794EAE"/>
    <w:rsid w:val="00795D82"/>
    <w:rsid w:val="0079629A"/>
    <w:rsid w:val="00797C7B"/>
    <w:rsid w:val="007A0866"/>
    <w:rsid w:val="007A0CAE"/>
    <w:rsid w:val="007A24BD"/>
    <w:rsid w:val="007A2731"/>
    <w:rsid w:val="007A4156"/>
    <w:rsid w:val="007A44D7"/>
    <w:rsid w:val="007A4B20"/>
    <w:rsid w:val="007A4EC4"/>
    <w:rsid w:val="007A5185"/>
    <w:rsid w:val="007A5B84"/>
    <w:rsid w:val="007A72B7"/>
    <w:rsid w:val="007A786E"/>
    <w:rsid w:val="007B178C"/>
    <w:rsid w:val="007B63C6"/>
    <w:rsid w:val="007B6CED"/>
    <w:rsid w:val="007B703E"/>
    <w:rsid w:val="007B77F2"/>
    <w:rsid w:val="007C0509"/>
    <w:rsid w:val="007C133C"/>
    <w:rsid w:val="007C1476"/>
    <w:rsid w:val="007C20F5"/>
    <w:rsid w:val="007C3786"/>
    <w:rsid w:val="007C4F40"/>
    <w:rsid w:val="007C4FF1"/>
    <w:rsid w:val="007C515E"/>
    <w:rsid w:val="007C5466"/>
    <w:rsid w:val="007C7537"/>
    <w:rsid w:val="007C7867"/>
    <w:rsid w:val="007D008D"/>
    <w:rsid w:val="007D1796"/>
    <w:rsid w:val="007D4894"/>
    <w:rsid w:val="007D673B"/>
    <w:rsid w:val="007D6D40"/>
    <w:rsid w:val="007E1568"/>
    <w:rsid w:val="007E1F88"/>
    <w:rsid w:val="007E4FBC"/>
    <w:rsid w:val="007E5A5D"/>
    <w:rsid w:val="007E5E6E"/>
    <w:rsid w:val="007E7818"/>
    <w:rsid w:val="007F3712"/>
    <w:rsid w:val="007F42E5"/>
    <w:rsid w:val="007F529D"/>
    <w:rsid w:val="007F5AE2"/>
    <w:rsid w:val="007F77C7"/>
    <w:rsid w:val="007F7BA1"/>
    <w:rsid w:val="007F7EBF"/>
    <w:rsid w:val="007F7F73"/>
    <w:rsid w:val="00801EA7"/>
    <w:rsid w:val="008021C2"/>
    <w:rsid w:val="00802682"/>
    <w:rsid w:val="00803326"/>
    <w:rsid w:val="00803F01"/>
    <w:rsid w:val="00804306"/>
    <w:rsid w:val="0080479A"/>
    <w:rsid w:val="0080489A"/>
    <w:rsid w:val="00804F55"/>
    <w:rsid w:val="00805F8A"/>
    <w:rsid w:val="00806A75"/>
    <w:rsid w:val="008115CF"/>
    <w:rsid w:val="00813A61"/>
    <w:rsid w:val="00813BE2"/>
    <w:rsid w:val="00814E96"/>
    <w:rsid w:val="0081514E"/>
    <w:rsid w:val="0081555D"/>
    <w:rsid w:val="00816AAF"/>
    <w:rsid w:val="00817088"/>
    <w:rsid w:val="00817349"/>
    <w:rsid w:val="00820C4A"/>
    <w:rsid w:val="00820DCA"/>
    <w:rsid w:val="008219F2"/>
    <w:rsid w:val="008220D2"/>
    <w:rsid w:val="00823634"/>
    <w:rsid w:val="0082454D"/>
    <w:rsid w:val="00825A3F"/>
    <w:rsid w:val="00826AE0"/>
    <w:rsid w:val="00826BD2"/>
    <w:rsid w:val="00826E19"/>
    <w:rsid w:val="0083042E"/>
    <w:rsid w:val="00832502"/>
    <w:rsid w:val="00834739"/>
    <w:rsid w:val="0083622E"/>
    <w:rsid w:val="00836E54"/>
    <w:rsid w:val="00836F35"/>
    <w:rsid w:val="00841FE7"/>
    <w:rsid w:val="0084209C"/>
    <w:rsid w:val="00844178"/>
    <w:rsid w:val="00844365"/>
    <w:rsid w:val="00846622"/>
    <w:rsid w:val="0084673C"/>
    <w:rsid w:val="00846BE5"/>
    <w:rsid w:val="008518C4"/>
    <w:rsid w:val="00852B33"/>
    <w:rsid w:val="00852E3D"/>
    <w:rsid w:val="00856199"/>
    <w:rsid w:val="008564AB"/>
    <w:rsid w:val="00856A43"/>
    <w:rsid w:val="00857331"/>
    <w:rsid w:val="00860122"/>
    <w:rsid w:val="00860388"/>
    <w:rsid w:val="008636C1"/>
    <w:rsid w:val="00864407"/>
    <w:rsid w:val="00865121"/>
    <w:rsid w:val="00866FFD"/>
    <w:rsid w:val="0086765B"/>
    <w:rsid w:val="00867676"/>
    <w:rsid w:val="00870890"/>
    <w:rsid w:val="00873265"/>
    <w:rsid w:val="00874371"/>
    <w:rsid w:val="0087743D"/>
    <w:rsid w:val="00877665"/>
    <w:rsid w:val="00880E7D"/>
    <w:rsid w:val="00881A1B"/>
    <w:rsid w:val="008824AF"/>
    <w:rsid w:val="00884B46"/>
    <w:rsid w:val="00884BBE"/>
    <w:rsid w:val="00886044"/>
    <w:rsid w:val="008866DF"/>
    <w:rsid w:val="00887A5C"/>
    <w:rsid w:val="0089178A"/>
    <w:rsid w:val="00894227"/>
    <w:rsid w:val="00896CED"/>
    <w:rsid w:val="008A2F40"/>
    <w:rsid w:val="008A56FB"/>
    <w:rsid w:val="008A6A19"/>
    <w:rsid w:val="008A6AA8"/>
    <w:rsid w:val="008A6AB9"/>
    <w:rsid w:val="008B0314"/>
    <w:rsid w:val="008B0380"/>
    <w:rsid w:val="008B16A6"/>
    <w:rsid w:val="008B22FE"/>
    <w:rsid w:val="008B2F28"/>
    <w:rsid w:val="008B6862"/>
    <w:rsid w:val="008B7D91"/>
    <w:rsid w:val="008B7EEA"/>
    <w:rsid w:val="008C28C0"/>
    <w:rsid w:val="008C2CDE"/>
    <w:rsid w:val="008C3CFA"/>
    <w:rsid w:val="008C4832"/>
    <w:rsid w:val="008C5B2E"/>
    <w:rsid w:val="008C746C"/>
    <w:rsid w:val="008C74A6"/>
    <w:rsid w:val="008C7E36"/>
    <w:rsid w:val="008D000F"/>
    <w:rsid w:val="008D0114"/>
    <w:rsid w:val="008D1024"/>
    <w:rsid w:val="008D1BA8"/>
    <w:rsid w:val="008D1BCF"/>
    <w:rsid w:val="008D2178"/>
    <w:rsid w:val="008D40A5"/>
    <w:rsid w:val="008D4216"/>
    <w:rsid w:val="008D492A"/>
    <w:rsid w:val="008D625A"/>
    <w:rsid w:val="008E4974"/>
    <w:rsid w:val="008E642F"/>
    <w:rsid w:val="008E661B"/>
    <w:rsid w:val="008F1318"/>
    <w:rsid w:val="008F25F0"/>
    <w:rsid w:val="008F3729"/>
    <w:rsid w:val="008F44D3"/>
    <w:rsid w:val="008F49B6"/>
    <w:rsid w:val="008F62A5"/>
    <w:rsid w:val="008F651D"/>
    <w:rsid w:val="008F6EC9"/>
    <w:rsid w:val="008F714A"/>
    <w:rsid w:val="00900421"/>
    <w:rsid w:val="00900465"/>
    <w:rsid w:val="009009E0"/>
    <w:rsid w:val="00902B34"/>
    <w:rsid w:val="00906D91"/>
    <w:rsid w:val="009076CD"/>
    <w:rsid w:val="00907C1C"/>
    <w:rsid w:val="00911954"/>
    <w:rsid w:val="00914699"/>
    <w:rsid w:val="00914926"/>
    <w:rsid w:val="00914F73"/>
    <w:rsid w:val="00916D9F"/>
    <w:rsid w:val="009172A0"/>
    <w:rsid w:val="00917F58"/>
    <w:rsid w:val="00921237"/>
    <w:rsid w:val="009215E0"/>
    <w:rsid w:val="00922806"/>
    <w:rsid w:val="009236A8"/>
    <w:rsid w:val="009241AE"/>
    <w:rsid w:val="00924334"/>
    <w:rsid w:val="00924C5A"/>
    <w:rsid w:val="00924D0F"/>
    <w:rsid w:val="00924EAB"/>
    <w:rsid w:val="00924F82"/>
    <w:rsid w:val="00925570"/>
    <w:rsid w:val="009259AF"/>
    <w:rsid w:val="0092614B"/>
    <w:rsid w:val="00927BBB"/>
    <w:rsid w:val="00932671"/>
    <w:rsid w:val="00932885"/>
    <w:rsid w:val="00933BEC"/>
    <w:rsid w:val="00934116"/>
    <w:rsid w:val="009354B8"/>
    <w:rsid w:val="009366B4"/>
    <w:rsid w:val="00937762"/>
    <w:rsid w:val="00937E2F"/>
    <w:rsid w:val="009405C1"/>
    <w:rsid w:val="00943D31"/>
    <w:rsid w:val="00944DF3"/>
    <w:rsid w:val="00945030"/>
    <w:rsid w:val="00945119"/>
    <w:rsid w:val="009459B1"/>
    <w:rsid w:val="00945ED8"/>
    <w:rsid w:val="009519D0"/>
    <w:rsid w:val="00951E57"/>
    <w:rsid w:val="00954C46"/>
    <w:rsid w:val="00954EE3"/>
    <w:rsid w:val="00955044"/>
    <w:rsid w:val="0095664B"/>
    <w:rsid w:val="00956C83"/>
    <w:rsid w:val="00956F78"/>
    <w:rsid w:val="0095712D"/>
    <w:rsid w:val="009613AE"/>
    <w:rsid w:val="00962DB1"/>
    <w:rsid w:val="009637FD"/>
    <w:rsid w:val="00965D2D"/>
    <w:rsid w:val="0096613D"/>
    <w:rsid w:val="00966A2F"/>
    <w:rsid w:val="009674EE"/>
    <w:rsid w:val="00973558"/>
    <w:rsid w:val="0097410A"/>
    <w:rsid w:val="009746AA"/>
    <w:rsid w:val="00975C14"/>
    <w:rsid w:val="00975C6B"/>
    <w:rsid w:val="009764D0"/>
    <w:rsid w:val="0097674D"/>
    <w:rsid w:val="00980952"/>
    <w:rsid w:val="00980E61"/>
    <w:rsid w:val="00981044"/>
    <w:rsid w:val="00981776"/>
    <w:rsid w:val="00981EC8"/>
    <w:rsid w:val="0098297B"/>
    <w:rsid w:val="00982B78"/>
    <w:rsid w:val="009838E0"/>
    <w:rsid w:val="009842EB"/>
    <w:rsid w:val="00984D30"/>
    <w:rsid w:val="009854A9"/>
    <w:rsid w:val="009868BB"/>
    <w:rsid w:val="009922B5"/>
    <w:rsid w:val="00992F7B"/>
    <w:rsid w:val="00994DB8"/>
    <w:rsid w:val="009950F8"/>
    <w:rsid w:val="009A117A"/>
    <w:rsid w:val="009A3C13"/>
    <w:rsid w:val="009A3C5B"/>
    <w:rsid w:val="009A48FA"/>
    <w:rsid w:val="009A55E6"/>
    <w:rsid w:val="009A5E54"/>
    <w:rsid w:val="009A6139"/>
    <w:rsid w:val="009A6D73"/>
    <w:rsid w:val="009A78F4"/>
    <w:rsid w:val="009B217E"/>
    <w:rsid w:val="009B3AC9"/>
    <w:rsid w:val="009C2E06"/>
    <w:rsid w:val="009C3A85"/>
    <w:rsid w:val="009D236F"/>
    <w:rsid w:val="009D2466"/>
    <w:rsid w:val="009D4B37"/>
    <w:rsid w:val="009D590C"/>
    <w:rsid w:val="009D611D"/>
    <w:rsid w:val="009D68F1"/>
    <w:rsid w:val="009D7128"/>
    <w:rsid w:val="009E2B90"/>
    <w:rsid w:val="009E6BAD"/>
    <w:rsid w:val="009E7A58"/>
    <w:rsid w:val="009F031B"/>
    <w:rsid w:val="009F06C7"/>
    <w:rsid w:val="009F1ADE"/>
    <w:rsid w:val="009F2C0C"/>
    <w:rsid w:val="009F35BD"/>
    <w:rsid w:val="009F41DE"/>
    <w:rsid w:val="009F4FA3"/>
    <w:rsid w:val="009F52FC"/>
    <w:rsid w:val="009F5377"/>
    <w:rsid w:val="00A00243"/>
    <w:rsid w:val="00A01916"/>
    <w:rsid w:val="00A03918"/>
    <w:rsid w:val="00A04578"/>
    <w:rsid w:val="00A0575F"/>
    <w:rsid w:val="00A07329"/>
    <w:rsid w:val="00A07A87"/>
    <w:rsid w:val="00A07C2C"/>
    <w:rsid w:val="00A10606"/>
    <w:rsid w:val="00A1061F"/>
    <w:rsid w:val="00A10880"/>
    <w:rsid w:val="00A12F06"/>
    <w:rsid w:val="00A1329F"/>
    <w:rsid w:val="00A13984"/>
    <w:rsid w:val="00A14924"/>
    <w:rsid w:val="00A14DFF"/>
    <w:rsid w:val="00A15356"/>
    <w:rsid w:val="00A20233"/>
    <w:rsid w:val="00A21215"/>
    <w:rsid w:val="00A21252"/>
    <w:rsid w:val="00A21934"/>
    <w:rsid w:val="00A2204F"/>
    <w:rsid w:val="00A22D28"/>
    <w:rsid w:val="00A2391B"/>
    <w:rsid w:val="00A24D85"/>
    <w:rsid w:val="00A24FEB"/>
    <w:rsid w:val="00A255CA"/>
    <w:rsid w:val="00A25D69"/>
    <w:rsid w:val="00A25E3D"/>
    <w:rsid w:val="00A26CC7"/>
    <w:rsid w:val="00A278BD"/>
    <w:rsid w:val="00A31787"/>
    <w:rsid w:val="00A331D8"/>
    <w:rsid w:val="00A33527"/>
    <w:rsid w:val="00A3781C"/>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60115"/>
    <w:rsid w:val="00A61521"/>
    <w:rsid w:val="00A61BCE"/>
    <w:rsid w:val="00A62A44"/>
    <w:rsid w:val="00A64395"/>
    <w:rsid w:val="00A64CDA"/>
    <w:rsid w:val="00A64E3A"/>
    <w:rsid w:val="00A65490"/>
    <w:rsid w:val="00A662BB"/>
    <w:rsid w:val="00A7042D"/>
    <w:rsid w:val="00A7258A"/>
    <w:rsid w:val="00A72CE0"/>
    <w:rsid w:val="00A736AC"/>
    <w:rsid w:val="00A7449E"/>
    <w:rsid w:val="00A74786"/>
    <w:rsid w:val="00A7480D"/>
    <w:rsid w:val="00A7526B"/>
    <w:rsid w:val="00A75F31"/>
    <w:rsid w:val="00A764E4"/>
    <w:rsid w:val="00A82E8C"/>
    <w:rsid w:val="00A84D0C"/>
    <w:rsid w:val="00A86043"/>
    <w:rsid w:val="00A90197"/>
    <w:rsid w:val="00A91D4E"/>
    <w:rsid w:val="00A928AB"/>
    <w:rsid w:val="00A945AE"/>
    <w:rsid w:val="00A94841"/>
    <w:rsid w:val="00A970F9"/>
    <w:rsid w:val="00A97383"/>
    <w:rsid w:val="00AA062B"/>
    <w:rsid w:val="00AA0B7B"/>
    <w:rsid w:val="00AA1033"/>
    <w:rsid w:val="00AA1C63"/>
    <w:rsid w:val="00AA1EE3"/>
    <w:rsid w:val="00AA5A32"/>
    <w:rsid w:val="00AA6BD3"/>
    <w:rsid w:val="00AA7F7D"/>
    <w:rsid w:val="00AB17F2"/>
    <w:rsid w:val="00AB1BF7"/>
    <w:rsid w:val="00AB1DB2"/>
    <w:rsid w:val="00AB2B72"/>
    <w:rsid w:val="00AB44D6"/>
    <w:rsid w:val="00AB4519"/>
    <w:rsid w:val="00AB4759"/>
    <w:rsid w:val="00AB56C5"/>
    <w:rsid w:val="00AB713A"/>
    <w:rsid w:val="00AB7E9B"/>
    <w:rsid w:val="00AC075D"/>
    <w:rsid w:val="00AC0A3B"/>
    <w:rsid w:val="00AC1929"/>
    <w:rsid w:val="00AC1C04"/>
    <w:rsid w:val="00AC23D4"/>
    <w:rsid w:val="00AC26FA"/>
    <w:rsid w:val="00AC2CB4"/>
    <w:rsid w:val="00AC3E54"/>
    <w:rsid w:val="00AC46A4"/>
    <w:rsid w:val="00AC5215"/>
    <w:rsid w:val="00AC648E"/>
    <w:rsid w:val="00AC6564"/>
    <w:rsid w:val="00AC68FF"/>
    <w:rsid w:val="00AC75C5"/>
    <w:rsid w:val="00AD2042"/>
    <w:rsid w:val="00AD3237"/>
    <w:rsid w:val="00AD331C"/>
    <w:rsid w:val="00AD3A72"/>
    <w:rsid w:val="00AD3CF6"/>
    <w:rsid w:val="00AD4134"/>
    <w:rsid w:val="00AD4462"/>
    <w:rsid w:val="00AD61C7"/>
    <w:rsid w:val="00AD6932"/>
    <w:rsid w:val="00AD7C31"/>
    <w:rsid w:val="00AD7CDF"/>
    <w:rsid w:val="00AE0007"/>
    <w:rsid w:val="00AE092B"/>
    <w:rsid w:val="00AE1B2A"/>
    <w:rsid w:val="00AE236E"/>
    <w:rsid w:val="00AE528A"/>
    <w:rsid w:val="00AE60AB"/>
    <w:rsid w:val="00AE68DB"/>
    <w:rsid w:val="00AE77BE"/>
    <w:rsid w:val="00AF0F6E"/>
    <w:rsid w:val="00AF1636"/>
    <w:rsid w:val="00AF165D"/>
    <w:rsid w:val="00AF1DD9"/>
    <w:rsid w:val="00AF250B"/>
    <w:rsid w:val="00AF3409"/>
    <w:rsid w:val="00AF4ECE"/>
    <w:rsid w:val="00AF6975"/>
    <w:rsid w:val="00B02A0A"/>
    <w:rsid w:val="00B049FC"/>
    <w:rsid w:val="00B06AB2"/>
    <w:rsid w:val="00B07FC3"/>
    <w:rsid w:val="00B11C47"/>
    <w:rsid w:val="00B133CB"/>
    <w:rsid w:val="00B15A52"/>
    <w:rsid w:val="00B17525"/>
    <w:rsid w:val="00B17996"/>
    <w:rsid w:val="00B17A9F"/>
    <w:rsid w:val="00B17D92"/>
    <w:rsid w:val="00B20A2C"/>
    <w:rsid w:val="00B2484F"/>
    <w:rsid w:val="00B264C8"/>
    <w:rsid w:val="00B26E78"/>
    <w:rsid w:val="00B27E46"/>
    <w:rsid w:val="00B31FC8"/>
    <w:rsid w:val="00B34075"/>
    <w:rsid w:val="00B35076"/>
    <w:rsid w:val="00B3559B"/>
    <w:rsid w:val="00B3583D"/>
    <w:rsid w:val="00B36715"/>
    <w:rsid w:val="00B37023"/>
    <w:rsid w:val="00B37EFB"/>
    <w:rsid w:val="00B40741"/>
    <w:rsid w:val="00B4136A"/>
    <w:rsid w:val="00B41466"/>
    <w:rsid w:val="00B41974"/>
    <w:rsid w:val="00B419C6"/>
    <w:rsid w:val="00B436E6"/>
    <w:rsid w:val="00B43D67"/>
    <w:rsid w:val="00B4711A"/>
    <w:rsid w:val="00B477BD"/>
    <w:rsid w:val="00B50510"/>
    <w:rsid w:val="00B51161"/>
    <w:rsid w:val="00B52499"/>
    <w:rsid w:val="00B530BA"/>
    <w:rsid w:val="00B555D3"/>
    <w:rsid w:val="00B56976"/>
    <w:rsid w:val="00B56C78"/>
    <w:rsid w:val="00B57CE6"/>
    <w:rsid w:val="00B61575"/>
    <w:rsid w:val="00B62954"/>
    <w:rsid w:val="00B63577"/>
    <w:rsid w:val="00B6386B"/>
    <w:rsid w:val="00B6428F"/>
    <w:rsid w:val="00B6550D"/>
    <w:rsid w:val="00B658CE"/>
    <w:rsid w:val="00B659E4"/>
    <w:rsid w:val="00B70187"/>
    <w:rsid w:val="00B720B8"/>
    <w:rsid w:val="00B72993"/>
    <w:rsid w:val="00B732E7"/>
    <w:rsid w:val="00B73DAE"/>
    <w:rsid w:val="00B75113"/>
    <w:rsid w:val="00B7529C"/>
    <w:rsid w:val="00B75F53"/>
    <w:rsid w:val="00B7635D"/>
    <w:rsid w:val="00B76A85"/>
    <w:rsid w:val="00B76F28"/>
    <w:rsid w:val="00B76F93"/>
    <w:rsid w:val="00B77055"/>
    <w:rsid w:val="00B812B8"/>
    <w:rsid w:val="00B812CC"/>
    <w:rsid w:val="00B822C1"/>
    <w:rsid w:val="00B8232B"/>
    <w:rsid w:val="00B83A3C"/>
    <w:rsid w:val="00B83AEC"/>
    <w:rsid w:val="00B83CDF"/>
    <w:rsid w:val="00B8469E"/>
    <w:rsid w:val="00B84D2F"/>
    <w:rsid w:val="00B87F7F"/>
    <w:rsid w:val="00B90BBF"/>
    <w:rsid w:val="00B9118E"/>
    <w:rsid w:val="00B92B19"/>
    <w:rsid w:val="00B93566"/>
    <w:rsid w:val="00B94065"/>
    <w:rsid w:val="00B9493D"/>
    <w:rsid w:val="00B95D1E"/>
    <w:rsid w:val="00BA0E47"/>
    <w:rsid w:val="00BA1B9B"/>
    <w:rsid w:val="00BA1EAB"/>
    <w:rsid w:val="00BA2BE3"/>
    <w:rsid w:val="00BA30EE"/>
    <w:rsid w:val="00BA3583"/>
    <w:rsid w:val="00BA4C36"/>
    <w:rsid w:val="00BA5947"/>
    <w:rsid w:val="00BA73E2"/>
    <w:rsid w:val="00BA7A42"/>
    <w:rsid w:val="00BB2A84"/>
    <w:rsid w:val="00BB2C21"/>
    <w:rsid w:val="00BB2EEB"/>
    <w:rsid w:val="00BB2F18"/>
    <w:rsid w:val="00BB405A"/>
    <w:rsid w:val="00BB5248"/>
    <w:rsid w:val="00BB5877"/>
    <w:rsid w:val="00BB5C33"/>
    <w:rsid w:val="00BB79E4"/>
    <w:rsid w:val="00BB7AD6"/>
    <w:rsid w:val="00BB7DC7"/>
    <w:rsid w:val="00BC11F0"/>
    <w:rsid w:val="00BC1487"/>
    <w:rsid w:val="00BC1C6B"/>
    <w:rsid w:val="00BC396C"/>
    <w:rsid w:val="00BC6CED"/>
    <w:rsid w:val="00BD1AA7"/>
    <w:rsid w:val="00BD29B3"/>
    <w:rsid w:val="00BD3473"/>
    <w:rsid w:val="00BD50CB"/>
    <w:rsid w:val="00BD54BD"/>
    <w:rsid w:val="00BD625C"/>
    <w:rsid w:val="00BD6D34"/>
    <w:rsid w:val="00BD7584"/>
    <w:rsid w:val="00BE0E32"/>
    <w:rsid w:val="00BE1388"/>
    <w:rsid w:val="00BE1E4A"/>
    <w:rsid w:val="00BE40A1"/>
    <w:rsid w:val="00BE4370"/>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40B1"/>
    <w:rsid w:val="00C06DB0"/>
    <w:rsid w:val="00C10C48"/>
    <w:rsid w:val="00C11EAB"/>
    <w:rsid w:val="00C14514"/>
    <w:rsid w:val="00C14B96"/>
    <w:rsid w:val="00C15F86"/>
    <w:rsid w:val="00C17E8F"/>
    <w:rsid w:val="00C20678"/>
    <w:rsid w:val="00C22F33"/>
    <w:rsid w:val="00C23AA7"/>
    <w:rsid w:val="00C24CB4"/>
    <w:rsid w:val="00C25EF2"/>
    <w:rsid w:val="00C26F63"/>
    <w:rsid w:val="00C27C25"/>
    <w:rsid w:val="00C27F86"/>
    <w:rsid w:val="00C27F96"/>
    <w:rsid w:val="00C31056"/>
    <w:rsid w:val="00C32E14"/>
    <w:rsid w:val="00C37014"/>
    <w:rsid w:val="00C37558"/>
    <w:rsid w:val="00C41249"/>
    <w:rsid w:val="00C431BA"/>
    <w:rsid w:val="00C45C7C"/>
    <w:rsid w:val="00C46283"/>
    <w:rsid w:val="00C464A6"/>
    <w:rsid w:val="00C47BA3"/>
    <w:rsid w:val="00C47F78"/>
    <w:rsid w:val="00C500C6"/>
    <w:rsid w:val="00C50176"/>
    <w:rsid w:val="00C50AFD"/>
    <w:rsid w:val="00C50F89"/>
    <w:rsid w:val="00C52A46"/>
    <w:rsid w:val="00C52B2A"/>
    <w:rsid w:val="00C53DB7"/>
    <w:rsid w:val="00C54638"/>
    <w:rsid w:val="00C55271"/>
    <w:rsid w:val="00C6087A"/>
    <w:rsid w:val="00C60C07"/>
    <w:rsid w:val="00C637DA"/>
    <w:rsid w:val="00C72018"/>
    <w:rsid w:val="00C72936"/>
    <w:rsid w:val="00C7300B"/>
    <w:rsid w:val="00C742B1"/>
    <w:rsid w:val="00C75942"/>
    <w:rsid w:val="00C76176"/>
    <w:rsid w:val="00C766AE"/>
    <w:rsid w:val="00C77C7A"/>
    <w:rsid w:val="00C80931"/>
    <w:rsid w:val="00C80F49"/>
    <w:rsid w:val="00C81E5A"/>
    <w:rsid w:val="00C833E6"/>
    <w:rsid w:val="00C835A9"/>
    <w:rsid w:val="00C85160"/>
    <w:rsid w:val="00C852A6"/>
    <w:rsid w:val="00C86D61"/>
    <w:rsid w:val="00C910D2"/>
    <w:rsid w:val="00C91232"/>
    <w:rsid w:val="00C92E98"/>
    <w:rsid w:val="00C94987"/>
    <w:rsid w:val="00C97D8B"/>
    <w:rsid w:val="00CA0616"/>
    <w:rsid w:val="00CA0C61"/>
    <w:rsid w:val="00CA0D77"/>
    <w:rsid w:val="00CA5583"/>
    <w:rsid w:val="00CA5629"/>
    <w:rsid w:val="00CA6623"/>
    <w:rsid w:val="00CA66BD"/>
    <w:rsid w:val="00CA71FD"/>
    <w:rsid w:val="00CA7D1B"/>
    <w:rsid w:val="00CB01C7"/>
    <w:rsid w:val="00CB3586"/>
    <w:rsid w:val="00CB653A"/>
    <w:rsid w:val="00CB7C62"/>
    <w:rsid w:val="00CB7EF6"/>
    <w:rsid w:val="00CC07C7"/>
    <w:rsid w:val="00CC1EFE"/>
    <w:rsid w:val="00CC3995"/>
    <w:rsid w:val="00CC4720"/>
    <w:rsid w:val="00CC4F8B"/>
    <w:rsid w:val="00CC5E16"/>
    <w:rsid w:val="00CC6AFC"/>
    <w:rsid w:val="00CD1A8C"/>
    <w:rsid w:val="00CD270F"/>
    <w:rsid w:val="00CD3C8A"/>
    <w:rsid w:val="00CD3D8C"/>
    <w:rsid w:val="00CD48C4"/>
    <w:rsid w:val="00CD5830"/>
    <w:rsid w:val="00CE042E"/>
    <w:rsid w:val="00CE09F0"/>
    <w:rsid w:val="00CE2BD4"/>
    <w:rsid w:val="00CE331B"/>
    <w:rsid w:val="00CE4E7D"/>
    <w:rsid w:val="00CE688D"/>
    <w:rsid w:val="00CE7466"/>
    <w:rsid w:val="00CE79BE"/>
    <w:rsid w:val="00CE7C38"/>
    <w:rsid w:val="00CF00AB"/>
    <w:rsid w:val="00CF0E2B"/>
    <w:rsid w:val="00CF229E"/>
    <w:rsid w:val="00CF3934"/>
    <w:rsid w:val="00CF3B5C"/>
    <w:rsid w:val="00CF77EE"/>
    <w:rsid w:val="00D0041F"/>
    <w:rsid w:val="00D01D20"/>
    <w:rsid w:val="00D04625"/>
    <w:rsid w:val="00D04C3C"/>
    <w:rsid w:val="00D070DF"/>
    <w:rsid w:val="00D174EA"/>
    <w:rsid w:val="00D2014C"/>
    <w:rsid w:val="00D2146C"/>
    <w:rsid w:val="00D22255"/>
    <w:rsid w:val="00D22AFF"/>
    <w:rsid w:val="00D240D7"/>
    <w:rsid w:val="00D2428C"/>
    <w:rsid w:val="00D25C88"/>
    <w:rsid w:val="00D273FE"/>
    <w:rsid w:val="00D27F64"/>
    <w:rsid w:val="00D316D7"/>
    <w:rsid w:val="00D31781"/>
    <w:rsid w:val="00D35C7E"/>
    <w:rsid w:val="00D36C58"/>
    <w:rsid w:val="00D36D9F"/>
    <w:rsid w:val="00D37625"/>
    <w:rsid w:val="00D377FE"/>
    <w:rsid w:val="00D4083C"/>
    <w:rsid w:val="00D40DFC"/>
    <w:rsid w:val="00D5033F"/>
    <w:rsid w:val="00D50F64"/>
    <w:rsid w:val="00D518EC"/>
    <w:rsid w:val="00D51932"/>
    <w:rsid w:val="00D53742"/>
    <w:rsid w:val="00D54E4D"/>
    <w:rsid w:val="00D55010"/>
    <w:rsid w:val="00D56985"/>
    <w:rsid w:val="00D616C4"/>
    <w:rsid w:val="00D61AD6"/>
    <w:rsid w:val="00D6339D"/>
    <w:rsid w:val="00D63A88"/>
    <w:rsid w:val="00D6493D"/>
    <w:rsid w:val="00D65059"/>
    <w:rsid w:val="00D65ACA"/>
    <w:rsid w:val="00D65B53"/>
    <w:rsid w:val="00D6602D"/>
    <w:rsid w:val="00D664F9"/>
    <w:rsid w:val="00D66E42"/>
    <w:rsid w:val="00D66F98"/>
    <w:rsid w:val="00D673D3"/>
    <w:rsid w:val="00D6745F"/>
    <w:rsid w:val="00D674DC"/>
    <w:rsid w:val="00D70242"/>
    <w:rsid w:val="00D70514"/>
    <w:rsid w:val="00D71023"/>
    <w:rsid w:val="00D71C35"/>
    <w:rsid w:val="00D71D6F"/>
    <w:rsid w:val="00D71EFE"/>
    <w:rsid w:val="00D72BFB"/>
    <w:rsid w:val="00D759D2"/>
    <w:rsid w:val="00D76F0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919"/>
    <w:rsid w:val="00D93ACB"/>
    <w:rsid w:val="00D949D2"/>
    <w:rsid w:val="00D957AC"/>
    <w:rsid w:val="00D95B3C"/>
    <w:rsid w:val="00D97656"/>
    <w:rsid w:val="00DA0C45"/>
    <w:rsid w:val="00DA0F2F"/>
    <w:rsid w:val="00DA1F1F"/>
    <w:rsid w:val="00DA35A8"/>
    <w:rsid w:val="00DA4376"/>
    <w:rsid w:val="00DA5328"/>
    <w:rsid w:val="00DA5DA6"/>
    <w:rsid w:val="00DA7040"/>
    <w:rsid w:val="00DA79A1"/>
    <w:rsid w:val="00DB0A0C"/>
    <w:rsid w:val="00DB0C74"/>
    <w:rsid w:val="00DB1BF8"/>
    <w:rsid w:val="00DB24FB"/>
    <w:rsid w:val="00DB25A7"/>
    <w:rsid w:val="00DB3794"/>
    <w:rsid w:val="00DB3DEB"/>
    <w:rsid w:val="00DB424D"/>
    <w:rsid w:val="00DB5983"/>
    <w:rsid w:val="00DB6938"/>
    <w:rsid w:val="00DB6F8D"/>
    <w:rsid w:val="00DB70F1"/>
    <w:rsid w:val="00DC0195"/>
    <w:rsid w:val="00DC0C02"/>
    <w:rsid w:val="00DC234D"/>
    <w:rsid w:val="00DC2AEB"/>
    <w:rsid w:val="00DC3309"/>
    <w:rsid w:val="00DC57AD"/>
    <w:rsid w:val="00DC6B4C"/>
    <w:rsid w:val="00DC76B7"/>
    <w:rsid w:val="00DD081B"/>
    <w:rsid w:val="00DD1F50"/>
    <w:rsid w:val="00DD4076"/>
    <w:rsid w:val="00DD4E05"/>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2201"/>
    <w:rsid w:val="00DF54BA"/>
    <w:rsid w:val="00E0125B"/>
    <w:rsid w:val="00E02D57"/>
    <w:rsid w:val="00E03DD8"/>
    <w:rsid w:val="00E04CBA"/>
    <w:rsid w:val="00E0564B"/>
    <w:rsid w:val="00E0577D"/>
    <w:rsid w:val="00E06004"/>
    <w:rsid w:val="00E06087"/>
    <w:rsid w:val="00E0663E"/>
    <w:rsid w:val="00E07813"/>
    <w:rsid w:val="00E1194E"/>
    <w:rsid w:val="00E11DC1"/>
    <w:rsid w:val="00E11F8F"/>
    <w:rsid w:val="00E122A9"/>
    <w:rsid w:val="00E1260C"/>
    <w:rsid w:val="00E14723"/>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D76"/>
    <w:rsid w:val="00E268F1"/>
    <w:rsid w:val="00E306BC"/>
    <w:rsid w:val="00E311B2"/>
    <w:rsid w:val="00E32D9B"/>
    <w:rsid w:val="00E33537"/>
    <w:rsid w:val="00E344C7"/>
    <w:rsid w:val="00E373FD"/>
    <w:rsid w:val="00E379D9"/>
    <w:rsid w:val="00E37CC8"/>
    <w:rsid w:val="00E37DA9"/>
    <w:rsid w:val="00E40217"/>
    <w:rsid w:val="00E42B67"/>
    <w:rsid w:val="00E42F85"/>
    <w:rsid w:val="00E4411E"/>
    <w:rsid w:val="00E4416B"/>
    <w:rsid w:val="00E455B6"/>
    <w:rsid w:val="00E4602D"/>
    <w:rsid w:val="00E4669B"/>
    <w:rsid w:val="00E47D62"/>
    <w:rsid w:val="00E51AE2"/>
    <w:rsid w:val="00E51F4F"/>
    <w:rsid w:val="00E53199"/>
    <w:rsid w:val="00E537AA"/>
    <w:rsid w:val="00E54DE7"/>
    <w:rsid w:val="00E55EAE"/>
    <w:rsid w:val="00E60187"/>
    <w:rsid w:val="00E60294"/>
    <w:rsid w:val="00E60A21"/>
    <w:rsid w:val="00E63013"/>
    <w:rsid w:val="00E63031"/>
    <w:rsid w:val="00E63B0C"/>
    <w:rsid w:val="00E6466F"/>
    <w:rsid w:val="00E66E56"/>
    <w:rsid w:val="00E67B6E"/>
    <w:rsid w:val="00E7241F"/>
    <w:rsid w:val="00E73A2F"/>
    <w:rsid w:val="00E768B4"/>
    <w:rsid w:val="00E7695D"/>
    <w:rsid w:val="00E76FA4"/>
    <w:rsid w:val="00E77823"/>
    <w:rsid w:val="00E77C2A"/>
    <w:rsid w:val="00E80751"/>
    <w:rsid w:val="00E82D1A"/>
    <w:rsid w:val="00E82E32"/>
    <w:rsid w:val="00E846DC"/>
    <w:rsid w:val="00E87C1C"/>
    <w:rsid w:val="00E91897"/>
    <w:rsid w:val="00E929AC"/>
    <w:rsid w:val="00E94118"/>
    <w:rsid w:val="00E96ADA"/>
    <w:rsid w:val="00E96F57"/>
    <w:rsid w:val="00E97D99"/>
    <w:rsid w:val="00EA17BE"/>
    <w:rsid w:val="00EA18C4"/>
    <w:rsid w:val="00EA18F3"/>
    <w:rsid w:val="00EA1956"/>
    <w:rsid w:val="00EA1993"/>
    <w:rsid w:val="00EA3868"/>
    <w:rsid w:val="00EA3CBA"/>
    <w:rsid w:val="00EA4058"/>
    <w:rsid w:val="00EA4066"/>
    <w:rsid w:val="00EA752C"/>
    <w:rsid w:val="00EB2253"/>
    <w:rsid w:val="00EB3ADB"/>
    <w:rsid w:val="00EB46DE"/>
    <w:rsid w:val="00EB5B7A"/>
    <w:rsid w:val="00EB5FD1"/>
    <w:rsid w:val="00EB76E9"/>
    <w:rsid w:val="00EB7D0D"/>
    <w:rsid w:val="00EC0575"/>
    <w:rsid w:val="00EC26C1"/>
    <w:rsid w:val="00EC29CF"/>
    <w:rsid w:val="00EC2F54"/>
    <w:rsid w:val="00EC4791"/>
    <w:rsid w:val="00EC5CD8"/>
    <w:rsid w:val="00EC65C3"/>
    <w:rsid w:val="00ED3C57"/>
    <w:rsid w:val="00ED443D"/>
    <w:rsid w:val="00ED58DE"/>
    <w:rsid w:val="00ED5D05"/>
    <w:rsid w:val="00ED625E"/>
    <w:rsid w:val="00ED6628"/>
    <w:rsid w:val="00ED7926"/>
    <w:rsid w:val="00ED7F0A"/>
    <w:rsid w:val="00EE0B08"/>
    <w:rsid w:val="00EE0CA7"/>
    <w:rsid w:val="00EE2CD6"/>
    <w:rsid w:val="00EE2CDA"/>
    <w:rsid w:val="00EE39AF"/>
    <w:rsid w:val="00EE5B32"/>
    <w:rsid w:val="00EE7B8C"/>
    <w:rsid w:val="00EF0603"/>
    <w:rsid w:val="00EF243C"/>
    <w:rsid w:val="00EF2AE2"/>
    <w:rsid w:val="00EF3A9E"/>
    <w:rsid w:val="00EF4C41"/>
    <w:rsid w:val="00EF5789"/>
    <w:rsid w:val="00EF7FB2"/>
    <w:rsid w:val="00F024D9"/>
    <w:rsid w:val="00F02791"/>
    <w:rsid w:val="00F03218"/>
    <w:rsid w:val="00F03A28"/>
    <w:rsid w:val="00F049B3"/>
    <w:rsid w:val="00F0508A"/>
    <w:rsid w:val="00F05936"/>
    <w:rsid w:val="00F062D5"/>
    <w:rsid w:val="00F0739B"/>
    <w:rsid w:val="00F1292B"/>
    <w:rsid w:val="00F13443"/>
    <w:rsid w:val="00F1564A"/>
    <w:rsid w:val="00F16134"/>
    <w:rsid w:val="00F222AB"/>
    <w:rsid w:val="00F22981"/>
    <w:rsid w:val="00F22A97"/>
    <w:rsid w:val="00F23534"/>
    <w:rsid w:val="00F2429B"/>
    <w:rsid w:val="00F25C47"/>
    <w:rsid w:val="00F3330C"/>
    <w:rsid w:val="00F338D3"/>
    <w:rsid w:val="00F33A81"/>
    <w:rsid w:val="00F342F2"/>
    <w:rsid w:val="00F34F59"/>
    <w:rsid w:val="00F36EF9"/>
    <w:rsid w:val="00F3715E"/>
    <w:rsid w:val="00F37772"/>
    <w:rsid w:val="00F37F03"/>
    <w:rsid w:val="00F4086A"/>
    <w:rsid w:val="00F42931"/>
    <w:rsid w:val="00F51765"/>
    <w:rsid w:val="00F51DC0"/>
    <w:rsid w:val="00F52355"/>
    <w:rsid w:val="00F52CFB"/>
    <w:rsid w:val="00F53BDD"/>
    <w:rsid w:val="00F548BF"/>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7A"/>
    <w:rsid w:val="00F73365"/>
    <w:rsid w:val="00F73534"/>
    <w:rsid w:val="00F73C01"/>
    <w:rsid w:val="00F74287"/>
    <w:rsid w:val="00F7504A"/>
    <w:rsid w:val="00F769F8"/>
    <w:rsid w:val="00F76A7D"/>
    <w:rsid w:val="00F77E1C"/>
    <w:rsid w:val="00F807C2"/>
    <w:rsid w:val="00F81D99"/>
    <w:rsid w:val="00F82EC1"/>
    <w:rsid w:val="00F85F0E"/>
    <w:rsid w:val="00F90DDA"/>
    <w:rsid w:val="00F94A11"/>
    <w:rsid w:val="00F94C02"/>
    <w:rsid w:val="00F9504C"/>
    <w:rsid w:val="00FA2AC4"/>
    <w:rsid w:val="00FA2CED"/>
    <w:rsid w:val="00FA3388"/>
    <w:rsid w:val="00FA5021"/>
    <w:rsid w:val="00FA5747"/>
    <w:rsid w:val="00FA5D04"/>
    <w:rsid w:val="00FA7B4F"/>
    <w:rsid w:val="00FA7F98"/>
    <w:rsid w:val="00FB167B"/>
    <w:rsid w:val="00FB2D92"/>
    <w:rsid w:val="00FB39A2"/>
    <w:rsid w:val="00FB5B47"/>
    <w:rsid w:val="00FB6F20"/>
    <w:rsid w:val="00FC0251"/>
    <w:rsid w:val="00FC0C24"/>
    <w:rsid w:val="00FC1434"/>
    <w:rsid w:val="00FC2100"/>
    <w:rsid w:val="00FC3EA0"/>
    <w:rsid w:val="00FC6860"/>
    <w:rsid w:val="00FC70EB"/>
    <w:rsid w:val="00FC778D"/>
    <w:rsid w:val="00FD0BB4"/>
    <w:rsid w:val="00FD1471"/>
    <w:rsid w:val="00FD380F"/>
    <w:rsid w:val="00FD480E"/>
    <w:rsid w:val="00FD4F3E"/>
    <w:rsid w:val="00FD501E"/>
    <w:rsid w:val="00FD652C"/>
    <w:rsid w:val="00FD6C6D"/>
    <w:rsid w:val="00FE0293"/>
    <w:rsid w:val="00FE0A8F"/>
    <w:rsid w:val="00FE1031"/>
    <w:rsid w:val="00FE1A8A"/>
    <w:rsid w:val="00FE23FC"/>
    <w:rsid w:val="00FE4F03"/>
    <w:rsid w:val="00FE6031"/>
    <w:rsid w:val="00FE79B6"/>
    <w:rsid w:val="00FE7CFA"/>
    <w:rsid w:val="00FF199E"/>
    <w:rsid w:val="00FF1C35"/>
    <w:rsid w:val="00FF1CED"/>
    <w:rsid w:val="00FF3127"/>
    <w:rsid w:val="00FF3803"/>
    <w:rsid w:val="00FF403B"/>
    <w:rsid w:val="00FF4274"/>
    <w:rsid w:val="00FF638E"/>
    <w:rsid w:val="00FF7D5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0D3CE3"/>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5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100"/>
      </w:numPr>
    </w:pPr>
  </w:style>
  <w:style w:type="numbering" w:customStyle="1" w:styleId="2">
    <w:name w:val="Импортированный стиль 2"/>
    <w:rsid w:val="00160D6B"/>
    <w:pPr>
      <w:numPr>
        <w:numId w:val="103"/>
      </w:numPr>
    </w:pPr>
  </w:style>
  <w:style w:type="numbering" w:customStyle="1" w:styleId="3">
    <w:name w:val="Импортированный стиль 3"/>
    <w:rsid w:val="00160D6B"/>
    <w:pPr>
      <w:numPr>
        <w:numId w:val="105"/>
      </w:numPr>
    </w:pPr>
  </w:style>
  <w:style w:type="numbering" w:customStyle="1" w:styleId="4">
    <w:name w:val="Импортированный стиль 4"/>
    <w:rsid w:val="00160D6B"/>
    <w:pPr>
      <w:numPr>
        <w:numId w:val="107"/>
      </w:numPr>
    </w:pPr>
  </w:style>
  <w:style w:type="numbering" w:customStyle="1" w:styleId="5">
    <w:name w:val="Импортированный стиль 5"/>
    <w:rsid w:val="00160D6B"/>
    <w:pPr>
      <w:numPr>
        <w:numId w:val="109"/>
      </w:numPr>
    </w:pPr>
  </w:style>
  <w:style w:type="numbering" w:customStyle="1" w:styleId="a">
    <w:name w:val="Пункты"/>
    <w:rsid w:val="00160D6B"/>
    <w:pPr>
      <w:numPr>
        <w:numId w:val="110"/>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1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0">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160D6B"/>
    <w:pPr>
      <w:spacing w:after="60"/>
      <w:jc w:val="center"/>
      <w:outlineLvl w:val="1"/>
    </w:pPr>
    <w:rPr>
      <w:rFonts w:eastAsia="Times New Roman" w:cs="Times New Roman"/>
      <w:szCs w:val="24"/>
      <w:lang w:eastAsia="en-US"/>
    </w:rPr>
  </w:style>
  <w:style w:type="character" w:customStyle="1" w:styleId="aff7">
    <w:name w:val="Подзаголовок Знак"/>
    <w:basedOn w:val="a2"/>
    <w:link w:val="aff6"/>
    <w:uiPriority w:val="11"/>
    <w:rsid w:val="00160D6B"/>
    <w:rPr>
      <w:rFonts w:ascii="Times New Roman" w:eastAsia="Times New Roman" w:hAnsi="Times New Roman" w:cs="Times New Roman"/>
      <w:sz w:val="28"/>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1">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0D3CE3"/>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5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100"/>
      </w:numPr>
    </w:pPr>
  </w:style>
  <w:style w:type="numbering" w:customStyle="1" w:styleId="2">
    <w:name w:val="Импортированный стиль 2"/>
    <w:rsid w:val="00160D6B"/>
    <w:pPr>
      <w:numPr>
        <w:numId w:val="103"/>
      </w:numPr>
    </w:pPr>
  </w:style>
  <w:style w:type="numbering" w:customStyle="1" w:styleId="3">
    <w:name w:val="Импортированный стиль 3"/>
    <w:rsid w:val="00160D6B"/>
    <w:pPr>
      <w:numPr>
        <w:numId w:val="105"/>
      </w:numPr>
    </w:pPr>
  </w:style>
  <w:style w:type="numbering" w:customStyle="1" w:styleId="4">
    <w:name w:val="Импортированный стиль 4"/>
    <w:rsid w:val="00160D6B"/>
    <w:pPr>
      <w:numPr>
        <w:numId w:val="107"/>
      </w:numPr>
    </w:pPr>
  </w:style>
  <w:style w:type="numbering" w:customStyle="1" w:styleId="5">
    <w:name w:val="Импортированный стиль 5"/>
    <w:rsid w:val="00160D6B"/>
    <w:pPr>
      <w:numPr>
        <w:numId w:val="109"/>
      </w:numPr>
    </w:pPr>
  </w:style>
  <w:style w:type="numbering" w:customStyle="1" w:styleId="a">
    <w:name w:val="Пункты"/>
    <w:rsid w:val="00160D6B"/>
    <w:pPr>
      <w:numPr>
        <w:numId w:val="110"/>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1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0">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160D6B"/>
    <w:pPr>
      <w:spacing w:after="60"/>
      <w:jc w:val="center"/>
      <w:outlineLvl w:val="1"/>
    </w:pPr>
    <w:rPr>
      <w:rFonts w:eastAsia="Times New Roman" w:cs="Times New Roman"/>
      <w:szCs w:val="24"/>
      <w:lang w:eastAsia="en-US"/>
    </w:rPr>
  </w:style>
  <w:style w:type="character" w:customStyle="1" w:styleId="aff7">
    <w:name w:val="Подзаголовок Знак"/>
    <w:basedOn w:val="a2"/>
    <w:link w:val="aff6"/>
    <w:uiPriority w:val="11"/>
    <w:rsid w:val="00160D6B"/>
    <w:rPr>
      <w:rFonts w:ascii="Times New Roman" w:eastAsia="Times New Roman" w:hAnsi="Times New Roman" w:cs="Times New Roman"/>
      <w:sz w:val="28"/>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1">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docs.cntd.ru/document/566085656" TargetMode="External"/><Relationship Id="rId4" Type="http://schemas.microsoft.com/office/2007/relationships/stylesWithEffects" Target="stylesWithEffects.xml"/><Relationship Id="rId9" Type="http://schemas.openxmlformats.org/officeDocument/2006/relationships/comments" Target="commen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4C3A1-C957-43C7-B19C-A4938494B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732</Pages>
  <Words>233205</Words>
  <Characters>1329271</Characters>
  <Application>Microsoft Office Word</Application>
  <DocSecurity>0</DocSecurity>
  <Lines>11077</Lines>
  <Paragraphs>3118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1559358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Admin</cp:lastModifiedBy>
  <cp:revision>17</cp:revision>
  <cp:lastPrinted>2021-07-02T13:28:00Z</cp:lastPrinted>
  <dcterms:created xsi:type="dcterms:W3CDTF">2021-07-10T10:10:00Z</dcterms:created>
  <dcterms:modified xsi:type="dcterms:W3CDTF">2021-07-14T16:03:00Z</dcterms:modified>
</cp:coreProperties>
</file>