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4F" w:rsidRPr="00486769" w:rsidRDefault="00F35D4F" w:rsidP="00F35D4F">
      <w:pPr>
        <w:ind w:firstLine="709"/>
        <w:jc w:val="center"/>
        <w:rPr>
          <w:rFonts w:eastAsia="Times New Roman" w:cs="Times New Roman"/>
          <w:b/>
          <w:szCs w:val="24"/>
        </w:rPr>
      </w:pPr>
      <w:bookmarkStart w:id="0" w:name="_Toc24032662"/>
      <w:bookmarkStart w:id="1" w:name="_Toc57638432"/>
      <w:r w:rsidRPr="00486769">
        <w:rPr>
          <w:rFonts w:eastAsia="Times New Roman" w:cs="Times New Roman"/>
          <w:b/>
          <w:szCs w:val="24"/>
        </w:rPr>
        <w:t xml:space="preserve">ПРИМЕРНАЯ РАБОЧАЯ ПРОГРАММА УЧЕБНОГО ПРЕДМЕТА </w:t>
      </w:r>
    </w:p>
    <w:p w:rsidR="00F35D4F" w:rsidRPr="00486769" w:rsidRDefault="00F35D4F" w:rsidP="00F35D4F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>«</w:t>
      </w:r>
      <w:r>
        <w:rPr>
          <w:rFonts w:eastAsia="Times New Roman" w:cs="Times New Roman"/>
          <w:b/>
          <w:szCs w:val="24"/>
        </w:rPr>
        <w:t>ИСТОРИЯ</w:t>
      </w:r>
      <w:r w:rsidRPr="00486769">
        <w:rPr>
          <w:rFonts w:eastAsia="Times New Roman" w:cs="Times New Roman"/>
          <w:b/>
          <w:szCs w:val="24"/>
        </w:rPr>
        <w:t xml:space="preserve">» </w:t>
      </w:r>
    </w:p>
    <w:p w:rsidR="00F35D4F" w:rsidRPr="00486769" w:rsidRDefault="00F35D4F" w:rsidP="00F35D4F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 xml:space="preserve">ДЛЯ </w:t>
      </w:r>
      <w:r>
        <w:rPr>
          <w:rFonts w:eastAsia="Times New Roman" w:cs="Times New Roman"/>
          <w:b/>
          <w:szCs w:val="24"/>
        </w:rPr>
        <w:t>СЛЕПЫХ</w:t>
      </w:r>
      <w:r w:rsidRPr="00486769">
        <w:rPr>
          <w:rFonts w:eastAsia="Times New Roman" w:cs="Times New Roman"/>
          <w:b/>
          <w:szCs w:val="24"/>
        </w:rPr>
        <w:t xml:space="preserve"> ОБУЧАЮЩИХСЯ 7 КЛАССА </w:t>
      </w:r>
      <w:bookmarkStart w:id="2" w:name="_GoBack"/>
      <w:bookmarkEnd w:id="2"/>
    </w:p>
    <w:p w:rsidR="00F35D4F" w:rsidRDefault="00F35D4F" w:rsidP="00F35D4F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>(СРОК ОБУЧЕНИЯ – 5 ЛЕТ)</w:t>
      </w:r>
    </w:p>
    <w:p w:rsidR="000109FD" w:rsidRDefault="000109FD" w:rsidP="004E1B95"/>
    <w:sdt>
      <w:sdtPr>
        <w:rPr>
          <w:rFonts w:ascii="Times New Roman" w:eastAsiaTheme="minorEastAsia" w:hAnsi="Times New Roman" w:cstheme="minorBidi"/>
          <w:color w:val="auto"/>
          <w:sz w:val="24"/>
          <w:szCs w:val="22"/>
        </w:rPr>
        <w:id w:val="13723496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67BF" w:rsidRDefault="002067BF">
          <w:pPr>
            <w:pStyle w:val="af0"/>
          </w:pPr>
          <w:r>
            <w:t>Оглавление</w:t>
          </w:r>
        </w:p>
        <w:p w:rsidR="00D22CFF" w:rsidRDefault="002067BF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82938" w:history="1">
            <w:r w:rsidR="00D22CFF" w:rsidRPr="00531681">
              <w:rPr>
                <w:rStyle w:val="af1"/>
                <w:noProof/>
                <w:lang w:val="en-US"/>
              </w:rPr>
              <w:t>I</w:t>
            </w:r>
            <w:r w:rsidR="00D22CFF" w:rsidRPr="00531681">
              <w:rPr>
                <w:rStyle w:val="af1"/>
                <w:noProof/>
              </w:rPr>
              <w:t>. ПОЯСНИТЕЛЬНАЯ ЗАПИСКА.</w:t>
            </w:r>
            <w:r w:rsidR="00D22CFF">
              <w:rPr>
                <w:noProof/>
                <w:webHidden/>
              </w:rPr>
              <w:tab/>
            </w:r>
            <w:r w:rsidR="00D22CFF">
              <w:rPr>
                <w:noProof/>
                <w:webHidden/>
              </w:rPr>
              <w:fldChar w:fldCharType="begin"/>
            </w:r>
            <w:r w:rsidR="00D22CFF">
              <w:rPr>
                <w:noProof/>
                <w:webHidden/>
              </w:rPr>
              <w:instrText xml:space="preserve"> PAGEREF _Toc68182938 \h </w:instrText>
            </w:r>
            <w:r w:rsidR="00D22CFF">
              <w:rPr>
                <w:noProof/>
                <w:webHidden/>
              </w:rPr>
            </w:r>
            <w:r w:rsidR="00D22CFF">
              <w:rPr>
                <w:noProof/>
                <w:webHidden/>
              </w:rPr>
              <w:fldChar w:fldCharType="separate"/>
            </w:r>
            <w:r w:rsidR="00D22CFF">
              <w:rPr>
                <w:noProof/>
                <w:webHidden/>
              </w:rPr>
              <w:t>1</w:t>
            </w:r>
            <w:r w:rsidR="00D22CFF"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39" w:history="1">
            <w:r w:rsidRPr="00531681">
              <w:rPr>
                <w:rStyle w:val="af1"/>
                <w:rFonts w:cs="Times New Roman"/>
                <w:noProof/>
              </w:rPr>
              <w:t>1.1. Цель и задачи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40" w:history="1">
            <w:r w:rsidRPr="00531681">
              <w:rPr>
                <w:rStyle w:val="af1"/>
                <w:rFonts w:cs="Times New Roman"/>
                <w:noProof/>
              </w:rPr>
              <w:t>1.2. Общая характеристика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41" w:history="1">
            <w:r w:rsidRPr="00531681">
              <w:rPr>
                <w:rStyle w:val="af1"/>
                <w:rFonts w:cs="Times New Roman"/>
                <w:noProof/>
              </w:rPr>
              <w:t>1.3. Место предмета в учебном плане.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42" w:history="1">
            <w:r w:rsidRPr="00531681">
              <w:rPr>
                <w:rStyle w:val="af1"/>
                <w:rFonts w:eastAsia="Times New Roman" w:cs="Times New Roman"/>
                <w:noProof/>
              </w:rPr>
              <w:t>1.4. Особенности реализации рабочей программы учителя.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43" w:history="1">
            <w:r w:rsidRPr="00531681">
              <w:rPr>
                <w:rStyle w:val="af1"/>
                <w:rFonts w:eastAsia="Times New Roman" w:cs="Times New Roman"/>
                <w:noProof/>
                <w:lang w:val="en-US"/>
              </w:rPr>
              <w:t>II</w:t>
            </w:r>
            <w:r w:rsidRPr="00531681">
              <w:rPr>
                <w:rStyle w:val="af1"/>
                <w:rFonts w:eastAsia="Times New Roman" w:cs="Times New Roman"/>
                <w:noProof/>
              </w:rPr>
              <w:t>. ПЛАНИРУЕМЫЕ РЕЗУЛЬТАТЫ ОСВОЕНИЯ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44" w:history="1">
            <w:r w:rsidRPr="00531681">
              <w:rPr>
                <w:rStyle w:val="af1"/>
                <w:rFonts w:eastAsia="Calibri" w:cs="Times New Roman"/>
                <w:noProof/>
              </w:rPr>
              <w:t>2.1. Личностные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45" w:history="1">
            <w:r w:rsidRPr="00531681">
              <w:rPr>
                <w:rStyle w:val="af1"/>
                <w:rFonts w:eastAsia="Century Schoolbook" w:cs="Times New Roman"/>
                <w:noProof/>
              </w:rPr>
              <w:t>2.2. Метапредметные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46" w:history="1">
            <w:r w:rsidRPr="00531681">
              <w:rPr>
                <w:rStyle w:val="af1"/>
                <w:rFonts w:eastAsia="Century Schoolbook" w:cs="Times New Roman"/>
                <w:noProof/>
              </w:rPr>
              <w:t>2.3. Предметные результаты (7 класс</w:t>
            </w:r>
            <w:r w:rsidRPr="00531681">
              <w:rPr>
                <w:rStyle w:val="af1"/>
                <w:rFonts w:eastAsia="Calibri" w:cs="Times New Roman"/>
                <w:noProof/>
              </w:rPr>
              <w:t>)</w:t>
            </w:r>
            <w:r w:rsidRPr="00531681">
              <w:rPr>
                <w:rStyle w:val="af1"/>
                <w:rFonts w:eastAsia="Century Schoolbook" w:cs="Times New Roman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47" w:history="1">
            <w:r w:rsidRPr="00531681">
              <w:rPr>
                <w:rStyle w:val="af1"/>
                <w:rFonts w:eastAsia="Calibri" w:cs="Times New Roman"/>
                <w:noProof/>
                <w:lang w:val="en-US"/>
              </w:rPr>
              <w:t>III</w:t>
            </w:r>
            <w:r w:rsidRPr="00531681">
              <w:rPr>
                <w:rStyle w:val="af1"/>
                <w:rFonts w:eastAsia="Calibri" w:cs="Times New Roman"/>
                <w:noProof/>
              </w:rPr>
              <w:t>. СОДЕРЖАНИЕ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48" w:history="1">
            <w:r w:rsidRPr="00531681">
              <w:rPr>
                <w:rStyle w:val="af1"/>
                <w:rFonts w:eastAsia="Times New Roman" w:cs="Times New Roman"/>
                <w:noProof/>
                <w:lang w:val="en-US"/>
              </w:rPr>
              <w:t>IV</w:t>
            </w:r>
            <w:r w:rsidRPr="00531681">
              <w:rPr>
                <w:rStyle w:val="af1"/>
                <w:rFonts w:eastAsia="Times New Roman" w:cs="Times New Roman"/>
                <w:noProof/>
              </w:rPr>
              <w:t>. УЧЕБНО-ТЕМАТИЧЕСКОЕ ПЛАНИРОВАНИЕ.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49" w:history="1">
            <w:r w:rsidRPr="00531681">
              <w:rPr>
                <w:rStyle w:val="af1"/>
                <w:noProof/>
              </w:rPr>
              <w:t>1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50" w:history="1">
            <w:r w:rsidRPr="00531681">
              <w:rPr>
                <w:rStyle w:val="af1"/>
                <w:rFonts w:eastAsia="Times New Roman"/>
                <w:noProof/>
              </w:rPr>
              <w:t>2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51" w:history="1">
            <w:r w:rsidRPr="00531681">
              <w:rPr>
                <w:rStyle w:val="af1"/>
                <w:rFonts w:eastAsia="Times New Roman"/>
                <w:noProof/>
              </w:rPr>
              <w:t>3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52" w:history="1">
            <w:r w:rsidRPr="00531681">
              <w:rPr>
                <w:rStyle w:val="af1"/>
                <w:rFonts w:eastAsia="Times New Roman"/>
                <w:noProof/>
              </w:rPr>
              <w:t>4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53" w:history="1">
            <w:r w:rsidRPr="00531681">
              <w:rPr>
                <w:rStyle w:val="af1"/>
                <w:noProof/>
                <w:lang w:val="en-US"/>
              </w:rPr>
              <w:t>V</w:t>
            </w:r>
            <w:r w:rsidRPr="00531681">
              <w:rPr>
                <w:rStyle w:val="af1"/>
                <w:noProof/>
              </w:rPr>
              <w:t>. ПРИМЕРНЫЕ ФОРМЫ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54" w:history="1">
            <w:r w:rsidRPr="00531681">
              <w:rPr>
                <w:rStyle w:val="af1"/>
                <w:noProof/>
              </w:rPr>
              <w:t>5.1. Примерные формы обязательных мероприятий текущего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55" w:history="1">
            <w:r w:rsidRPr="00531681">
              <w:rPr>
                <w:rStyle w:val="af1"/>
                <w:noProof/>
              </w:rPr>
              <w:t>5.2. Примерные формы необязательных мероприятий текущего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CFF" w:rsidRDefault="00D22CFF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956" w:history="1">
            <w:r w:rsidRPr="00531681">
              <w:rPr>
                <w:rStyle w:val="af1"/>
                <w:noProof/>
                <w:lang w:val="en-US"/>
              </w:rPr>
              <w:t>VI</w:t>
            </w:r>
            <w:r w:rsidRPr="00531681">
              <w:rPr>
                <w:rStyle w:val="af1"/>
                <w:noProof/>
              </w:rPr>
              <w:t>. МАТЕРИАЛЬНО-ТЕХНИЧЕСКОЕ ОБЕСПЕЧЕНИЕ ОБРАЗОВАТЕЛЬНОГО ПРОЦЕССА.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67BF" w:rsidRDefault="002067BF">
          <w:r>
            <w:rPr>
              <w:b/>
              <w:bCs/>
            </w:rPr>
            <w:fldChar w:fldCharType="end"/>
          </w:r>
        </w:p>
      </w:sdtContent>
    </w:sdt>
    <w:p w:rsidR="004E1B95" w:rsidRPr="000109FD" w:rsidRDefault="004E1B95" w:rsidP="004E1B95"/>
    <w:p w:rsidR="000B07C4" w:rsidRPr="003379BA" w:rsidRDefault="000B07C4" w:rsidP="000B07C4">
      <w:pPr>
        <w:pStyle w:val="1"/>
      </w:pPr>
      <w:bookmarkStart w:id="3" w:name="_Toc67993009"/>
      <w:bookmarkStart w:id="4" w:name="_Toc68177822"/>
      <w:bookmarkStart w:id="5" w:name="_Toc68182938"/>
      <w:bookmarkEnd w:id="0"/>
      <w:bookmarkEnd w:id="1"/>
      <w:r>
        <w:rPr>
          <w:lang w:val="en-US"/>
        </w:rPr>
        <w:t>I</w:t>
      </w:r>
      <w:r>
        <w:t>. ПОЯСНИТЕЛЬНАЯ ЗАПИСКА.</w:t>
      </w:r>
      <w:bookmarkEnd w:id="3"/>
      <w:bookmarkEnd w:id="4"/>
      <w:bookmarkEnd w:id="5"/>
    </w:p>
    <w:p w:rsidR="000B07C4" w:rsidRPr="00486769" w:rsidRDefault="000B07C4" w:rsidP="000B07C4">
      <w:pPr>
        <w:pStyle w:val="2"/>
        <w:rPr>
          <w:rFonts w:cs="Times New Roman"/>
          <w:szCs w:val="24"/>
        </w:rPr>
      </w:pPr>
      <w:bookmarkStart w:id="6" w:name="_Toc67061361"/>
      <w:bookmarkStart w:id="7" w:name="_Toc67993010"/>
      <w:bookmarkStart w:id="8" w:name="_Toc68177823"/>
      <w:bookmarkStart w:id="9" w:name="_Toc68182939"/>
      <w:r w:rsidRPr="00486769">
        <w:rPr>
          <w:rFonts w:cs="Times New Roman"/>
          <w:szCs w:val="24"/>
        </w:rPr>
        <w:t>1.1. Цель и задачи учебного предмета.</w:t>
      </w:r>
      <w:bookmarkEnd w:id="6"/>
      <w:bookmarkEnd w:id="7"/>
      <w:bookmarkEnd w:id="8"/>
      <w:bookmarkEnd w:id="9"/>
    </w:p>
    <w:p w:rsidR="000B07C4" w:rsidRDefault="000B07C4" w:rsidP="000B07C4">
      <w:pPr>
        <w:shd w:val="clear" w:color="auto" w:fill="FFFFFF"/>
        <w:ind w:firstLine="708"/>
        <w:rPr>
          <w:szCs w:val="24"/>
        </w:rPr>
      </w:pPr>
      <w:r w:rsidRPr="0088034B">
        <w:rPr>
          <w:rFonts w:eastAsia="Times New Roman" w:cs="Times New Roman"/>
          <w:szCs w:val="24"/>
        </w:rPr>
        <w:t>Основная цель</w:t>
      </w:r>
      <w:r>
        <w:rPr>
          <w:rFonts w:eastAsia="Times New Roman" w:cs="Times New Roman"/>
          <w:szCs w:val="24"/>
        </w:rPr>
        <w:t xml:space="preserve"> </w:t>
      </w:r>
      <w:r w:rsidRPr="0088034B">
        <w:rPr>
          <w:rFonts w:eastAsia="Times New Roman" w:cs="Times New Roman"/>
          <w:szCs w:val="24"/>
        </w:rPr>
        <w:t xml:space="preserve">обучения </w:t>
      </w:r>
      <w:r>
        <w:rPr>
          <w:rFonts w:eastAsia="Times New Roman" w:cs="Times New Roman"/>
          <w:szCs w:val="24"/>
        </w:rPr>
        <w:t xml:space="preserve">истории </w:t>
      </w:r>
      <w:r w:rsidRPr="0088034B">
        <w:rPr>
          <w:rFonts w:eastAsia="Times New Roman" w:cs="Times New Roman"/>
          <w:szCs w:val="24"/>
        </w:rPr>
        <w:t>в современной школе —</w:t>
      </w:r>
      <w:r>
        <w:rPr>
          <w:rFonts w:eastAsia="Times New Roman" w:cs="Times New Roman"/>
          <w:szCs w:val="24"/>
        </w:rPr>
        <w:t xml:space="preserve"> </w:t>
      </w:r>
      <w:r w:rsidRPr="0088034B">
        <w:rPr>
          <w:rFonts w:eastAsia="Times New Roman" w:cs="Times New Roman"/>
          <w:szCs w:val="24"/>
        </w:rPr>
        <w:t xml:space="preserve">формирование </w:t>
      </w:r>
      <w:r>
        <w:rPr>
          <w:rFonts w:eastAsia="Times New Roman" w:cs="Times New Roman"/>
          <w:szCs w:val="24"/>
        </w:rPr>
        <w:t xml:space="preserve">самостоятельной </w:t>
      </w:r>
      <w:r w:rsidRPr="0088034B">
        <w:rPr>
          <w:rFonts w:eastAsia="Times New Roman" w:cs="Times New Roman"/>
          <w:szCs w:val="24"/>
        </w:rPr>
        <w:t>личности</w:t>
      </w:r>
      <w:r>
        <w:rPr>
          <w:rFonts w:eastAsia="Times New Roman" w:cs="Times New Roman"/>
          <w:szCs w:val="24"/>
        </w:rPr>
        <w:t>, то есть личности, владеющей навыками мышления и социальной</w:t>
      </w:r>
      <w:r w:rsidRPr="0088034B">
        <w:rPr>
          <w:rFonts w:eastAsia="Times New Roman" w:cs="Times New Roman"/>
          <w:szCs w:val="24"/>
        </w:rPr>
        <w:t xml:space="preserve"> деятельности,</w:t>
      </w:r>
      <w:r>
        <w:rPr>
          <w:rFonts w:eastAsia="Times New Roman" w:cs="Times New Roman"/>
          <w:szCs w:val="24"/>
        </w:rPr>
        <w:t xml:space="preserve"> </w:t>
      </w:r>
      <w:r w:rsidRPr="0088034B">
        <w:rPr>
          <w:rFonts w:eastAsia="Times New Roman" w:cs="Times New Roman"/>
          <w:szCs w:val="24"/>
        </w:rPr>
        <w:t xml:space="preserve">способной на </w:t>
      </w:r>
      <w:r>
        <w:rPr>
          <w:rFonts w:eastAsia="Times New Roman" w:cs="Times New Roman"/>
          <w:szCs w:val="24"/>
        </w:rPr>
        <w:t>осознанные</w:t>
      </w:r>
      <w:r w:rsidRPr="0088034B">
        <w:rPr>
          <w:rFonts w:eastAsia="Times New Roman" w:cs="Times New Roman"/>
          <w:szCs w:val="24"/>
        </w:rPr>
        <w:t xml:space="preserve"> поступки.</w:t>
      </w:r>
    </w:p>
    <w:p w:rsidR="000B07C4" w:rsidRPr="00486769" w:rsidRDefault="000B07C4" w:rsidP="000B07C4">
      <w:pPr>
        <w:ind w:firstLine="709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Содержание курса и методика обучения </w:t>
      </w:r>
      <w:r w:rsidR="003E49F1"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ориентированы на решение следующих задач:</w:t>
      </w:r>
    </w:p>
    <w:p w:rsidR="000B07C4" w:rsidRPr="00352363" w:rsidRDefault="000B07C4" w:rsidP="000B07C4">
      <w:pPr>
        <w:rPr>
          <w:b/>
          <w:szCs w:val="24"/>
        </w:rPr>
      </w:pPr>
      <w:r>
        <w:rPr>
          <w:b/>
          <w:szCs w:val="24"/>
        </w:rPr>
        <w:t>1) образовательных</w:t>
      </w:r>
      <w:r w:rsidRPr="00352363">
        <w:rPr>
          <w:b/>
          <w:szCs w:val="24"/>
        </w:rPr>
        <w:t>:</w:t>
      </w:r>
    </w:p>
    <w:p w:rsidR="000B07C4" w:rsidRPr="00352363" w:rsidRDefault="000B07C4" w:rsidP="000B07C4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</w:pPr>
      <w:r w:rsidRPr="00352363">
        <w:t xml:space="preserve">дать знания </w:t>
      </w:r>
      <w:r>
        <w:t>об эпохах развития России и мира, основных исторических фактах и закономерностях, а также об основах научно-исторического подхода к событиям прошлого</w:t>
      </w:r>
      <w:r w:rsidRPr="00352363">
        <w:t>;</w:t>
      </w:r>
    </w:p>
    <w:p w:rsidR="000B07C4" w:rsidRPr="00352363" w:rsidRDefault="000B07C4" w:rsidP="000B07C4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</w:pPr>
      <w:r w:rsidRPr="00352363">
        <w:t xml:space="preserve">формировать умения опознавать, анализировать, классифицировать </w:t>
      </w:r>
      <w:r>
        <w:t>исторические</w:t>
      </w:r>
      <w:r w:rsidRPr="00352363">
        <w:t xml:space="preserve"> факты, осуществлять информацион</w:t>
      </w:r>
      <w:r w:rsidRPr="00352363">
        <w:softHyphen/>
        <w:t>ный поиск, извлекать и преобразовывать необхо</w:t>
      </w:r>
      <w:r w:rsidRPr="00352363">
        <w:softHyphen/>
        <w:t>димую информацию;</w:t>
      </w:r>
    </w:p>
    <w:p w:rsidR="000B07C4" w:rsidRPr="00352363" w:rsidRDefault="000B07C4" w:rsidP="000B07C4">
      <w:pPr>
        <w:pStyle w:val="a3"/>
        <w:numPr>
          <w:ilvl w:val="0"/>
          <w:numId w:val="42"/>
        </w:numPr>
      </w:pPr>
      <w:r w:rsidRPr="00352363">
        <w:t>формировать умения находить причинно-следственные связи, выделять главное, обобщать, делать выводы;</w:t>
      </w:r>
    </w:p>
    <w:p w:rsidR="000B07C4" w:rsidRPr="00352363" w:rsidRDefault="000B07C4" w:rsidP="000B07C4">
      <w:pPr>
        <w:pStyle w:val="a3"/>
        <w:numPr>
          <w:ilvl w:val="0"/>
          <w:numId w:val="42"/>
        </w:numPr>
      </w:pPr>
      <w:r>
        <w:lastRenderedPageBreak/>
        <w:t>формировать</w:t>
      </w:r>
      <w:r w:rsidRPr="00352363">
        <w:t xml:space="preserve"> умения опознавать, анализировать, классифицировать </w:t>
      </w:r>
      <w:r>
        <w:t>исторические</w:t>
      </w:r>
      <w:r w:rsidRPr="00352363">
        <w:t xml:space="preserve"> факты, оценивать их с точки зрения </w:t>
      </w:r>
      <w:r>
        <w:t>достоверности, а также их общественного и культурного значения</w:t>
      </w:r>
      <w:r w:rsidRPr="00352363">
        <w:t xml:space="preserve">; </w:t>
      </w:r>
    </w:p>
    <w:p w:rsidR="000B07C4" w:rsidRPr="00352363" w:rsidRDefault="000B07C4" w:rsidP="000B07C4">
      <w:pPr>
        <w:pStyle w:val="a3"/>
        <w:numPr>
          <w:ilvl w:val="0"/>
          <w:numId w:val="42"/>
        </w:numPr>
        <w:rPr>
          <w:b/>
        </w:rPr>
      </w:pPr>
      <w:r w:rsidRPr="00352363">
        <w:t>овладевать навыками работы с текстом, осуществлять информационный поиск, извлекать и преобразовывать необходимую информацию;</w:t>
      </w:r>
    </w:p>
    <w:p w:rsidR="000B07C4" w:rsidRPr="00352363" w:rsidRDefault="000B07C4" w:rsidP="000B07C4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</w:pPr>
      <w:r w:rsidRPr="00352363">
        <w:t xml:space="preserve">совершенствовать навыки применения полученных знаний и умений </w:t>
      </w:r>
      <w:r>
        <w:t>для осознанной оценки событий истории и современности.</w:t>
      </w:r>
    </w:p>
    <w:p w:rsidR="000B07C4" w:rsidRPr="00352363" w:rsidRDefault="000B07C4" w:rsidP="000B07C4">
      <w:pPr>
        <w:rPr>
          <w:b/>
          <w:szCs w:val="24"/>
        </w:rPr>
      </w:pPr>
      <w:r>
        <w:rPr>
          <w:b/>
          <w:szCs w:val="24"/>
        </w:rPr>
        <w:t xml:space="preserve">2) </w:t>
      </w:r>
      <w:r w:rsidRPr="00352363">
        <w:rPr>
          <w:b/>
          <w:szCs w:val="24"/>
        </w:rPr>
        <w:t>воспитательны</w:t>
      </w:r>
      <w:r>
        <w:rPr>
          <w:b/>
          <w:szCs w:val="24"/>
        </w:rPr>
        <w:t>х</w:t>
      </w:r>
      <w:r w:rsidRPr="00352363">
        <w:rPr>
          <w:b/>
          <w:szCs w:val="24"/>
        </w:rPr>
        <w:t>:</w:t>
      </w:r>
    </w:p>
    <w:p w:rsidR="000B07C4" w:rsidRPr="00352363" w:rsidRDefault="000B07C4" w:rsidP="000B07C4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</w:pPr>
      <w:r w:rsidRPr="00352363">
        <w:t xml:space="preserve">содействовать воспитанию гражданственности и патриотизма, любви к </w:t>
      </w:r>
      <w:r>
        <w:t>истории своего народа и уважению к истории других</w:t>
      </w:r>
      <w:r w:rsidRPr="00352363">
        <w:t>, сознательного отношения к языку</w:t>
      </w:r>
      <w:r>
        <w:t xml:space="preserve"> и культуре</w:t>
      </w:r>
      <w:r w:rsidRPr="00352363">
        <w:t xml:space="preserve"> как духовн</w:t>
      </w:r>
      <w:r>
        <w:t>ым</w:t>
      </w:r>
      <w:r w:rsidRPr="00352363">
        <w:t xml:space="preserve"> ценност</w:t>
      </w:r>
      <w:r>
        <w:t>ям</w:t>
      </w:r>
      <w:r w:rsidRPr="00352363">
        <w:t>;</w:t>
      </w:r>
    </w:p>
    <w:p w:rsidR="000B07C4" w:rsidRPr="00352363" w:rsidRDefault="000B07C4" w:rsidP="000B07C4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</w:pPr>
      <w:r w:rsidRPr="00352363">
        <w:t xml:space="preserve">развивать речевую и мыслительную деятельности, </w:t>
      </w:r>
      <w:r>
        <w:t>коммуникативные умения и навыки</w:t>
      </w:r>
      <w:r w:rsidRPr="00352363">
        <w:t>; готовность и способность к речевому взаимодейст</w:t>
      </w:r>
      <w:r w:rsidRPr="00352363">
        <w:softHyphen/>
        <w:t xml:space="preserve">вию и взаимопониманию; потребность в </w:t>
      </w:r>
      <w:r>
        <w:t>интеллектуальном</w:t>
      </w:r>
      <w:r w:rsidRPr="00352363">
        <w:t xml:space="preserve"> самосовершенствовании.</w:t>
      </w:r>
    </w:p>
    <w:p w:rsidR="000B07C4" w:rsidRPr="00352363" w:rsidRDefault="000B07C4" w:rsidP="000B07C4">
      <w:pPr>
        <w:rPr>
          <w:b/>
          <w:szCs w:val="24"/>
        </w:rPr>
      </w:pPr>
      <w:r>
        <w:rPr>
          <w:b/>
          <w:szCs w:val="24"/>
        </w:rPr>
        <w:t xml:space="preserve">3) </w:t>
      </w:r>
      <w:r w:rsidRPr="00352363">
        <w:rPr>
          <w:b/>
          <w:szCs w:val="24"/>
        </w:rPr>
        <w:t>коррекционны</w:t>
      </w:r>
      <w:r>
        <w:rPr>
          <w:b/>
          <w:szCs w:val="24"/>
        </w:rPr>
        <w:t>х</w:t>
      </w:r>
      <w:r w:rsidRPr="00352363">
        <w:rPr>
          <w:b/>
          <w:szCs w:val="24"/>
        </w:rPr>
        <w:t>:</w:t>
      </w:r>
    </w:p>
    <w:p w:rsidR="000B07C4" w:rsidRPr="00352363" w:rsidRDefault="000B07C4" w:rsidP="000B07C4">
      <w:pPr>
        <w:pStyle w:val="a3"/>
        <w:numPr>
          <w:ilvl w:val="0"/>
          <w:numId w:val="44"/>
        </w:numPr>
      </w:pPr>
      <w:r w:rsidRPr="00352363">
        <w:t xml:space="preserve">способствовать преодолению </w:t>
      </w:r>
      <w:proofErr w:type="spellStart"/>
      <w:r w:rsidRPr="00352363">
        <w:t>вербализма</w:t>
      </w:r>
      <w:proofErr w:type="spellEnd"/>
      <w:r w:rsidRPr="00352363">
        <w:t>;</w:t>
      </w:r>
    </w:p>
    <w:p w:rsidR="000B07C4" w:rsidRPr="00352363" w:rsidRDefault="000B07C4" w:rsidP="000B07C4">
      <w:pPr>
        <w:pStyle w:val="a3"/>
        <w:numPr>
          <w:ilvl w:val="0"/>
          <w:numId w:val="44"/>
        </w:numPr>
      </w:pPr>
      <w:r w:rsidRPr="00352363">
        <w:t>уточнять имеющиеся и формировать новые представления об окружающем мире;</w:t>
      </w:r>
    </w:p>
    <w:p w:rsidR="000B07C4" w:rsidRPr="00352363" w:rsidRDefault="000B07C4" w:rsidP="000B07C4">
      <w:pPr>
        <w:pStyle w:val="a3"/>
        <w:numPr>
          <w:ilvl w:val="0"/>
          <w:numId w:val="44"/>
        </w:numPr>
      </w:pPr>
      <w:r w:rsidRPr="00352363">
        <w:t>развивать связную устную и письменную речь;</w:t>
      </w:r>
    </w:p>
    <w:p w:rsidR="000B07C4" w:rsidRPr="00352363" w:rsidRDefault="000B07C4" w:rsidP="000B07C4">
      <w:pPr>
        <w:pStyle w:val="a3"/>
        <w:numPr>
          <w:ilvl w:val="0"/>
          <w:numId w:val="44"/>
        </w:numPr>
      </w:pPr>
      <w:r w:rsidRPr="00352363">
        <w:t>развивать мышление, зрительное и слуховое восприятие, память, внимание.</w:t>
      </w:r>
    </w:p>
    <w:p w:rsidR="000B07C4" w:rsidRPr="00352363" w:rsidRDefault="000B07C4" w:rsidP="000B07C4">
      <w:pPr>
        <w:pStyle w:val="a3"/>
        <w:numPr>
          <w:ilvl w:val="0"/>
          <w:numId w:val="44"/>
        </w:numPr>
      </w:pPr>
      <w:r w:rsidRPr="00352363">
        <w:t>обучать оптимальным способам познания окружающего мира и общества;</w:t>
      </w:r>
    </w:p>
    <w:p w:rsidR="000B07C4" w:rsidRPr="00352363" w:rsidRDefault="000B07C4" w:rsidP="000B07C4">
      <w:pPr>
        <w:pStyle w:val="a3"/>
        <w:numPr>
          <w:ilvl w:val="0"/>
          <w:numId w:val="44"/>
        </w:numPr>
      </w:pPr>
      <w:r w:rsidRPr="00352363">
        <w:t xml:space="preserve">овладевать навыками действия в соответствии с алгоритмами, </w:t>
      </w:r>
    </w:p>
    <w:p w:rsidR="000B07C4" w:rsidRPr="00352363" w:rsidRDefault="000B07C4" w:rsidP="000B07C4">
      <w:pPr>
        <w:pStyle w:val="a3"/>
        <w:numPr>
          <w:ilvl w:val="0"/>
          <w:numId w:val="44"/>
        </w:numPr>
      </w:pPr>
      <w:r w:rsidRPr="00352363">
        <w:t>обучать самостоятельному построению алгоритмов, использованию невербальных способов общения;</w:t>
      </w:r>
    </w:p>
    <w:p w:rsidR="000B07C4" w:rsidRPr="00352363" w:rsidRDefault="000B07C4" w:rsidP="000B07C4">
      <w:pPr>
        <w:pStyle w:val="a3"/>
        <w:numPr>
          <w:ilvl w:val="0"/>
          <w:numId w:val="44"/>
        </w:numPr>
        <w:rPr>
          <w:rFonts w:eastAsiaTheme="minorHAnsi"/>
        </w:rPr>
      </w:pPr>
      <w:r w:rsidRPr="00352363">
        <w:rPr>
          <w:rFonts w:eastAsiaTheme="minorHAnsi"/>
        </w:rPr>
        <w:t>развивать умение находить причинно-следственные связи, выделять главное, обобщать, делать выводы;</w:t>
      </w:r>
    </w:p>
    <w:p w:rsidR="000B07C4" w:rsidRPr="00352363" w:rsidRDefault="000B07C4" w:rsidP="000B07C4">
      <w:pPr>
        <w:pStyle w:val="a3"/>
        <w:numPr>
          <w:ilvl w:val="0"/>
          <w:numId w:val="44"/>
        </w:numPr>
        <w:rPr>
          <w:rFonts w:eastAsiaTheme="minorHAnsi"/>
        </w:rPr>
      </w:pPr>
      <w:r w:rsidRPr="00352363">
        <w:rPr>
          <w:rFonts w:eastAsiaTheme="minorHAnsi"/>
        </w:rPr>
        <w:t>развивать мелкую моторику, пространственные представления, зрительно-моторную координацию, тренировать умение ориентироваться в малом пространстве;</w:t>
      </w:r>
    </w:p>
    <w:p w:rsidR="000B07C4" w:rsidRPr="00352363" w:rsidRDefault="000B07C4" w:rsidP="000B07C4">
      <w:pPr>
        <w:pStyle w:val="a3"/>
        <w:numPr>
          <w:ilvl w:val="0"/>
          <w:numId w:val="44"/>
        </w:numPr>
        <w:rPr>
          <w:rFonts w:eastAsiaTheme="minorHAnsi"/>
        </w:rPr>
      </w:pPr>
      <w:r w:rsidRPr="00352363">
        <w:rPr>
          <w:rFonts w:eastAsiaTheme="minorHAnsi"/>
        </w:rPr>
        <w:t>развивать и совершенствовать коммуникативные способности, формировать готовность к сотрудничеству, созидательной деятельности;</w:t>
      </w:r>
    </w:p>
    <w:p w:rsidR="000B07C4" w:rsidRPr="00352363" w:rsidRDefault="000B07C4" w:rsidP="000B07C4">
      <w:pPr>
        <w:pStyle w:val="a3"/>
        <w:numPr>
          <w:ilvl w:val="0"/>
          <w:numId w:val="44"/>
        </w:numPr>
        <w:rPr>
          <w:rFonts w:eastAsiaTheme="minorHAnsi"/>
        </w:rPr>
      </w:pPr>
      <w:r w:rsidRPr="00352363">
        <w:rPr>
          <w:rFonts w:eastAsiaTheme="minorHAnsi"/>
        </w:rPr>
        <w:t>обучать умению вести диалог, искать и находить содержательные компромиссы;</w:t>
      </w:r>
    </w:p>
    <w:p w:rsidR="000B07C4" w:rsidRPr="00352363" w:rsidRDefault="000B07C4" w:rsidP="000B07C4">
      <w:pPr>
        <w:pStyle w:val="a3"/>
        <w:numPr>
          <w:ilvl w:val="0"/>
          <w:numId w:val="44"/>
        </w:numPr>
        <w:rPr>
          <w:rFonts w:eastAsiaTheme="minorHAnsi"/>
        </w:rPr>
      </w:pPr>
      <w:r w:rsidRPr="00352363">
        <w:rPr>
          <w:rFonts w:eastAsiaTheme="minorHAnsi"/>
        </w:rPr>
        <w:t>упражнять в распознавании сходных предметов, нахождении сходных и отличительных признаков;</w:t>
      </w:r>
    </w:p>
    <w:p w:rsidR="000B07C4" w:rsidRPr="00352363" w:rsidRDefault="000B07C4" w:rsidP="000B07C4">
      <w:pPr>
        <w:pStyle w:val="a3"/>
        <w:numPr>
          <w:ilvl w:val="0"/>
          <w:numId w:val="44"/>
        </w:numPr>
        <w:rPr>
          <w:rFonts w:eastAsiaTheme="minorHAnsi"/>
        </w:rPr>
      </w:pPr>
      <w:r w:rsidRPr="00352363">
        <w:rPr>
          <w:rFonts w:eastAsiaTheme="minorHAnsi"/>
        </w:rPr>
        <w:t>развивать умение группировать предметы;</w:t>
      </w:r>
    </w:p>
    <w:p w:rsidR="000B07C4" w:rsidRPr="00352363" w:rsidRDefault="000B07C4" w:rsidP="000B07C4">
      <w:pPr>
        <w:pStyle w:val="a3"/>
        <w:numPr>
          <w:ilvl w:val="0"/>
          <w:numId w:val="44"/>
        </w:numPr>
        <w:rPr>
          <w:rFonts w:eastAsiaTheme="minorHAnsi"/>
        </w:rPr>
      </w:pPr>
      <w:r w:rsidRPr="00352363">
        <w:rPr>
          <w:rFonts w:eastAsiaTheme="minorHAnsi"/>
        </w:rPr>
        <w:t>преодолевать инертность психических процессов;</w:t>
      </w:r>
    </w:p>
    <w:p w:rsidR="000B07C4" w:rsidRDefault="000B07C4" w:rsidP="000B07C4">
      <w:pPr>
        <w:pStyle w:val="a3"/>
        <w:numPr>
          <w:ilvl w:val="0"/>
          <w:numId w:val="44"/>
        </w:numPr>
        <w:rPr>
          <w:rFonts w:eastAsiaTheme="minorHAnsi"/>
        </w:rPr>
      </w:pPr>
      <w:r w:rsidRPr="00352363">
        <w:rPr>
          <w:rFonts w:eastAsiaTheme="minorHAnsi"/>
        </w:rPr>
        <w:t>развивать целенаправленность в работе.</w:t>
      </w:r>
    </w:p>
    <w:p w:rsidR="000109FD" w:rsidRPr="000109FD" w:rsidRDefault="000109FD" w:rsidP="000109FD">
      <w:pPr>
        <w:rPr>
          <w:rFonts w:eastAsiaTheme="minorHAnsi"/>
        </w:rPr>
      </w:pPr>
    </w:p>
    <w:p w:rsidR="004E1B95" w:rsidRPr="00486769" w:rsidRDefault="004E1B95" w:rsidP="004E1B95">
      <w:pPr>
        <w:pStyle w:val="2"/>
        <w:rPr>
          <w:rFonts w:cs="Times New Roman"/>
          <w:szCs w:val="24"/>
        </w:rPr>
      </w:pPr>
      <w:bookmarkStart w:id="10" w:name="_Toc67061362"/>
      <w:bookmarkStart w:id="11" w:name="_Toc67993011"/>
      <w:bookmarkStart w:id="12" w:name="_Toc68177824"/>
      <w:bookmarkStart w:id="13" w:name="_Toc68182940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10"/>
      <w:bookmarkEnd w:id="11"/>
      <w:bookmarkEnd w:id="12"/>
      <w:bookmarkEnd w:id="13"/>
      <w:r w:rsidRPr="00486769">
        <w:rPr>
          <w:rFonts w:cs="Times New Roman"/>
          <w:szCs w:val="24"/>
        </w:rPr>
        <w:t xml:space="preserve"> </w:t>
      </w:r>
    </w:p>
    <w:p w:rsidR="004E1B95" w:rsidRPr="00352363" w:rsidRDefault="004E1B95" w:rsidP="004E1B95">
      <w:pPr>
        <w:pStyle w:val="a6"/>
        <w:shd w:val="clear" w:color="auto" w:fill="FFFFFF" w:themeFill="background1"/>
        <w:spacing w:before="0" w:beforeAutospacing="0" w:after="0" w:afterAutospacing="0"/>
        <w:ind w:firstLine="709"/>
        <w:rPr>
          <w:b/>
        </w:rPr>
      </w:pPr>
      <w:r w:rsidRPr="00352363">
        <w:t xml:space="preserve"> Перед современной школой стоит важная задача: воспитать современного человека, который будет уметь эффективно сотрудничать с другими людьми, искать, анализировать, преобразовывать, применять информацию для решения проблем, ставить цели, планировать, ответственно относиться к здоровью, полноценно использовать личностные ресурсы, конструировать и осуществлять собственную образовательную траекторию на протяжении всей жизни, обеспечивая успешность и конкурентоспособность.</w:t>
      </w:r>
      <w:r>
        <w:t xml:space="preserve"> </w:t>
      </w:r>
      <w:r w:rsidRPr="00352363">
        <w:t xml:space="preserve">В успешной реализации этой задачи современного общества важную роль принадлежит одному из основных предметов школьного курса – </w:t>
      </w:r>
      <w:r>
        <w:t>истории</w:t>
      </w:r>
      <w:r w:rsidRPr="00352363">
        <w:t>.</w:t>
      </w:r>
    </w:p>
    <w:p w:rsidR="004E1B95" w:rsidRPr="0088034B" w:rsidRDefault="004E1B95" w:rsidP="004E1B95">
      <w:pPr>
        <w:ind w:firstLine="708"/>
        <w:rPr>
          <w:szCs w:val="24"/>
        </w:rPr>
      </w:pPr>
      <w:r>
        <w:rPr>
          <w:szCs w:val="24"/>
        </w:rPr>
        <w:t>История</w:t>
      </w:r>
      <w:r w:rsidRPr="00352363">
        <w:rPr>
          <w:szCs w:val="24"/>
        </w:rPr>
        <w:t xml:space="preserve"> — это </w:t>
      </w:r>
      <w:r>
        <w:rPr>
          <w:szCs w:val="24"/>
        </w:rPr>
        <w:t>знания о прошлом</w:t>
      </w:r>
      <w:r w:rsidRPr="00352363">
        <w:rPr>
          <w:szCs w:val="24"/>
        </w:rPr>
        <w:t xml:space="preserve"> русского народа</w:t>
      </w:r>
      <w:r>
        <w:rPr>
          <w:szCs w:val="24"/>
        </w:rPr>
        <w:t xml:space="preserve"> и других народов</w:t>
      </w:r>
      <w:r w:rsidRPr="00352363">
        <w:rPr>
          <w:szCs w:val="24"/>
        </w:rPr>
        <w:t xml:space="preserve"> Российской Федерации,</w:t>
      </w:r>
      <w:r>
        <w:rPr>
          <w:szCs w:val="24"/>
        </w:rPr>
        <w:t xml:space="preserve"> а также всего мира, предпосылка единства и</w:t>
      </w:r>
      <w:r w:rsidRPr="00352363">
        <w:rPr>
          <w:szCs w:val="24"/>
        </w:rPr>
        <w:t xml:space="preserve"> межнационального общения, народов России, основа формирования гражданственности и толерантности в поликультурном обществе. </w:t>
      </w:r>
      <w:r>
        <w:rPr>
          <w:szCs w:val="24"/>
        </w:rPr>
        <w:t>История</w:t>
      </w:r>
      <w:r w:rsidRPr="00352363">
        <w:rPr>
          <w:szCs w:val="24"/>
        </w:rPr>
        <w:t xml:space="preserve"> оказывает влияние на формирование личности ребенка в процессе его обучения в школе, является </w:t>
      </w:r>
      <w:r>
        <w:rPr>
          <w:szCs w:val="24"/>
        </w:rPr>
        <w:t>одной из основ</w:t>
      </w:r>
      <w:r w:rsidRPr="00352363">
        <w:rPr>
          <w:szCs w:val="24"/>
        </w:rPr>
        <w:t xml:space="preserve"> развития мышления, воображения, интеллектуальных и творческих способностей </w:t>
      </w:r>
      <w:r>
        <w:rPr>
          <w:szCs w:val="24"/>
        </w:rPr>
        <w:t>обучающ</w:t>
      </w:r>
      <w:r w:rsidRPr="00352363">
        <w:rPr>
          <w:szCs w:val="24"/>
        </w:rPr>
        <w:t xml:space="preserve">ихся, самореализации личности, развития способности к самостоятельному усвоению новых знаний и умений, включая организацию учебной деятельности. </w:t>
      </w:r>
      <w:r>
        <w:rPr>
          <w:szCs w:val="24"/>
        </w:rPr>
        <w:t xml:space="preserve">Знание истории </w:t>
      </w:r>
      <w:r w:rsidRPr="00352363">
        <w:rPr>
          <w:szCs w:val="24"/>
        </w:rPr>
        <w:lastRenderedPageBreak/>
        <w:t xml:space="preserve">является </w:t>
      </w:r>
      <w:r>
        <w:rPr>
          <w:szCs w:val="24"/>
        </w:rPr>
        <w:t>важным элементом</w:t>
      </w:r>
      <w:r w:rsidRPr="00352363">
        <w:rPr>
          <w:szCs w:val="24"/>
        </w:rPr>
        <w:t xml:space="preserve"> социализации личности, приобщения ее к культурно-историческому опыту человечества.</w:t>
      </w:r>
    </w:p>
    <w:p w:rsidR="004E1B95" w:rsidRPr="0088034B" w:rsidRDefault="004E1B95" w:rsidP="004E1B95">
      <w:pPr>
        <w:ind w:firstLine="708"/>
        <w:rPr>
          <w:szCs w:val="24"/>
        </w:rPr>
      </w:pPr>
      <w:r>
        <w:rPr>
          <w:szCs w:val="24"/>
        </w:rPr>
        <w:t>История</w:t>
      </w:r>
      <w:r w:rsidRPr="00352363">
        <w:rPr>
          <w:szCs w:val="24"/>
        </w:rPr>
        <w:t xml:space="preserve"> неразрывно связан</w:t>
      </w:r>
      <w:r>
        <w:rPr>
          <w:szCs w:val="24"/>
        </w:rPr>
        <w:t>а</w:t>
      </w:r>
      <w:r w:rsidRPr="00352363">
        <w:rPr>
          <w:szCs w:val="24"/>
        </w:rPr>
        <w:t xml:space="preserve"> со всеми школьными предметами, </w:t>
      </w:r>
      <w:r>
        <w:rPr>
          <w:szCs w:val="24"/>
        </w:rPr>
        <w:t>предоставляет материал для</w:t>
      </w:r>
      <w:r w:rsidRPr="00352363">
        <w:rPr>
          <w:szCs w:val="24"/>
        </w:rPr>
        <w:t xml:space="preserve">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4E1B95" w:rsidRPr="0088034B" w:rsidRDefault="004E1B95" w:rsidP="004E1B95">
      <w:pPr>
        <w:ind w:firstLine="708"/>
        <w:rPr>
          <w:szCs w:val="24"/>
        </w:rPr>
      </w:pPr>
      <w:r w:rsidRPr="00352363">
        <w:rPr>
          <w:szCs w:val="24"/>
        </w:rPr>
        <w:t xml:space="preserve"> Изучение </w:t>
      </w:r>
      <w:r>
        <w:rPr>
          <w:szCs w:val="24"/>
        </w:rPr>
        <w:t>истории</w:t>
      </w:r>
      <w:r w:rsidRPr="00352363">
        <w:rPr>
          <w:szCs w:val="24"/>
        </w:rPr>
        <w:t xml:space="preserve"> как в школе для </w:t>
      </w:r>
      <w:proofErr w:type="spellStart"/>
      <w:r>
        <w:rPr>
          <w:szCs w:val="24"/>
        </w:rPr>
        <w:t>нормотипичных</w:t>
      </w:r>
      <w:proofErr w:type="spellEnd"/>
      <w:r w:rsidRPr="00352363">
        <w:rPr>
          <w:szCs w:val="24"/>
        </w:rPr>
        <w:t xml:space="preserve"> детей, так в школе</w:t>
      </w:r>
      <w:r w:rsidRPr="0088034B">
        <w:rPr>
          <w:szCs w:val="24"/>
        </w:rPr>
        <w:t xml:space="preserve"> (классе)для </w:t>
      </w:r>
      <w:r w:rsidR="003E49F1">
        <w:rPr>
          <w:szCs w:val="24"/>
        </w:rPr>
        <w:t>слепых</w:t>
      </w:r>
      <w:r w:rsidRPr="0088034B">
        <w:rPr>
          <w:szCs w:val="24"/>
        </w:rPr>
        <w:t xml:space="preserve"> </w:t>
      </w:r>
      <w:r w:rsidRPr="00352363">
        <w:rPr>
          <w:szCs w:val="24"/>
        </w:rPr>
        <w:t xml:space="preserve">предусматривает формирование таких жизненно важных умений, как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школе, в </w:t>
      </w:r>
      <w:r>
        <w:rPr>
          <w:szCs w:val="24"/>
        </w:rPr>
        <w:t>учреждениях среднего профессионального образования</w:t>
      </w:r>
      <w:r w:rsidRPr="00352363">
        <w:rPr>
          <w:szCs w:val="24"/>
        </w:rPr>
        <w:t>.</w:t>
      </w:r>
    </w:p>
    <w:p w:rsidR="004E1B95" w:rsidRDefault="004E1B95" w:rsidP="004E1B95">
      <w:pPr>
        <w:ind w:firstLine="708"/>
        <w:rPr>
          <w:szCs w:val="24"/>
        </w:rPr>
      </w:pPr>
      <w:r w:rsidRPr="00352363">
        <w:rPr>
          <w:szCs w:val="24"/>
        </w:rPr>
        <w:t>Учебный предмет «</w:t>
      </w:r>
      <w:r>
        <w:rPr>
          <w:szCs w:val="24"/>
        </w:rPr>
        <w:t>История</w:t>
      </w:r>
      <w:r w:rsidRPr="00352363">
        <w:rPr>
          <w:szCs w:val="24"/>
        </w:rPr>
        <w:t xml:space="preserve">» играет особую роль в жизни </w:t>
      </w:r>
      <w:r w:rsidR="003E49F1">
        <w:rPr>
          <w:szCs w:val="24"/>
        </w:rPr>
        <w:t>слепых</w:t>
      </w:r>
      <w:r w:rsidRPr="00352363">
        <w:rPr>
          <w:szCs w:val="24"/>
        </w:rPr>
        <w:t xml:space="preserve"> </w:t>
      </w:r>
      <w:r>
        <w:rPr>
          <w:szCs w:val="24"/>
        </w:rPr>
        <w:t>обучающ</w:t>
      </w:r>
      <w:r w:rsidRPr="00352363">
        <w:rPr>
          <w:szCs w:val="24"/>
        </w:rPr>
        <w:t xml:space="preserve">ихся. Грамотно проводимая на каждом уроке коррекционная работа способствует </w:t>
      </w:r>
      <w:r>
        <w:rPr>
          <w:szCs w:val="24"/>
        </w:rPr>
        <w:t>н</w:t>
      </w:r>
      <w:r w:rsidRPr="00352363">
        <w:rPr>
          <w:szCs w:val="24"/>
        </w:rPr>
        <w:t xml:space="preserve">ивелированию нарушений развития: происходит уточнение и формирование представлений, развитие зрительного восприятия, развитие произвольной памяти, речи, коммуникативных способностей. Информация, которая даётся на уроках </w:t>
      </w:r>
      <w:r>
        <w:rPr>
          <w:szCs w:val="24"/>
        </w:rPr>
        <w:t>истории</w:t>
      </w:r>
      <w:r w:rsidRPr="00352363">
        <w:rPr>
          <w:szCs w:val="24"/>
        </w:rPr>
        <w:t>, расширяет кругозор детей</w:t>
      </w:r>
      <w:r>
        <w:rPr>
          <w:szCs w:val="24"/>
        </w:rPr>
        <w:t xml:space="preserve"> с нарушениями зрения</w:t>
      </w:r>
      <w:r w:rsidRPr="00352363">
        <w:rPr>
          <w:szCs w:val="24"/>
        </w:rPr>
        <w:t xml:space="preserve">, способствует обогащению их знаний об окружающем мире и формированию жизненного опыта, помогает преодолевать </w:t>
      </w:r>
      <w:proofErr w:type="spellStart"/>
      <w:r w:rsidRPr="00352363">
        <w:rPr>
          <w:szCs w:val="24"/>
        </w:rPr>
        <w:t>вербализм</w:t>
      </w:r>
      <w:proofErr w:type="spellEnd"/>
      <w:r w:rsidRPr="0088034B">
        <w:rPr>
          <w:vertAlign w:val="superscript"/>
        </w:rPr>
        <w:footnoteReference w:id="1"/>
      </w:r>
      <w:r w:rsidRPr="00352363">
        <w:rPr>
          <w:szCs w:val="24"/>
        </w:rPr>
        <w:t xml:space="preserve">. Работа в коллективе, группе, </w:t>
      </w:r>
      <w:proofErr w:type="spellStart"/>
      <w:r w:rsidRPr="00352363">
        <w:rPr>
          <w:szCs w:val="24"/>
        </w:rPr>
        <w:t>микрогруппе</w:t>
      </w:r>
      <w:proofErr w:type="spellEnd"/>
      <w:r w:rsidRPr="00352363">
        <w:rPr>
          <w:szCs w:val="24"/>
        </w:rPr>
        <w:t xml:space="preserve"> (паре) дает детям со зрительной депривацией столь необходимый им опыт социального общения. Благодаря предмету «</w:t>
      </w:r>
      <w:r>
        <w:rPr>
          <w:szCs w:val="24"/>
        </w:rPr>
        <w:t>История</w:t>
      </w:r>
      <w:r w:rsidRPr="00352363">
        <w:rPr>
          <w:szCs w:val="24"/>
        </w:rPr>
        <w:t xml:space="preserve">» дети с ограниченными возможностями </w:t>
      </w:r>
      <w:r>
        <w:rPr>
          <w:szCs w:val="24"/>
        </w:rPr>
        <w:t xml:space="preserve">здоровья </w:t>
      </w:r>
      <w:r w:rsidRPr="00352363">
        <w:rPr>
          <w:szCs w:val="24"/>
        </w:rPr>
        <w:t>быстрее смогут адаптироваться к жизни в современном обществе, где равными возможностями обладают как здоровые люди, так и инвалиды.</w:t>
      </w:r>
    </w:p>
    <w:p w:rsidR="004E1B95" w:rsidRPr="00486769" w:rsidRDefault="004E1B95" w:rsidP="004E1B95">
      <w:pPr>
        <w:shd w:val="clear" w:color="auto" w:fill="FFFFFF"/>
        <w:ind w:left="113" w:firstLine="709"/>
        <w:rPr>
          <w:rFonts w:eastAsia="Times New Roman" w:cs="Times New Roman"/>
          <w:color w:val="000000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предмета «</w:t>
      </w:r>
      <w:r>
        <w:rPr>
          <w:rFonts w:eastAsia="Times New Roman" w:cs="Times New Roman"/>
          <w:szCs w:val="24"/>
        </w:rPr>
        <w:t>История</w:t>
      </w:r>
      <w:r w:rsidRPr="00486769">
        <w:rPr>
          <w:rFonts w:eastAsia="Times New Roman" w:cs="Times New Roman"/>
          <w:szCs w:val="24"/>
        </w:rPr>
        <w:t xml:space="preserve">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, подраздел 2.2. «Программы учебных предметов») и составляется </w:t>
      </w:r>
      <w:r w:rsidRPr="00486769">
        <w:rPr>
          <w:rFonts w:eastAsia="Times New Roman" w:cs="Times New Roman"/>
          <w:color w:val="000000"/>
          <w:szCs w:val="24"/>
        </w:rPr>
        <w:t>в соответствии с положениями Федерально</w:t>
      </w:r>
      <w:r w:rsidRPr="00486769">
        <w:rPr>
          <w:rFonts w:eastAsia="Times New Roman" w:cs="Times New Roman"/>
          <w:color w:val="000000"/>
          <w:szCs w:val="24"/>
        </w:rPr>
        <w:softHyphen/>
        <w:t>го государственного образовательного стандарта основ</w:t>
      </w:r>
      <w:r w:rsidRPr="00486769">
        <w:rPr>
          <w:rFonts w:eastAsia="Times New Roman" w:cs="Times New Roman"/>
          <w:color w:val="000000"/>
          <w:szCs w:val="24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</w:t>
      </w:r>
      <w:r>
        <w:rPr>
          <w:rFonts w:eastAsia="Times New Roman" w:cs="Times New Roman"/>
          <w:color w:val="000000"/>
          <w:szCs w:val="24"/>
        </w:rPr>
        <w:t>п</w:t>
      </w:r>
      <w:r w:rsidRPr="00486769">
        <w:rPr>
          <w:rFonts w:eastAsia="Times New Roman" w:cs="Times New Roman"/>
          <w:color w:val="000000"/>
          <w:szCs w:val="24"/>
        </w:rPr>
        <w:t xml:space="preserve">рограммы по </w:t>
      </w:r>
      <w:r>
        <w:rPr>
          <w:rFonts w:eastAsia="Times New Roman" w:cs="Times New Roman"/>
          <w:color w:val="000000"/>
          <w:szCs w:val="24"/>
        </w:rPr>
        <w:t>истории</w:t>
      </w:r>
      <w:r w:rsidRPr="00486769">
        <w:rPr>
          <w:rFonts w:eastAsia="Times New Roman" w:cs="Times New Roman"/>
          <w:color w:val="000000"/>
          <w:szCs w:val="24"/>
        </w:rPr>
        <w:t xml:space="preserve"> авторов реализуемого учебно-методического комплекса (УМК). </w:t>
      </w:r>
    </w:p>
    <w:p w:rsidR="004E1B95" w:rsidRPr="00486769" w:rsidRDefault="004E1B95" w:rsidP="004E1B95">
      <w:pPr>
        <w:ind w:left="113" w:firstLine="709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конкретизирует содержание и результаты изучения предмета «</w:t>
      </w:r>
      <w:r>
        <w:rPr>
          <w:rFonts w:eastAsia="Times New Roman" w:cs="Times New Roman"/>
          <w:szCs w:val="24"/>
        </w:rPr>
        <w:t>История</w:t>
      </w:r>
      <w:r w:rsidRPr="00486769">
        <w:rPr>
          <w:rFonts w:eastAsia="Times New Roman" w:cs="Times New Roman"/>
          <w:szCs w:val="24"/>
        </w:rPr>
        <w:t xml:space="preserve">». </w:t>
      </w:r>
      <w:r w:rsidRPr="00486769">
        <w:rPr>
          <w:rFonts w:eastAsia="Times New Roman" w:cs="Times New Roman"/>
          <w:color w:val="000000"/>
          <w:szCs w:val="24"/>
        </w:rPr>
        <w:t xml:space="preserve">Адаптированная учебная программа, рассчитанная на реализацию в течение </w:t>
      </w:r>
      <w:r>
        <w:rPr>
          <w:rFonts w:eastAsia="Times New Roman" w:cs="Times New Roman"/>
          <w:color w:val="000000"/>
          <w:szCs w:val="24"/>
        </w:rPr>
        <w:t>5</w:t>
      </w:r>
      <w:r w:rsidRPr="00486769">
        <w:rPr>
          <w:rFonts w:eastAsia="Times New Roman" w:cs="Times New Roman"/>
          <w:color w:val="000000"/>
          <w:szCs w:val="24"/>
        </w:rPr>
        <w:t xml:space="preserve"> лет, распределяет учебный материал по классам так же, как указано в Примерной основной </w:t>
      </w:r>
      <w:r>
        <w:rPr>
          <w:rFonts w:eastAsia="Times New Roman" w:cs="Times New Roman"/>
          <w:color w:val="000000"/>
          <w:szCs w:val="24"/>
        </w:rPr>
        <w:t xml:space="preserve">образовательной </w:t>
      </w:r>
      <w:r w:rsidRPr="00486769">
        <w:rPr>
          <w:rFonts w:eastAsia="Times New Roman" w:cs="Times New Roman"/>
          <w:color w:val="000000"/>
          <w:szCs w:val="24"/>
        </w:rPr>
        <w:t>программе основного общего образования.</w:t>
      </w:r>
    </w:p>
    <w:p w:rsidR="004E1B95" w:rsidRPr="00486769" w:rsidRDefault="004E1B95" w:rsidP="004E1B95">
      <w:pPr>
        <w:shd w:val="clear" w:color="auto" w:fill="FFFFFF"/>
        <w:ind w:left="113"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Обучение </w:t>
      </w:r>
      <w:r w:rsidR="003E49F1"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школьников предмету «</w:t>
      </w:r>
      <w:r>
        <w:rPr>
          <w:rFonts w:eastAsia="Calibri" w:cs="Times New Roman"/>
          <w:szCs w:val="24"/>
        </w:rPr>
        <w:t>История</w:t>
      </w:r>
      <w:r w:rsidRPr="00486769">
        <w:rPr>
          <w:rFonts w:eastAsia="Calibri" w:cs="Times New Roman"/>
          <w:szCs w:val="24"/>
        </w:rPr>
        <w:t xml:space="preserve">» требует больше времени, чем обучение </w:t>
      </w:r>
      <w:proofErr w:type="spellStart"/>
      <w:r w:rsidRPr="00486769">
        <w:rPr>
          <w:rFonts w:eastAsia="Calibri" w:cs="Times New Roman"/>
          <w:szCs w:val="24"/>
        </w:rPr>
        <w:t>нормотипичных</w:t>
      </w:r>
      <w:proofErr w:type="spellEnd"/>
      <w:r w:rsidRPr="00486769">
        <w:rPr>
          <w:rFonts w:eastAsia="Calibri" w:cs="Times New Roman"/>
          <w:szCs w:val="24"/>
        </w:rPr>
        <w:t xml:space="preserve"> детей. По этой причине, с одной стороны, в составе адаптированной учебной программы по </w:t>
      </w:r>
      <w:r>
        <w:rPr>
          <w:rFonts w:eastAsia="Calibri" w:cs="Times New Roman"/>
          <w:szCs w:val="24"/>
        </w:rPr>
        <w:t>истории</w:t>
      </w:r>
      <w:r w:rsidRPr="00486769">
        <w:rPr>
          <w:rFonts w:eastAsia="Calibri" w:cs="Times New Roman"/>
          <w:szCs w:val="24"/>
        </w:rPr>
        <w:t xml:space="preserve"> присутствуют те же темы, что и в программе дл</w:t>
      </w:r>
      <w:r>
        <w:rPr>
          <w:rFonts w:eastAsia="Calibri" w:cs="Times New Roman"/>
          <w:szCs w:val="24"/>
        </w:rPr>
        <w:t>я общеобразовательной школы, но</w:t>
      </w:r>
      <w:r w:rsidRPr="00486769">
        <w:rPr>
          <w:rFonts w:eastAsia="Calibri" w:cs="Times New Roman"/>
          <w:szCs w:val="24"/>
        </w:rPr>
        <w:t xml:space="preserve"> глубина их изучения может изменяться, исходя из учёта особенностей и возможностей </w:t>
      </w:r>
      <w:r w:rsidR="003E49F1"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обучающихся. Такой подход обеспечивает не только сообщение обучающимся знаний, но и усвоение ими способов применения полученных знаний.</w:t>
      </w:r>
    </w:p>
    <w:p w:rsidR="00A62D4C" w:rsidRDefault="00A62D4C" w:rsidP="000109FD">
      <w:pPr>
        <w:ind w:firstLine="708"/>
        <w:rPr>
          <w:szCs w:val="24"/>
        </w:rPr>
      </w:pPr>
    </w:p>
    <w:p w:rsidR="00010DBB" w:rsidRPr="00486769" w:rsidRDefault="00010DBB" w:rsidP="00010DBB">
      <w:pPr>
        <w:pStyle w:val="2"/>
        <w:rPr>
          <w:rFonts w:cs="Times New Roman"/>
          <w:szCs w:val="24"/>
        </w:rPr>
      </w:pPr>
      <w:bookmarkStart w:id="14" w:name="_Toc67061363"/>
      <w:bookmarkStart w:id="15" w:name="_Toc67993012"/>
      <w:bookmarkStart w:id="16" w:name="_Toc68182709"/>
      <w:bookmarkStart w:id="17" w:name="_Toc68182941"/>
      <w:r w:rsidRPr="00486769">
        <w:rPr>
          <w:rFonts w:cs="Times New Roman"/>
          <w:szCs w:val="24"/>
        </w:rPr>
        <w:t>1.3. Место предмета в учебном плане.</w:t>
      </w:r>
      <w:bookmarkEnd w:id="14"/>
      <w:bookmarkEnd w:id="15"/>
      <w:bookmarkEnd w:id="16"/>
      <w:bookmarkEnd w:id="17"/>
    </w:p>
    <w:p w:rsidR="004E1B95" w:rsidRPr="00486769" w:rsidRDefault="004E1B95" w:rsidP="004E1B95">
      <w:pPr>
        <w:ind w:firstLine="720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 xml:space="preserve">По примерному учебному плану основного общего образования </w:t>
      </w:r>
      <w:proofErr w:type="gramStart"/>
      <w:r w:rsidR="003E49F1">
        <w:rPr>
          <w:rFonts w:eastAsia="Times New Roman" w:cs="Times New Roman"/>
          <w:szCs w:val="24"/>
        </w:rPr>
        <w:t>слепых</w:t>
      </w:r>
      <w:proofErr w:type="gramEnd"/>
      <w:r w:rsidRPr="00486769">
        <w:rPr>
          <w:rFonts w:eastAsia="Times New Roman" w:cs="Times New Roman"/>
          <w:szCs w:val="24"/>
        </w:rPr>
        <w:t xml:space="preserve"> обучающихся в соответствии с ФГОС основного общего образования </w:t>
      </w:r>
      <w:r>
        <w:rPr>
          <w:rFonts w:eastAsia="Times New Roman" w:cs="Times New Roman"/>
          <w:szCs w:val="24"/>
        </w:rPr>
        <w:t xml:space="preserve">(5 лет обучения) </w:t>
      </w:r>
      <w:r w:rsidR="003E49F1">
        <w:rPr>
          <w:rFonts w:eastAsia="Times New Roman" w:cs="Times New Roman"/>
          <w:szCs w:val="24"/>
        </w:rPr>
        <w:t>слепые</w:t>
      </w:r>
      <w:r w:rsidRPr="00486769">
        <w:rPr>
          <w:rFonts w:eastAsia="Times New Roman" w:cs="Times New Roman"/>
          <w:szCs w:val="24"/>
        </w:rPr>
        <w:t xml:space="preserve"> школьники изучают предмет в 5-</w:t>
      </w:r>
      <w:r>
        <w:rPr>
          <w:rFonts w:eastAsia="Times New Roman" w:cs="Times New Roman"/>
          <w:szCs w:val="24"/>
        </w:rPr>
        <w:t>9</w:t>
      </w:r>
      <w:r w:rsidRPr="00486769">
        <w:rPr>
          <w:rFonts w:eastAsia="Times New Roman" w:cs="Times New Roman"/>
          <w:szCs w:val="24"/>
        </w:rPr>
        <w:t xml:space="preserve"> классах по </w:t>
      </w:r>
      <w:r>
        <w:rPr>
          <w:rFonts w:eastAsia="Times New Roman" w:cs="Times New Roman"/>
          <w:szCs w:val="24"/>
        </w:rPr>
        <w:t>2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неделю.</w:t>
      </w:r>
    </w:p>
    <w:p w:rsidR="004E1B95" w:rsidRPr="00486769" w:rsidRDefault="004E1B95" w:rsidP="004E1B95">
      <w:pPr>
        <w:ind w:firstLine="708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Рабочая программа по предмету «</w:t>
      </w:r>
      <w:r>
        <w:rPr>
          <w:rFonts w:eastAsia="Times New Roman" w:cs="Times New Roman"/>
          <w:szCs w:val="24"/>
        </w:rPr>
        <w:t>История</w:t>
      </w:r>
      <w:r w:rsidRPr="00486769">
        <w:rPr>
          <w:rFonts w:eastAsia="Times New Roman" w:cs="Times New Roman"/>
          <w:szCs w:val="24"/>
        </w:rPr>
        <w:t xml:space="preserve">» предусматривает в </w:t>
      </w:r>
      <w:r>
        <w:rPr>
          <w:rFonts w:eastAsia="Times New Roman" w:cs="Times New Roman"/>
          <w:szCs w:val="24"/>
        </w:rPr>
        <w:t>7</w:t>
      </w:r>
      <w:r w:rsidRPr="00486769">
        <w:rPr>
          <w:rFonts w:eastAsia="Times New Roman" w:cs="Times New Roman"/>
          <w:szCs w:val="24"/>
        </w:rPr>
        <w:t xml:space="preserve"> классе </w:t>
      </w:r>
      <w:r w:rsidRPr="00486769">
        <w:rPr>
          <w:rFonts w:eastAsia="Times New Roman" w:cs="Times New Roman"/>
          <w:szCs w:val="24"/>
          <w:lang w:eastAsia="ar-SA"/>
        </w:rPr>
        <w:t xml:space="preserve">34 </w:t>
      </w:r>
      <w:r w:rsidRPr="00486769">
        <w:rPr>
          <w:rFonts w:eastAsia="Times New Roman" w:cs="Times New Roman"/>
          <w:szCs w:val="24"/>
        </w:rPr>
        <w:t xml:space="preserve">часа в год по </w:t>
      </w:r>
      <w:r>
        <w:rPr>
          <w:rFonts w:eastAsia="Times New Roman" w:cs="Times New Roman"/>
          <w:szCs w:val="24"/>
        </w:rPr>
        <w:t>2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</w:t>
      </w:r>
      <w:r>
        <w:rPr>
          <w:rFonts w:eastAsia="Times New Roman" w:cs="Times New Roman"/>
          <w:szCs w:val="24"/>
        </w:rPr>
        <w:t>, 68 часов в год</w:t>
      </w:r>
      <w:r w:rsidRPr="00486769">
        <w:rPr>
          <w:rFonts w:eastAsia="Times New Roman" w:cs="Times New Roman"/>
          <w:szCs w:val="24"/>
        </w:rPr>
        <w:t>.</w:t>
      </w:r>
    </w:p>
    <w:p w:rsidR="007D2554" w:rsidRDefault="007D2554" w:rsidP="007D2554">
      <w:pPr>
        <w:ind w:firstLine="720"/>
        <w:rPr>
          <w:rFonts w:eastAsia="Times New Roman" w:cs="Times New Roman"/>
          <w:szCs w:val="24"/>
        </w:rPr>
      </w:pPr>
    </w:p>
    <w:p w:rsidR="004E1B95" w:rsidRPr="007D2554" w:rsidRDefault="004E1B95" w:rsidP="004E1B95">
      <w:pPr>
        <w:pStyle w:val="2"/>
        <w:rPr>
          <w:rFonts w:eastAsia="Times New Roman" w:cs="Times New Roman"/>
          <w:szCs w:val="24"/>
        </w:rPr>
      </w:pPr>
      <w:bookmarkStart w:id="18" w:name="_Toc68177826"/>
      <w:bookmarkStart w:id="19" w:name="_Toc68182942"/>
      <w:r>
        <w:rPr>
          <w:rFonts w:eastAsia="Times New Roman" w:cs="Times New Roman"/>
          <w:szCs w:val="24"/>
        </w:rPr>
        <w:t>1.</w:t>
      </w:r>
      <w:r w:rsidRPr="007D2554">
        <w:rPr>
          <w:rFonts w:eastAsia="Times New Roman" w:cs="Times New Roman"/>
          <w:szCs w:val="24"/>
        </w:rPr>
        <w:t>4. Особенности</w:t>
      </w:r>
      <w:r>
        <w:rPr>
          <w:rFonts w:eastAsia="Times New Roman" w:cs="Times New Roman"/>
          <w:szCs w:val="24"/>
        </w:rPr>
        <w:t xml:space="preserve"> реализации</w:t>
      </w:r>
      <w:r w:rsidRPr="007D2554">
        <w:rPr>
          <w:rFonts w:eastAsia="Times New Roman" w:cs="Times New Roman"/>
          <w:szCs w:val="24"/>
        </w:rPr>
        <w:t xml:space="preserve"> рабочей программы учителя</w:t>
      </w:r>
      <w:r>
        <w:rPr>
          <w:rFonts w:eastAsia="Times New Roman" w:cs="Times New Roman"/>
          <w:szCs w:val="24"/>
        </w:rPr>
        <w:t>.</w:t>
      </w:r>
      <w:bookmarkEnd w:id="18"/>
      <w:bookmarkEnd w:id="19"/>
    </w:p>
    <w:p w:rsidR="004E1B95" w:rsidRPr="000B02EB" w:rsidRDefault="004E1B95" w:rsidP="004E1B95">
      <w:pPr>
        <w:ind w:firstLine="709"/>
      </w:pPr>
      <w:r w:rsidRPr="00352363">
        <w:rPr>
          <w:rFonts w:eastAsia="Times New Roman"/>
          <w:color w:val="000000"/>
        </w:rPr>
        <w:t xml:space="preserve">Рабочая программа составляется на основе </w:t>
      </w:r>
      <w:r w:rsidRPr="000B02EB"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4E1B95" w:rsidRDefault="004E1B95" w:rsidP="004E1B95">
      <w:pPr>
        <w:ind w:firstLine="709"/>
      </w:pPr>
      <w:r>
        <w:lastRenderedPageBreak/>
        <w:t>Рабочая программа, рассчитанная на обучение детей с нарушениями зрения,</w:t>
      </w:r>
      <w:r w:rsidRPr="000B02EB">
        <w:t xml:space="preserve"> имеет </w:t>
      </w:r>
      <w:r w:rsidRPr="00486769">
        <w:rPr>
          <w:rFonts w:cs="Times New Roman"/>
          <w:szCs w:val="24"/>
        </w:rPr>
        <w:t>ряд особенностей реализации</w:t>
      </w:r>
      <w:r w:rsidRPr="000B02EB">
        <w:t>.</w:t>
      </w:r>
    </w:p>
    <w:p w:rsidR="004E1B95" w:rsidRPr="000B02EB" w:rsidRDefault="004E1B95" w:rsidP="004E1B95"/>
    <w:p w:rsidR="004E1B95" w:rsidRPr="00486769" w:rsidRDefault="004E1B95" w:rsidP="004E1B95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 xml:space="preserve">1. Постановка коррекционных задач, которые должны решаться на каждом уроке </w:t>
      </w:r>
      <w:r>
        <w:rPr>
          <w:rFonts w:cs="Times New Roman"/>
          <w:szCs w:val="24"/>
        </w:rPr>
        <w:t>истории</w:t>
      </w:r>
      <w:r w:rsidRPr="00486769">
        <w:rPr>
          <w:rFonts w:cs="Times New Roman"/>
          <w:szCs w:val="24"/>
        </w:rPr>
        <w:t>, прежде всего</w:t>
      </w:r>
    </w:p>
    <w:p w:rsidR="004E1B95" w:rsidRPr="00486769" w:rsidRDefault="004E1B95" w:rsidP="004E1B95">
      <w:pPr>
        <w:pStyle w:val="a3"/>
        <w:numPr>
          <w:ilvl w:val="0"/>
          <w:numId w:val="4"/>
        </w:numPr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4E1B95" w:rsidRPr="00486769" w:rsidRDefault="004E1B95" w:rsidP="004E1B95">
      <w:pPr>
        <w:pStyle w:val="a3"/>
        <w:numPr>
          <w:ilvl w:val="0"/>
          <w:numId w:val="4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4E1B95" w:rsidRPr="00486769" w:rsidRDefault="004E1B95" w:rsidP="004E1B95">
      <w:pPr>
        <w:pStyle w:val="a3"/>
        <w:numPr>
          <w:ilvl w:val="0"/>
          <w:numId w:val="4"/>
        </w:numPr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4E1B95" w:rsidRPr="00486769" w:rsidRDefault="004E1B95" w:rsidP="004E1B95">
      <w:pPr>
        <w:pStyle w:val="a3"/>
        <w:numPr>
          <w:ilvl w:val="0"/>
          <w:numId w:val="4"/>
        </w:numPr>
      </w:pPr>
      <w:r w:rsidRPr="00486769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4E1B95" w:rsidRPr="00486769" w:rsidRDefault="004E1B95" w:rsidP="004E1B95">
      <w:pPr>
        <w:pStyle w:val="a3"/>
        <w:numPr>
          <w:ilvl w:val="0"/>
          <w:numId w:val="4"/>
        </w:numPr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4E1B95" w:rsidRPr="00486769" w:rsidRDefault="004E1B95" w:rsidP="004E1B95">
      <w:pPr>
        <w:pStyle w:val="a3"/>
        <w:numPr>
          <w:ilvl w:val="0"/>
          <w:numId w:val="4"/>
        </w:numPr>
      </w:pPr>
      <w:r w:rsidRPr="00486769">
        <w:t>развитие умения группировать предметы;</w:t>
      </w:r>
    </w:p>
    <w:p w:rsidR="004E1B95" w:rsidRPr="00486769" w:rsidRDefault="004E1B95" w:rsidP="004E1B95">
      <w:pPr>
        <w:pStyle w:val="a3"/>
        <w:numPr>
          <w:ilvl w:val="0"/>
          <w:numId w:val="4"/>
        </w:numPr>
      </w:pPr>
      <w:r w:rsidRPr="00486769">
        <w:t>преодоление инертности психических процессов;</w:t>
      </w:r>
    </w:p>
    <w:p w:rsidR="004E1B95" w:rsidRPr="00486769" w:rsidRDefault="004E1B95" w:rsidP="004E1B95">
      <w:pPr>
        <w:pStyle w:val="a3"/>
        <w:numPr>
          <w:ilvl w:val="0"/>
          <w:numId w:val="4"/>
        </w:numPr>
      </w:pPr>
      <w:r w:rsidRPr="00486769">
        <w:t>обучение целенаправленности в работе;</w:t>
      </w:r>
    </w:p>
    <w:p w:rsidR="004E1B95" w:rsidRPr="00486769" w:rsidRDefault="004E1B95" w:rsidP="004E1B95">
      <w:pPr>
        <w:pStyle w:val="a3"/>
        <w:numPr>
          <w:ilvl w:val="0"/>
          <w:numId w:val="4"/>
        </w:numPr>
      </w:pPr>
      <w:r w:rsidRPr="00486769">
        <w:t>обучение построению умозаключений.</w:t>
      </w:r>
    </w:p>
    <w:p w:rsidR="004E1B95" w:rsidRPr="00486769" w:rsidRDefault="004E1B95" w:rsidP="004E1B95">
      <w:pPr>
        <w:rPr>
          <w:rFonts w:cs="Times New Roman"/>
          <w:szCs w:val="24"/>
        </w:rPr>
      </w:pPr>
    </w:p>
    <w:p w:rsidR="004E1B95" w:rsidRPr="00486769" w:rsidRDefault="004E1B95" w:rsidP="004E1B95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4E1B95" w:rsidRPr="00486769" w:rsidRDefault="004E1B95" w:rsidP="004E1B95">
      <w:pPr>
        <w:pStyle w:val="a3"/>
        <w:numPr>
          <w:ilvl w:val="0"/>
          <w:numId w:val="5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4E1B95" w:rsidRPr="00486769" w:rsidRDefault="004E1B95" w:rsidP="004E1B95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4E1B95" w:rsidRPr="00486769" w:rsidRDefault="004E1B95" w:rsidP="004E1B95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4E1B95" w:rsidRPr="00486769" w:rsidRDefault="004E1B95" w:rsidP="004E1B95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4E1B95" w:rsidRPr="00486769" w:rsidRDefault="004E1B95" w:rsidP="004E1B95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4E1B95" w:rsidRPr="00486769" w:rsidRDefault="004E1B95" w:rsidP="004E1B95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 xml:space="preserve">учет </w:t>
      </w:r>
      <w:proofErr w:type="gramStart"/>
      <w:r w:rsidRPr="00486769">
        <w:rPr>
          <w:color w:val="000000"/>
          <w:spacing w:val="3"/>
        </w:rPr>
        <w:t>индивидуальных особенностей</w:t>
      </w:r>
      <w:proofErr w:type="gramEnd"/>
      <w:r w:rsidRPr="00486769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4E1B95" w:rsidRPr="00486769" w:rsidRDefault="004E1B95" w:rsidP="004E1B95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4E1B95" w:rsidRPr="00486769" w:rsidRDefault="004E1B95" w:rsidP="004E1B95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4E1B95" w:rsidRPr="00486769" w:rsidRDefault="004E1B95" w:rsidP="004E1B95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4E1B95" w:rsidRPr="00486769" w:rsidRDefault="004E1B95" w:rsidP="004E1B95">
      <w:pPr>
        <w:pStyle w:val="a3"/>
        <w:numPr>
          <w:ilvl w:val="0"/>
          <w:numId w:val="9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4E1B95" w:rsidRPr="00486769" w:rsidRDefault="004E1B95" w:rsidP="004E1B95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 xml:space="preserve">при </w:t>
      </w:r>
      <w:proofErr w:type="spellStart"/>
      <w:r w:rsidRPr="00486769">
        <w:rPr>
          <w:spacing w:val="1"/>
        </w:rPr>
        <w:t>цветона</w:t>
      </w:r>
      <w:r w:rsidRPr="00486769">
        <w:rPr>
          <w:spacing w:val="2"/>
        </w:rPr>
        <w:t>сыщенности</w:t>
      </w:r>
      <w:proofErr w:type="spellEnd"/>
      <w:r w:rsidRPr="00486769">
        <w:rPr>
          <w:spacing w:val="2"/>
        </w:rPr>
        <w:t xml:space="preserve"> от 0,7 до 1,0;</w:t>
      </w:r>
      <w:r w:rsidRPr="00486769">
        <w:rPr>
          <w:spacing w:val="-1"/>
        </w:rPr>
        <w:t xml:space="preserve"> </w:t>
      </w:r>
    </w:p>
    <w:p w:rsidR="004E1B95" w:rsidRPr="00486769" w:rsidRDefault="004E1B95" w:rsidP="004E1B95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другого, не имеющего засечек) – 20 кегль;</w:t>
      </w:r>
    </w:p>
    <w:p w:rsidR="004E1B95" w:rsidRPr="00486769" w:rsidRDefault="004E1B95" w:rsidP="004E1B95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4E1B95" w:rsidRPr="00486769" w:rsidRDefault="004E1B95" w:rsidP="004E1B95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4E1B95" w:rsidRPr="00486769" w:rsidRDefault="004E1B95" w:rsidP="004E1B95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lastRenderedPageBreak/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4E1B95" w:rsidRPr="00486769" w:rsidRDefault="004E1B95" w:rsidP="004E1B95">
      <w:pPr>
        <w:pStyle w:val="a3"/>
        <w:numPr>
          <w:ilvl w:val="0"/>
          <w:numId w:val="9"/>
        </w:numPr>
        <w:shd w:val="clear" w:color="auto" w:fill="FFFFFF"/>
        <w:ind w:left="851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4E1B95" w:rsidRPr="00486769" w:rsidRDefault="004E1B95" w:rsidP="004E1B95">
      <w:pPr>
        <w:pStyle w:val="a3"/>
        <w:numPr>
          <w:ilvl w:val="0"/>
          <w:numId w:val="9"/>
        </w:numPr>
        <w:shd w:val="clear" w:color="auto" w:fill="FFFFFF"/>
        <w:ind w:left="851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4E1B95" w:rsidRPr="00486769" w:rsidRDefault="004E1B95" w:rsidP="004E1B95">
      <w:pPr>
        <w:numPr>
          <w:ilvl w:val="0"/>
          <w:numId w:val="9"/>
        </w:numPr>
        <w:ind w:left="851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4E1B95" w:rsidRPr="00486769" w:rsidRDefault="004E1B95" w:rsidP="004E1B95">
      <w:pPr>
        <w:pStyle w:val="a3"/>
        <w:numPr>
          <w:ilvl w:val="0"/>
          <w:numId w:val="9"/>
        </w:numPr>
        <w:ind w:left="851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4E1B95" w:rsidRPr="00486769" w:rsidRDefault="004E1B95" w:rsidP="004E1B95">
      <w:pPr>
        <w:pStyle w:val="a3"/>
        <w:numPr>
          <w:ilvl w:val="0"/>
          <w:numId w:val="9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4E1B95" w:rsidRPr="00486769" w:rsidRDefault="004E1B95" w:rsidP="004E1B95">
      <w:pPr>
        <w:pStyle w:val="a3"/>
        <w:numPr>
          <w:ilvl w:val="0"/>
          <w:numId w:val="9"/>
        </w:numPr>
        <w:ind w:left="851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4E1B95" w:rsidRPr="00486769" w:rsidRDefault="004E1B95" w:rsidP="004E1B95">
      <w:pPr>
        <w:pStyle w:val="a3"/>
        <w:numPr>
          <w:ilvl w:val="0"/>
          <w:numId w:val="8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4E1B95" w:rsidRPr="00486769" w:rsidRDefault="004E1B95" w:rsidP="004E1B95">
      <w:pPr>
        <w:pStyle w:val="a3"/>
        <w:numPr>
          <w:ilvl w:val="0"/>
          <w:numId w:val="10"/>
        </w:numPr>
        <w:ind w:left="851"/>
      </w:pPr>
      <w:r w:rsidRPr="00486769">
        <w:t>достаточная освещенность;</w:t>
      </w:r>
    </w:p>
    <w:p w:rsidR="004E1B95" w:rsidRPr="00486769" w:rsidRDefault="004E1B95" w:rsidP="004E1B95">
      <w:pPr>
        <w:pStyle w:val="a3"/>
        <w:numPr>
          <w:ilvl w:val="0"/>
          <w:numId w:val="10"/>
        </w:numPr>
        <w:ind w:left="851"/>
      </w:pPr>
      <w:r w:rsidRPr="00486769">
        <w:t>контрастный фон;</w:t>
      </w:r>
    </w:p>
    <w:p w:rsidR="004E1B95" w:rsidRPr="00486769" w:rsidRDefault="004E1B95" w:rsidP="004E1B95">
      <w:pPr>
        <w:pStyle w:val="a3"/>
        <w:numPr>
          <w:ilvl w:val="0"/>
          <w:numId w:val="10"/>
        </w:numPr>
        <w:ind w:left="851"/>
      </w:pPr>
      <w:r w:rsidRPr="00486769">
        <w:t>статичное положение;</w:t>
      </w:r>
    </w:p>
    <w:p w:rsidR="004E1B95" w:rsidRPr="00486769" w:rsidRDefault="004E1B95" w:rsidP="004E1B95">
      <w:pPr>
        <w:pStyle w:val="a3"/>
        <w:numPr>
          <w:ilvl w:val="0"/>
          <w:numId w:val="10"/>
        </w:numPr>
        <w:ind w:left="851"/>
      </w:pPr>
      <w:r w:rsidRPr="00486769">
        <w:t>наличие у обучающегося возможности подойти на расстояние, удобное для восприятия;</w:t>
      </w:r>
    </w:p>
    <w:p w:rsidR="004E1B95" w:rsidRPr="00486769" w:rsidRDefault="004E1B95" w:rsidP="004E1B95">
      <w:pPr>
        <w:pStyle w:val="a3"/>
        <w:numPr>
          <w:ilvl w:val="0"/>
          <w:numId w:val="10"/>
        </w:numPr>
        <w:ind w:left="851"/>
      </w:pPr>
      <w:r w:rsidRPr="00486769">
        <w:t>просмотр видеофрагментов при дополнительном освещении;</w:t>
      </w:r>
    </w:p>
    <w:p w:rsidR="004E1B95" w:rsidRPr="00486769" w:rsidRDefault="004E1B95" w:rsidP="004E1B95">
      <w:pPr>
        <w:pStyle w:val="a3"/>
        <w:numPr>
          <w:ilvl w:val="0"/>
          <w:numId w:val="8"/>
        </w:numPr>
        <w:ind w:left="426"/>
      </w:pPr>
      <w:r w:rsidRPr="00486769">
        <w:t>сопровождение учителем восприятия обучающихся:</w:t>
      </w:r>
    </w:p>
    <w:p w:rsidR="004E1B95" w:rsidRPr="00486769" w:rsidRDefault="004E1B95" w:rsidP="004E1B95">
      <w:pPr>
        <w:pStyle w:val="a3"/>
        <w:numPr>
          <w:ilvl w:val="0"/>
          <w:numId w:val="11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4E1B95" w:rsidRPr="00486769" w:rsidRDefault="004E1B95" w:rsidP="004E1B95">
      <w:pPr>
        <w:pStyle w:val="a3"/>
        <w:numPr>
          <w:ilvl w:val="0"/>
          <w:numId w:val="11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4E1B95" w:rsidRPr="00486769" w:rsidRDefault="004E1B95" w:rsidP="004E1B95">
      <w:pPr>
        <w:pStyle w:val="a3"/>
        <w:numPr>
          <w:ilvl w:val="0"/>
          <w:numId w:val="11"/>
        </w:numPr>
        <w:ind w:left="851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4E1B95" w:rsidRPr="00486769" w:rsidRDefault="004E1B95" w:rsidP="004E1B95">
      <w:pPr>
        <w:pStyle w:val="a3"/>
        <w:numPr>
          <w:ilvl w:val="0"/>
          <w:numId w:val="11"/>
        </w:numPr>
        <w:ind w:left="851"/>
      </w:pPr>
      <w:r w:rsidRPr="00486769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4E1B95" w:rsidRPr="00486769" w:rsidRDefault="004E1B95" w:rsidP="004E1B95">
      <w:pPr>
        <w:rPr>
          <w:rFonts w:cs="Times New Roman"/>
          <w:szCs w:val="24"/>
        </w:rPr>
      </w:pPr>
    </w:p>
    <w:p w:rsidR="004E1B95" w:rsidRPr="00486769" w:rsidRDefault="004E1B95" w:rsidP="004E1B95">
      <w:pPr>
        <w:ind w:firstLine="708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3. Соблюдение медицинских рекомендаций:</w:t>
      </w:r>
    </w:p>
    <w:p w:rsidR="004E1B95" w:rsidRPr="00486769" w:rsidRDefault="004E1B95" w:rsidP="004E1B95">
      <w:pPr>
        <w:pStyle w:val="a3"/>
        <w:numPr>
          <w:ilvl w:val="0"/>
          <w:numId w:val="6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4E1B95" w:rsidRPr="00486769" w:rsidRDefault="004E1B95" w:rsidP="004E1B95">
      <w:pPr>
        <w:pStyle w:val="a3"/>
        <w:numPr>
          <w:ilvl w:val="0"/>
          <w:numId w:val="6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4E1B95" w:rsidRPr="00486769" w:rsidRDefault="004E1B95" w:rsidP="004E1B95">
      <w:pPr>
        <w:pStyle w:val="a3"/>
        <w:numPr>
          <w:ilvl w:val="0"/>
          <w:numId w:val="6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4E1B95" w:rsidRPr="00486769" w:rsidRDefault="004E1B95" w:rsidP="004E1B95">
      <w:pPr>
        <w:pStyle w:val="aa"/>
        <w:numPr>
          <w:ilvl w:val="0"/>
          <w:numId w:val="6"/>
        </w:numPr>
        <w:ind w:left="426"/>
        <w:jc w:val="both"/>
      </w:pPr>
      <w:r w:rsidRPr="00486769">
        <w:t>учет необходимости использования подставок для книг</w:t>
      </w:r>
      <w:r>
        <w:t xml:space="preserve"> </w:t>
      </w:r>
      <w:r w:rsidR="003E49F1">
        <w:t>слабовидящими</w:t>
      </w:r>
      <w:r>
        <w:t xml:space="preserve"> обучающимися</w:t>
      </w:r>
      <w:r w:rsidRPr="00486769">
        <w:t>;</w:t>
      </w:r>
    </w:p>
    <w:p w:rsidR="004E1B95" w:rsidRPr="00486769" w:rsidRDefault="004E1B95" w:rsidP="004E1B95">
      <w:pPr>
        <w:pStyle w:val="a3"/>
        <w:numPr>
          <w:ilvl w:val="0"/>
          <w:numId w:val="6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4E1B95" w:rsidRPr="00486769" w:rsidRDefault="004E1B95" w:rsidP="004E1B95">
      <w:pPr>
        <w:pStyle w:val="a3"/>
        <w:numPr>
          <w:ilvl w:val="0"/>
          <w:numId w:val="6"/>
        </w:numPr>
        <w:ind w:left="426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4E1B95" w:rsidRPr="00486769" w:rsidRDefault="004E1B95" w:rsidP="004E1B95">
      <w:pPr>
        <w:pStyle w:val="aa"/>
        <w:numPr>
          <w:ilvl w:val="0"/>
          <w:numId w:val="6"/>
        </w:numPr>
        <w:ind w:left="426"/>
        <w:jc w:val="both"/>
      </w:pPr>
      <w:r w:rsidRPr="00486769">
        <w:t>ограничение непрерывной зрительной нагрузки 15 минутами</w:t>
      </w:r>
      <w:r w:rsidRPr="00486769">
        <w:rPr>
          <w:spacing w:val="-1"/>
        </w:rPr>
        <w:t>, отдых между периодами зрительной работы должен составлять не менее 5 минут, е</w:t>
      </w:r>
      <w:r w:rsidRPr="00486769">
        <w:t xml:space="preserve">сли учебная работа связана с констатацией деталей, с </w:t>
      </w:r>
      <w:r w:rsidRPr="00486769">
        <w:rPr>
          <w:spacing w:val="-2"/>
        </w:rPr>
        <w:t>подробным прослеживанием процессов, с различением разно-уда</w:t>
      </w:r>
      <w:r w:rsidRPr="00486769">
        <w:rPr>
          <w:spacing w:val="-1"/>
        </w:rPr>
        <w:t xml:space="preserve">ленных объектов, то следует сокращение </w:t>
      </w:r>
      <w:r w:rsidRPr="00486769">
        <w:rPr>
          <w:spacing w:val="1"/>
        </w:rPr>
        <w:t>времени для зрительной работы;</w:t>
      </w:r>
    </w:p>
    <w:p w:rsidR="004E1B95" w:rsidRPr="00486769" w:rsidRDefault="004E1B95" w:rsidP="004E1B95">
      <w:pPr>
        <w:pStyle w:val="aa"/>
        <w:numPr>
          <w:ilvl w:val="0"/>
          <w:numId w:val="6"/>
        </w:numPr>
        <w:ind w:left="426"/>
        <w:jc w:val="both"/>
      </w:pPr>
      <w:r w:rsidRPr="00486769"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4E1B95" w:rsidRPr="00486769" w:rsidRDefault="004E1B95" w:rsidP="004E1B95">
      <w:pPr>
        <w:pStyle w:val="aa"/>
        <w:numPr>
          <w:ilvl w:val="0"/>
          <w:numId w:val="6"/>
        </w:numPr>
        <w:ind w:left="426"/>
        <w:jc w:val="both"/>
      </w:pPr>
      <w:r w:rsidRPr="00486769">
        <w:t>осуществление контроля за правильной позой обучающегося во время занятий;</w:t>
      </w:r>
    </w:p>
    <w:p w:rsidR="004E1B95" w:rsidRPr="00486769" w:rsidRDefault="004E1B95" w:rsidP="004E1B95">
      <w:pPr>
        <w:pStyle w:val="a3"/>
        <w:numPr>
          <w:ilvl w:val="0"/>
          <w:numId w:val="6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4E1B95" w:rsidRPr="00486769" w:rsidRDefault="004E1B95" w:rsidP="004E1B95">
      <w:pPr>
        <w:rPr>
          <w:rFonts w:cs="Times New Roman"/>
          <w:szCs w:val="24"/>
        </w:rPr>
      </w:pPr>
    </w:p>
    <w:p w:rsidR="004E1B95" w:rsidRPr="00486769" w:rsidRDefault="004E1B95" w:rsidP="004E1B95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4E1B95" w:rsidRPr="00486769" w:rsidRDefault="004E1B95" w:rsidP="004E1B95">
      <w:pPr>
        <w:pStyle w:val="a3"/>
        <w:numPr>
          <w:ilvl w:val="0"/>
          <w:numId w:val="7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proofErr w:type="spellStart"/>
      <w:r w:rsidRPr="00486769">
        <w:rPr>
          <w:spacing w:val="-3"/>
        </w:rPr>
        <w:t>эргономически</w:t>
      </w:r>
      <w:proofErr w:type="spellEnd"/>
      <w:r w:rsidRPr="00486769">
        <w:rPr>
          <w:spacing w:val="-3"/>
        </w:rPr>
        <w:t xml:space="preserve">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4E1B95" w:rsidRPr="00486769" w:rsidRDefault="004E1B95" w:rsidP="004E1B95">
      <w:pPr>
        <w:pStyle w:val="a3"/>
        <w:numPr>
          <w:ilvl w:val="0"/>
          <w:numId w:val="7"/>
        </w:numPr>
        <w:ind w:left="426"/>
      </w:pPr>
      <w:r w:rsidRPr="00486769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86769">
        <w:t>травмоопасных</w:t>
      </w:r>
      <w:proofErr w:type="spellEnd"/>
      <w:r w:rsidRPr="00486769">
        <w:t xml:space="preserve"> предметов; </w:t>
      </w:r>
    </w:p>
    <w:p w:rsidR="004E1B95" w:rsidRPr="00486769" w:rsidRDefault="004E1B95" w:rsidP="004E1B95">
      <w:pPr>
        <w:pStyle w:val="a3"/>
        <w:numPr>
          <w:ilvl w:val="0"/>
          <w:numId w:val="7"/>
        </w:numPr>
        <w:ind w:left="426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</w:t>
      </w:r>
      <w:proofErr w:type="spellStart"/>
      <w:r>
        <w:t>обучающегося</w:t>
      </w:r>
      <w:proofErr w:type="spellEnd"/>
      <w:r w:rsidRPr="00486769">
        <w:t>, имеющего остаточное зрение, светового режима:</w:t>
      </w:r>
    </w:p>
    <w:p w:rsidR="004E1B95" w:rsidRPr="00486769" w:rsidRDefault="004E1B95" w:rsidP="004E1B95">
      <w:pPr>
        <w:pStyle w:val="a3"/>
        <w:numPr>
          <w:ilvl w:val="0"/>
          <w:numId w:val="12"/>
        </w:numPr>
      </w:pPr>
      <w:r w:rsidRPr="00486769">
        <w:t>освещенность помещения не менее 300 ЛК;</w:t>
      </w:r>
    </w:p>
    <w:p w:rsidR="004E1B95" w:rsidRPr="00486769" w:rsidRDefault="004E1B95" w:rsidP="004E1B95">
      <w:pPr>
        <w:pStyle w:val="a3"/>
        <w:numPr>
          <w:ilvl w:val="0"/>
          <w:numId w:val="12"/>
        </w:numPr>
      </w:pPr>
      <w:r w:rsidRPr="00486769">
        <w:t>индивидуальная подсветка рабочего места (при необходимости);</w:t>
      </w:r>
    </w:p>
    <w:p w:rsidR="004E1B95" w:rsidRPr="00486769" w:rsidRDefault="004E1B95" w:rsidP="004E1B95">
      <w:pPr>
        <w:pStyle w:val="a3"/>
        <w:numPr>
          <w:ilvl w:val="0"/>
          <w:numId w:val="12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4E1B95" w:rsidRPr="00486769" w:rsidRDefault="004E1B95" w:rsidP="004E1B95">
      <w:pPr>
        <w:pStyle w:val="a3"/>
        <w:numPr>
          <w:ilvl w:val="0"/>
          <w:numId w:val="12"/>
        </w:numPr>
      </w:pPr>
      <w:r w:rsidRPr="00486769">
        <w:t xml:space="preserve">одновременное использование естественного и искусственного освещения; </w:t>
      </w:r>
    </w:p>
    <w:p w:rsidR="004E1B95" w:rsidRPr="00486769" w:rsidRDefault="004E1B95" w:rsidP="004E1B95">
      <w:pPr>
        <w:pStyle w:val="a3"/>
        <w:numPr>
          <w:ilvl w:val="0"/>
          <w:numId w:val="12"/>
        </w:numPr>
      </w:pPr>
      <w:r w:rsidRPr="00486769">
        <w:t>использование жалюзи в солнечную погоду;</w:t>
      </w:r>
    </w:p>
    <w:p w:rsidR="004E1B95" w:rsidRPr="00486769" w:rsidRDefault="004E1B95" w:rsidP="004E1B95">
      <w:pPr>
        <w:pStyle w:val="a3"/>
        <w:numPr>
          <w:ilvl w:val="0"/>
          <w:numId w:val="7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4E1B95" w:rsidRDefault="004E1B95" w:rsidP="004E1B95">
      <w:pPr>
        <w:pStyle w:val="a3"/>
        <w:numPr>
          <w:ilvl w:val="0"/>
          <w:numId w:val="7"/>
        </w:numPr>
        <w:ind w:left="426"/>
      </w:pPr>
      <w:r w:rsidRPr="00486769">
        <w:t xml:space="preserve">наличие оптических, </w:t>
      </w:r>
      <w:proofErr w:type="spellStart"/>
      <w:r w:rsidRPr="00486769">
        <w:t>тифлотехнических</w:t>
      </w:r>
      <w:proofErr w:type="spellEnd"/>
      <w:r w:rsidRPr="00486769">
        <w:t xml:space="preserve">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86769">
        <w:t>брайлевские</w:t>
      </w:r>
      <w:proofErr w:type="spellEnd"/>
      <w:r w:rsidRPr="00486769">
        <w:t xml:space="preserve"> приборы, </w:t>
      </w:r>
      <w:proofErr w:type="spellStart"/>
      <w:r w:rsidRPr="00486769">
        <w:t>брайлевские</w:t>
      </w:r>
      <w:proofErr w:type="spellEnd"/>
      <w:r w:rsidRPr="00486769">
        <w:t xml:space="preserve"> печатные машинки, </w:t>
      </w:r>
      <w:proofErr w:type="spellStart"/>
      <w:r w:rsidRPr="00486769">
        <w:t>брайлевский</w:t>
      </w:r>
      <w:proofErr w:type="spellEnd"/>
      <w:r w:rsidRPr="00486769">
        <w:t xml:space="preserve"> дисплей, приборы «Графика», «Ориентир» и др.).</w:t>
      </w:r>
    </w:p>
    <w:p w:rsidR="004E1B95" w:rsidRDefault="004E1B95" w:rsidP="004E1B95"/>
    <w:p w:rsidR="00891309" w:rsidRPr="00486769" w:rsidRDefault="00891309" w:rsidP="00891309">
      <w:pPr>
        <w:pStyle w:val="1"/>
        <w:rPr>
          <w:rFonts w:eastAsia="Calibri" w:cs="Times New Roman"/>
          <w:szCs w:val="24"/>
        </w:rPr>
      </w:pPr>
      <w:bookmarkStart w:id="20" w:name="_Toc67993014"/>
      <w:bookmarkStart w:id="21" w:name="_Toc68177827"/>
      <w:bookmarkStart w:id="22" w:name="_Toc68182943"/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ПЛАНИРУЕМЫЕ РЕЗУЛЬТАТЫ ОСВОЕНИЯ УЧЕБНОГО ПРЕДМЕТА.</w:t>
      </w:r>
      <w:bookmarkEnd w:id="20"/>
      <w:bookmarkEnd w:id="21"/>
      <w:bookmarkEnd w:id="22"/>
      <w:r w:rsidRPr="00486769">
        <w:rPr>
          <w:rFonts w:eastAsia="Calibri" w:cs="Times New Roman"/>
          <w:szCs w:val="24"/>
        </w:rPr>
        <w:t xml:space="preserve"> </w:t>
      </w:r>
    </w:p>
    <w:p w:rsidR="00891309" w:rsidRPr="00A53DB9" w:rsidRDefault="00F12DA7" w:rsidP="00891309">
      <w:pPr>
        <w:pStyle w:val="2"/>
        <w:rPr>
          <w:rFonts w:eastAsia="Calibri" w:cs="Times New Roman"/>
          <w:b w:val="0"/>
          <w:i/>
          <w:szCs w:val="24"/>
        </w:rPr>
      </w:pPr>
      <w:bookmarkStart w:id="23" w:name="_Toc67993015"/>
      <w:bookmarkStart w:id="24" w:name="_Toc68177828"/>
      <w:bookmarkStart w:id="25" w:name="_Toc68182944"/>
      <w:r>
        <w:rPr>
          <w:rFonts w:eastAsia="Calibri" w:cs="Times New Roman"/>
          <w:szCs w:val="24"/>
        </w:rPr>
        <w:t>2.</w:t>
      </w:r>
      <w:r w:rsidR="00891309" w:rsidRPr="00486769">
        <w:rPr>
          <w:rFonts w:eastAsia="Calibri" w:cs="Times New Roman"/>
          <w:szCs w:val="24"/>
        </w:rPr>
        <w:t>1. Личностны</w:t>
      </w:r>
      <w:r w:rsidR="00891309">
        <w:rPr>
          <w:rFonts w:eastAsia="Calibri" w:cs="Times New Roman"/>
          <w:szCs w:val="24"/>
        </w:rPr>
        <w:t>е результаты</w:t>
      </w:r>
      <w:r w:rsidR="00891309" w:rsidRPr="00A53DB9">
        <w:rPr>
          <w:rFonts w:eastAsia="Calibri" w:cs="Times New Roman"/>
          <w:b w:val="0"/>
          <w:szCs w:val="24"/>
        </w:rPr>
        <w:t>:</w:t>
      </w:r>
      <w:bookmarkEnd w:id="23"/>
      <w:bookmarkEnd w:id="24"/>
      <w:bookmarkEnd w:id="25"/>
    </w:p>
    <w:p w:rsidR="00891309" w:rsidRPr="00613C9D" w:rsidRDefault="00891309" w:rsidP="00891309">
      <w:pPr>
        <w:pStyle w:val="a3"/>
        <w:numPr>
          <w:ilvl w:val="0"/>
          <w:numId w:val="13"/>
        </w:numPr>
        <w:ind w:left="357" w:hanging="357"/>
        <w:rPr>
          <w:rStyle w:val="dash041e005f0431005f044b005f0447005f043d005f044b005f0439005f005fchar1char1"/>
          <w:rFonts w:eastAsiaTheme="majorEastAsia"/>
        </w:rPr>
      </w:pPr>
      <w:r w:rsidRPr="00613C9D">
        <w:rPr>
          <w:rStyle w:val="dash041e005f0431005f044b005f0447005f043d005f044b005f0439005f005fchar1char1"/>
          <w:rFonts w:eastAsiaTheme="majorEastAsia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891309" w:rsidRPr="00613C9D" w:rsidRDefault="00891309" w:rsidP="00891309">
      <w:pPr>
        <w:pStyle w:val="a3"/>
        <w:numPr>
          <w:ilvl w:val="0"/>
          <w:numId w:val="13"/>
        </w:numPr>
        <w:ind w:left="357" w:hanging="357"/>
        <w:rPr>
          <w:rStyle w:val="dash041e005f0431005f044b005f0447005f043d005f044b005f0439005f005fchar1char1"/>
          <w:rFonts w:eastAsiaTheme="majorEastAsia"/>
        </w:rPr>
      </w:pPr>
      <w:r w:rsidRPr="00613C9D">
        <w:rPr>
          <w:rStyle w:val="dash041e005f0431005f044b005f0447005f043d005f044b005f0439005f005fchar1char1"/>
          <w:rFonts w:eastAsiaTheme="majorEastAsia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891309" w:rsidRPr="00613C9D" w:rsidRDefault="00891309" w:rsidP="00891309">
      <w:pPr>
        <w:pStyle w:val="a3"/>
        <w:numPr>
          <w:ilvl w:val="0"/>
          <w:numId w:val="13"/>
        </w:numPr>
        <w:ind w:left="357" w:hanging="357"/>
        <w:rPr>
          <w:rStyle w:val="dash041e005f0431005f044b005f0447005f043d005f044b005f0439005f005fchar1char1"/>
          <w:rFonts w:eastAsiaTheme="majorEastAsia"/>
        </w:rPr>
      </w:pPr>
      <w:proofErr w:type="spellStart"/>
      <w:r w:rsidRPr="00613C9D">
        <w:rPr>
          <w:rStyle w:val="dash041e005f0431005f044b005f0447005f043d005f044b005f0439005f005fchar1char1"/>
          <w:rFonts w:eastAsiaTheme="majorEastAsia"/>
        </w:rPr>
        <w:t>интериоризация</w:t>
      </w:r>
      <w:proofErr w:type="spellEnd"/>
      <w:r w:rsidRPr="00613C9D">
        <w:rPr>
          <w:rStyle w:val="dash041e005f0431005f044b005f0447005f043d005f044b005f0439005f005fchar1char1"/>
          <w:rFonts w:eastAsiaTheme="majorEastAsi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891309" w:rsidRPr="00613C9D" w:rsidRDefault="00891309" w:rsidP="0089130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right="75" w:hanging="357"/>
      </w:pPr>
      <w:r w:rsidRPr="00613C9D">
        <w:t xml:space="preserve">формирование ответственного отношения к учению, </w:t>
      </w:r>
      <w:proofErr w:type="gramStart"/>
      <w:r w:rsidRPr="00613C9D">
        <w:t>готовности и способности</w:t>
      </w:r>
      <w:proofErr w:type="gramEnd"/>
      <w:r w:rsidRPr="00613C9D">
        <w:t xml:space="preserve"> обучающихся к саморазвитию и самообразованию на основе мотивации к обучению и познанию; </w:t>
      </w:r>
    </w:p>
    <w:p w:rsidR="00891309" w:rsidRPr="00613C9D" w:rsidRDefault="00891309" w:rsidP="0089130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right="75" w:hanging="357"/>
      </w:pPr>
      <w:r w:rsidRPr="00613C9D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91309" w:rsidRPr="00613C9D" w:rsidRDefault="00891309" w:rsidP="0089130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right="75" w:hanging="357"/>
      </w:pPr>
      <w:r w:rsidRPr="00613C9D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91309" w:rsidRDefault="00891309" w:rsidP="00891309">
      <w:pPr>
        <w:pStyle w:val="a3"/>
        <w:numPr>
          <w:ilvl w:val="0"/>
          <w:numId w:val="13"/>
        </w:numPr>
        <w:ind w:left="357" w:hanging="357"/>
      </w:pPr>
      <w:r w:rsidRPr="00613C9D">
        <w:t>освоение социальных норм, правил поведения, ролей и форм социальной жизни в группах и сообществах, включая в</w:t>
      </w:r>
      <w:r>
        <w:t>зрослые и социальные сообщества.</w:t>
      </w:r>
    </w:p>
    <w:p w:rsidR="00891309" w:rsidRPr="00423081" w:rsidRDefault="00891309" w:rsidP="00891309">
      <w:pPr>
        <w:pStyle w:val="a3"/>
        <w:ind w:left="360"/>
      </w:pPr>
    </w:p>
    <w:p w:rsidR="00891309" w:rsidRDefault="00F12DA7" w:rsidP="00891309">
      <w:pPr>
        <w:pStyle w:val="2"/>
        <w:rPr>
          <w:rFonts w:eastAsia="Century Schoolbook" w:cs="Times New Roman"/>
          <w:szCs w:val="24"/>
        </w:rPr>
      </w:pPr>
      <w:bookmarkStart w:id="26" w:name="_Toc67993016"/>
      <w:bookmarkStart w:id="27" w:name="_Toc68177829"/>
      <w:bookmarkStart w:id="28" w:name="_Toc68182945"/>
      <w:r>
        <w:rPr>
          <w:rFonts w:eastAsia="Century Schoolbook" w:cs="Times New Roman"/>
          <w:szCs w:val="24"/>
        </w:rPr>
        <w:t>2.</w:t>
      </w:r>
      <w:r w:rsidR="00891309" w:rsidRPr="00486769">
        <w:rPr>
          <w:rFonts w:eastAsia="Century Schoolbook" w:cs="Times New Roman"/>
          <w:szCs w:val="24"/>
        </w:rPr>
        <w:t xml:space="preserve">2. </w:t>
      </w:r>
      <w:proofErr w:type="spellStart"/>
      <w:r w:rsidR="00891309" w:rsidRPr="00486769">
        <w:rPr>
          <w:rFonts w:eastAsia="Century Schoolbook" w:cs="Times New Roman"/>
          <w:szCs w:val="24"/>
        </w:rPr>
        <w:t>Метапредметны</w:t>
      </w:r>
      <w:r w:rsidR="00891309">
        <w:rPr>
          <w:rFonts w:eastAsia="Century Schoolbook" w:cs="Times New Roman"/>
          <w:szCs w:val="24"/>
        </w:rPr>
        <w:t>е</w:t>
      </w:r>
      <w:proofErr w:type="spellEnd"/>
      <w:r w:rsidR="00891309" w:rsidRPr="00486769">
        <w:rPr>
          <w:rFonts w:eastAsia="Century Schoolbook" w:cs="Times New Roman"/>
          <w:szCs w:val="24"/>
        </w:rPr>
        <w:t xml:space="preserve"> результат</w:t>
      </w:r>
      <w:r w:rsidR="00891309">
        <w:rPr>
          <w:rFonts w:eastAsia="Century Schoolbook" w:cs="Times New Roman"/>
          <w:szCs w:val="24"/>
        </w:rPr>
        <w:t>ы:</w:t>
      </w:r>
      <w:bookmarkEnd w:id="26"/>
      <w:bookmarkEnd w:id="27"/>
      <w:bookmarkEnd w:id="28"/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формулировать при поддержке учителя новые для себя задачи в учебной и познавательной деятельности;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lastRenderedPageBreak/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 xml:space="preserve">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</w:t>
      </w:r>
      <w:r w:rsidRPr="00423081">
        <w:rPr>
          <w:color w:val="000000"/>
        </w:rPr>
        <w:br/>
      </w:r>
      <w:r w:rsidRPr="00423081">
        <w:rPr>
          <w:color w:val="000000"/>
          <w:shd w:val="clear" w:color="auto" w:fill="FFFFFF"/>
        </w:rPr>
        <w:t>составлять план, тезисы, конспект, формулировать и обосновывать выводы и т. д.);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использовать ранее изученный материал для решения познавательных задач;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ставить репродуктивные вопросы (на воспроизведение материала) по изученному материалу;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применять начальные исследовательские умения при решении поисковых задач;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использовать ИКТ-технологии для обработки, передачи, систематизации и презентации информации;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91309" w:rsidRPr="00423081" w:rsidRDefault="00891309" w:rsidP="00891309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выявлять позитивные и негативные факторы, влияющие на результаты и качество выполнения задания;</w:t>
      </w:r>
    </w:p>
    <w:p w:rsidR="00891309" w:rsidRPr="00767872" w:rsidRDefault="00891309" w:rsidP="00891309">
      <w:pPr>
        <w:pStyle w:val="a3"/>
        <w:numPr>
          <w:ilvl w:val="0"/>
          <w:numId w:val="14"/>
        </w:numPr>
        <w:ind w:left="357" w:hanging="357"/>
        <w:rPr>
          <w:color w:val="000000"/>
          <w:shd w:val="clear" w:color="auto" w:fill="FFFFFF"/>
        </w:rPr>
      </w:pPr>
      <w:r w:rsidRPr="00423081">
        <w:rPr>
          <w:color w:val="000000"/>
          <w:shd w:val="clear" w:color="auto" w:fill="FFFFFF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91309" w:rsidRPr="007D2554" w:rsidRDefault="00891309" w:rsidP="00891309">
      <w:pPr>
        <w:pStyle w:val="a3"/>
        <w:numPr>
          <w:ilvl w:val="0"/>
          <w:numId w:val="14"/>
        </w:numPr>
        <w:ind w:left="357" w:hanging="357"/>
        <w:rPr>
          <w:b/>
        </w:rPr>
      </w:pPr>
      <w:r w:rsidRPr="00423081">
        <w:rPr>
          <w:color w:val="000000"/>
          <w:shd w:val="clear" w:color="auto" w:fill="FFFFFF"/>
        </w:rPr>
        <w:t>определять свою роль в учебной группе, оценивать вклад всех участников в общий результат.</w:t>
      </w:r>
      <w:r w:rsidRPr="00423081">
        <w:rPr>
          <w:color w:val="000000"/>
        </w:rPr>
        <w:br/>
      </w:r>
    </w:p>
    <w:p w:rsidR="00891309" w:rsidRPr="00B607CB" w:rsidRDefault="00F12DA7" w:rsidP="00891309">
      <w:pPr>
        <w:pStyle w:val="2"/>
      </w:pPr>
      <w:bookmarkStart w:id="29" w:name="_Toc67993017"/>
      <w:bookmarkStart w:id="30" w:name="_Toc68177830"/>
      <w:bookmarkStart w:id="31" w:name="_Toc68182946"/>
      <w:r>
        <w:rPr>
          <w:rFonts w:eastAsia="Century Schoolbook" w:cs="Times New Roman"/>
          <w:szCs w:val="24"/>
        </w:rPr>
        <w:t>2.</w:t>
      </w:r>
      <w:r w:rsidR="00891309" w:rsidRPr="00486769">
        <w:rPr>
          <w:rFonts w:eastAsia="Century Schoolbook" w:cs="Times New Roman"/>
          <w:szCs w:val="24"/>
        </w:rPr>
        <w:t>3. Предметны</w:t>
      </w:r>
      <w:r w:rsidR="00891309">
        <w:rPr>
          <w:rFonts w:eastAsia="Century Schoolbook" w:cs="Times New Roman"/>
          <w:szCs w:val="24"/>
        </w:rPr>
        <w:t xml:space="preserve">е </w:t>
      </w:r>
      <w:r w:rsidR="00891309" w:rsidRPr="00486769">
        <w:rPr>
          <w:rFonts w:eastAsia="Century Schoolbook" w:cs="Times New Roman"/>
          <w:szCs w:val="24"/>
        </w:rPr>
        <w:t>результат</w:t>
      </w:r>
      <w:r w:rsidR="00891309">
        <w:rPr>
          <w:rFonts w:eastAsia="Century Schoolbook" w:cs="Times New Roman"/>
          <w:szCs w:val="24"/>
        </w:rPr>
        <w:t>ы</w:t>
      </w:r>
      <w:r w:rsidR="00891309" w:rsidRPr="00486769">
        <w:rPr>
          <w:rFonts w:eastAsia="Century Schoolbook" w:cs="Times New Roman"/>
          <w:szCs w:val="24"/>
        </w:rPr>
        <w:t> </w:t>
      </w:r>
      <w:r w:rsidR="00891309" w:rsidRPr="00A53DB9">
        <w:rPr>
          <w:rFonts w:eastAsia="Century Schoolbook" w:cs="Times New Roman"/>
          <w:b w:val="0"/>
          <w:szCs w:val="24"/>
        </w:rPr>
        <w:t>(</w:t>
      </w:r>
      <w:r w:rsidR="00891309">
        <w:rPr>
          <w:rFonts w:eastAsia="Century Schoolbook" w:cs="Times New Roman"/>
          <w:b w:val="0"/>
          <w:szCs w:val="24"/>
        </w:rPr>
        <w:t>7 класс</w:t>
      </w:r>
      <w:r w:rsidR="00891309">
        <w:rPr>
          <w:rFonts w:eastAsia="Calibri" w:cs="Times New Roman"/>
          <w:b w:val="0"/>
          <w:szCs w:val="24"/>
        </w:rPr>
        <w:t>)</w:t>
      </w:r>
      <w:bookmarkEnd w:id="29"/>
      <w:r w:rsidR="00891309">
        <w:rPr>
          <w:rFonts w:eastAsia="Century Schoolbook" w:cs="Times New Roman"/>
          <w:b w:val="0"/>
          <w:szCs w:val="24"/>
        </w:rPr>
        <w:t>.</w:t>
      </w:r>
      <w:bookmarkEnd w:id="30"/>
      <w:bookmarkEnd w:id="31"/>
    </w:p>
    <w:p w:rsidR="00891309" w:rsidRPr="00E56741" w:rsidRDefault="00891309" w:rsidP="00891309">
      <w:r w:rsidRPr="00E56741">
        <w:t xml:space="preserve">Всеобщая история (Новая история </w:t>
      </w:r>
      <w:r w:rsidRPr="00E56741">
        <w:rPr>
          <w:rFonts w:eastAsia="Calibri"/>
        </w:rPr>
        <w:t>XVI–XVII</w:t>
      </w:r>
      <w:r w:rsidRPr="00E56741">
        <w:t xml:space="preserve"> </w:t>
      </w:r>
      <w:r>
        <w:t>в.):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</w:rPr>
      </w:pPr>
      <w:r w:rsidRPr="006E1E7C">
        <w:rPr>
          <w:rFonts w:eastAsia="Calibri"/>
        </w:rPr>
        <w:t>определять последовательность изученных исторических событий, явлений, процессов, соотносить их с историческими периодами Нового времени, определять их современников, используя материал по Новой истории XVI–XVII вв.: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выделять существенные признаки исторических событий, явлений, процессов Новой истории XVI–XVII вв.;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извлекать информацию из адаптированного письменного исторического источника, определять на её основе события, явления процессы Новой истории XVI–XVII вв., о которых идёт речь, время и страну, где источник был создан;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читать и использовать исторические карты / схемы различных типов по Новой истории XVI–XVII вв. при изучении событий, явлений, процессов;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наносить на контурную карту по Новой истории XVI–XVII вв. отдельные объекты с непосредственной опорой на атлас;</w:t>
      </w:r>
    </w:p>
    <w:p w:rsidR="00891309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соотносить при изучении событий, явлений, процессов</w:t>
      </w:r>
      <w:r w:rsidRPr="006E1E7C">
        <w:rPr>
          <w:rFonts w:eastAsia="Calibri"/>
          <w:color w:val="000000"/>
          <w:lang w:eastAsia="en-US"/>
        </w:rPr>
        <w:t xml:space="preserve"> визуальные источники исторической информации</w:t>
      </w:r>
      <w:r w:rsidRPr="006E1E7C">
        <w:rPr>
          <w:rFonts w:eastAsia="Calibri"/>
          <w:lang w:eastAsia="en-US"/>
        </w:rPr>
        <w:t xml:space="preserve"> с событиями, явлениями, процессами Новой истории XVI–XVII вв.</w:t>
      </w:r>
    </w:p>
    <w:p w:rsidR="00891309" w:rsidRPr="00E56741" w:rsidRDefault="00891309" w:rsidP="00891309">
      <w:pPr>
        <w:rPr>
          <w:iCs/>
        </w:rPr>
      </w:pPr>
      <w:r w:rsidRPr="00E56741">
        <w:rPr>
          <w:iCs/>
        </w:rPr>
        <w:t>История России: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</w:rPr>
      </w:pPr>
      <w:r w:rsidRPr="006E1E7C">
        <w:rPr>
          <w:rFonts w:eastAsia="Calibri"/>
          <w:color w:val="000000"/>
        </w:rPr>
        <w:lastRenderedPageBreak/>
        <w:t>определять последовательность изученных исторических событий, явлений, процессов</w:t>
      </w:r>
      <w:r w:rsidRPr="006E1E7C">
        <w:rPr>
          <w:rFonts w:eastAsia="Calibri"/>
        </w:rPr>
        <w:t>, соотносить их с историческими периодами, определять их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</w:rPr>
        <w:t>современников, используя соответствующий материал по истории России XVI–XVII</w:t>
      </w:r>
      <w:r w:rsidRPr="006E1E7C">
        <w:rPr>
          <w:rFonts w:eastAsia="Calibri"/>
          <w:iCs/>
        </w:rPr>
        <w:t> </w:t>
      </w:r>
      <w:r w:rsidRPr="006E1E7C">
        <w:rPr>
          <w:rFonts w:eastAsia="Calibri"/>
        </w:rPr>
        <w:t>вв.: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синхронизировать изученные события, явления, процессы истории России и истории зарубежных стран XVI–XVII вв.;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объяснять смысл изученных исторических понятий по истории России XVI–XVII вв.;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color w:val="000000"/>
          <w:lang w:eastAsia="en-US"/>
        </w:rPr>
      </w:pPr>
      <w:r w:rsidRPr="006E1E7C">
        <w:rPr>
          <w:rFonts w:eastAsia="Calibri"/>
          <w:lang w:eastAsia="en-US"/>
        </w:rPr>
        <w:t>составлять сложный план изучаемой темы; рассказывать по плану об исторических событиях, явлениях, процессах, исторических деятелях истории России XVI–XVII вв., используя различные источники информации, изученные понятия;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выделять существенные черты и характерные признаки исторических событий, явлений, процессов истории России XVI–XVII вв.; 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устанавливать причинно-следственные, пространственные, </w:t>
      </w:r>
      <w:proofErr w:type="spellStart"/>
      <w:r w:rsidRPr="006E1E7C">
        <w:rPr>
          <w:rFonts w:eastAsia="Calibri"/>
          <w:lang w:eastAsia="en-US"/>
        </w:rPr>
        <w:t>временны́е</w:t>
      </w:r>
      <w:proofErr w:type="spellEnd"/>
      <w:r w:rsidRPr="006E1E7C">
        <w:rPr>
          <w:rFonts w:eastAsia="Calibri"/>
          <w:lang w:eastAsia="en-US"/>
        </w:rPr>
        <w:t xml:space="preserve"> связи исторических событий, явлений, процессов истории России XVI–XVII вв.; определять предпосылки, повод исторических событий, явлений, процессов; характеризовать итоги и историческое значение событий;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сравнивать по самостоятельно определенным критериям / плану события, явления, процессы, взгляды исторических деятелей истории России XVI–XVII вв., предложенные в форме учебного текста, самостоятельно оформлять результаты сравнения в виде таблицы; на основе сравнения делать вывод;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отбирать в учебном тексте, тексте исторического источника по истории России XVI–XVII вв. факты, которые могут быть использованы для подтверждения / опровержения </w:t>
      </w:r>
      <w:r w:rsidRPr="006E1E7C">
        <w:rPr>
          <w:rFonts w:eastAsia="Calibri"/>
          <w:color w:val="000000"/>
          <w:lang w:eastAsia="en-US"/>
        </w:rPr>
        <w:t>собственной или предложенной</w:t>
      </w:r>
      <w:r w:rsidRPr="006E1E7C">
        <w:rPr>
          <w:rFonts w:eastAsia="Calibri"/>
          <w:lang w:eastAsia="en-US"/>
        </w:rPr>
        <w:t xml:space="preserve"> точки зрения; объяснять, как отобранные факты могут быть использованы для подтверждения / опровержения данной точки зрения;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различать основные виды письменных источников по истории России XVI–XVII вв. (в том числе летописи, законодательные акты, литературные произведения, письма);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определять на основании текста письменного исторического источника по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истории России XVI–XVII вв. его авторство, время, место создания, события, явления, процессы, исторических деятелей, о которых идет речь; определять смысловые связи отдельных положений письменного исторического источника для определения позиции автора, участников описываемых событий, объяснять, используя контекстную информацию, позицию автора и участников описываемых событий;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использовать вещественные исторические источники (или их изображения) для изучения событий, явлений, процессов истории России XVI–XVII вв., соотносить вещественный исторический источник с историческим периодом, к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которому он относится;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читать и использовать исторические карты / схемы различных типов при изучении событий, явлений, процессов истории России XVI–XVII вв.; определять события, явления, процессы, обозначенные на исторической карте (схеме); характеризовать, используя карту, социально-экономическое и политическое развитие изучаемого региона в указанный период;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наносить на контурную карту по истории России XVI–XVII вв. объекты с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непосредственной опорой на атлас и другие источники информации; заполнять легенду карты / схемы;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использовать текстовые </w:t>
      </w:r>
      <w:r w:rsidRPr="006E1E7C">
        <w:rPr>
          <w:rFonts w:eastAsia="Calibri"/>
          <w:color w:val="000000"/>
          <w:lang w:eastAsia="en-US"/>
        </w:rPr>
        <w:t>и визуальные источники исторической информации</w:t>
      </w:r>
      <w:r w:rsidRPr="006E1E7C">
        <w:rPr>
          <w:rFonts w:eastAsia="Calibri"/>
          <w:lang w:eastAsia="en-US"/>
        </w:rPr>
        <w:t xml:space="preserve"> истории России XVI–XVII вв. при изучении событий, явлений, процессов, соотносить </w:t>
      </w:r>
      <w:r w:rsidRPr="006E1E7C">
        <w:rPr>
          <w:rFonts w:eastAsia="Calibri"/>
          <w:color w:val="000000"/>
          <w:lang w:eastAsia="en-US"/>
        </w:rPr>
        <w:t>визуальные источники исторической информации</w:t>
      </w:r>
      <w:r w:rsidRPr="006E1E7C">
        <w:rPr>
          <w:rFonts w:eastAsia="Calibri"/>
          <w:lang w:eastAsia="en-US"/>
        </w:rPr>
        <w:t xml:space="preserve"> с событиями, процессами, явлениями; систематизировать, обобщать историческую информацию по предложенным признакам, составлять таблицы, схемы;</w:t>
      </w:r>
    </w:p>
    <w:p w:rsidR="00891309" w:rsidRPr="006E1E7C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осуществлять поиск информации по истории России XVI–XVII вв. в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справочной литературе, сети Интернет для решения различных познавательных задач, проверять достоверность найденной информации;</w:t>
      </w:r>
    </w:p>
    <w:p w:rsidR="00891309" w:rsidRDefault="00891309" w:rsidP="00891309">
      <w:pPr>
        <w:pStyle w:val="a3"/>
        <w:numPr>
          <w:ilvl w:val="0"/>
          <w:numId w:val="15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использовать изученный материал по истории родного края для изучения особенностей исторического развития своего региона.</w:t>
      </w:r>
    </w:p>
    <w:p w:rsidR="00891309" w:rsidRPr="00891309" w:rsidRDefault="00891309" w:rsidP="00891309">
      <w:pPr>
        <w:tabs>
          <w:tab w:val="left" w:pos="993"/>
        </w:tabs>
        <w:rPr>
          <w:rFonts w:eastAsia="Calibri"/>
          <w:lang w:eastAsia="en-US"/>
        </w:rPr>
      </w:pPr>
    </w:p>
    <w:p w:rsidR="00891309" w:rsidRPr="00486769" w:rsidRDefault="00891309" w:rsidP="00891309">
      <w:pPr>
        <w:pStyle w:val="1"/>
        <w:rPr>
          <w:rFonts w:eastAsia="Calibri" w:cs="Times New Roman"/>
          <w:szCs w:val="24"/>
        </w:rPr>
      </w:pPr>
      <w:bookmarkStart w:id="32" w:name="_Toc67993018"/>
      <w:bookmarkStart w:id="33" w:name="_Toc68177831"/>
      <w:bookmarkStart w:id="34" w:name="_Toc68182947"/>
      <w:r w:rsidRPr="00486769">
        <w:rPr>
          <w:rFonts w:eastAsia="Calibri" w:cs="Times New Roman"/>
          <w:szCs w:val="24"/>
          <w:lang w:val="en-US"/>
        </w:rPr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>
        <w:rPr>
          <w:rFonts w:eastAsia="Calibri" w:cs="Times New Roman"/>
          <w:szCs w:val="24"/>
        </w:rPr>
        <w:t>.</w:t>
      </w:r>
      <w:bookmarkEnd w:id="32"/>
      <w:bookmarkEnd w:id="33"/>
      <w:bookmarkEnd w:id="34"/>
    </w:p>
    <w:p w:rsidR="00891309" w:rsidRPr="00B23D93" w:rsidRDefault="00891309" w:rsidP="00891309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  <w:r w:rsidRPr="00B23D93">
        <w:rPr>
          <w:rFonts w:eastAsia="Calibri" w:cs="Times New Roman"/>
          <w:b/>
          <w:szCs w:val="24"/>
          <w:lang w:eastAsia="en-US"/>
        </w:rPr>
        <w:t>Всеобщая история (Новая история XVI–XVII вв.).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lastRenderedPageBreak/>
        <w:t xml:space="preserve">Великие географические открытия. «Революция цен». Возникновение капиталистических отношений. Аграрная революция в Западной Европе и ее последствия. Становление абсолютизма в европейских странах. 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>Реформация и контрреформация в Европе.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Политическое и социально-экономическое развитие Испании, Франции, Англии в конце XV–XVII вв. </w:t>
      </w:r>
      <w:r w:rsidRPr="00B23D93">
        <w:rPr>
          <w:rFonts w:eastAsia="Calibri" w:cs="Times New Roman"/>
          <w:color w:val="000000"/>
          <w:szCs w:val="24"/>
          <w:lang w:eastAsia="en-US"/>
        </w:rPr>
        <w:t>Освободительное движение в Нидерландах против Испании. Революция в Англии. Англо-испанское противостояние.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>Борьба христианской Европы с расширением господства Османской империи. Политические и религиозные противоречия начала XVII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color w:val="000000"/>
          <w:szCs w:val="24"/>
          <w:lang w:eastAsia="en-US"/>
        </w:rPr>
        <w:t>в. Тридцатилетняя война. Международные отношения во второй половине XVII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color w:val="000000"/>
          <w:szCs w:val="24"/>
          <w:lang w:eastAsia="en-US"/>
        </w:rPr>
        <w:t>в.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>Внутриполитическое развитие и внешняя политика Османской империи, Индии, Китая, Японии.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</w:p>
    <w:p w:rsidR="00891309" w:rsidRPr="00B23D93" w:rsidRDefault="00891309" w:rsidP="00891309">
      <w:pPr>
        <w:tabs>
          <w:tab w:val="left" w:pos="993"/>
        </w:tabs>
        <w:contextualSpacing/>
        <w:rPr>
          <w:rFonts w:eastAsia="Calibri" w:cs="Times New Roman"/>
          <w:b/>
          <w:color w:val="000000"/>
          <w:szCs w:val="24"/>
          <w:lang w:eastAsia="en-US"/>
        </w:rPr>
      </w:pPr>
      <w:r w:rsidRPr="00B23D93">
        <w:rPr>
          <w:rFonts w:eastAsia="Calibri" w:cs="Times New Roman"/>
          <w:b/>
          <w:color w:val="000000"/>
          <w:szCs w:val="24"/>
          <w:lang w:eastAsia="en-US"/>
        </w:rPr>
        <w:t>Россия в XVI в.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Завершение объединения русских земель вокруг Москвы при Василии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III. Война с Великим княжеством Литовским. Формирование и деятельность органов государственной власти в первой трети XVI в.</w:t>
      </w:r>
      <w:r w:rsidRPr="00B23D93" w:rsidDel="006335C9">
        <w:rPr>
          <w:rFonts w:eastAsia="Calibri" w:cs="Times New Roman"/>
          <w:szCs w:val="24"/>
          <w:lang w:eastAsia="en-US"/>
        </w:rPr>
        <w:t xml:space="preserve"> </w:t>
      </w:r>
      <w:r w:rsidRPr="00B23D93">
        <w:rPr>
          <w:rFonts w:eastAsia="Calibri" w:cs="Times New Roman"/>
          <w:szCs w:val="24"/>
          <w:lang w:eastAsia="en-US"/>
        </w:rPr>
        <w:t>Регентство Елены Глинской. Денежная реформа.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Период боярского правления. 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Правление Ивана </w:t>
      </w:r>
      <w:r w:rsidRPr="00B23D93">
        <w:rPr>
          <w:rFonts w:eastAsia="Calibri" w:cs="Times New Roman"/>
          <w:szCs w:val="24"/>
          <w:lang w:val="en-US" w:eastAsia="en-US"/>
        </w:rPr>
        <w:t>IV</w:t>
      </w:r>
      <w:r w:rsidRPr="00B23D93">
        <w:rPr>
          <w:rFonts w:eastAsia="Calibri" w:cs="Times New Roman"/>
          <w:szCs w:val="24"/>
          <w:lang w:eastAsia="en-US"/>
        </w:rPr>
        <w:t>. Принятие Иваном IV царского титула (1547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г.). Реформы «Избранной рады» и их значение. Появление Земских соборов. Политика опричнины.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Внешняя политика России в XVI в. Присоединение Казанского (1552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г.) и Астраханского (1556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 xml:space="preserve">г.) ханств. Войны с Крымским ханством. Ливонская война. Поход Ермака Тимофеевича на Сибирское ханство. 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 xml:space="preserve">Социальная структура российского общества. Процесс закрепощения крестьян в </w:t>
      </w:r>
      <w:r w:rsidRPr="00B23D93">
        <w:rPr>
          <w:rFonts w:eastAsia="Calibri" w:cs="Times New Roman"/>
          <w:color w:val="000000"/>
          <w:szCs w:val="24"/>
          <w:lang w:val="en-US" w:eastAsia="en-US"/>
        </w:rPr>
        <w:t>XVI</w:t>
      </w:r>
      <w:r w:rsidRPr="00B23D93">
        <w:rPr>
          <w:rFonts w:eastAsia="Calibri" w:cs="Times New Roman"/>
          <w:color w:val="000000"/>
          <w:szCs w:val="24"/>
          <w:lang w:eastAsia="en-US"/>
        </w:rPr>
        <w:t xml:space="preserve"> в. Многонациональный состав населения Русского государства.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Правление царя Федора Ивановича. Учреждение патриаршества (1589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г.). Пресечение царской династии Рюриковичей.</w:t>
      </w:r>
    </w:p>
    <w:p w:rsidR="00891309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Культурное пространство России в XVI в.: архитектура, литература, изобразительное искусство, начало книгопечатания, быт и нравы.</w:t>
      </w:r>
    </w:p>
    <w:p w:rsidR="00891309" w:rsidRDefault="00891309" w:rsidP="00891309">
      <w:pPr>
        <w:tabs>
          <w:tab w:val="left" w:pos="993"/>
        </w:tabs>
        <w:rPr>
          <w:rFonts w:eastAsia="Calibri" w:cs="Times New Roman"/>
          <w:szCs w:val="24"/>
          <w:lang w:eastAsia="en-US"/>
        </w:rPr>
      </w:pPr>
    </w:p>
    <w:p w:rsidR="00891309" w:rsidRPr="00B23D93" w:rsidRDefault="00891309" w:rsidP="00891309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  <w:r w:rsidRPr="00B23D93">
        <w:rPr>
          <w:rFonts w:eastAsia="Calibri" w:cs="Times New Roman"/>
          <w:b/>
          <w:szCs w:val="24"/>
          <w:lang w:eastAsia="en-US"/>
        </w:rPr>
        <w:t>Смутное время</w:t>
      </w:r>
      <w:r>
        <w:rPr>
          <w:rFonts w:eastAsia="Calibri" w:cs="Times New Roman"/>
          <w:b/>
          <w:szCs w:val="24"/>
          <w:lang w:eastAsia="en-US"/>
        </w:rPr>
        <w:t>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Избрание на царство Бориса Годунова. Политика Бориса Годунова. Обострение социально-экономического кризиса.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Приход к власти Лжедмитрия I и его политика. 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Правление Василия Шуйского. Восстание под предводительством Ивана </w:t>
      </w:r>
      <w:proofErr w:type="spellStart"/>
      <w:r w:rsidRPr="00B23D93">
        <w:rPr>
          <w:rFonts w:eastAsia="Calibri" w:cs="Times New Roman"/>
          <w:szCs w:val="24"/>
          <w:lang w:eastAsia="en-US"/>
        </w:rPr>
        <w:t>Болотникова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. Интервенция Речи </w:t>
      </w:r>
      <w:proofErr w:type="spellStart"/>
      <w:r w:rsidRPr="00B23D93">
        <w:rPr>
          <w:rFonts w:eastAsia="Calibri" w:cs="Times New Roman"/>
          <w:szCs w:val="24"/>
          <w:lang w:eastAsia="en-US"/>
        </w:rPr>
        <w:t>Посполитой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в Россию. Оборона Смоленска.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Деятельность патриарха </w:t>
      </w:r>
      <w:proofErr w:type="spellStart"/>
      <w:r w:rsidRPr="00B23D93">
        <w:rPr>
          <w:rFonts w:eastAsia="Calibri" w:cs="Times New Roman"/>
          <w:szCs w:val="24"/>
          <w:lang w:eastAsia="en-US"/>
        </w:rPr>
        <w:t>Гермогена</w:t>
      </w:r>
      <w:proofErr w:type="spellEnd"/>
      <w:r w:rsidRPr="00B23D93">
        <w:rPr>
          <w:rFonts w:eastAsia="Calibri" w:cs="Times New Roman"/>
          <w:szCs w:val="24"/>
          <w:lang w:eastAsia="en-US"/>
        </w:rPr>
        <w:t>. Формирование и деятельность Первого ополчения. Деятельность Д.М. Пожарского и К. Минина по формированию Второго ополчения. Освобождение Москвы (1612 г.)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Избрание на царство Михаила Федоровича Романова Земским собором. Заключение мира со Швецией и перемирия с Речью </w:t>
      </w:r>
      <w:proofErr w:type="spellStart"/>
      <w:r w:rsidRPr="00B23D93">
        <w:rPr>
          <w:rFonts w:eastAsia="Calibri" w:cs="Times New Roman"/>
          <w:szCs w:val="24"/>
          <w:lang w:eastAsia="en-US"/>
        </w:rPr>
        <w:t>Посполитой</w:t>
      </w:r>
      <w:proofErr w:type="spellEnd"/>
      <w:r w:rsidRPr="00B23D93">
        <w:rPr>
          <w:rFonts w:eastAsia="Calibri" w:cs="Times New Roman"/>
          <w:szCs w:val="24"/>
          <w:lang w:eastAsia="en-US"/>
        </w:rPr>
        <w:t>. Итоги и последствия Смутного времени.</w:t>
      </w:r>
    </w:p>
    <w:p w:rsidR="00891309" w:rsidRDefault="00891309" w:rsidP="00891309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</w:p>
    <w:p w:rsidR="00891309" w:rsidRPr="00B23D93" w:rsidRDefault="00891309" w:rsidP="00891309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  <w:r w:rsidRPr="00B23D93">
        <w:rPr>
          <w:rFonts w:eastAsia="Calibri" w:cs="Times New Roman"/>
          <w:b/>
          <w:szCs w:val="24"/>
          <w:lang w:eastAsia="en-US"/>
        </w:rPr>
        <w:t>Россия в XVII в.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Правление Михаила Федоровича, Алексея Михайловича и Федора Алексеевича Романовых. Укрепление самодержавия. Соборное уложение 1649 г., его значение. Церковная реформа патриарха Никона. Раскол в Церкви. Отмена местничества. Налоговая (податная) реформа.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Экономическое развитие России в XVII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 xml:space="preserve">в. </w:t>
      </w:r>
      <w:r w:rsidRPr="00B23D93">
        <w:rPr>
          <w:rFonts w:eastAsia="Calibri" w:cs="Times New Roman"/>
          <w:color w:val="000000"/>
          <w:szCs w:val="24"/>
          <w:lang w:eastAsia="en-US"/>
        </w:rPr>
        <w:t>Первые мануфактуры. Ярмарки. Р</w:t>
      </w:r>
      <w:r w:rsidRPr="00B23D93">
        <w:rPr>
          <w:rFonts w:eastAsia="Calibri" w:cs="Times New Roman"/>
          <w:szCs w:val="24"/>
          <w:lang w:eastAsia="en-US"/>
        </w:rPr>
        <w:t>азвитие хозяйственной специализации регионов Российского государства</w:t>
      </w:r>
      <w:r w:rsidRPr="00B23D93" w:rsidDel="004736E3">
        <w:rPr>
          <w:rFonts w:eastAsia="Calibri" w:cs="Times New Roman"/>
          <w:szCs w:val="24"/>
          <w:lang w:eastAsia="en-US"/>
        </w:rPr>
        <w:t xml:space="preserve"> </w:t>
      </w:r>
      <w:r w:rsidRPr="00B23D93">
        <w:rPr>
          <w:rFonts w:eastAsia="Calibri" w:cs="Times New Roman"/>
          <w:szCs w:val="24"/>
          <w:lang w:eastAsia="en-US"/>
        </w:rPr>
        <w:t xml:space="preserve">и формирование общероссийского рынка. </w:t>
      </w:r>
      <w:r w:rsidRPr="00B23D93">
        <w:rPr>
          <w:rFonts w:eastAsia="Calibri" w:cs="Times New Roman"/>
          <w:color w:val="000000"/>
          <w:spacing w:val="-4"/>
          <w:szCs w:val="24"/>
        </w:rPr>
        <w:t>Торговый</w:t>
      </w:r>
      <w:r w:rsidRPr="00B23D93">
        <w:rPr>
          <w:rFonts w:eastAsia="Calibri" w:cs="Times New Roman"/>
          <w:color w:val="000000"/>
          <w:spacing w:val="-2"/>
          <w:szCs w:val="24"/>
        </w:rPr>
        <w:t xml:space="preserve"> </w:t>
      </w:r>
      <w:r w:rsidRPr="00B23D93">
        <w:rPr>
          <w:rFonts w:eastAsia="Calibri" w:cs="Times New Roman"/>
          <w:color w:val="000000"/>
          <w:spacing w:val="-4"/>
          <w:szCs w:val="24"/>
        </w:rPr>
        <w:t>и Новоторговый уставы.</w:t>
      </w:r>
      <w:r w:rsidRPr="00B23D93">
        <w:rPr>
          <w:rFonts w:eastAsia="Calibri" w:cs="Times New Roman"/>
          <w:color w:val="000000"/>
          <w:spacing w:val="-2"/>
          <w:szCs w:val="24"/>
        </w:rPr>
        <w:t xml:space="preserve"> </w:t>
      </w:r>
      <w:r w:rsidRPr="00B23D93">
        <w:rPr>
          <w:rFonts w:eastAsia="Calibri" w:cs="Times New Roman"/>
          <w:szCs w:val="24"/>
          <w:lang w:eastAsia="en-US"/>
        </w:rPr>
        <w:t>Народы и регионы страны. Социальная структура российского общества в XVII в.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lastRenderedPageBreak/>
        <w:t xml:space="preserve">Народные движения: Соляной и Медный бунты в Москве; </w:t>
      </w:r>
      <w:proofErr w:type="spellStart"/>
      <w:r w:rsidRPr="00B23D93">
        <w:rPr>
          <w:rFonts w:eastAsia="Calibri" w:cs="Times New Roman"/>
          <w:szCs w:val="24"/>
          <w:lang w:eastAsia="en-US"/>
        </w:rPr>
        <w:t>Соловецкое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восстание; восстание под предводительством Степана Разина. 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Внешняя политика России в XVII в. Смоленская война. «Азовское осадное сидение». </w:t>
      </w:r>
      <w:proofErr w:type="spellStart"/>
      <w:r w:rsidRPr="00B23D93">
        <w:rPr>
          <w:rFonts w:eastAsia="Calibri" w:cs="Times New Roman"/>
          <w:szCs w:val="24"/>
          <w:lang w:eastAsia="en-US"/>
        </w:rPr>
        <w:t>Переяславская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Рада (1654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 xml:space="preserve">г.). Вхождение Левобережной Украины в состав России. Война между Россией и Речью </w:t>
      </w:r>
      <w:proofErr w:type="spellStart"/>
      <w:r w:rsidRPr="00B23D93">
        <w:rPr>
          <w:rFonts w:eastAsia="Calibri" w:cs="Times New Roman"/>
          <w:szCs w:val="24"/>
          <w:lang w:eastAsia="en-US"/>
        </w:rPr>
        <w:t>Посполитой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1654–1667 гг. </w:t>
      </w:r>
    </w:p>
    <w:p w:rsidR="00891309" w:rsidRPr="00B23D93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Строительство засечных черт. Освоение Дикого поля, Сибири и Дальнего Востока. </w:t>
      </w:r>
      <w:r w:rsidRPr="00B23D93">
        <w:rPr>
          <w:rFonts w:eastAsia="Calibri" w:cs="Times New Roman"/>
          <w:color w:val="000000"/>
          <w:szCs w:val="24"/>
          <w:lang w:eastAsia="en-US"/>
        </w:rPr>
        <w:t xml:space="preserve">Российские землепроходцы. </w:t>
      </w:r>
      <w:r w:rsidRPr="00B23D93">
        <w:rPr>
          <w:rFonts w:eastAsia="Calibri" w:cs="Times New Roman"/>
          <w:szCs w:val="24"/>
          <w:lang w:eastAsia="en-US"/>
        </w:rPr>
        <w:t>Ясачное налогообложение.</w:t>
      </w:r>
    </w:p>
    <w:p w:rsidR="00891309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К</w:t>
      </w:r>
      <w:r w:rsidRPr="00B23D93">
        <w:rPr>
          <w:rFonts w:eastAsia="Calibri" w:cs="Times New Roman"/>
          <w:szCs w:val="24"/>
          <w:lang w:eastAsia="en-US"/>
        </w:rPr>
        <w:t>ультурное пространство России в XVII в.: архитектура, изобразительное искусство, литература, усиление светского начала в российской культуре, развитие образования и научных знаний, быт и нравы.</w:t>
      </w:r>
    </w:p>
    <w:p w:rsidR="00891309" w:rsidRDefault="00891309" w:rsidP="00891309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</w:p>
    <w:p w:rsidR="00891309" w:rsidRPr="00486769" w:rsidRDefault="00891309" w:rsidP="00891309">
      <w:pPr>
        <w:pStyle w:val="1"/>
        <w:rPr>
          <w:rFonts w:eastAsia="Calibri" w:cs="Times New Roman"/>
          <w:szCs w:val="24"/>
        </w:rPr>
      </w:pPr>
      <w:bookmarkStart w:id="35" w:name="_Toc67993019"/>
      <w:bookmarkStart w:id="36" w:name="_Toc67999411"/>
      <w:bookmarkStart w:id="37" w:name="_Toc68177832"/>
      <w:bookmarkStart w:id="38" w:name="_Toc68182948"/>
      <w:r w:rsidRPr="00486769">
        <w:rPr>
          <w:rFonts w:eastAsia="Times New Roman" w:cs="Times New Roman"/>
          <w:szCs w:val="24"/>
          <w:lang w:val="en-US"/>
        </w:rPr>
        <w:t>IV</w:t>
      </w:r>
      <w:r w:rsidRPr="00486769">
        <w:rPr>
          <w:rFonts w:eastAsia="Times New Roman" w:cs="Times New Roman"/>
          <w:szCs w:val="24"/>
        </w:rPr>
        <w:t>. УЧЕБНО-ТЕМАТИЧЕСКОЕ ПЛАНИРОВАНИЕ</w:t>
      </w:r>
      <w:bookmarkEnd w:id="35"/>
      <w:r>
        <w:rPr>
          <w:rFonts w:eastAsia="Times New Roman" w:cs="Times New Roman"/>
          <w:szCs w:val="24"/>
        </w:rPr>
        <w:t>.</w:t>
      </w:r>
      <w:bookmarkEnd w:id="36"/>
      <w:bookmarkEnd w:id="37"/>
      <w:bookmarkEnd w:id="38"/>
    </w:p>
    <w:p w:rsidR="00550DC5" w:rsidRPr="007A15AE" w:rsidRDefault="00550DC5" w:rsidP="00E920A9">
      <w:pPr>
        <w:pStyle w:val="2"/>
        <w:jc w:val="center"/>
        <w:rPr>
          <w:i/>
        </w:rPr>
      </w:pPr>
      <w:bookmarkStart w:id="39" w:name="_Toc68182949"/>
      <w:r w:rsidRPr="00B607CB">
        <w:t>1</w:t>
      </w:r>
      <w:r w:rsidRPr="007A15AE">
        <w:t xml:space="preserve"> четверть</w:t>
      </w:r>
      <w:bookmarkEnd w:id="39"/>
    </w:p>
    <w:p w:rsidR="00550DC5" w:rsidRPr="00E56741" w:rsidRDefault="00550DC5" w:rsidP="00550DC5">
      <w:pPr>
        <w:jc w:val="center"/>
        <w:rPr>
          <w:b/>
        </w:rPr>
      </w:pPr>
      <w:r w:rsidRPr="004C02A5">
        <w:rPr>
          <w:b/>
        </w:rPr>
        <w:t>8 недель, 16 уроков</w:t>
      </w:r>
    </w:p>
    <w:tbl>
      <w:tblPr>
        <w:tblStyle w:val="11"/>
        <w:tblW w:w="0" w:type="auto"/>
        <w:tblLayout w:type="fixed"/>
        <w:tblLook w:val="01E0" w:firstRow="1" w:lastRow="1" w:firstColumn="1" w:lastColumn="1" w:noHBand="0" w:noVBand="0"/>
      </w:tblPr>
      <w:tblGrid>
        <w:gridCol w:w="714"/>
        <w:gridCol w:w="2842"/>
        <w:gridCol w:w="1009"/>
        <w:gridCol w:w="5346"/>
      </w:tblGrid>
      <w:tr w:rsidR="00550DC5" w:rsidRPr="00AB563A" w:rsidTr="00EE219E">
        <w:trPr>
          <w:trHeight w:val="584"/>
        </w:trPr>
        <w:tc>
          <w:tcPr>
            <w:tcW w:w="714" w:type="dxa"/>
          </w:tcPr>
          <w:p w:rsidR="00550DC5" w:rsidRPr="00AB563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 w:rsidRPr="00AB563A">
              <w:rPr>
                <w:rFonts w:eastAsia="Times New Roman"/>
                <w:b/>
              </w:rPr>
              <w:t>№</w:t>
            </w:r>
          </w:p>
        </w:tc>
        <w:tc>
          <w:tcPr>
            <w:tcW w:w="2842" w:type="dxa"/>
          </w:tcPr>
          <w:p w:rsidR="00550DC5" w:rsidRPr="00AB563A" w:rsidRDefault="00550DC5" w:rsidP="00EE219E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550DC5" w:rsidRPr="00AB563A" w:rsidRDefault="00550DC5" w:rsidP="00EE219E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009" w:type="dxa"/>
          </w:tcPr>
          <w:p w:rsidR="00550DC5" w:rsidRPr="00AB563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46" w:type="dxa"/>
          </w:tcPr>
          <w:p w:rsidR="00550DC5" w:rsidRDefault="00550DC5" w:rsidP="00EE219E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AB563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550DC5" w:rsidRPr="00AB563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  <w:i/>
                <w:color w:val="FF0000"/>
              </w:rPr>
            </w:pPr>
            <w:r w:rsidRPr="00AB563A">
              <w:rPr>
                <w:rFonts w:eastAsia="Calibri"/>
                <w:b/>
                <w:lang w:eastAsia="en-US"/>
              </w:rPr>
              <w:t>обучающихся</w:t>
            </w:r>
          </w:p>
        </w:tc>
      </w:tr>
      <w:tr w:rsidR="00550DC5" w:rsidRPr="00AB563A" w:rsidTr="00EE219E">
        <w:tc>
          <w:tcPr>
            <w:tcW w:w="9911" w:type="dxa"/>
            <w:gridSpan w:val="4"/>
            <w:shd w:val="clear" w:color="auto" w:fill="D5DCE4" w:themeFill="text2" w:themeFillTint="33"/>
          </w:tcPr>
          <w:p w:rsidR="00550DC5" w:rsidRPr="00AB563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 w:rsidRPr="00AB563A">
              <w:rPr>
                <w:rFonts w:eastAsia="Calibri"/>
                <w:b/>
                <w:lang w:eastAsia="en-US"/>
              </w:rPr>
              <w:t xml:space="preserve"> Мир в начале Нового времени. Великие географические открытия. Возрождение. Реформация</w:t>
            </w:r>
          </w:p>
        </w:tc>
      </w:tr>
      <w:tr w:rsidR="00550DC5" w:rsidRPr="00C8301A" w:rsidTr="00EE219E">
        <w:tc>
          <w:tcPr>
            <w:tcW w:w="714" w:type="dxa"/>
          </w:tcPr>
          <w:p w:rsidR="00550DC5" w:rsidRPr="00B14E13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50DC5" w:rsidRPr="00B14E13" w:rsidRDefault="00550DC5" w:rsidP="00EE219E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 xml:space="preserve">Введение. От Средневековья к Новому времени. </w:t>
            </w:r>
          </w:p>
        </w:tc>
        <w:tc>
          <w:tcPr>
            <w:tcW w:w="1009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46" w:type="dxa"/>
          </w:tcPr>
          <w:p w:rsidR="00550DC5" w:rsidRPr="00011D01" w:rsidRDefault="00550DC5" w:rsidP="00EE219E">
            <w:pPr>
              <w:numPr>
                <w:ilvl w:val="0"/>
                <w:numId w:val="17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план. </w:t>
            </w:r>
          </w:p>
          <w:p w:rsidR="00550DC5" w:rsidRPr="00011D01" w:rsidRDefault="00550DC5" w:rsidP="00EE219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знакомятся с учебником;</w:t>
            </w:r>
          </w:p>
          <w:p w:rsidR="00550DC5" w:rsidRPr="00011D01" w:rsidRDefault="00550DC5" w:rsidP="00EE219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11D01" w:rsidRDefault="00550DC5" w:rsidP="00EE219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смысл понятия новое время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550DC5" w:rsidRPr="00C8301A" w:rsidTr="00EE219E">
        <w:tc>
          <w:tcPr>
            <w:tcW w:w="714" w:type="dxa"/>
          </w:tcPr>
          <w:p w:rsidR="00550DC5" w:rsidRPr="00B14E13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50DC5" w:rsidRPr="00B14E13" w:rsidRDefault="00550DC5" w:rsidP="00EE219E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Технические открытия и выход к Мировому океану.</w:t>
            </w:r>
          </w:p>
        </w:tc>
        <w:tc>
          <w:tcPr>
            <w:tcW w:w="1009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6" w:type="dxa"/>
          </w:tcPr>
          <w:p w:rsidR="00550DC5" w:rsidRPr="00011D01" w:rsidRDefault="00550DC5" w:rsidP="00EE219E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етические знания по теме урока;</w:t>
            </w:r>
          </w:p>
          <w:p w:rsidR="00550DC5" w:rsidRPr="00011D01" w:rsidRDefault="00550DC5" w:rsidP="00EE219E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 технических открытиях и их социально-экономических после</w:t>
            </w:r>
            <w:r>
              <w:rPr>
                <w:rFonts w:eastAsia="Times New Roman"/>
                <w:sz w:val="20"/>
                <w:szCs w:val="20"/>
              </w:rPr>
              <w:t>дствиях;</w:t>
            </w:r>
          </w:p>
          <w:p w:rsidR="00550DC5" w:rsidRPr="00011D01" w:rsidRDefault="00550DC5" w:rsidP="00EE219E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характеризуют открытия и их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11D01">
              <w:rPr>
                <w:rFonts w:eastAsia="Times New Roman"/>
                <w:sz w:val="20"/>
                <w:szCs w:val="20"/>
              </w:rPr>
              <w:t>значение.</w:t>
            </w:r>
          </w:p>
        </w:tc>
      </w:tr>
      <w:tr w:rsidR="00550DC5" w:rsidRPr="00C8301A" w:rsidTr="00EE219E">
        <w:tc>
          <w:tcPr>
            <w:tcW w:w="714" w:type="dxa"/>
          </w:tcPr>
          <w:p w:rsidR="00550DC5" w:rsidRPr="00B14E13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50DC5" w:rsidRPr="00B14E13" w:rsidRDefault="00550DC5" w:rsidP="00EE219E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009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</w:p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</w:p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</w:p>
          <w:p w:rsidR="00550DC5" w:rsidRPr="00C8301A" w:rsidRDefault="00550DC5" w:rsidP="00EE219E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346" w:type="dxa"/>
          </w:tcPr>
          <w:p w:rsidR="00550DC5" w:rsidRPr="00011D01" w:rsidRDefault="00550DC5" w:rsidP="00EE219E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оценивают открытия Х. Колумба, Ф. Магеллана, Э. Кортеса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 значении Великих географических открытий. Находят на карте путь первооткрывателей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14" w:type="dxa"/>
          </w:tcPr>
          <w:p w:rsidR="00550DC5" w:rsidRPr="00B14E13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50DC5" w:rsidRPr="00B14E13" w:rsidRDefault="00550DC5" w:rsidP="00EE21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Усиление</w:t>
            </w:r>
            <w:r w:rsidRPr="00B14E13">
              <w:rPr>
                <w:rFonts w:eastAsia="Calibri"/>
                <w:lang w:eastAsia="en-US"/>
              </w:rPr>
              <w:t xml:space="preserve"> королевской власти в </w:t>
            </w:r>
            <w:r w:rsidRPr="00B14E13">
              <w:rPr>
                <w:rFonts w:eastAsia="Calibri"/>
                <w:lang w:val="en-US" w:eastAsia="en-US"/>
              </w:rPr>
              <w:t>XVI</w:t>
            </w:r>
            <w:r w:rsidRPr="00B14E13">
              <w:rPr>
                <w:rFonts w:eastAsia="Calibri"/>
                <w:lang w:eastAsia="en-US"/>
              </w:rPr>
              <w:t xml:space="preserve"> – </w:t>
            </w:r>
            <w:r w:rsidRPr="00B14E13">
              <w:rPr>
                <w:rFonts w:eastAsia="Calibri"/>
                <w:lang w:val="en-US" w:eastAsia="en-US"/>
              </w:rPr>
              <w:t>XVII</w:t>
            </w:r>
            <w:r w:rsidRPr="00B14E13">
              <w:rPr>
                <w:rFonts w:eastAsia="Calibri"/>
                <w:lang w:eastAsia="en-US"/>
              </w:rPr>
              <w:t xml:space="preserve"> вв. Абсолютизм в Европе. </w:t>
            </w:r>
          </w:p>
        </w:tc>
        <w:tc>
          <w:tcPr>
            <w:tcW w:w="1009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46" w:type="dxa"/>
          </w:tcPr>
          <w:p w:rsidR="00550DC5" w:rsidRPr="00011D01" w:rsidRDefault="00550DC5" w:rsidP="00EE219E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b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выполняют подробный пересказ. 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выделяют в тексте условия складывания абсолютизма в европейских государствах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lastRenderedPageBreak/>
              <w:t>характеризуют политику Генриха VIII Тюдора, Елизаветы Тюдор, Якова I Стюарта, Людовика XIV Бурбона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причины появления республик в Европе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14" w:type="dxa"/>
          </w:tcPr>
          <w:p w:rsidR="00550DC5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  <w:p w:rsidR="00550DC5" w:rsidRPr="00B14E13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50DC5" w:rsidRPr="00B14E13" w:rsidRDefault="00550DC5" w:rsidP="00EE219E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Дух  предпринимательства преобразует экономику.</w:t>
            </w:r>
          </w:p>
        </w:tc>
        <w:tc>
          <w:tcPr>
            <w:tcW w:w="1009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val="en-US" w:eastAsia="en-US"/>
              </w:rPr>
              <w:t>2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550DC5" w:rsidRPr="00011D01" w:rsidRDefault="00550DC5" w:rsidP="00EE219E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об условиях развития предпринимательства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объясняют, как изменилось произво</w:t>
            </w:r>
            <w:r>
              <w:rPr>
                <w:rFonts w:eastAsia="Times New Roman"/>
                <w:sz w:val="20"/>
                <w:szCs w:val="20"/>
              </w:rPr>
              <w:t>дство с появлением мануфактуры;</w:t>
            </w:r>
          </w:p>
          <w:p w:rsidR="00550DC5" w:rsidRPr="00011D01" w:rsidRDefault="00550DC5" w:rsidP="00EE219E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сравнивают труд ремесленника и работника мануфактуры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14" w:type="dxa"/>
          </w:tcPr>
          <w:p w:rsidR="00550DC5" w:rsidRPr="00B14E13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50DC5" w:rsidRPr="00B14E13" w:rsidRDefault="00550DC5" w:rsidP="00EE219E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 xml:space="preserve">Европейское общество в раннее Новое время. </w:t>
            </w:r>
          </w:p>
        </w:tc>
        <w:tc>
          <w:tcPr>
            <w:tcW w:w="1009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6" w:type="dxa"/>
          </w:tcPr>
          <w:p w:rsidR="00550DC5" w:rsidRPr="00011D01" w:rsidRDefault="00550DC5" w:rsidP="00EE219E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ть выполнения домашнего задания;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 социальных изменениях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сравнивают положение буржуазии и джентри в раннее Новое время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оценивают действия властей по отношению к нищим и их последствия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11D01" w:rsidRDefault="00550DC5" w:rsidP="00EE219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318" w:hanging="284"/>
              <w:rPr>
                <w:b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аргументируют свою точку зрения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14" w:type="dxa"/>
          </w:tcPr>
          <w:p w:rsidR="00550DC5" w:rsidRPr="00B14E13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50DC5" w:rsidRPr="00B14E13" w:rsidRDefault="00550DC5" w:rsidP="00EE219E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Повседневная жизнь.</w:t>
            </w:r>
          </w:p>
        </w:tc>
        <w:tc>
          <w:tcPr>
            <w:tcW w:w="1009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46" w:type="dxa"/>
          </w:tcPr>
          <w:p w:rsidR="00550DC5" w:rsidRPr="00011D01" w:rsidRDefault="00550DC5" w:rsidP="00EE219E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выполняют подробный пересказ. 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актуализируют имеющиеся теоретические знания по теме урока. </w:t>
            </w:r>
            <w:r w:rsidRPr="00011D01">
              <w:rPr>
                <w:rFonts w:eastAsia="Times New Roman"/>
                <w:sz w:val="20"/>
                <w:szCs w:val="20"/>
              </w:rPr>
              <w:t>Рассказывают об основных «спутниках» европейца в раннее Новое время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положение женщины в Новое время. рассказывают о складывающейся культуре домовладения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14" w:type="dxa"/>
          </w:tcPr>
          <w:p w:rsidR="00550DC5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  <w:p w:rsidR="00550DC5" w:rsidRPr="00B14E13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50DC5" w:rsidRPr="00B14E13" w:rsidRDefault="00550DC5" w:rsidP="00EE219E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Великие гуманисты Европы.</w:t>
            </w:r>
          </w:p>
        </w:tc>
        <w:tc>
          <w:tcPr>
            <w:tcW w:w="1009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b/>
                <w:i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ть и стремятся осуществить план;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смысл новых предс</w:t>
            </w:r>
            <w:r>
              <w:rPr>
                <w:rFonts w:eastAsia="Times New Roman"/>
                <w:sz w:val="20"/>
                <w:szCs w:val="20"/>
              </w:rPr>
              <w:t>тавлений о человеке и обществе;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составляют развёрн</w:t>
            </w:r>
            <w:r>
              <w:rPr>
                <w:rFonts w:eastAsia="Times New Roman"/>
                <w:sz w:val="20"/>
                <w:szCs w:val="20"/>
              </w:rPr>
              <w:t>утый план параграфа;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готовят доклад-презентацию о Т. Море, Ф. Рабле, М. Монтене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14" w:type="dxa"/>
          </w:tcPr>
          <w:p w:rsidR="00550DC5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left"/>
              <w:rPr>
                <w:rFonts w:eastAsia="Calibri"/>
                <w:lang w:eastAsia="en-US"/>
              </w:rPr>
            </w:pPr>
          </w:p>
          <w:p w:rsidR="00550DC5" w:rsidRPr="00B14E13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50DC5" w:rsidRPr="00B14E13" w:rsidRDefault="00550DC5" w:rsidP="00EE21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Мир художественной </w:t>
            </w:r>
            <w:r w:rsidRPr="00B14E13">
              <w:rPr>
                <w:rFonts w:eastAsia="Calibri"/>
                <w:lang w:eastAsia="en-US"/>
              </w:rPr>
              <w:t>культуры Возрождения.</w:t>
            </w:r>
          </w:p>
        </w:tc>
        <w:tc>
          <w:tcPr>
            <w:tcW w:w="1009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46" w:type="dxa"/>
          </w:tcPr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b/>
                <w:i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lastRenderedPageBreak/>
              <w:t>приводят аргументы из текста произведений У. Шекспира в пользу идей и идеалов Нового времени и человека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выявляют и обозначают гуманистические тенденции в изобразительном искусстве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готовят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11D01">
              <w:rPr>
                <w:rFonts w:eastAsia="Times New Roman"/>
                <w:sz w:val="20"/>
                <w:szCs w:val="20"/>
              </w:rPr>
              <w:t>сообщения о титанах Возрождения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14" w:type="dxa"/>
          </w:tcPr>
          <w:p w:rsidR="00550DC5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left"/>
              <w:rPr>
                <w:rFonts w:eastAsia="Calibri"/>
                <w:lang w:eastAsia="en-US"/>
              </w:rPr>
            </w:pPr>
          </w:p>
          <w:p w:rsidR="00550DC5" w:rsidRPr="00B14E13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50DC5" w:rsidRPr="00B14E13" w:rsidRDefault="00550DC5" w:rsidP="00EE219E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Рождение новой европейской науки.</w:t>
            </w:r>
          </w:p>
        </w:tc>
        <w:tc>
          <w:tcPr>
            <w:tcW w:w="1009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val="en-US" w:eastAsia="en-US"/>
              </w:rPr>
              <w:t>2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готовят сообщение на тему «Жизнь и научное открытие Николая Коперника»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раскрывают сущность открытий Дж. Бруно, Г. Галилея, И. Ньютона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влияние научных открытий Нового времени на технический прогресс и самосознание человека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14" w:type="dxa"/>
          </w:tcPr>
          <w:p w:rsidR="00550DC5" w:rsidRPr="00B14E13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50DC5" w:rsidRPr="00B14E13" w:rsidRDefault="00550DC5" w:rsidP="00EE219E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Начало Реформации в Европе. Обновление христианства.</w:t>
            </w:r>
          </w:p>
        </w:tc>
        <w:tc>
          <w:tcPr>
            <w:tcW w:w="1009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550DC5" w:rsidRPr="00011D01" w:rsidRDefault="00550DC5" w:rsidP="00EE219E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раскрывают смысл и формулируют содержание понятия Реформация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называют причины и сущность Реформации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 xml:space="preserve"> показывают особенности протестантизма. Обсуждают идею М. Лютера о «спасении верой»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формулируют и аргументируют свою точку зрения по отношению к событиям и процессам Реформации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14" w:type="dxa"/>
          </w:tcPr>
          <w:p w:rsidR="00550DC5" w:rsidRPr="00B14E13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50DC5" w:rsidRPr="00B14E13" w:rsidRDefault="00550DC5" w:rsidP="00EE219E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Распространение Реформации в Европе Контрреформация.</w:t>
            </w:r>
          </w:p>
        </w:tc>
        <w:tc>
          <w:tcPr>
            <w:tcW w:w="1009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550DC5" w:rsidRPr="00011D01" w:rsidRDefault="00550DC5" w:rsidP="00EE219E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выполняют подробный пересказ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Default="00550DC5" w:rsidP="00EE219E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бъясняют эффект учения Кальвина;</w:t>
            </w:r>
          </w:p>
          <w:p w:rsidR="00550DC5" w:rsidRPr="00011D01" w:rsidRDefault="00550DC5" w:rsidP="00EE219E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011D01">
              <w:rPr>
                <w:rFonts w:eastAsia="Times New Roman"/>
                <w:sz w:val="20"/>
                <w:szCs w:val="20"/>
              </w:rPr>
              <w:t>азывают причины, цели, средства и идеологов Контрреформации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11D01" w:rsidRDefault="00550DC5" w:rsidP="00EE219E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сравнивают учение Лютера и Кальвина по самостоятельно найденному основанию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11D01" w:rsidRDefault="00550DC5" w:rsidP="00EE219E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550DC5" w:rsidRPr="00C8301A" w:rsidRDefault="00550DC5" w:rsidP="00550DC5">
      <w:pPr>
        <w:rPr>
          <w:rFonts w:cs="Times New Roman"/>
          <w:b/>
          <w:szCs w:val="24"/>
        </w:rPr>
      </w:pPr>
    </w:p>
    <w:p w:rsidR="00550DC5" w:rsidRPr="00EE0BCF" w:rsidRDefault="00550DC5" w:rsidP="00E920A9">
      <w:pPr>
        <w:pStyle w:val="2"/>
        <w:jc w:val="center"/>
        <w:rPr>
          <w:rFonts w:eastAsia="Times New Roman"/>
          <w:i/>
        </w:rPr>
      </w:pPr>
      <w:bookmarkStart w:id="40" w:name="_Toc68182950"/>
      <w:r w:rsidRPr="00EE0BCF">
        <w:rPr>
          <w:rFonts w:eastAsia="Times New Roman"/>
        </w:rPr>
        <w:t>2 четверть</w:t>
      </w:r>
      <w:bookmarkEnd w:id="40"/>
    </w:p>
    <w:p w:rsidR="00550DC5" w:rsidRPr="00C8301A" w:rsidRDefault="00550DC5" w:rsidP="00550DC5">
      <w:pPr>
        <w:jc w:val="center"/>
        <w:rPr>
          <w:rFonts w:eastAsia="Times New Roman" w:cs="Times New Roman"/>
          <w:b/>
          <w:szCs w:val="24"/>
        </w:rPr>
      </w:pPr>
      <w:r w:rsidRPr="00C8301A">
        <w:rPr>
          <w:rFonts w:eastAsia="Times New Roman" w:cs="Times New Roman"/>
          <w:b/>
          <w:szCs w:val="24"/>
        </w:rPr>
        <w:t>8 недель 16 уроков</w:t>
      </w:r>
    </w:p>
    <w:tbl>
      <w:tblPr>
        <w:tblStyle w:val="110"/>
        <w:tblW w:w="0" w:type="auto"/>
        <w:tblLayout w:type="fixed"/>
        <w:tblLook w:val="01E0" w:firstRow="1" w:lastRow="1" w:firstColumn="1" w:lastColumn="1" w:noHBand="0" w:noVBand="0"/>
      </w:tblPr>
      <w:tblGrid>
        <w:gridCol w:w="735"/>
        <w:gridCol w:w="2804"/>
        <w:gridCol w:w="992"/>
        <w:gridCol w:w="5380"/>
      </w:tblGrid>
      <w:tr w:rsidR="00550DC5" w:rsidRPr="00C8301A" w:rsidTr="00EE219E">
        <w:trPr>
          <w:trHeight w:val="578"/>
        </w:trPr>
        <w:tc>
          <w:tcPr>
            <w:tcW w:w="735" w:type="dxa"/>
          </w:tcPr>
          <w:p w:rsidR="00550DC5" w:rsidRPr="00C8301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 w:rsidRPr="00C8301A">
              <w:rPr>
                <w:rFonts w:eastAsia="Times New Roman"/>
                <w:b/>
              </w:rPr>
              <w:t>№</w:t>
            </w:r>
          </w:p>
        </w:tc>
        <w:tc>
          <w:tcPr>
            <w:tcW w:w="2804" w:type="dxa"/>
          </w:tcPr>
          <w:p w:rsidR="00550DC5" w:rsidRPr="00C8301A" w:rsidRDefault="00550DC5" w:rsidP="00EE219E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550DC5" w:rsidRPr="00C8301A" w:rsidRDefault="00550DC5" w:rsidP="00EE219E">
            <w:pPr>
              <w:tabs>
                <w:tab w:val="left" w:pos="4500"/>
                <w:tab w:val="left" w:pos="5472"/>
              </w:tabs>
              <w:jc w:val="left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550DC5" w:rsidRPr="00C8301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80" w:type="dxa"/>
          </w:tcPr>
          <w:p w:rsidR="00550DC5" w:rsidRDefault="00550DC5" w:rsidP="00EE219E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550DC5" w:rsidRPr="00C8301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  <w:i/>
              </w:rPr>
            </w:pPr>
            <w:r w:rsidRPr="00C8301A">
              <w:rPr>
                <w:rFonts w:eastAsia="Calibri"/>
                <w:b/>
                <w:lang w:eastAsia="en-US"/>
              </w:rPr>
              <w:t>обучающихся</w:t>
            </w:r>
          </w:p>
        </w:tc>
      </w:tr>
      <w:tr w:rsidR="00550DC5" w:rsidRPr="00C8301A" w:rsidTr="00EE219E">
        <w:tc>
          <w:tcPr>
            <w:tcW w:w="735" w:type="dxa"/>
          </w:tcPr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550DC5" w:rsidRPr="00930778" w:rsidRDefault="00550DC5" w:rsidP="00EE219E">
            <w:pPr>
              <w:jc w:val="left"/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lang w:eastAsia="en-US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550DC5" w:rsidRPr="00930778" w:rsidRDefault="00550DC5" w:rsidP="00EE219E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930778" w:rsidRDefault="00550DC5" w:rsidP="00EE219E">
            <w:pPr>
              <w:pStyle w:val="a3"/>
              <w:numPr>
                <w:ilvl w:val="0"/>
                <w:numId w:val="29"/>
              </w:numPr>
              <w:ind w:left="357" w:hanging="357"/>
              <w:rPr>
                <w:bCs/>
                <w:sz w:val="20"/>
                <w:szCs w:val="20"/>
                <w:lang w:bidi="ru-RU"/>
              </w:rPr>
            </w:pPr>
            <w:r w:rsidRPr="00930778">
              <w:rPr>
                <w:bCs/>
                <w:sz w:val="20"/>
                <w:szCs w:val="20"/>
                <w:lang w:bidi="ru-RU"/>
              </w:rPr>
              <w:t>читают текст, выделяют главное и второстепенное, основную идею текста</w:t>
            </w:r>
            <w:r>
              <w:rPr>
                <w:bCs/>
                <w:sz w:val="20"/>
                <w:szCs w:val="20"/>
                <w:lang w:bidi="ru-RU"/>
              </w:rPr>
              <w:t>;</w:t>
            </w:r>
            <w:r w:rsidRPr="00930778">
              <w:rPr>
                <w:bCs/>
                <w:sz w:val="20"/>
                <w:szCs w:val="20"/>
                <w:lang w:bidi="ru-RU"/>
              </w:rPr>
              <w:t xml:space="preserve"> 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 религиозно- социальном движении в Англии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lastRenderedPageBreak/>
              <w:t>объясняют, почему власть встала на защиту церкви. Сравнивают пуритан с лютеранами, кальвинистами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35" w:type="dxa"/>
          </w:tcPr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550DC5" w:rsidRPr="00930778" w:rsidRDefault="00550DC5" w:rsidP="00EE219E">
            <w:pPr>
              <w:jc w:val="left"/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lang w:eastAsia="en-US"/>
              </w:rPr>
              <w:t>Религиозные войны и укрепление абсолютной монархии во Франции.</w:t>
            </w:r>
          </w:p>
          <w:p w:rsidR="00550DC5" w:rsidRPr="00930778" w:rsidRDefault="00550DC5" w:rsidP="00EE219E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выполняют подробный пересказ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сравнивают позиции католиков и гугенотов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 назначении, методах и результатах реформы Ришелье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930778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объясняют причины укрепления Франции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35" w:type="dxa"/>
          </w:tcPr>
          <w:p w:rsidR="00550DC5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550DC5" w:rsidRPr="00930778" w:rsidRDefault="00550DC5" w:rsidP="00EE219E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color w:val="000000"/>
                <w:lang w:eastAsia="en-US"/>
              </w:rPr>
              <w:t>Внутриполитическое развитие и внешняя политика Османской империи, Индии, Китая, Японии.</w:t>
            </w:r>
          </w:p>
          <w:p w:rsidR="00550DC5" w:rsidRPr="00930778" w:rsidRDefault="00550DC5" w:rsidP="00EE219E">
            <w:pPr>
              <w:tabs>
                <w:tab w:val="left" w:pos="993"/>
              </w:tabs>
              <w:ind w:firstLine="709"/>
              <w:rPr>
                <w:rFonts w:eastAsia="Calibri"/>
                <w:lang w:eastAsia="en-US"/>
              </w:rPr>
            </w:pPr>
          </w:p>
          <w:p w:rsidR="00550DC5" w:rsidRPr="00930778" w:rsidRDefault="00550DC5" w:rsidP="00EE219E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libri"/>
                <w:sz w:val="20"/>
                <w:szCs w:val="20"/>
                <w:lang w:eastAsia="en-US"/>
              </w:rPr>
              <w:t>характеризуют, используя карту, социально-экономическое и политическое развитие Османской империи, Индии Китая, Японии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libri"/>
                <w:sz w:val="20"/>
                <w:szCs w:val="20"/>
                <w:lang w:eastAsia="en-US"/>
              </w:rPr>
              <w:t>характеризуют внешнюю политику этих стран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libri"/>
                <w:sz w:val="20"/>
                <w:szCs w:val="20"/>
                <w:lang w:eastAsia="en-US"/>
              </w:rPr>
              <w:t>сравнивают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0778">
              <w:rPr>
                <w:rFonts w:eastAsia="Calibri"/>
                <w:sz w:val="20"/>
                <w:szCs w:val="20"/>
                <w:lang w:eastAsia="en-US"/>
              </w:rPr>
              <w:t>их развитие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0778">
              <w:rPr>
                <w:rFonts w:eastAsia="Calibri"/>
                <w:sz w:val="20"/>
                <w:szCs w:val="20"/>
                <w:lang w:eastAsia="en-US"/>
              </w:rPr>
              <w:t>по самостоятельно определенным критериям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35" w:type="dxa"/>
          </w:tcPr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550DC5" w:rsidRPr="00930778" w:rsidRDefault="00550DC5" w:rsidP="00EE219E">
            <w:pPr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lang w:eastAsia="en-US"/>
              </w:rPr>
              <w:t>Повтори</w:t>
            </w:r>
            <w:r>
              <w:rPr>
                <w:rFonts w:eastAsia="Calibri"/>
                <w:lang w:eastAsia="en-US"/>
              </w:rPr>
              <w:t>тельно-обобщающий урок по теме:</w:t>
            </w:r>
            <w:r w:rsidRPr="0093077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930778">
              <w:rPr>
                <w:rFonts w:eastAsia="Calibri"/>
                <w:lang w:eastAsia="en-US"/>
              </w:rPr>
              <w:t>Мир в начале Нового времени. Великие географические открытия. Возрождение.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0778">
              <w:rPr>
                <w:rFonts w:eastAsia="Calibri"/>
                <w:lang w:eastAsia="en-US"/>
              </w:rPr>
              <w:t>Реформация</w:t>
            </w:r>
            <w:r>
              <w:rPr>
                <w:rFonts w:eastAsia="Calibri"/>
                <w:lang w:eastAsia="en-US"/>
              </w:rPr>
              <w:t>»</w:t>
            </w:r>
            <w:r w:rsidRPr="0093077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Default="00550DC5" w:rsidP="00EE21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550DC5" w:rsidRPr="008B1A95" w:rsidRDefault="00550DC5" w:rsidP="00EE21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</w:rPr>
            </w:pPr>
            <w:r w:rsidRPr="008B1A95">
              <w:rPr>
                <w:rFonts w:eastAsia="Times New Roman"/>
                <w:sz w:val="20"/>
              </w:rPr>
              <w:t>выполняют задания стандартизированной формы;</w:t>
            </w:r>
          </w:p>
          <w:p w:rsidR="00550DC5" w:rsidRPr="008B1A95" w:rsidRDefault="00550DC5" w:rsidP="00EE21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</w:rPr>
            </w:pPr>
            <w:r w:rsidRPr="008B1A95">
              <w:rPr>
                <w:rFonts w:eastAsia="Times New Roman"/>
                <w:sz w:val="20"/>
              </w:rPr>
              <w:t>выполняют самопроверку (или взаимопроверку) выполненных заданий.</w:t>
            </w:r>
          </w:p>
          <w:p w:rsidR="00550DC5" w:rsidRPr="008B1A95" w:rsidRDefault="00550DC5" w:rsidP="00EE21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</w:rPr>
            </w:pPr>
            <w:r w:rsidRPr="008B1A95">
              <w:rPr>
                <w:rFonts w:eastAsia="Times New Roman"/>
                <w:sz w:val="20"/>
              </w:rPr>
              <w:t>оценивают свои достижения.</w:t>
            </w:r>
          </w:p>
          <w:p w:rsidR="00550DC5" w:rsidRPr="00930778" w:rsidRDefault="00550DC5" w:rsidP="00EE219E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0DC5" w:rsidRPr="00C8301A" w:rsidTr="00EE219E">
        <w:tc>
          <w:tcPr>
            <w:tcW w:w="9911" w:type="dxa"/>
            <w:gridSpan w:val="4"/>
            <w:shd w:val="clear" w:color="auto" w:fill="D5DCE4" w:themeFill="text2" w:themeFillTint="33"/>
          </w:tcPr>
          <w:p w:rsidR="00550DC5" w:rsidRPr="00C8301A" w:rsidRDefault="00550DC5" w:rsidP="00EE219E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 Первые революции Нового времени. Международные отношения </w:t>
            </w:r>
          </w:p>
          <w:p w:rsidR="00550DC5" w:rsidRPr="00C8301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 w:rsidRPr="00C8301A">
              <w:rPr>
                <w:rFonts w:eastAsia="Calibri"/>
                <w:b/>
                <w:lang w:eastAsia="en-US"/>
              </w:rPr>
              <w:t>(борьба за первенство в Европе и колониях)</w:t>
            </w:r>
          </w:p>
        </w:tc>
      </w:tr>
      <w:tr w:rsidR="00550DC5" w:rsidRPr="00C8301A" w:rsidTr="00EE219E">
        <w:tc>
          <w:tcPr>
            <w:tcW w:w="735" w:type="dxa"/>
          </w:tcPr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550DC5" w:rsidRPr="008D65C8" w:rsidRDefault="00550DC5" w:rsidP="00EE219E">
            <w:pPr>
              <w:rPr>
                <w:rFonts w:eastAsia="Calibri"/>
                <w:lang w:eastAsia="en-US"/>
              </w:rPr>
            </w:pPr>
            <w:r w:rsidRPr="008D65C8">
              <w:rPr>
                <w:rFonts w:eastAsia="Calibri"/>
                <w:lang w:eastAsia="en-US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930778" w:rsidRDefault="00550DC5" w:rsidP="00EE219E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930778" w:rsidRDefault="00550DC5" w:rsidP="00EE219E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называют причины революции в Нидерландах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 лесных и морских гёзах, их идеалах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характеризуют особенности Голландской Республики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формулируют </w:t>
            </w:r>
            <w:r w:rsidRPr="00930778">
              <w:rPr>
                <w:rFonts w:eastAsia="Times New Roman"/>
                <w:sz w:val="20"/>
                <w:szCs w:val="20"/>
              </w:rPr>
              <w:t>и аргументируют свою точку зрения по отношению к революционным событиям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35" w:type="dxa"/>
          </w:tcPr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550DC5" w:rsidRPr="00EE0BCF" w:rsidRDefault="00550DC5" w:rsidP="00EE219E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 xml:space="preserve">Революция в Англии. 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550DC5" w:rsidRPr="00930778" w:rsidRDefault="00550DC5" w:rsidP="00EE219E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930778" w:rsidRDefault="00550DC5" w:rsidP="00EE219E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930778" w:rsidRDefault="00550DC5" w:rsidP="00EE219E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объясняют причины начала противостояния короля и парламента в Англии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об основных событиях гражданской войны, о политическом курсе О. Кромвеля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сравнивают причины нидерландской и английской революций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35" w:type="dxa"/>
          </w:tcPr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550DC5" w:rsidRPr="00EE0BCF" w:rsidRDefault="00550DC5" w:rsidP="00EE219E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Международные отношения в XVI – XVII вв.</w:t>
            </w:r>
          </w:p>
          <w:p w:rsidR="00550DC5" w:rsidRPr="00EE0BCF" w:rsidRDefault="00550DC5" w:rsidP="00EE219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F47EFC" w:rsidRDefault="00550DC5" w:rsidP="00EE219E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 xml:space="preserve">анализируют успешность выполнения домашнего задания; </w:t>
            </w:r>
          </w:p>
          <w:p w:rsidR="00550DC5" w:rsidRPr="00F47EFC" w:rsidRDefault="00550DC5" w:rsidP="00EE219E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550DC5" w:rsidRPr="00F47EFC" w:rsidRDefault="00550DC5" w:rsidP="00EE219E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характеризуют международные отношения в XVI – XVII вв.;</w:t>
            </w:r>
          </w:p>
          <w:p w:rsidR="00550DC5" w:rsidRPr="00F47EFC" w:rsidRDefault="00550DC5" w:rsidP="00EE219E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 xml:space="preserve">составляют опорный конспект; </w:t>
            </w:r>
          </w:p>
          <w:p w:rsidR="00550DC5" w:rsidRPr="00F47EFC" w:rsidRDefault="00550DC5" w:rsidP="00EE219E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 xml:space="preserve">соотносят влияние войн, революций на развитие отношений между странами; </w:t>
            </w:r>
          </w:p>
          <w:p w:rsidR="00550DC5" w:rsidRPr="00F47EFC" w:rsidRDefault="00550DC5" w:rsidP="00EE219E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определяют и аргументируют своё отношение;</w:t>
            </w:r>
          </w:p>
          <w:p w:rsidR="00550DC5" w:rsidRPr="00F47EFC" w:rsidRDefault="00550DC5" w:rsidP="00EE219E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35" w:type="dxa"/>
          </w:tcPr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550DC5" w:rsidRPr="00EE0BCF" w:rsidRDefault="00550DC5" w:rsidP="00EE219E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 xml:space="preserve">Повторительно-обобщающий урок по теме: </w:t>
            </w:r>
          </w:p>
          <w:p w:rsidR="00550DC5" w:rsidRPr="00EE0BCF" w:rsidRDefault="00550DC5" w:rsidP="00EE21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EE0BCF">
              <w:rPr>
                <w:rFonts w:eastAsia="Calibri"/>
                <w:lang w:eastAsia="en-US"/>
              </w:rPr>
              <w:t>Первые революции Нового времени. Международные отношения</w:t>
            </w:r>
            <w:r>
              <w:rPr>
                <w:rFonts w:eastAsia="Calibri"/>
                <w:lang w:eastAsia="en-US"/>
              </w:rPr>
              <w:t>»</w:t>
            </w:r>
            <w:r w:rsidRPr="00EE0BC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F47EFC" w:rsidRDefault="00550DC5" w:rsidP="00EE219E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550DC5" w:rsidRPr="00F47EFC" w:rsidRDefault="00550DC5" w:rsidP="00EE219E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выполняют задания стандартизированной формы;</w:t>
            </w:r>
          </w:p>
          <w:p w:rsidR="00550DC5" w:rsidRPr="00F47EFC" w:rsidRDefault="00550DC5" w:rsidP="00EE219E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выполняют самопроверку (или взаимопроверку) выполненных заданий.</w:t>
            </w:r>
          </w:p>
          <w:p w:rsidR="00550DC5" w:rsidRPr="00F47EFC" w:rsidRDefault="00550DC5" w:rsidP="00EE219E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550DC5" w:rsidRPr="00C8301A" w:rsidTr="00EE219E">
        <w:tc>
          <w:tcPr>
            <w:tcW w:w="9911" w:type="dxa"/>
            <w:gridSpan w:val="4"/>
            <w:shd w:val="clear" w:color="auto" w:fill="D5DCE4" w:themeFill="text2" w:themeFillTint="33"/>
          </w:tcPr>
          <w:p w:rsidR="00550DC5" w:rsidRPr="00C8301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 Россия в XVI в.</w:t>
            </w:r>
          </w:p>
        </w:tc>
      </w:tr>
      <w:tr w:rsidR="00550DC5" w:rsidRPr="00C8301A" w:rsidTr="00EE219E">
        <w:tc>
          <w:tcPr>
            <w:tcW w:w="735" w:type="dxa"/>
          </w:tcPr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550DC5" w:rsidRPr="00EE0BCF" w:rsidRDefault="00550DC5" w:rsidP="00EE219E">
            <w:pPr>
              <w:tabs>
                <w:tab w:val="left" w:pos="4500"/>
                <w:tab w:val="left" w:pos="5472"/>
              </w:tabs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 xml:space="preserve">Мир и Россия в начале </w:t>
            </w:r>
            <w:proofErr w:type="gramStart"/>
            <w:r w:rsidRPr="00EE0BCF">
              <w:rPr>
                <w:rFonts w:eastAsia="Calibri"/>
                <w:lang w:eastAsia="en-US"/>
              </w:rPr>
              <w:t>эпохи  Великих</w:t>
            </w:r>
            <w:proofErr w:type="gramEnd"/>
            <w:r w:rsidRPr="00EE0BCF">
              <w:rPr>
                <w:rFonts w:eastAsia="Calibri"/>
                <w:lang w:eastAsia="en-US"/>
              </w:rPr>
              <w:t xml:space="preserve"> географических </w:t>
            </w:r>
          </w:p>
          <w:p w:rsidR="00550DC5" w:rsidRPr="00EE0BCF" w:rsidRDefault="00550DC5" w:rsidP="00EE219E">
            <w:pPr>
              <w:tabs>
                <w:tab w:val="left" w:pos="4500"/>
                <w:tab w:val="left" w:pos="5472"/>
              </w:tabs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Открытий.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tabs>
                <w:tab w:val="left" w:pos="4500"/>
              </w:tabs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930778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знакомятся с учебником. 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35" w:type="dxa"/>
          </w:tcPr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550DC5" w:rsidRPr="00EE0BCF" w:rsidRDefault="00550DC5" w:rsidP="00EE219E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Территория, население и хозяйство России в начале XVI в.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930778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930778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характеризуют территорию, социальную структуру населения и хозяйство страны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35" w:type="dxa"/>
          </w:tcPr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550DC5" w:rsidRPr="00EE0BCF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550DC5" w:rsidRPr="00C8301A" w:rsidRDefault="009D132C" w:rsidP="009D132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Формирование </w:t>
            </w:r>
            <w:r w:rsidR="00550DC5" w:rsidRPr="00EE0BCF">
              <w:rPr>
                <w:rFonts w:eastAsia="Calibri"/>
                <w:lang w:eastAsia="en-US"/>
              </w:rPr>
              <w:t>единых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="00550DC5" w:rsidRPr="00EE0BCF">
              <w:rPr>
                <w:rFonts w:eastAsia="Calibri"/>
                <w:lang w:eastAsia="en-US"/>
              </w:rPr>
              <w:t>государств в Европе и России.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550DC5" w:rsidRPr="00930778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актуализируют полученные ранее знания. Выделяют общие черты в процессе объединения государств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930778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550DC5" w:rsidRPr="00C8301A" w:rsidRDefault="00550DC5" w:rsidP="00550DC5">
      <w:pPr>
        <w:jc w:val="left"/>
        <w:rPr>
          <w:rFonts w:eastAsia="Times New Roman" w:cs="Times New Roman"/>
          <w:b/>
          <w:szCs w:val="24"/>
        </w:rPr>
      </w:pPr>
    </w:p>
    <w:p w:rsidR="00550DC5" w:rsidRPr="00EE0BCF" w:rsidRDefault="00550DC5" w:rsidP="00E920A9">
      <w:pPr>
        <w:pStyle w:val="2"/>
        <w:jc w:val="center"/>
        <w:rPr>
          <w:rFonts w:eastAsia="Times New Roman"/>
          <w:i/>
        </w:rPr>
      </w:pPr>
      <w:bookmarkStart w:id="41" w:name="_Toc68182951"/>
      <w:r w:rsidRPr="00EE0BCF">
        <w:rPr>
          <w:rFonts w:eastAsia="Times New Roman"/>
        </w:rPr>
        <w:t>3 четверть</w:t>
      </w:r>
      <w:bookmarkEnd w:id="41"/>
    </w:p>
    <w:p w:rsidR="00550DC5" w:rsidRPr="00C8301A" w:rsidRDefault="00550DC5" w:rsidP="00550DC5">
      <w:pPr>
        <w:jc w:val="center"/>
        <w:rPr>
          <w:rFonts w:eastAsia="Times New Roman" w:cs="Times New Roman"/>
          <w:b/>
          <w:szCs w:val="24"/>
        </w:rPr>
      </w:pPr>
      <w:r w:rsidRPr="00C8301A">
        <w:rPr>
          <w:rFonts w:eastAsia="Times New Roman" w:cs="Times New Roman"/>
          <w:b/>
          <w:szCs w:val="24"/>
        </w:rPr>
        <w:t>10 недель 20 уроков</w:t>
      </w: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713"/>
        <w:gridCol w:w="2826"/>
        <w:gridCol w:w="992"/>
        <w:gridCol w:w="5380"/>
      </w:tblGrid>
      <w:tr w:rsidR="00550DC5" w:rsidRPr="00C8301A" w:rsidTr="00010DBB">
        <w:trPr>
          <w:trHeight w:val="539"/>
        </w:trPr>
        <w:tc>
          <w:tcPr>
            <w:tcW w:w="713" w:type="dxa"/>
          </w:tcPr>
          <w:p w:rsidR="00550DC5" w:rsidRPr="00C8301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2826" w:type="dxa"/>
          </w:tcPr>
          <w:p w:rsidR="00550DC5" w:rsidRPr="00C8301A" w:rsidRDefault="00010DBB" w:rsidP="00010DBB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80" w:type="dxa"/>
          </w:tcPr>
          <w:p w:rsidR="00550DC5" w:rsidRDefault="00550DC5" w:rsidP="00EE219E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550DC5" w:rsidRPr="00C8301A" w:rsidRDefault="00550DC5" w:rsidP="00010DBB">
            <w:pPr>
              <w:tabs>
                <w:tab w:val="left" w:pos="4500"/>
              </w:tabs>
              <w:jc w:val="center"/>
              <w:rPr>
                <w:rFonts w:eastAsia="Times New Roman"/>
                <w:i/>
              </w:rPr>
            </w:pPr>
            <w:r w:rsidRPr="00C8301A">
              <w:rPr>
                <w:rFonts w:eastAsia="Calibri"/>
                <w:b/>
                <w:lang w:eastAsia="en-US"/>
              </w:rPr>
              <w:t>обучающихся</w:t>
            </w:r>
            <w:r w:rsidRPr="00C8301A">
              <w:rPr>
                <w:rFonts w:eastAsia="Times New Roman"/>
                <w:b/>
              </w:rPr>
              <w:t xml:space="preserve"> </w:t>
            </w:r>
          </w:p>
        </w:tc>
      </w:tr>
      <w:tr w:rsidR="00550DC5" w:rsidRPr="00C8301A" w:rsidTr="00EE219E">
        <w:tc>
          <w:tcPr>
            <w:tcW w:w="713" w:type="dxa"/>
          </w:tcPr>
          <w:p w:rsidR="00550DC5" w:rsidRPr="00360AA2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360AA2" w:rsidRDefault="00550DC5" w:rsidP="00EE219E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Российское государство в первой трети XVI в.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  <w:vAlign w:val="bottom"/>
          </w:tcPr>
          <w:p w:rsidR="00550DC5" w:rsidRPr="000F36A7" w:rsidRDefault="00550DC5" w:rsidP="00EE219E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F36A7" w:rsidRDefault="00550DC5" w:rsidP="00EE219E">
            <w:pPr>
              <w:pStyle w:val="a3"/>
              <w:numPr>
                <w:ilvl w:val="0"/>
                <w:numId w:val="33"/>
              </w:numPr>
              <w:ind w:left="397" w:right="55" w:hanging="357"/>
              <w:rPr>
                <w:bCs/>
                <w:sz w:val="20"/>
                <w:szCs w:val="20"/>
                <w:lang w:bidi="ru-RU"/>
              </w:rPr>
            </w:pPr>
            <w:r w:rsidRPr="000F36A7">
              <w:rPr>
                <w:bCs/>
                <w:sz w:val="20"/>
                <w:szCs w:val="20"/>
                <w:lang w:bidi="ru-RU"/>
              </w:rPr>
              <w:t>читают текст, выделяют главное и второстепенное, основную идею текста</w:t>
            </w:r>
            <w:r>
              <w:rPr>
                <w:bCs/>
                <w:sz w:val="20"/>
                <w:szCs w:val="20"/>
                <w:lang w:bidi="ru-RU"/>
              </w:rPr>
              <w:t>;</w:t>
            </w:r>
          </w:p>
          <w:p w:rsidR="00550DC5" w:rsidRPr="000F36A7" w:rsidRDefault="00550DC5" w:rsidP="00EE219E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характеризуют внутреннюю политику Василия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9205FC" w:rsidRDefault="00550DC5" w:rsidP="00EE219E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правление Елены</w:t>
            </w:r>
            <w:r>
              <w:rPr>
                <w:rFonts w:eastAsia="Times New Roman"/>
                <w:sz w:val="20"/>
                <w:szCs w:val="20"/>
              </w:rPr>
              <w:t xml:space="preserve"> Глинской;</w:t>
            </w:r>
          </w:p>
          <w:p w:rsidR="00550DC5" w:rsidRPr="000F36A7" w:rsidRDefault="00550DC5" w:rsidP="00EE219E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0F36A7">
              <w:rPr>
                <w:rFonts w:eastAsia="Times New Roman"/>
                <w:sz w:val="20"/>
                <w:szCs w:val="20"/>
              </w:rPr>
              <w:t xml:space="preserve">ценивают правление бояр во время малолетства Ивана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c>
          <w:tcPr>
            <w:tcW w:w="713" w:type="dxa"/>
          </w:tcPr>
          <w:p w:rsidR="00550DC5" w:rsidRPr="00360AA2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360AA2" w:rsidRDefault="00550DC5" w:rsidP="00EE219E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 xml:space="preserve">Внешняя политика </w:t>
            </w:r>
          </w:p>
          <w:p w:rsidR="00550DC5" w:rsidRPr="00360AA2" w:rsidRDefault="00550DC5" w:rsidP="00EE219E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Российского государства в первой трети XVI в.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0F36A7" w:rsidRDefault="00550DC5" w:rsidP="00EE219E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color w:val="000000"/>
                <w:spacing w:val="-1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характеризуют внешнюю политику Василия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13" w:type="dxa"/>
          </w:tcPr>
          <w:p w:rsidR="00550DC5" w:rsidRPr="00360AA2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550DC5" w:rsidRPr="00360AA2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360AA2" w:rsidRDefault="00550DC5" w:rsidP="00EE219E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Начало правления Ивана IV. Реформы Избранной рады.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устанавливают причинно-следственные связи (на примере реформ Ивана IV)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анализируют исторические документы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социально-экономическое и политическое развитие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 причины и значение принятия Ивана IV царского титула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основные мероприятия и значение реформ 1550-х гг.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деятельность исторических личностей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делают выводы об итогах развития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550DC5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550DC5" w:rsidRPr="00360AA2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360AA2" w:rsidRDefault="00550DC5" w:rsidP="00EE219E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географическое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положение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выделяют особенности развития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и способы их вхождения в состав Московского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550DC5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550DC5" w:rsidRPr="00360AA2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360AA2" w:rsidRDefault="00550DC5" w:rsidP="00EE219E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550DC5" w:rsidRPr="000F36A7" w:rsidRDefault="00550DC5" w:rsidP="00EE219E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объясняют, какие цели преследовал Иван IV Грозный, организуя походы и военные действия на южных, западных и восточных рубежах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раскрывают, каковы были последствия Ливонской войны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используют историческую карту для характеристики роста территории Московского государства, хода Ливонской войны, похода Ермака и др.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550DC5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550DC5" w:rsidRPr="00360AA2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360AA2" w:rsidRDefault="00550DC5" w:rsidP="00EE219E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Российское общество XVI в.: «служилые» и «тяглые».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F36A7" w:rsidRDefault="00550DC5" w:rsidP="00EE219E">
            <w:pPr>
              <w:pStyle w:val="a3"/>
              <w:numPr>
                <w:ilvl w:val="0"/>
                <w:numId w:val="33"/>
              </w:numPr>
              <w:ind w:left="397" w:right="55" w:hanging="357"/>
              <w:rPr>
                <w:bCs/>
                <w:sz w:val="20"/>
                <w:szCs w:val="20"/>
                <w:lang w:bidi="ru-RU"/>
              </w:rPr>
            </w:pPr>
            <w:r w:rsidRPr="000F36A7">
              <w:rPr>
                <w:bCs/>
                <w:sz w:val="20"/>
                <w:szCs w:val="20"/>
                <w:lang w:bidi="ru-RU"/>
              </w:rPr>
              <w:t>читают текст, выделяют главное и второстепенное, основную идею текста</w:t>
            </w:r>
            <w:r>
              <w:rPr>
                <w:bCs/>
                <w:sz w:val="20"/>
                <w:szCs w:val="20"/>
                <w:lang w:bidi="ru-RU"/>
              </w:rPr>
              <w:t>;</w:t>
            </w:r>
            <w:r w:rsidRPr="000F36A7">
              <w:rPr>
                <w:bCs/>
                <w:sz w:val="20"/>
                <w:szCs w:val="20"/>
                <w:lang w:bidi="ru-RU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характеризуют положение различных слоев населения России в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XVI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в.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rPr>
          <w:trHeight w:val="1512"/>
        </w:trPr>
        <w:tc>
          <w:tcPr>
            <w:tcW w:w="713" w:type="dxa"/>
          </w:tcPr>
          <w:p w:rsidR="00550DC5" w:rsidRPr="00360AA2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360AA2" w:rsidRDefault="00550DC5" w:rsidP="00EE219E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Опричнина.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 причины, сущность и последствия опричнины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определяют свое отношение к опричному террору на основе анализа разных документов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bCs/>
                <w:sz w:val="20"/>
                <w:szCs w:val="20"/>
                <w:lang w:bidi="ru-RU"/>
              </w:rPr>
              <w:t>проводят анализ и оценку действий исторической личности</w:t>
            </w:r>
            <w:r>
              <w:rPr>
                <w:rFonts w:eastAsia="Times New Roman"/>
                <w:bCs/>
                <w:sz w:val="20"/>
                <w:szCs w:val="20"/>
                <w:lang w:bidi="ru-RU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высказывают свое мнение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550DC5" w:rsidRPr="00360AA2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360AA2" w:rsidRDefault="00550DC5" w:rsidP="00EE219E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Россия в конце XVI в.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читают текст и анализируют его содержание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представляют и обосновывают оценку итогов правления Ивана Грозного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550DC5" w:rsidRPr="00360AA2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360AA2" w:rsidRDefault="00550DC5" w:rsidP="00EE219E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Церковь и государство в XVI в.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191017" w:rsidRDefault="00550DC5" w:rsidP="00EE219E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191017">
              <w:rPr>
                <w:rFonts w:eastAsia="Times New Roman"/>
                <w:sz w:val="20"/>
                <w:szCs w:val="20"/>
              </w:rPr>
              <w:t xml:space="preserve">анализируют успешность выполнения домашнего задания; 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191017">
              <w:rPr>
                <w:rFonts w:eastAsia="Times New Roman"/>
                <w:sz w:val="20"/>
                <w:szCs w:val="20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роль церкви в жизни государства и населения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191017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объясняют, в чем состояло значение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установления патриаршества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550DC5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550DC5" w:rsidRPr="00360AA2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360AA2" w:rsidRDefault="00550DC5" w:rsidP="00EE219E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 xml:space="preserve">Культура и повседневная жизнь народов России в XVI </w:t>
            </w:r>
            <w:r>
              <w:rPr>
                <w:rFonts w:eastAsia="Calibri"/>
                <w:lang w:eastAsia="en-US"/>
              </w:rPr>
              <w:t>в</w:t>
            </w:r>
            <w:r w:rsidRPr="00360AA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550DC5" w:rsidRPr="00AE5D10" w:rsidRDefault="00550DC5" w:rsidP="00EE219E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анализируют успешность выполнения домашнего задания; </w:t>
            </w:r>
          </w:p>
          <w:p w:rsidR="00550DC5" w:rsidRPr="00AE5D10" w:rsidRDefault="00550DC5" w:rsidP="00EE219E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550DC5" w:rsidRPr="00AE5D10" w:rsidRDefault="00550DC5" w:rsidP="00EE219E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составляют описание памятников материальной и художественной культуры, объясняют, в чем состояло их значение, оценивать их достоинства; </w:t>
            </w:r>
          </w:p>
          <w:p w:rsidR="00550DC5" w:rsidRPr="00AE5D10" w:rsidRDefault="00550DC5" w:rsidP="00EE219E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характеризуют основные жанры религиозной и светской литературы; </w:t>
            </w:r>
          </w:p>
          <w:p w:rsidR="00550DC5" w:rsidRPr="00AE5D10" w:rsidRDefault="00550DC5" w:rsidP="00EE219E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сравнивают особенности развития русской культуры в разные периоды истории;</w:t>
            </w:r>
          </w:p>
          <w:p w:rsidR="00550DC5" w:rsidRPr="00AE5D10" w:rsidRDefault="00550DC5" w:rsidP="00EE219E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550DC5" w:rsidRPr="00360AA2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360AA2" w:rsidRDefault="00550DC5" w:rsidP="00EE219E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Повторительно-обобщающий урок  по теме «Россия в XVI в.</w:t>
            </w:r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AE5D10" w:rsidRDefault="00550DC5" w:rsidP="00EE219E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550DC5" w:rsidRPr="00AE5D10" w:rsidRDefault="00550DC5" w:rsidP="00EE219E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выполняют задания стандартизированной формы;</w:t>
            </w:r>
          </w:p>
          <w:p w:rsidR="00550DC5" w:rsidRPr="00AE5D10" w:rsidRDefault="00550DC5" w:rsidP="00EE219E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выполняют самопроверку (или взаимопроверку) выполненных заданий.</w:t>
            </w:r>
          </w:p>
          <w:p w:rsidR="00550DC5" w:rsidRPr="00AE5D10" w:rsidRDefault="00550DC5" w:rsidP="00EE219E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550DC5" w:rsidRPr="00C8301A" w:rsidTr="00EE219E">
        <w:tc>
          <w:tcPr>
            <w:tcW w:w="9911" w:type="dxa"/>
            <w:gridSpan w:val="4"/>
            <w:shd w:val="clear" w:color="auto" w:fill="D5DCE4" w:themeFill="text2" w:themeFillTint="33"/>
          </w:tcPr>
          <w:p w:rsidR="00550DC5" w:rsidRPr="002323B2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Calibri"/>
                <w:b/>
                <w:lang w:eastAsia="en-US"/>
              </w:rPr>
              <w:t>Смутное время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Внешнеполитические связи России с Европой и </w:t>
            </w:r>
            <w:r w:rsidRPr="00BC3A2E">
              <w:rPr>
                <w:rFonts w:eastAsia="Calibri"/>
                <w:lang w:eastAsia="en-US"/>
              </w:rPr>
              <w:lastRenderedPageBreak/>
              <w:t>Азией в конце XVI — начале XVII в.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lastRenderedPageBreak/>
              <w:t xml:space="preserve">1 </w:t>
            </w:r>
          </w:p>
        </w:tc>
        <w:tc>
          <w:tcPr>
            <w:tcW w:w="5380" w:type="dxa"/>
          </w:tcPr>
          <w:p w:rsidR="00550DC5" w:rsidRPr="000F36A7" w:rsidRDefault="00550DC5" w:rsidP="00EE219E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191017">
              <w:rPr>
                <w:rFonts w:eastAsia="Times New Roman"/>
                <w:sz w:val="20"/>
                <w:szCs w:val="20"/>
              </w:rPr>
              <w:lastRenderedPageBreak/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550DC5" w:rsidRPr="000F36A7" w:rsidRDefault="00550DC5" w:rsidP="00EE219E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личность и деятельность Бориса Годунова и дают им оценку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Смута в Российском государстве.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  <w:vAlign w:val="center"/>
          </w:tcPr>
          <w:p w:rsidR="00550DC5" w:rsidRPr="00191017" w:rsidRDefault="00550DC5" w:rsidP="00191017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191017">
              <w:rPr>
                <w:rFonts w:eastAsia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550DC5" w:rsidRPr="000F36A7" w:rsidRDefault="00550DC5" w:rsidP="00191017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191017">
              <w:rPr>
                <w:rFonts w:eastAsia="Times New Roman"/>
                <w:sz w:val="20"/>
                <w:szCs w:val="20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550DC5" w:rsidRPr="000F36A7" w:rsidRDefault="00550DC5" w:rsidP="00191017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 смысл понятий: смута, самозванец, интервенция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F36A7" w:rsidRDefault="00550DC5" w:rsidP="00191017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раскрывают,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в чем заключались причины смуты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F36A7" w:rsidRDefault="00550DC5" w:rsidP="00191017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показывают на исторической карте направления походов Лжедмитрия I и Лжедмитрия II и отрядов под предводительством И. </w:t>
            </w:r>
            <w:proofErr w:type="spellStart"/>
            <w:r w:rsidRPr="000F36A7">
              <w:rPr>
                <w:rFonts w:eastAsia="Times New Roman"/>
                <w:sz w:val="20"/>
                <w:szCs w:val="20"/>
              </w:rPr>
              <w:t>Болотникова</w:t>
            </w:r>
            <w:proofErr w:type="spellEnd"/>
            <w:r w:rsidRPr="000F36A7">
              <w:rPr>
                <w:rFonts w:eastAsia="Times New Roman"/>
                <w:sz w:val="20"/>
                <w:szCs w:val="20"/>
              </w:rPr>
              <w:t xml:space="preserve"> и польских и шведских интервентов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191017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Окончание Смутного </w:t>
            </w:r>
          </w:p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Времени.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  <w:vAlign w:val="center"/>
          </w:tcPr>
          <w:p w:rsidR="00550DC5" w:rsidRPr="000F36A7" w:rsidRDefault="00550DC5" w:rsidP="00EE219E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рассказывают о положении людей разных сословий в годы смуты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высказывают и обосновывают оценку действий участников ополчений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0F36A7" w:rsidRDefault="00550DC5" w:rsidP="00EE219E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последствия смуты для Российского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50DC5" w:rsidRPr="000F36A7" w:rsidRDefault="00550DC5" w:rsidP="00EE219E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550DC5" w:rsidRPr="00C8301A" w:rsidRDefault="00550DC5" w:rsidP="00550DC5">
      <w:pPr>
        <w:rPr>
          <w:rFonts w:cs="Times New Roman"/>
          <w:b/>
          <w:szCs w:val="24"/>
        </w:rPr>
      </w:pPr>
    </w:p>
    <w:p w:rsidR="00550DC5" w:rsidRPr="00BC3A2E" w:rsidRDefault="00550DC5" w:rsidP="00E920A9">
      <w:pPr>
        <w:pStyle w:val="2"/>
        <w:jc w:val="center"/>
        <w:rPr>
          <w:rFonts w:eastAsia="Times New Roman"/>
          <w:i/>
        </w:rPr>
      </w:pPr>
      <w:bookmarkStart w:id="42" w:name="_Toc68182952"/>
      <w:r w:rsidRPr="00BC3A2E">
        <w:rPr>
          <w:rFonts w:eastAsia="Times New Roman"/>
        </w:rPr>
        <w:t>4 четверть</w:t>
      </w:r>
      <w:bookmarkEnd w:id="42"/>
    </w:p>
    <w:p w:rsidR="00550DC5" w:rsidRPr="00C8301A" w:rsidRDefault="00550DC5" w:rsidP="00550DC5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8 недель 16</w:t>
      </w:r>
      <w:r w:rsidRPr="00C8301A">
        <w:rPr>
          <w:rFonts w:eastAsia="Times New Roman" w:cs="Times New Roman"/>
          <w:b/>
          <w:szCs w:val="24"/>
        </w:rPr>
        <w:t xml:space="preserve"> уроков</w:t>
      </w:r>
    </w:p>
    <w:tbl>
      <w:tblPr>
        <w:tblStyle w:val="13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992"/>
        <w:gridCol w:w="5380"/>
      </w:tblGrid>
      <w:tr w:rsidR="00550DC5" w:rsidRPr="00C8301A" w:rsidTr="00EE219E">
        <w:trPr>
          <w:trHeight w:val="608"/>
        </w:trPr>
        <w:tc>
          <w:tcPr>
            <w:tcW w:w="704" w:type="dxa"/>
          </w:tcPr>
          <w:p w:rsidR="00550DC5" w:rsidRPr="00C8301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2835" w:type="dxa"/>
          </w:tcPr>
          <w:p w:rsidR="00550DC5" w:rsidRPr="00C8301A" w:rsidRDefault="00010DBB" w:rsidP="00EE219E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550DC5" w:rsidRPr="00C8301A" w:rsidRDefault="00550DC5" w:rsidP="00EE219E">
            <w:pPr>
              <w:tabs>
                <w:tab w:val="left" w:pos="4500"/>
                <w:tab w:val="left" w:pos="5472"/>
              </w:tabs>
              <w:jc w:val="left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550DC5" w:rsidRPr="00C8301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80" w:type="dxa"/>
          </w:tcPr>
          <w:p w:rsidR="00550DC5" w:rsidRDefault="00550DC5" w:rsidP="00EE219E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550DC5" w:rsidRPr="00C8301A" w:rsidRDefault="00550DC5" w:rsidP="00EE219E">
            <w:pPr>
              <w:tabs>
                <w:tab w:val="left" w:pos="4500"/>
              </w:tabs>
              <w:jc w:val="center"/>
              <w:rPr>
                <w:rFonts w:eastAsia="Times New Roman"/>
                <w:i/>
              </w:rPr>
            </w:pPr>
            <w:r w:rsidRPr="00C8301A">
              <w:rPr>
                <w:rFonts w:eastAsia="Calibri"/>
                <w:b/>
                <w:lang w:eastAsia="en-US"/>
              </w:rPr>
              <w:t>обучающихся</w:t>
            </w:r>
            <w:r w:rsidRPr="00C8301A">
              <w:rPr>
                <w:rFonts w:eastAsia="Times New Roman"/>
                <w:b/>
              </w:rPr>
              <w:t xml:space="preserve"> 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</w:pPr>
          </w:p>
        </w:tc>
        <w:tc>
          <w:tcPr>
            <w:tcW w:w="2835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Экономическое развитие России в XVII в.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0" w:type="dxa"/>
          </w:tcPr>
          <w:p w:rsidR="00550DC5" w:rsidRPr="008F7667" w:rsidRDefault="00550DC5" w:rsidP="00EE219E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B37A16">
              <w:rPr>
                <w:rFonts w:eastAsia="Times New Roman"/>
                <w:sz w:val="20"/>
                <w:szCs w:val="20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550DC5" w:rsidRPr="008F7667" w:rsidRDefault="00550DC5" w:rsidP="00EE219E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используют информацию исторических карт при рассмотрении экономического развития России в XVII в.</w:t>
            </w:r>
            <w:r w:rsidRPr="00B37A1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8F7667" w:rsidRDefault="00550DC5" w:rsidP="00EE219E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 xml:space="preserve"> объясняют значение понятий: мелкотоварное производство, мануфактура, всероссийский рынок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8F7667" w:rsidRDefault="00550DC5" w:rsidP="00EE219E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обсуждают причины и последствия новых явлений в экономике России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numPr>
                <w:ilvl w:val="0"/>
                <w:numId w:val="37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выявляют новые черты в развитии экономики; сравнивать историческое развитие в России и странах Западной Европы; делать выводы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numPr>
                <w:ilvl w:val="0"/>
                <w:numId w:val="37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</w:pPr>
          </w:p>
        </w:tc>
        <w:tc>
          <w:tcPr>
            <w:tcW w:w="2835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Россия при первых </w:t>
            </w:r>
          </w:p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Романовых: перемены в государственном устройстве.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анализируют успешность выполнения домашнего задания. 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план. </w:t>
            </w:r>
            <w:r w:rsidRPr="008F7667">
              <w:rPr>
                <w:rFonts w:eastAsia="Times New Roman"/>
                <w:sz w:val="20"/>
                <w:szCs w:val="20"/>
              </w:rPr>
              <w:t>Осуществляют поиск информации о первых Романовых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характеризуют их личные качества и качества государственных деятелей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lastRenderedPageBreak/>
              <w:t>анализируют отрывки из Соборного уложения 1649 г. при рассмотрении вопроса об окончательном закрепощении крестьян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разъясняют, в чем заключались функции отдельных органов власти Земский собор, Боярская дума, Приказы в системе управления государством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</w:pPr>
          </w:p>
        </w:tc>
        <w:tc>
          <w:tcPr>
            <w:tcW w:w="2835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Изменения в социальной структуре российского общества.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характеризуют социальную структуру общества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F7667">
              <w:rPr>
                <w:rFonts w:eastAsia="Times New Roman"/>
                <w:sz w:val="20"/>
                <w:szCs w:val="20"/>
              </w:rPr>
              <w:t>причины происшедших в ней изменений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tabs>
                <w:tab w:val="left" w:pos="4500"/>
              </w:tabs>
              <w:ind w:left="357" w:hanging="357"/>
              <w:jc w:val="center"/>
            </w:pPr>
          </w:p>
        </w:tc>
        <w:tc>
          <w:tcPr>
            <w:tcW w:w="2835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Народные движения в XVII в.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показывают территории и характеризуют масштабы народных движений, используя историческую карту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 xml:space="preserve">раскрывают причины и последствия народных движений в России XVII в. 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 xml:space="preserve">систематизируют исторический материал в форме таблицы «Народные движения в России </w:t>
            </w:r>
            <w:r>
              <w:rPr>
                <w:rFonts w:eastAsia="Times New Roman"/>
                <w:sz w:val="20"/>
                <w:szCs w:val="20"/>
              </w:rPr>
              <w:t>XVII в.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;</w:t>
            </w:r>
            <w:proofErr w:type="gramEnd"/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определяют особенности народных выступлений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>
              <w:rPr>
                <w:rFonts w:eastAsia="Times New Roman"/>
                <w:sz w:val="20"/>
                <w:szCs w:val="20"/>
              </w:rPr>
              <w:t>делают выводы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</w:pPr>
          </w:p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</w:pPr>
          </w:p>
        </w:tc>
        <w:tc>
          <w:tcPr>
            <w:tcW w:w="2835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Россия в системе международных отношений.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объясняют, в чем заключались цели и результаты внешней политики России в XVII в.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составляют и анализируют таблицу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</w:pPr>
          </w:p>
        </w:tc>
        <w:tc>
          <w:tcPr>
            <w:tcW w:w="2835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объясняют причины и последствия вхождения Украины в состав России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</w:pPr>
          </w:p>
        </w:tc>
        <w:tc>
          <w:tcPr>
            <w:tcW w:w="2835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Русская православная </w:t>
            </w:r>
          </w:p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церковь в XVII в. Реформа патриарха Никона и раскол.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характеризуют сущность церковного раскола и личности исторических деятелей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</w:pPr>
          </w:p>
        </w:tc>
        <w:tc>
          <w:tcPr>
            <w:tcW w:w="2835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Русские путешественники и первопроходцы XVII в.</w:t>
            </w:r>
          </w:p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оценивают значение открытий и освоение новых территорий для России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</w:pPr>
          </w:p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</w:pPr>
          </w:p>
        </w:tc>
        <w:tc>
          <w:tcPr>
            <w:tcW w:w="2835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Народы России в XVII в.  </w:t>
            </w:r>
            <w:proofErr w:type="spellStart"/>
            <w:r w:rsidRPr="00BC3A2E">
              <w:rPr>
                <w:rFonts w:eastAsia="Calibri"/>
                <w:lang w:eastAsia="en-US"/>
              </w:rPr>
              <w:t>Cословный</w:t>
            </w:r>
            <w:proofErr w:type="spellEnd"/>
            <w:r w:rsidRPr="00BC3A2E">
              <w:rPr>
                <w:rFonts w:eastAsia="Calibri"/>
                <w:lang w:eastAsia="en-US"/>
              </w:rPr>
              <w:t xml:space="preserve">  быт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рассказывают о нравах и быте Народов России в XVII в.,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F7667">
              <w:rPr>
                <w:rFonts w:eastAsia="Times New Roman"/>
                <w:sz w:val="20"/>
                <w:szCs w:val="20"/>
              </w:rPr>
              <w:t>используя информацию из источников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50DC5" w:rsidRPr="008F7667" w:rsidRDefault="00550DC5" w:rsidP="00EE219E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550DC5" w:rsidRPr="00BC3A2E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</w:pPr>
          </w:p>
        </w:tc>
        <w:tc>
          <w:tcPr>
            <w:tcW w:w="2835" w:type="dxa"/>
          </w:tcPr>
          <w:p w:rsidR="00550DC5" w:rsidRPr="00BC3A2E" w:rsidRDefault="00550DC5" w:rsidP="00EE219E">
            <w:pPr>
              <w:tabs>
                <w:tab w:val="left" w:pos="45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Повторительно-обобщающий урок</w:t>
            </w:r>
            <w:r w:rsidRPr="00360AA2">
              <w:rPr>
                <w:rFonts w:eastAsia="Calibri"/>
                <w:lang w:eastAsia="en-US"/>
              </w:rPr>
              <w:t xml:space="preserve"> по теме</w:t>
            </w:r>
            <w:r w:rsidRPr="00BC3A2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BC3A2E">
              <w:rPr>
                <w:rFonts w:eastAsia="Calibri"/>
                <w:lang w:eastAsia="en-US"/>
              </w:rPr>
              <w:t xml:space="preserve">Россия в </w:t>
            </w:r>
            <w:r w:rsidRPr="00BC3A2E">
              <w:rPr>
                <w:rFonts w:eastAsia="Calibri"/>
                <w:lang w:val="en-US" w:eastAsia="en-US"/>
              </w:rPr>
              <w:t>XVII</w:t>
            </w:r>
            <w:r w:rsidRPr="00BC3A2E">
              <w:rPr>
                <w:rFonts w:eastAsia="Calibri"/>
                <w:lang w:eastAsia="en-US"/>
              </w:rPr>
              <w:t xml:space="preserve"> в.</w:t>
            </w:r>
            <w:r>
              <w:rPr>
                <w:rFonts w:eastAsia="Calibri"/>
                <w:lang w:eastAsia="en-US"/>
              </w:rPr>
              <w:t>»</w:t>
            </w:r>
          </w:p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550DC5" w:rsidRDefault="00550DC5" w:rsidP="00EE219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57" w:hanging="357"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550DC5" w:rsidRDefault="00550DC5" w:rsidP="00550DC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 задания стандартизированной формы;</w:t>
            </w:r>
          </w:p>
          <w:p w:rsidR="00550DC5" w:rsidRPr="00550DC5" w:rsidRDefault="00550DC5" w:rsidP="00EE219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выполняют </w:t>
            </w:r>
            <w:r w:rsidRPr="00550DC5">
              <w:rPr>
                <w:rFonts w:eastAsia="Times New Roman"/>
                <w:sz w:val="20"/>
                <w:szCs w:val="20"/>
              </w:rPr>
              <w:t>самопроверку (или взаимопроверку) выполненных заданий.</w:t>
            </w:r>
          </w:p>
          <w:p w:rsidR="00550DC5" w:rsidRPr="00C76840" w:rsidRDefault="00550DC5" w:rsidP="00550DC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550DC5">
              <w:rPr>
                <w:rFonts w:eastAsia="Times New Roman"/>
                <w:sz w:val="20"/>
              </w:rPr>
              <w:t>оценивают свои достижения</w:t>
            </w:r>
            <w:r w:rsidRPr="00550DC5">
              <w:rPr>
                <w:rFonts w:eastAsia="Cambria"/>
                <w:color w:val="1F1F1F"/>
                <w:w w:val="105"/>
                <w:sz w:val="16"/>
                <w:szCs w:val="20"/>
                <w:lang w:bidi="ru-RU"/>
              </w:rPr>
              <w:t>.</w:t>
            </w:r>
          </w:p>
        </w:tc>
      </w:tr>
      <w:tr w:rsidR="00550DC5" w:rsidRPr="00C8301A" w:rsidTr="00EE219E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550DC5" w:rsidRPr="00217C56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</w:pPr>
          </w:p>
          <w:p w:rsidR="00550DC5" w:rsidRPr="00217C56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</w:pPr>
          </w:p>
          <w:p w:rsidR="00550DC5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</w:pPr>
            <w:r>
              <w:t xml:space="preserve"> </w:t>
            </w:r>
          </w:p>
          <w:p w:rsidR="00550DC5" w:rsidRPr="00217C56" w:rsidRDefault="00550DC5" w:rsidP="00550DC5">
            <w:pPr>
              <w:pStyle w:val="a3"/>
              <w:numPr>
                <w:ilvl w:val="0"/>
                <w:numId w:val="45"/>
              </w:numPr>
              <w:ind w:left="357" w:hanging="357"/>
            </w:pPr>
          </w:p>
        </w:tc>
        <w:tc>
          <w:tcPr>
            <w:tcW w:w="2835" w:type="dxa"/>
          </w:tcPr>
          <w:p w:rsidR="00550DC5" w:rsidRPr="00BC3A2E" w:rsidRDefault="00550DC5" w:rsidP="00EE219E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Резервные уроки.</w:t>
            </w:r>
          </w:p>
        </w:tc>
        <w:tc>
          <w:tcPr>
            <w:tcW w:w="992" w:type="dxa"/>
          </w:tcPr>
          <w:p w:rsidR="00550DC5" w:rsidRPr="00C8301A" w:rsidRDefault="00550DC5" w:rsidP="00EE21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5380" w:type="dxa"/>
          </w:tcPr>
          <w:p w:rsidR="00550DC5" w:rsidRPr="00C8301A" w:rsidRDefault="00550DC5" w:rsidP="00EE219E">
            <w:pPr>
              <w:widowControl w:val="0"/>
              <w:rPr>
                <w:rFonts w:eastAsia="Century Schoolbook"/>
                <w:spacing w:val="4"/>
                <w:lang w:bidi="ru-RU"/>
              </w:rPr>
            </w:pPr>
          </w:p>
        </w:tc>
      </w:tr>
    </w:tbl>
    <w:p w:rsidR="008367C2" w:rsidRDefault="008367C2" w:rsidP="008367C2">
      <w:pPr>
        <w:rPr>
          <w:rFonts w:cs="Times New Roman"/>
          <w:szCs w:val="24"/>
        </w:rPr>
      </w:pPr>
    </w:p>
    <w:p w:rsidR="00852B2E" w:rsidRDefault="00852B2E" w:rsidP="00852B2E">
      <w:pPr>
        <w:pStyle w:val="1"/>
      </w:pPr>
      <w:bookmarkStart w:id="43" w:name="_Toc68177833"/>
      <w:bookmarkStart w:id="44" w:name="_Toc68182953"/>
      <w:r>
        <w:rPr>
          <w:lang w:val="en-US"/>
        </w:rPr>
        <w:t>V</w:t>
      </w:r>
      <w:r>
        <w:t>. ПРИМЕРНЫЕ ФОРМЫ КОНТРОЛЯ.</w:t>
      </w:r>
      <w:bookmarkEnd w:id="43"/>
      <w:bookmarkEnd w:id="44"/>
    </w:p>
    <w:p w:rsidR="00852B2E" w:rsidRPr="006235E0" w:rsidRDefault="00852B2E" w:rsidP="00852B2E">
      <w:pPr>
        <w:pStyle w:val="2"/>
      </w:pPr>
      <w:bookmarkStart w:id="45" w:name="_Toc68177834"/>
      <w:bookmarkStart w:id="46" w:name="_Toc68182954"/>
      <w:r w:rsidRPr="006235E0">
        <w:t>5.1.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обязательных мероприятий текущего контроля</w:t>
      </w:r>
      <w:r>
        <w:t>.</w:t>
      </w:r>
      <w:bookmarkEnd w:id="45"/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852"/>
        <w:gridCol w:w="2686"/>
        <w:gridCol w:w="2626"/>
      </w:tblGrid>
      <w:tr w:rsidR="00852B2E" w:rsidRPr="000679A7" w:rsidTr="00EE219E">
        <w:trPr>
          <w:trHeight w:val="629"/>
        </w:trPr>
        <w:tc>
          <w:tcPr>
            <w:tcW w:w="881" w:type="pct"/>
          </w:tcPr>
          <w:p w:rsidR="00852B2E" w:rsidRPr="000679A7" w:rsidRDefault="00852B2E" w:rsidP="00EE219E">
            <w:pPr>
              <w:jc w:val="center"/>
              <w:rPr>
                <w:b/>
              </w:rPr>
            </w:pPr>
            <w:r>
              <w:rPr>
                <w:b/>
              </w:rPr>
              <w:t>Учебный период</w:t>
            </w:r>
          </w:p>
        </w:tc>
        <w:tc>
          <w:tcPr>
            <w:tcW w:w="1439" w:type="pct"/>
          </w:tcPr>
          <w:p w:rsidR="00852B2E" w:rsidRPr="000679A7" w:rsidRDefault="00852B2E" w:rsidP="00EE219E">
            <w:pPr>
              <w:jc w:val="center"/>
              <w:rPr>
                <w:b/>
              </w:rPr>
            </w:pPr>
            <w:r w:rsidRPr="000679A7">
              <w:rPr>
                <w:b/>
              </w:rPr>
              <w:t>Вид КОМ</w:t>
            </w:r>
          </w:p>
        </w:tc>
        <w:tc>
          <w:tcPr>
            <w:tcW w:w="1355" w:type="pct"/>
          </w:tcPr>
          <w:p w:rsidR="00852B2E" w:rsidRPr="000679A7" w:rsidRDefault="00852B2E" w:rsidP="00EE219E">
            <w:pPr>
              <w:jc w:val="center"/>
              <w:rPr>
                <w:b/>
              </w:rPr>
            </w:pPr>
            <w:r w:rsidRPr="000679A7">
              <w:rPr>
                <w:b/>
              </w:rPr>
              <w:t>Структура КОМ</w:t>
            </w:r>
          </w:p>
          <w:p w:rsidR="00852B2E" w:rsidRPr="000679A7" w:rsidRDefault="00852B2E" w:rsidP="00EE219E">
            <w:pPr>
              <w:rPr>
                <w:b/>
              </w:rPr>
            </w:pPr>
          </w:p>
        </w:tc>
        <w:tc>
          <w:tcPr>
            <w:tcW w:w="1325" w:type="pct"/>
          </w:tcPr>
          <w:p w:rsidR="00852B2E" w:rsidRPr="000679A7" w:rsidRDefault="00852B2E" w:rsidP="00EE219E">
            <w:pPr>
              <w:jc w:val="center"/>
              <w:rPr>
                <w:b/>
              </w:rPr>
            </w:pPr>
            <w:r w:rsidRPr="000679A7">
              <w:rPr>
                <w:b/>
              </w:rPr>
              <w:t>Критерии оценки</w:t>
            </w:r>
          </w:p>
        </w:tc>
      </w:tr>
      <w:tr w:rsidR="00852B2E" w:rsidRPr="000679A7" w:rsidTr="00EE219E">
        <w:trPr>
          <w:trHeight w:val="1351"/>
        </w:trPr>
        <w:tc>
          <w:tcPr>
            <w:tcW w:w="881" w:type="pct"/>
            <w:vMerge w:val="restart"/>
            <w:tcBorders>
              <w:bottom w:val="single" w:sz="4" w:space="0" w:color="auto"/>
            </w:tcBorders>
          </w:tcPr>
          <w:p w:rsidR="00852B2E" w:rsidRPr="000679A7" w:rsidRDefault="00852B2E" w:rsidP="00EE219E">
            <w:r w:rsidRPr="00AB04EF">
              <w:rPr>
                <w:b/>
              </w:rPr>
              <w:t>1 четверть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852B2E" w:rsidRPr="002209BE" w:rsidRDefault="00852B2E" w:rsidP="00EE219E"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852B2E" w:rsidRPr="002209BE" w:rsidRDefault="00852B2E" w:rsidP="00EE219E">
            <w:r>
              <w:rPr>
                <w:rFonts w:eastAsia="Times New Roman"/>
              </w:rPr>
              <w:t>15 терминов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:rsidR="00852B2E" w:rsidRPr="00DD2F94" w:rsidRDefault="00852B2E" w:rsidP="00EE219E">
            <w:pPr>
              <w:rPr>
                <w:rFonts w:cs="Times New Roman"/>
                <w:b/>
                <w:szCs w:val="28"/>
              </w:rPr>
            </w:pPr>
            <w: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>
              <w:t>».</w:t>
            </w:r>
          </w:p>
        </w:tc>
      </w:tr>
      <w:tr w:rsidR="00852B2E" w:rsidRPr="000679A7" w:rsidTr="00EE219E">
        <w:trPr>
          <w:trHeight w:val="283"/>
        </w:trPr>
        <w:tc>
          <w:tcPr>
            <w:tcW w:w="881" w:type="pct"/>
            <w:vMerge/>
          </w:tcPr>
          <w:p w:rsidR="00852B2E" w:rsidRPr="000679A7" w:rsidRDefault="00852B2E" w:rsidP="00EE219E"/>
        </w:tc>
        <w:tc>
          <w:tcPr>
            <w:tcW w:w="1439" w:type="pct"/>
          </w:tcPr>
          <w:p w:rsidR="00852B2E" w:rsidRPr="009036EB" w:rsidRDefault="00852B2E" w:rsidP="00EE219E">
            <w:pPr>
              <w:rPr>
                <w:rFonts w:eastAsia="Times New Roman"/>
              </w:rPr>
            </w:pPr>
            <w:r w:rsidRPr="00EF5906">
              <w:t>Задание стандартизированной формы</w:t>
            </w:r>
            <w:r w:rsidRPr="009036EB">
              <w:rPr>
                <w:rFonts w:eastAsia="Times New Roman"/>
              </w:rPr>
              <w:t xml:space="preserve"> </w:t>
            </w:r>
          </w:p>
          <w:p w:rsidR="00852B2E" w:rsidRPr="000679A7" w:rsidRDefault="00852B2E" w:rsidP="00EE219E"/>
        </w:tc>
        <w:tc>
          <w:tcPr>
            <w:tcW w:w="1355" w:type="pct"/>
          </w:tcPr>
          <w:p w:rsidR="00852B2E" w:rsidRDefault="00852B2E" w:rsidP="00EE219E">
            <w:pPr>
              <w:tabs>
                <w:tab w:val="left" w:pos="4500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852B2E" w:rsidRDefault="00852B2E" w:rsidP="00EE219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2-3 задания с закрытыми ответами</w:t>
            </w:r>
          </w:p>
          <w:p w:rsidR="00852B2E" w:rsidRDefault="00852B2E" w:rsidP="00EE219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3-4 задания с открытыми краткими ответами</w:t>
            </w:r>
          </w:p>
          <w:p w:rsidR="00852B2E" w:rsidRDefault="00852B2E" w:rsidP="00EE219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задание на соответствие или определение последовательности</w:t>
            </w:r>
          </w:p>
          <w:p w:rsidR="00852B2E" w:rsidRPr="000679A7" w:rsidRDefault="00852B2E" w:rsidP="00EE219E">
            <w:pPr>
              <w:tabs>
                <w:tab w:val="left" w:pos="4500"/>
              </w:tabs>
            </w:pPr>
            <w:r>
              <w:rPr>
                <w:rFonts w:eastAsia="Times New Roman" w:cs="Times New Roman"/>
                <w:szCs w:val="24"/>
              </w:rPr>
              <w:t>1 задание с развернутым ответом</w:t>
            </w:r>
          </w:p>
        </w:tc>
        <w:tc>
          <w:tcPr>
            <w:tcW w:w="1325" w:type="pct"/>
          </w:tcPr>
          <w:p w:rsidR="00852B2E" w:rsidRDefault="00852B2E" w:rsidP="00EE219E">
            <w:r w:rsidRPr="000679A7">
              <w:t>См. «Критерии оценки</w:t>
            </w:r>
            <w:r w:rsidRPr="00DD2F94">
              <w:t xml:space="preserve">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DD2F94">
              <w:t>»</w:t>
            </w:r>
            <w:r>
              <w:t>.</w:t>
            </w:r>
          </w:p>
          <w:p w:rsidR="00852B2E" w:rsidRPr="000679A7" w:rsidRDefault="00852B2E" w:rsidP="00EE219E"/>
        </w:tc>
      </w:tr>
      <w:tr w:rsidR="00852B2E" w:rsidRPr="000679A7" w:rsidTr="00EE219E">
        <w:trPr>
          <w:trHeight w:val="283"/>
        </w:trPr>
        <w:tc>
          <w:tcPr>
            <w:tcW w:w="881" w:type="pct"/>
            <w:vMerge w:val="restart"/>
          </w:tcPr>
          <w:p w:rsidR="00852B2E" w:rsidRPr="000679A7" w:rsidRDefault="00852B2E" w:rsidP="00EE219E">
            <w:r w:rsidRPr="00AB04EF">
              <w:rPr>
                <w:b/>
              </w:rPr>
              <w:t>2 четверть</w:t>
            </w:r>
          </w:p>
        </w:tc>
        <w:tc>
          <w:tcPr>
            <w:tcW w:w="1439" w:type="pct"/>
          </w:tcPr>
          <w:p w:rsidR="00852B2E" w:rsidRPr="009036EB" w:rsidRDefault="00852B2E" w:rsidP="00EE219E">
            <w:pPr>
              <w:rPr>
                <w:rFonts w:eastAsia="Times New Roman"/>
              </w:rPr>
            </w:pPr>
            <w:r w:rsidRPr="00EF5906">
              <w:t>Задание стандартизированной формы</w:t>
            </w:r>
            <w:r w:rsidRPr="009036EB">
              <w:rPr>
                <w:rFonts w:eastAsia="Times New Roman"/>
              </w:rPr>
              <w:t xml:space="preserve"> </w:t>
            </w:r>
          </w:p>
          <w:p w:rsidR="00852B2E" w:rsidRPr="002209BE" w:rsidRDefault="00852B2E" w:rsidP="00EE219E"/>
        </w:tc>
        <w:tc>
          <w:tcPr>
            <w:tcW w:w="1355" w:type="pct"/>
          </w:tcPr>
          <w:p w:rsidR="00852B2E" w:rsidRDefault="00852B2E" w:rsidP="00EE219E">
            <w:pPr>
              <w:tabs>
                <w:tab w:val="left" w:pos="4500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852B2E" w:rsidRDefault="00852B2E" w:rsidP="00EE219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2-3 задания с закрытыми ответами</w:t>
            </w:r>
          </w:p>
          <w:p w:rsidR="00852B2E" w:rsidRDefault="00852B2E" w:rsidP="00EE219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3-4 задания с открытыми краткими ответами</w:t>
            </w:r>
          </w:p>
          <w:p w:rsidR="00852B2E" w:rsidRDefault="00852B2E" w:rsidP="00EE219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 задание на соответствие или определение последовательности</w:t>
            </w:r>
          </w:p>
          <w:p w:rsidR="00852B2E" w:rsidRPr="002209BE" w:rsidRDefault="00852B2E" w:rsidP="00EE219E">
            <w:pPr>
              <w:tabs>
                <w:tab w:val="left" w:pos="4500"/>
              </w:tabs>
            </w:pPr>
            <w:r>
              <w:rPr>
                <w:rFonts w:eastAsia="Times New Roman" w:cs="Times New Roman"/>
                <w:szCs w:val="24"/>
              </w:rPr>
              <w:t>1 задание с развернутым ответом</w:t>
            </w:r>
          </w:p>
        </w:tc>
        <w:tc>
          <w:tcPr>
            <w:tcW w:w="1325" w:type="pct"/>
          </w:tcPr>
          <w:p w:rsidR="00852B2E" w:rsidRDefault="00852B2E" w:rsidP="00EE219E">
            <w:r w:rsidRPr="000679A7">
              <w:lastRenderedPageBreak/>
              <w:t>См. «Критерии оценки</w:t>
            </w:r>
            <w:r w:rsidRPr="00DD2F94">
              <w:t xml:space="preserve">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DD2F94">
              <w:t>»</w:t>
            </w:r>
            <w:r>
              <w:t>.</w:t>
            </w:r>
          </w:p>
          <w:p w:rsidR="00852B2E" w:rsidRPr="00DD2F94" w:rsidRDefault="00852B2E" w:rsidP="00EE219E">
            <w:pPr>
              <w:rPr>
                <w:rFonts w:cs="Times New Roman"/>
                <w:b/>
                <w:szCs w:val="28"/>
              </w:rPr>
            </w:pPr>
          </w:p>
        </w:tc>
      </w:tr>
      <w:tr w:rsidR="00852B2E" w:rsidRPr="000679A7" w:rsidTr="00EE219E">
        <w:trPr>
          <w:trHeight w:val="1397"/>
        </w:trPr>
        <w:tc>
          <w:tcPr>
            <w:tcW w:w="881" w:type="pct"/>
            <w:vMerge/>
          </w:tcPr>
          <w:p w:rsidR="00852B2E" w:rsidRPr="00AB04EF" w:rsidRDefault="00852B2E" w:rsidP="00EE219E">
            <w:pPr>
              <w:rPr>
                <w:b/>
              </w:rPr>
            </w:pPr>
          </w:p>
        </w:tc>
        <w:tc>
          <w:tcPr>
            <w:tcW w:w="1439" w:type="pct"/>
          </w:tcPr>
          <w:p w:rsidR="00852B2E" w:rsidRPr="000679A7" w:rsidRDefault="00852B2E" w:rsidP="00EE219E"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</w:tcPr>
          <w:p w:rsidR="00852B2E" w:rsidRPr="000679A7" w:rsidRDefault="00852B2E" w:rsidP="00EE219E">
            <w:r>
              <w:rPr>
                <w:rFonts w:eastAsia="Times New Roman"/>
              </w:rPr>
              <w:t>15 терминов</w:t>
            </w:r>
          </w:p>
        </w:tc>
        <w:tc>
          <w:tcPr>
            <w:tcW w:w="1325" w:type="pct"/>
          </w:tcPr>
          <w:p w:rsidR="00852B2E" w:rsidRPr="000679A7" w:rsidRDefault="00852B2E" w:rsidP="00EE219E">
            <w: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>
              <w:t>».</w:t>
            </w:r>
          </w:p>
        </w:tc>
      </w:tr>
      <w:tr w:rsidR="00852B2E" w:rsidRPr="000679A7" w:rsidTr="00EE219E">
        <w:trPr>
          <w:trHeight w:val="283"/>
        </w:trPr>
        <w:tc>
          <w:tcPr>
            <w:tcW w:w="881" w:type="pct"/>
            <w:tcBorders>
              <w:bottom w:val="nil"/>
            </w:tcBorders>
          </w:tcPr>
          <w:p w:rsidR="00852B2E" w:rsidRPr="00A955D4" w:rsidRDefault="00852B2E" w:rsidP="00EE219E">
            <w:r w:rsidRPr="003933DD">
              <w:rPr>
                <w:b/>
              </w:rPr>
              <w:t>3 четверть</w:t>
            </w:r>
          </w:p>
          <w:p w:rsidR="00852B2E" w:rsidRPr="00A955D4" w:rsidRDefault="00852B2E" w:rsidP="00EE219E"/>
        </w:tc>
        <w:tc>
          <w:tcPr>
            <w:tcW w:w="1439" w:type="pct"/>
          </w:tcPr>
          <w:p w:rsidR="00852B2E" w:rsidRDefault="00852B2E" w:rsidP="00EE219E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Задание стандартизированной формы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852B2E" w:rsidRDefault="00852B2E" w:rsidP="00EE219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55" w:type="pct"/>
          </w:tcPr>
          <w:p w:rsidR="00852B2E" w:rsidRDefault="00852B2E" w:rsidP="00EE219E">
            <w:pPr>
              <w:tabs>
                <w:tab w:val="left" w:pos="4500"/>
              </w:tabs>
              <w:spacing w:line="256" w:lineRule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852B2E" w:rsidRDefault="00852B2E" w:rsidP="00EE219E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2-3 задания с закрытыми ответами</w:t>
            </w:r>
          </w:p>
          <w:p w:rsidR="00852B2E" w:rsidRDefault="00852B2E" w:rsidP="00EE219E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3-4 задания с открытыми краткими ответами</w:t>
            </w:r>
          </w:p>
          <w:p w:rsidR="00852B2E" w:rsidRDefault="00852B2E" w:rsidP="00EE219E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на соответствие или определение последовательности</w:t>
            </w:r>
          </w:p>
          <w:p w:rsidR="00852B2E" w:rsidRDefault="00852B2E" w:rsidP="00EE219E">
            <w:pPr>
              <w:tabs>
                <w:tab w:val="left" w:pos="4500"/>
              </w:tabs>
              <w:spacing w:line="256" w:lineRule="auto"/>
              <w:rPr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с развернутым ответом</w:t>
            </w:r>
          </w:p>
        </w:tc>
        <w:tc>
          <w:tcPr>
            <w:tcW w:w="1325" w:type="pct"/>
          </w:tcPr>
          <w:p w:rsidR="00852B2E" w:rsidRDefault="00852B2E" w:rsidP="00EE21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письменных работ</w:t>
            </w:r>
            <w:r>
              <w:rPr>
                <w:lang w:eastAsia="en-US"/>
              </w:rPr>
              <w:t>».</w:t>
            </w:r>
          </w:p>
          <w:p w:rsidR="00852B2E" w:rsidRDefault="00852B2E" w:rsidP="00EE219E">
            <w:pPr>
              <w:spacing w:line="256" w:lineRule="auto"/>
              <w:rPr>
                <w:lang w:eastAsia="en-US"/>
              </w:rPr>
            </w:pPr>
          </w:p>
        </w:tc>
      </w:tr>
      <w:tr w:rsidR="00852B2E" w:rsidRPr="000679A7" w:rsidTr="00EE219E">
        <w:trPr>
          <w:trHeight w:val="283"/>
        </w:trPr>
        <w:tc>
          <w:tcPr>
            <w:tcW w:w="881" w:type="pct"/>
            <w:tcBorders>
              <w:top w:val="nil"/>
            </w:tcBorders>
          </w:tcPr>
          <w:p w:rsidR="00852B2E" w:rsidRPr="003933DD" w:rsidRDefault="00852B2E" w:rsidP="00EE219E">
            <w:pPr>
              <w:rPr>
                <w:b/>
              </w:rPr>
            </w:pPr>
          </w:p>
        </w:tc>
        <w:tc>
          <w:tcPr>
            <w:tcW w:w="1439" w:type="pct"/>
          </w:tcPr>
          <w:p w:rsidR="00852B2E" w:rsidRDefault="00852B2E" w:rsidP="00EE219E">
            <w:pPr>
              <w:spacing w:line="256" w:lineRule="auto"/>
              <w:rPr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</w:tcPr>
          <w:p w:rsidR="00852B2E" w:rsidRDefault="00852B2E" w:rsidP="00EE219E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15 терминов</w:t>
            </w:r>
          </w:p>
        </w:tc>
        <w:tc>
          <w:tcPr>
            <w:tcW w:w="1325" w:type="pct"/>
          </w:tcPr>
          <w:p w:rsidR="00852B2E" w:rsidRDefault="00852B2E" w:rsidP="00EE219E">
            <w:pPr>
              <w:spacing w:line="256" w:lineRule="auto"/>
              <w:rPr>
                <w:rFonts w:cs="Times New Roman"/>
                <w:b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терминологических диктантов</w:t>
            </w:r>
            <w:r>
              <w:rPr>
                <w:lang w:eastAsia="en-US"/>
              </w:rPr>
              <w:t>».</w:t>
            </w:r>
          </w:p>
        </w:tc>
      </w:tr>
      <w:tr w:rsidR="00852B2E" w:rsidRPr="000679A7" w:rsidTr="00EE219E">
        <w:trPr>
          <w:trHeight w:val="1032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2E" w:rsidRPr="00503D45" w:rsidRDefault="00852B2E" w:rsidP="00EE219E">
            <w:pPr>
              <w:rPr>
                <w:b/>
              </w:rPr>
            </w:pPr>
            <w:r w:rsidRPr="00503D45">
              <w:rPr>
                <w:b/>
              </w:rPr>
              <w:t>4 четверть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B2E" w:rsidRDefault="00852B2E" w:rsidP="00EE219E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Задание стандартизированной формы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852B2E" w:rsidRDefault="00852B2E" w:rsidP="00EE219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852B2E" w:rsidRDefault="00852B2E" w:rsidP="00EE219E">
            <w:pPr>
              <w:tabs>
                <w:tab w:val="left" w:pos="4500"/>
              </w:tabs>
              <w:spacing w:line="256" w:lineRule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852B2E" w:rsidRDefault="00852B2E" w:rsidP="00EE219E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2-3 задания с закрытыми ответами</w:t>
            </w:r>
          </w:p>
          <w:p w:rsidR="00852B2E" w:rsidRDefault="00852B2E" w:rsidP="00EE219E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3-4 задания с открытыми краткими ответами</w:t>
            </w:r>
          </w:p>
          <w:p w:rsidR="00852B2E" w:rsidRDefault="00852B2E" w:rsidP="00EE219E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на соответствие или определение последовательности</w:t>
            </w:r>
          </w:p>
          <w:p w:rsidR="00852B2E" w:rsidRDefault="00852B2E" w:rsidP="00EE219E">
            <w:pPr>
              <w:tabs>
                <w:tab w:val="left" w:pos="4500"/>
              </w:tabs>
              <w:spacing w:line="256" w:lineRule="auto"/>
              <w:rPr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с развернутым ответом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852B2E" w:rsidRDefault="00852B2E" w:rsidP="00EE21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письменных работ</w:t>
            </w:r>
            <w:r>
              <w:rPr>
                <w:lang w:eastAsia="en-US"/>
              </w:rPr>
              <w:t>».</w:t>
            </w:r>
          </w:p>
          <w:p w:rsidR="00852B2E" w:rsidRDefault="00852B2E" w:rsidP="00EE219E">
            <w:pPr>
              <w:spacing w:line="256" w:lineRule="auto"/>
              <w:rPr>
                <w:lang w:eastAsia="en-US"/>
              </w:rPr>
            </w:pPr>
          </w:p>
        </w:tc>
      </w:tr>
      <w:tr w:rsidR="00852B2E" w:rsidRPr="000679A7" w:rsidTr="00EE219E">
        <w:trPr>
          <w:trHeight w:val="924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E" w:rsidRDefault="00852B2E" w:rsidP="00EE219E"/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B2E" w:rsidRDefault="00852B2E" w:rsidP="00EE219E">
            <w:pPr>
              <w:spacing w:line="256" w:lineRule="auto"/>
              <w:rPr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852B2E" w:rsidRDefault="00852B2E" w:rsidP="00EE219E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15 терминов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852B2E" w:rsidRDefault="00852B2E" w:rsidP="00EE219E">
            <w:pPr>
              <w:spacing w:line="256" w:lineRule="auto"/>
              <w:rPr>
                <w:rFonts w:cs="Times New Roman"/>
                <w:b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терминологических диктантов</w:t>
            </w:r>
            <w:r>
              <w:rPr>
                <w:lang w:eastAsia="en-US"/>
              </w:rPr>
              <w:t>».</w:t>
            </w:r>
          </w:p>
        </w:tc>
      </w:tr>
    </w:tbl>
    <w:p w:rsidR="00852B2E" w:rsidRDefault="00852B2E" w:rsidP="00852B2E">
      <w:pPr>
        <w:shd w:val="clear" w:color="auto" w:fill="FFFFFF"/>
        <w:jc w:val="center"/>
        <w:textAlignment w:val="baseline"/>
        <w:rPr>
          <w:b/>
          <w:bCs/>
          <w:color w:val="000000"/>
          <w:szCs w:val="24"/>
          <w:bdr w:val="none" w:sz="0" w:space="0" w:color="auto" w:frame="1"/>
        </w:rPr>
      </w:pPr>
    </w:p>
    <w:p w:rsidR="00852B2E" w:rsidRPr="002F1E3C" w:rsidRDefault="00852B2E" w:rsidP="00852B2E">
      <w:pPr>
        <w:shd w:val="clear" w:color="auto" w:fill="FFFFFF"/>
        <w:jc w:val="center"/>
        <w:textAlignment w:val="baseline"/>
        <w:rPr>
          <w:color w:val="000000"/>
          <w:szCs w:val="24"/>
        </w:rPr>
      </w:pPr>
      <w:r w:rsidRPr="002F1E3C">
        <w:rPr>
          <w:b/>
          <w:bCs/>
          <w:color w:val="000000"/>
          <w:szCs w:val="24"/>
          <w:bdr w:val="none" w:sz="0" w:space="0" w:color="auto" w:frame="1"/>
        </w:rPr>
        <w:t xml:space="preserve">Критерии оценки качества </w:t>
      </w:r>
      <w:proofErr w:type="gramStart"/>
      <w:r w:rsidRPr="002F1E3C">
        <w:rPr>
          <w:b/>
          <w:bCs/>
          <w:color w:val="000000"/>
          <w:szCs w:val="24"/>
          <w:bdr w:val="none" w:sz="0" w:space="0" w:color="auto" w:frame="1"/>
        </w:rPr>
        <w:t>знаний</w:t>
      </w:r>
      <w:proofErr w:type="gramEnd"/>
      <w:r w:rsidRPr="002F1E3C">
        <w:rPr>
          <w:b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b/>
          <w:bCs/>
          <w:color w:val="000000"/>
          <w:szCs w:val="24"/>
          <w:bdr w:val="none" w:sz="0" w:space="0" w:color="auto" w:frame="1"/>
        </w:rPr>
        <w:t>обучающихся</w:t>
      </w:r>
      <w:r w:rsidRPr="002F1E3C">
        <w:rPr>
          <w:b/>
          <w:bCs/>
          <w:color w:val="000000"/>
          <w:szCs w:val="24"/>
          <w:bdr w:val="none" w:sz="0" w:space="0" w:color="auto" w:frame="1"/>
        </w:rPr>
        <w:t xml:space="preserve"> по истории</w:t>
      </w:r>
    </w:p>
    <w:p w:rsidR="00852B2E" w:rsidRPr="00C55D31" w:rsidRDefault="00852B2E" w:rsidP="00852B2E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C55D31">
        <w:rPr>
          <w:b/>
          <w:bCs/>
          <w:color w:val="000000"/>
          <w:bdr w:val="none" w:sz="0" w:space="0" w:color="auto" w:frame="1"/>
        </w:rPr>
        <w:t>1. Критерии оценки терминологических диктантов.</w:t>
      </w:r>
    </w:p>
    <w:p w:rsidR="00852B2E" w:rsidRPr="00C55D31" w:rsidRDefault="00852B2E" w:rsidP="00852B2E">
      <w:r w:rsidRPr="00C55D31">
        <w:rPr>
          <w:iCs/>
          <w:color w:val="000000"/>
          <w:bdr w:val="none" w:sz="0" w:space="0" w:color="auto" w:frame="1"/>
        </w:rPr>
        <w:t xml:space="preserve">Отметка «5» ставится, если </w:t>
      </w:r>
      <w:r w:rsidRPr="00C55D31">
        <w:t>допущено 0 ошибок</w:t>
      </w:r>
    </w:p>
    <w:p w:rsidR="00852B2E" w:rsidRPr="00C55D31" w:rsidRDefault="00852B2E" w:rsidP="00852B2E">
      <w:r w:rsidRPr="00C55D31">
        <w:rPr>
          <w:iCs/>
          <w:color w:val="000000"/>
          <w:bdr w:val="none" w:sz="0" w:space="0" w:color="auto" w:frame="1"/>
        </w:rPr>
        <w:t>Отметка «4» ставится, если допущена</w:t>
      </w:r>
      <w:r w:rsidRPr="00C55D31">
        <w:t xml:space="preserve"> 1 ошибка</w:t>
      </w:r>
    </w:p>
    <w:p w:rsidR="00852B2E" w:rsidRPr="00C55D31" w:rsidRDefault="00852B2E" w:rsidP="00852B2E">
      <w:r w:rsidRPr="00C55D31">
        <w:rPr>
          <w:iCs/>
          <w:color w:val="000000"/>
          <w:bdr w:val="none" w:sz="0" w:space="0" w:color="auto" w:frame="1"/>
        </w:rPr>
        <w:t xml:space="preserve">Отметка «3» ставится, если </w:t>
      </w:r>
      <w:r w:rsidRPr="00C55D31">
        <w:t>допущены 2 ошибки</w:t>
      </w:r>
    </w:p>
    <w:p w:rsidR="00852B2E" w:rsidRPr="00C55D31" w:rsidRDefault="00852B2E" w:rsidP="00852B2E">
      <w:r w:rsidRPr="00C55D31">
        <w:rPr>
          <w:iCs/>
          <w:color w:val="000000"/>
          <w:bdr w:val="none" w:sz="0" w:space="0" w:color="auto" w:frame="1"/>
        </w:rPr>
        <w:t xml:space="preserve">Отметка «2» ставится, если </w:t>
      </w:r>
      <w:r w:rsidRPr="00C55D31">
        <w:t>допущено более 2 ошибок</w:t>
      </w:r>
    </w:p>
    <w:p w:rsidR="00852B2E" w:rsidRPr="00C55D31" w:rsidRDefault="00852B2E" w:rsidP="00852B2E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C55D31">
        <w:t>Несколько ошибок, допущенных в одном слове, считаются за одну ошибку.</w:t>
      </w:r>
    </w:p>
    <w:p w:rsidR="00852B2E" w:rsidRPr="00C55D31" w:rsidRDefault="00852B2E" w:rsidP="00852B2E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52B2E" w:rsidRPr="00C55D31" w:rsidRDefault="00852B2E" w:rsidP="00852B2E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C55D31">
        <w:rPr>
          <w:b/>
          <w:bCs/>
          <w:color w:val="000000"/>
          <w:bdr w:val="none" w:sz="0" w:space="0" w:color="auto" w:frame="1"/>
        </w:rPr>
        <w:t xml:space="preserve">2. Критерии оценки </w:t>
      </w:r>
      <w:r>
        <w:rPr>
          <w:b/>
          <w:bCs/>
          <w:color w:val="000000"/>
          <w:bdr w:val="none" w:sz="0" w:space="0" w:color="auto" w:frame="1"/>
        </w:rPr>
        <w:t>письменной работы</w:t>
      </w:r>
      <w:r w:rsidRPr="00C55D31">
        <w:rPr>
          <w:b/>
          <w:bCs/>
          <w:color w:val="000000"/>
          <w:bdr w:val="none" w:sz="0" w:space="0" w:color="auto" w:frame="1"/>
        </w:rPr>
        <w:t>.</w:t>
      </w:r>
    </w:p>
    <w:p w:rsidR="00852B2E" w:rsidRPr="00C55D31" w:rsidRDefault="00852B2E" w:rsidP="00852B2E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t>Отме</w:t>
      </w:r>
      <w:r>
        <w:rPr>
          <w:iCs/>
          <w:color w:val="000000"/>
          <w:bdr w:val="none" w:sz="0" w:space="0" w:color="auto" w:frame="1"/>
        </w:rPr>
        <w:t>тка «5» ставится, если обучающийся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 xml:space="preserve">выполнил </w:t>
      </w:r>
      <w:r>
        <w:rPr>
          <w:color w:val="000000"/>
        </w:rPr>
        <w:t>не менее 90</w:t>
      </w:r>
      <w:r w:rsidRPr="00C55D31">
        <w:rPr>
          <w:color w:val="000000"/>
        </w:rPr>
        <w:t>% работы</w:t>
      </w:r>
    </w:p>
    <w:p w:rsidR="00852B2E" w:rsidRPr="00C55D31" w:rsidRDefault="00852B2E" w:rsidP="00852B2E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t xml:space="preserve">Отметка «4» ставится, если </w:t>
      </w:r>
      <w:r>
        <w:rPr>
          <w:iCs/>
          <w:color w:val="000000"/>
          <w:bdr w:val="none" w:sz="0" w:space="0" w:color="auto" w:frame="1"/>
        </w:rPr>
        <w:t>обучающийся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>выполнил не менее 75% работы</w:t>
      </w:r>
    </w:p>
    <w:p w:rsidR="00852B2E" w:rsidRPr="00C55D31" w:rsidRDefault="00852B2E" w:rsidP="00852B2E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t xml:space="preserve">Отметка «3» ставится, если </w:t>
      </w:r>
      <w:r>
        <w:rPr>
          <w:iCs/>
          <w:color w:val="000000"/>
          <w:bdr w:val="none" w:sz="0" w:space="0" w:color="auto" w:frame="1"/>
        </w:rPr>
        <w:t>обучающийся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 xml:space="preserve">выполнил не менее </w:t>
      </w:r>
      <w:r>
        <w:rPr>
          <w:color w:val="000000"/>
        </w:rPr>
        <w:t>50</w:t>
      </w:r>
      <w:r w:rsidRPr="00C55D31">
        <w:rPr>
          <w:color w:val="000000"/>
        </w:rPr>
        <w:t>% работы</w:t>
      </w:r>
    </w:p>
    <w:p w:rsidR="00852B2E" w:rsidRPr="00C55D31" w:rsidRDefault="00852B2E" w:rsidP="00852B2E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lastRenderedPageBreak/>
        <w:t>Отме</w:t>
      </w:r>
      <w:r>
        <w:rPr>
          <w:iCs/>
          <w:color w:val="000000"/>
          <w:bdr w:val="none" w:sz="0" w:space="0" w:color="auto" w:frame="1"/>
        </w:rPr>
        <w:t>тка «2» ставится, если обучающийся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 xml:space="preserve">выполнил менее </w:t>
      </w:r>
      <w:r>
        <w:rPr>
          <w:color w:val="000000"/>
        </w:rPr>
        <w:t>50</w:t>
      </w:r>
      <w:r w:rsidRPr="00C55D31">
        <w:rPr>
          <w:color w:val="000000"/>
        </w:rPr>
        <w:t xml:space="preserve"> % работы</w:t>
      </w:r>
    </w:p>
    <w:p w:rsidR="00852B2E" w:rsidRDefault="00852B2E" w:rsidP="00852B2E">
      <w:pPr>
        <w:pStyle w:val="21"/>
        <w:shd w:val="clear" w:color="auto" w:fill="auto"/>
        <w:tabs>
          <w:tab w:val="left" w:pos="1103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852B2E" w:rsidRPr="006235E0" w:rsidRDefault="00852B2E" w:rsidP="00852B2E">
      <w:pPr>
        <w:pStyle w:val="2"/>
      </w:pPr>
      <w:bookmarkStart w:id="47" w:name="_Toc68177835"/>
      <w:bookmarkStart w:id="48" w:name="_Toc68182955"/>
      <w:r>
        <w:t>5.2</w:t>
      </w:r>
      <w:r w:rsidRPr="006235E0">
        <w:t>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</w:t>
      </w:r>
      <w:r>
        <w:t>не</w:t>
      </w:r>
      <w:r w:rsidRPr="007D567E">
        <w:t>обязательных мероприятий текущего контроля</w:t>
      </w:r>
      <w:r>
        <w:t>.</w:t>
      </w:r>
      <w:bookmarkEnd w:id="47"/>
      <w:bookmarkEnd w:id="48"/>
    </w:p>
    <w:p w:rsidR="00852B2E" w:rsidRPr="007D567E" w:rsidRDefault="00852B2E" w:rsidP="00852B2E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5.2.1. Письменные:</w:t>
      </w:r>
    </w:p>
    <w:p w:rsidR="00852B2E" w:rsidRPr="007D567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письменный ответ на вопрос;</w:t>
      </w:r>
    </w:p>
    <w:p w:rsidR="00852B2E" w:rsidRPr="007D567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самостоятельная работа;</w:t>
      </w:r>
    </w:p>
    <w:p w:rsidR="00852B2E" w:rsidRPr="007D567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тестирование;</w:t>
      </w:r>
    </w:p>
    <w:p w:rsidR="00852B2E" w:rsidRPr="007D567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сообщение;</w:t>
      </w:r>
    </w:p>
    <w:p w:rsidR="00852B2E" w:rsidRPr="007D567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доклад;</w:t>
      </w:r>
    </w:p>
    <w:p w:rsidR="00852B2E" w:rsidRPr="007D567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реферат;</w:t>
      </w:r>
    </w:p>
    <w:p w:rsidR="00852B2E" w:rsidRPr="007D567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исследовательская работа;</w:t>
      </w:r>
    </w:p>
    <w:p w:rsidR="00852B2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проектная работа.</w:t>
      </w:r>
    </w:p>
    <w:p w:rsidR="00852B2E" w:rsidRPr="007D567E" w:rsidRDefault="00852B2E" w:rsidP="00852B2E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5.2.2. У</w:t>
      </w:r>
      <w:r w:rsidRPr="007D567E">
        <w:rPr>
          <w:b w:val="0"/>
          <w:sz w:val="24"/>
          <w:szCs w:val="24"/>
        </w:rPr>
        <w:t>стные:</w:t>
      </w:r>
    </w:p>
    <w:p w:rsidR="00852B2E" w:rsidRPr="007D567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пересказ содержания параграфа;</w:t>
      </w:r>
    </w:p>
    <w:p w:rsidR="00852B2E" w:rsidRPr="007D567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выступление с сообщением, докладом;</w:t>
      </w:r>
    </w:p>
    <w:p w:rsidR="00852B2E" w:rsidRPr="007D567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защита проектной, исследовательской работы, реферата;</w:t>
      </w:r>
    </w:p>
    <w:p w:rsidR="00852B2E" w:rsidRPr="007D567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участие в беседе;</w:t>
      </w:r>
    </w:p>
    <w:p w:rsidR="00852B2E" w:rsidRPr="007D567E" w:rsidRDefault="00852B2E" w:rsidP="00852B2E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зачет и др.</w:t>
      </w:r>
    </w:p>
    <w:p w:rsidR="00852B2E" w:rsidRDefault="00852B2E" w:rsidP="00852B2E">
      <w:pPr>
        <w:pStyle w:val="21"/>
        <w:shd w:val="clear" w:color="auto" w:fill="auto"/>
        <w:spacing w:line="240" w:lineRule="auto"/>
        <w:ind w:firstLine="851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 зависимости от контингента обучающихся, содержания учебно</w:t>
      </w:r>
      <w:r>
        <w:rPr>
          <w:b w:val="0"/>
          <w:sz w:val="24"/>
          <w:szCs w:val="24"/>
        </w:rPr>
        <w:t>го материала и исполь</w:t>
      </w:r>
      <w:r>
        <w:rPr>
          <w:b w:val="0"/>
          <w:sz w:val="24"/>
          <w:szCs w:val="24"/>
        </w:rPr>
        <w:softHyphen/>
        <w:t xml:space="preserve">зуемых </w:t>
      </w:r>
      <w:r w:rsidRPr="007D567E">
        <w:rPr>
          <w:b w:val="0"/>
          <w:sz w:val="24"/>
          <w:szCs w:val="24"/>
        </w:rPr>
        <w:t>образовательных технологий учитель имеет право расширять указанный перечень, использовать формы проведения необязательных мероприятий текущего контроля, допускающие проверку с использованием электронных систем тестирования, видео или аудиозаписи, иного программного обеспе</w:t>
      </w:r>
      <w:r w:rsidRPr="007D567E">
        <w:rPr>
          <w:b w:val="0"/>
          <w:sz w:val="24"/>
          <w:szCs w:val="24"/>
        </w:rPr>
        <w:softHyphen/>
        <w:t>чения, обеспечивающего персонифицированный учёт учебных достижений обучающихся</w:t>
      </w:r>
      <w:r>
        <w:rPr>
          <w:b w:val="0"/>
          <w:sz w:val="24"/>
          <w:szCs w:val="24"/>
        </w:rPr>
        <w:t>.</w:t>
      </w:r>
    </w:p>
    <w:p w:rsidR="002F1E3C" w:rsidRPr="0090568D" w:rsidRDefault="002F1E3C" w:rsidP="0090568D"/>
    <w:p w:rsidR="00EE219E" w:rsidRDefault="00EE219E" w:rsidP="00EE219E">
      <w:pPr>
        <w:pStyle w:val="1"/>
      </w:pPr>
      <w:bookmarkStart w:id="49" w:name="_Toc67061369"/>
      <w:bookmarkStart w:id="50" w:name="_Toc67993025"/>
      <w:bookmarkStart w:id="51" w:name="_Toc68177836"/>
      <w:bookmarkStart w:id="52" w:name="_Toc68182956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49"/>
      <w:bookmarkEnd w:id="50"/>
      <w:bookmarkEnd w:id="51"/>
      <w:bookmarkEnd w:id="52"/>
    </w:p>
    <w:p w:rsidR="00EE219E" w:rsidRPr="001B0FB5" w:rsidRDefault="00EE219E" w:rsidP="00EE219E">
      <w:pPr>
        <w:ind w:left="360"/>
        <w:jc w:val="center"/>
        <w:rPr>
          <w:b/>
        </w:rPr>
      </w:pPr>
      <w:r w:rsidRPr="001B0FB5">
        <w:rPr>
          <w:b/>
        </w:rPr>
        <w:t>Печатные пособия</w:t>
      </w:r>
    </w:p>
    <w:p w:rsidR="00EE219E" w:rsidRDefault="00EE219E" w:rsidP="00EE219E">
      <w:pPr>
        <w:numPr>
          <w:ilvl w:val="0"/>
          <w:numId w:val="48"/>
        </w:numPr>
        <w:tabs>
          <w:tab w:val="left" w:pos="390"/>
        </w:tabs>
        <w:ind w:left="360"/>
      </w:pPr>
      <w:r w:rsidRPr="00B6198A">
        <w:rPr>
          <w:rFonts w:eastAsia="Calibri" w:cs="Times New Roman"/>
          <w:szCs w:val="24"/>
        </w:rPr>
        <w:t xml:space="preserve">Энциклопедии </w:t>
      </w:r>
      <w:r>
        <w:rPr>
          <w:rFonts w:eastAsia="Calibri" w:cs="Times New Roman"/>
          <w:szCs w:val="24"/>
        </w:rPr>
        <w:t xml:space="preserve">и </w:t>
      </w:r>
      <w:r w:rsidRPr="00B6198A">
        <w:rPr>
          <w:rFonts w:eastAsia="Calibri" w:cs="Times New Roman"/>
          <w:szCs w:val="24"/>
        </w:rPr>
        <w:t xml:space="preserve">справочные издания </w:t>
      </w:r>
      <w:r>
        <w:rPr>
          <w:rFonts w:eastAsia="Calibri" w:cs="Times New Roman"/>
          <w:szCs w:val="24"/>
        </w:rPr>
        <w:t>по истории и смежным наукам</w:t>
      </w:r>
      <w:r w:rsidR="00C85272">
        <w:rPr>
          <w:rFonts w:eastAsia="Calibri" w:cs="Times New Roman"/>
          <w:szCs w:val="24"/>
        </w:rPr>
        <w:t>, изданные рельефно-точечным шрифтом Брайля</w:t>
      </w:r>
      <w:r>
        <w:rPr>
          <w:rFonts w:eastAsia="Calibri" w:cs="Times New Roman"/>
          <w:szCs w:val="24"/>
        </w:rPr>
        <w:t>.</w:t>
      </w:r>
    </w:p>
    <w:p w:rsidR="00EE219E" w:rsidRPr="00B6198A" w:rsidRDefault="00EE219E" w:rsidP="00EE219E">
      <w:pPr>
        <w:numPr>
          <w:ilvl w:val="0"/>
          <w:numId w:val="48"/>
        </w:numPr>
        <w:ind w:left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Учебные атласы исторических рельефных карт.</w:t>
      </w:r>
    </w:p>
    <w:p w:rsidR="00EE219E" w:rsidRDefault="00EE219E" w:rsidP="00EE219E">
      <w:pPr>
        <w:rPr>
          <w:rFonts w:eastAsia="Calibri" w:cs="Times New Roman"/>
          <w:szCs w:val="24"/>
        </w:rPr>
      </w:pPr>
    </w:p>
    <w:p w:rsidR="00EE219E" w:rsidRPr="00A703CD" w:rsidRDefault="00EE219E" w:rsidP="00EE219E">
      <w:pPr>
        <w:tabs>
          <w:tab w:val="left" w:pos="390"/>
        </w:tabs>
        <w:jc w:val="center"/>
        <w:rPr>
          <w:b/>
          <w:bCs/>
        </w:rPr>
      </w:pPr>
      <w:r>
        <w:rPr>
          <w:rFonts w:eastAsia="Calibri" w:cs="Times New Roman"/>
          <w:b/>
          <w:bCs/>
          <w:szCs w:val="24"/>
        </w:rPr>
        <w:t>Технические средства</w:t>
      </w:r>
    </w:p>
    <w:p w:rsidR="00EE219E" w:rsidRDefault="00EE219E" w:rsidP="00EE219E">
      <w:pPr>
        <w:pStyle w:val="a3"/>
        <w:numPr>
          <w:ilvl w:val="0"/>
          <w:numId w:val="47"/>
        </w:numPr>
      </w:pPr>
      <w:r>
        <w:t>Компьютер.</w:t>
      </w:r>
    </w:p>
    <w:p w:rsidR="00EE219E" w:rsidRDefault="00EE219E" w:rsidP="00EE219E">
      <w:pPr>
        <w:pStyle w:val="a3"/>
        <w:numPr>
          <w:ilvl w:val="0"/>
          <w:numId w:val="47"/>
        </w:numPr>
      </w:pPr>
      <w:r>
        <w:t>Принтер</w:t>
      </w:r>
      <w:r w:rsidR="00B076AC">
        <w:t>, печатающий рельефно-точечным шрифтом</w:t>
      </w:r>
      <w:r>
        <w:t>.</w:t>
      </w:r>
    </w:p>
    <w:p w:rsidR="00EE219E" w:rsidRDefault="00EE219E" w:rsidP="00EE219E">
      <w:pPr>
        <w:numPr>
          <w:ilvl w:val="0"/>
          <w:numId w:val="47"/>
        </w:numPr>
        <w:tabs>
          <w:tab w:val="left" w:pos="390"/>
        </w:tabs>
      </w:pPr>
      <w:r>
        <w:rPr>
          <w:rFonts w:eastAsia="Calibri" w:cs="Times New Roman"/>
          <w:szCs w:val="24"/>
        </w:rPr>
        <w:t>Электронные приложения к учебникам по истории.</w:t>
      </w:r>
    </w:p>
    <w:p w:rsidR="00EE219E" w:rsidRDefault="00EE219E" w:rsidP="00EE219E">
      <w:pPr>
        <w:numPr>
          <w:ilvl w:val="0"/>
          <w:numId w:val="47"/>
        </w:numPr>
        <w:tabs>
          <w:tab w:val="left" w:pos="390"/>
        </w:tabs>
      </w:pPr>
      <w:r w:rsidRPr="00B6198A">
        <w:rPr>
          <w:rFonts w:eastAsia="Calibri" w:cs="Times New Roman"/>
          <w:szCs w:val="24"/>
        </w:rPr>
        <w:t xml:space="preserve">Электронные библиотеки по </w:t>
      </w:r>
      <w:r>
        <w:rPr>
          <w:rFonts w:eastAsia="Calibri" w:cs="Times New Roman"/>
          <w:szCs w:val="24"/>
        </w:rPr>
        <w:t>истории</w:t>
      </w:r>
      <w:r w:rsidR="00B076AC">
        <w:rPr>
          <w:rFonts w:eastAsia="Calibri" w:cs="Times New Roman"/>
          <w:szCs w:val="24"/>
        </w:rPr>
        <w:t xml:space="preserve"> с программами экранного доступа</w:t>
      </w:r>
      <w:r>
        <w:rPr>
          <w:rFonts w:eastAsia="Calibri" w:cs="Times New Roman"/>
          <w:szCs w:val="24"/>
        </w:rPr>
        <w:t>.</w:t>
      </w:r>
    </w:p>
    <w:p w:rsidR="00EE219E" w:rsidRPr="00C20B11" w:rsidRDefault="00EE219E" w:rsidP="00EE219E">
      <w:pPr>
        <w:pStyle w:val="a3"/>
        <w:numPr>
          <w:ilvl w:val="0"/>
          <w:numId w:val="47"/>
        </w:numPr>
      </w:pPr>
      <w:r>
        <w:t>Интернет-ресурсы.</w:t>
      </w:r>
    </w:p>
    <w:p w:rsidR="00EE219E" w:rsidRPr="00486769" w:rsidRDefault="00EE219E" w:rsidP="00EE219E">
      <w:pPr>
        <w:numPr>
          <w:ilvl w:val="0"/>
          <w:numId w:val="47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Электронные увеличители.</w:t>
      </w:r>
    </w:p>
    <w:p w:rsidR="00EE219E" w:rsidRPr="00486769" w:rsidRDefault="00EE219E" w:rsidP="00EE219E">
      <w:pPr>
        <w:numPr>
          <w:ilvl w:val="0"/>
          <w:numId w:val="47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Лупы</w:t>
      </w:r>
      <w:r>
        <w:rPr>
          <w:rFonts w:eastAsia="Calibri" w:cs="Times New Roman"/>
          <w:szCs w:val="24"/>
        </w:rPr>
        <w:t>.</w:t>
      </w:r>
    </w:p>
    <w:p w:rsidR="00EE219E" w:rsidRPr="00486769" w:rsidRDefault="00EE219E" w:rsidP="00EE219E">
      <w:pPr>
        <w:numPr>
          <w:ilvl w:val="0"/>
          <w:numId w:val="47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Индивидуальные источники освещения.</w:t>
      </w:r>
    </w:p>
    <w:p w:rsidR="00EE219E" w:rsidRDefault="00EE219E" w:rsidP="00EE219E">
      <w:pPr>
        <w:rPr>
          <w:rFonts w:eastAsia="Calibri" w:cs="Times New Roman"/>
          <w:b/>
          <w:szCs w:val="24"/>
        </w:rPr>
      </w:pPr>
    </w:p>
    <w:p w:rsidR="00EE219E" w:rsidRPr="00B41BFC" w:rsidRDefault="00EE219E" w:rsidP="00EE219E">
      <w:pPr>
        <w:jc w:val="center"/>
        <w:rPr>
          <w:rFonts w:cs="Times New Roman"/>
          <w:b/>
        </w:rPr>
      </w:pPr>
      <w:r w:rsidRPr="00B41BFC">
        <w:rPr>
          <w:rFonts w:cs="Times New Roman"/>
          <w:b/>
        </w:rPr>
        <w:t>Оборудование класса</w:t>
      </w:r>
    </w:p>
    <w:p w:rsidR="00EE219E" w:rsidRPr="00B41BFC" w:rsidRDefault="00EE219E" w:rsidP="00EE219E">
      <w:pPr>
        <w:pStyle w:val="a3"/>
        <w:numPr>
          <w:ilvl w:val="0"/>
          <w:numId w:val="49"/>
        </w:numPr>
      </w:pPr>
      <w:r>
        <w:t>Парты ученические</w:t>
      </w:r>
      <w:r w:rsidR="0096270A">
        <w:t xml:space="preserve"> одноместные с бортиками</w:t>
      </w:r>
      <w:r>
        <w:t>.</w:t>
      </w:r>
    </w:p>
    <w:p w:rsidR="00EE219E" w:rsidRPr="00B41BFC" w:rsidRDefault="00EE219E" w:rsidP="00EE219E">
      <w:pPr>
        <w:pStyle w:val="a3"/>
        <w:numPr>
          <w:ilvl w:val="0"/>
          <w:numId w:val="49"/>
        </w:numPr>
      </w:pPr>
      <w:r w:rsidRPr="00B41BFC">
        <w:t>Стулья.</w:t>
      </w:r>
    </w:p>
    <w:p w:rsidR="00EE219E" w:rsidRPr="00B41BFC" w:rsidRDefault="00EE219E" w:rsidP="00EE219E">
      <w:pPr>
        <w:pStyle w:val="a3"/>
        <w:numPr>
          <w:ilvl w:val="0"/>
          <w:numId w:val="49"/>
        </w:numPr>
      </w:pPr>
      <w:r w:rsidRPr="00B41BFC">
        <w:t>Стол учительский.</w:t>
      </w:r>
    </w:p>
    <w:p w:rsidR="00EE219E" w:rsidRDefault="00EE219E" w:rsidP="00EE219E">
      <w:pPr>
        <w:pStyle w:val="a3"/>
        <w:numPr>
          <w:ilvl w:val="0"/>
          <w:numId w:val="49"/>
        </w:numPr>
      </w:pPr>
      <w:r w:rsidRPr="00B41BFC">
        <w:t xml:space="preserve">Шкафы для хранения </w:t>
      </w:r>
      <w:r>
        <w:t xml:space="preserve">книг, </w:t>
      </w:r>
      <w:r w:rsidRPr="00B41BFC">
        <w:t>дидактических материалов и пособий.</w:t>
      </w:r>
    </w:p>
    <w:p w:rsidR="0096270A" w:rsidRPr="00B41BFC" w:rsidRDefault="0096270A" w:rsidP="00EE219E">
      <w:pPr>
        <w:pStyle w:val="a3"/>
        <w:numPr>
          <w:ilvl w:val="0"/>
          <w:numId w:val="49"/>
        </w:numPr>
      </w:pPr>
      <w:r>
        <w:t xml:space="preserve">Приборы и грифели </w:t>
      </w:r>
      <w:r w:rsidR="0034056D" w:rsidRPr="003E49F1">
        <w:t>/</w:t>
      </w:r>
      <w:r w:rsidR="000814FD">
        <w:t xml:space="preserve"> печатные машинки </w:t>
      </w:r>
      <w:r>
        <w:t>для письма по Брайлю.</w:t>
      </w:r>
    </w:p>
    <w:p w:rsidR="00945D47" w:rsidRDefault="00945D47" w:rsidP="00945D47"/>
    <w:sectPr w:rsidR="00945D47" w:rsidSect="007D2554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A8" w:rsidRDefault="008A31A8" w:rsidP="000109FD">
      <w:r>
        <w:separator/>
      </w:r>
    </w:p>
  </w:endnote>
  <w:endnote w:type="continuationSeparator" w:id="0">
    <w:p w:rsidR="008A31A8" w:rsidRDefault="008A31A8" w:rsidP="0001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549072"/>
      <w:docPartObj>
        <w:docPartGallery w:val="Page Numbers (Bottom of Page)"/>
        <w:docPartUnique/>
      </w:docPartObj>
    </w:sdtPr>
    <w:sdtEndPr/>
    <w:sdtContent>
      <w:p w:rsidR="00EE219E" w:rsidRDefault="00EE219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CFF">
          <w:rPr>
            <w:noProof/>
          </w:rPr>
          <w:t>2</w:t>
        </w:r>
        <w:r>
          <w:fldChar w:fldCharType="end"/>
        </w:r>
      </w:p>
    </w:sdtContent>
  </w:sdt>
  <w:p w:rsidR="00EE219E" w:rsidRDefault="00EE21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A8" w:rsidRDefault="008A31A8" w:rsidP="000109FD">
      <w:r>
        <w:separator/>
      </w:r>
    </w:p>
  </w:footnote>
  <w:footnote w:type="continuationSeparator" w:id="0">
    <w:p w:rsidR="008A31A8" w:rsidRDefault="008A31A8" w:rsidP="000109FD">
      <w:r>
        <w:continuationSeparator/>
      </w:r>
    </w:p>
  </w:footnote>
  <w:footnote w:id="1">
    <w:p w:rsidR="00EE219E" w:rsidRPr="004816E8" w:rsidRDefault="00EE219E" w:rsidP="004E1B95">
      <w:pPr>
        <w:pStyle w:val="a7"/>
      </w:pPr>
      <w:r w:rsidRPr="004816E8">
        <w:rPr>
          <w:rStyle w:val="a9"/>
        </w:rPr>
        <w:footnoteRef/>
      </w:r>
      <w:proofErr w:type="spellStart"/>
      <w:r w:rsidRPr="004816E8">
        <w:rPr>
          <w:szCs w:val="21"/>
        </w:rPr>
        <w:t>Вербализм</w:t>
      </w:r>
      <w:proofErr w:type="spellEnd"/>
      <w:r w:rsidRPr="004816E8">
        <w:rPr>
          <w:szCs w:val="21"/>
        </w:rPr>
        <w:t xml:space="preserve"> – это употребление слов, </w:t>
      </w:r>
      <w:r>
        <w:rPr>
          <w:szCs w:val="21"/>
        </w:rPr>
        <w:t>не имеющих опоры в конкретном познавательном опыте говорящего,</w:t>
      </w:r>
      <w:r w:rsidRPr="004816E8">
        <w:rPr>
          <w:szCs w:val="21"/>
        </w:rPr>
        <w:t xml:space="preserve"> пусты</w:t>
      </w:r>
      <w:r>
        <w:rPr>
          <w:szCs w:val="21"/>
        </w:rPr>
        <w:t>х «заученных фраз». Он может встречаться у незрячих детей, чувственный опыт которых ограничен.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AFF"/>
    <w:multiLevelType w:val="hybridMultilevel"/>
    <w:tmpl w:val="DFDEECE2"/>
    <w:lvl w:ilvl="0" w:tplc="31120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C6EAE"/>
    <w:multiLevelType w:val="hybridMultilevel"/>
    <w:tmpl w:val="D144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651F"/>
    <w:multiLevelType w:val="hybridMultilevel"/>
    <w:tmpl w:val="33E4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5019"/>
    <w:multiLevelType w:val="hybridMultilevel"/>
    <w:tmpl w:val="4F6409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C72FE"/>
    <w:multiLevelType w:val="hybridMultilevel"/>
    <w:tmpl w:val="84FA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757372"/>
    <w:multiLevelType w:val="hybridMultilevel"/>
    <w:tmpl w:val="4D8C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7E68"/>
    <w:multiLevelType w:val="hybridMultilevel"/>
    <w:tmpl w:val="17A8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54C4"/>
    <w:multiLevelType w:val="hybridMultilevel"/>
    <w:tmpl w:val="5552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C1E2D"/>
    <w:multiLevelType w:val="hybridMultilevel"/>
    <w:tmpl w:val="D158B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1F7F64"/>
    <w:multiLevelType w:val="hybridMultilevel"/>
    <w:tmpl w:val="588C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C0EF4"/>
    <w:multiLevelType w:val="hybridMultilevel"/>
    <w:tmpl w:val="70BE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04A55"/>
    <w:multiLevelType w:val="hybridMultilevel"/>
    <w:tmpl w:val="D7F4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F7DA2"/>
    <w:multiLevelType w:val="hybridMultilevel"/>
    <w:tmpl w:val="4F6EB2DE"/>
    <w:lvl w:ilvl="0" w:tplc="31120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1710AB"/>
    <w:multiLevelType w:val="hybridMultilevel"/>
    <w:tmpl w:val="6A2EC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459DC"/>
    <w:multiLevelType w:val="hybridMultilevel"/>
    <w:tmpl w:val="64F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8B0269"/>
    <w:multiLevelType w:val="hybridMultilevel"/>
    <w:tmpl w:val="3C8C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D53AC"/>
    <w:multiLevelType w:val="hybridMultilevel"/>
    <w:tmpl w:val="8B6C0E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E567E3"/>
    <w:multiLevelType w:val="hybridMultilevel"/>
    <w:tmpl w:val="5D64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B71F5"/>
    <w:multiLevelType w:val="hybridMultilevel"/>
    <w:tmpl w:val="46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24DA"/>
    <w:multiLevelType w:val="hybridMultilevel"/>
    <w:tmpl w:val="E208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5358D"/>
    <w:multiLevelType w:val="hybridMultilevel"/>
    <w:tmpl w:val="3916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E2AE6"/>
    <w:multiLevelType w:val="hybridMultilevel"/>
    <w:tmpl w:val="344C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305E1"/>
    <w:multiLevelType w:val="hybridMultilevel"/>
    <w:tmpl w:val="B406C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D66CC"/>
    <w:multiLevelType w:val="hybridMultilevel"/>
    <w:tmpl w:val="BEAE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207839"/>
    <w:multiLevelType w:val="hybridMultilevel"/>
    <w:tmpl w:val="9A285FFA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2" w15:restartNumberingAfterBreak="0">
    <w:nsid w:val="57910E45"/>
    <w:multiLevelType w:val="hybridMultilevel"/>
    <w:tmpl w:val="DEB8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166A9"/>
    <w:multiLevelType w:val="hybridMultilevel"/>
    <w:tmpl w:val="E69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12DAE"/>
    <w:multiLevelType w:val="hybridMultilevel"/>
    <w:tmpl w:val="4A46D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012DFB"/>
    <w:multiLevelType w:val="hybridMultilevel"/>
    <w:tmpl w:val="5AAA8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3045FC"/>
    <w:multiLevelType w:val="hybridMultilevel"/>
    <w:tmpl w:val="2C8A1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797F88"/>
    <w:multiLevelType w:val="hybridMultilevel"/>
    <w:tmpl w:val="9B904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7216F8"/>
    <w:multiLevelType w:val="hybridMultilevel"/>
    <w:tmpl w:val="B66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55D78"/>
    <w:multiLevelType w:val="hybridMultilevel"/>
    <w:tmpl w:val="3C3AD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82F2E"/>
    <w:multiLevelType w:val="hybridMultilevel"/>
    <w:tmpl w:val="06E61724"/>
    <w:lvl w:ilvl="0" w:tplc="9F68E74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40131"/>
    <w:multiLevelType w:val="hybridMultilevel"/>
    <w:tmpl w:val="C0B2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056F7"/>
    <w:multiLevelType w:val="hybridMultilevel"/>
    <w:tmpl w:val="0BCA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123CB5"/>
    <w:multiLevelType w:val="hybridMultilevel"/>
    <w:tmpl w:val="1000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2C0187"/>
    <w:multiLevelType w:val="hybridMultilevel"/>
    <w:tmpl w:val="6AE6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B0FA1"/>
    <w:multiLevelType w:val="hybridMultilevel"/>
    <w:tmpl w:val="7E28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B3A5B"/>
    <w:multiLevelType w:val="hybridMultilevel"/>
    <w:tmpl w:val="17822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9"/>
  </w:num>
  <w:num w:numId="4">
    <w:abstractNumId w:val="47"/>
  </w:num>
  <w:num w:numId="5">
    <w:abstractNumId w:val="17"/>
  </w:num>
  <w:num w:numId="6">
    <w:abstractNumId w:val="48"/>
  </w:num>
  <w:num w:numId="7">
    <w:abstractNumId w:val="18"/>
  </w:num>
  <w:num w:numId="8">
    <w:abstractNumId w:val="21"/>
  </w:num>
  <w:num w:numId="9">
    <w:abstractNumId w:val="1"/>
  </w:num>
  <w:num w:numId="10">
    <w:abstractNumId w:val="20"/>
  </w:num>
  <w:num w:numId="11">
    <w:abstractNumId w:val="6"/>
  </w:num>
  <w:num w:numId="12">
    <w:abstractNumId w:val="7"/>
  </w:num>
  <w:num w:numId="13">
    <w:abstractNumId w:val="34"/>
  </w:num>
  <w:num w:numId="14">
    <w:abstractNumId w:val="5"/>
  </w:num>
  <w:num w:numId="15">
    <w:abstractNumId w:val="35"/>
  </w:num>
  <w:num w:numId="16">
    <w:abstractNumId w:val="42"/>
  </w:num>
  <w:num w:numId="17">
    <w:abstractNumId w:val="27"/>
  </w:num>
  <w:num w:numId="18">
    <w:abstractNumId w:val="46"/>
  </w:num>
  <w:num w:numId="19">
    <w:abstractNumId w:val="45"/>
  </w:num>
  <w:num w:numId="20">
    <w:abstractNumId w:val="26"/>
  </w:num>
  <w:num w:numId="21">
    <w:abstractNumId w:val="14"/>
  </w:num>
  <w:num w:numId="22">
    <w:abstractNumId w:val="41"/>
  </w:num>
  <w:num w:numId="23">
    <w:abstractNumId w:val="3"/>
  </w:num>
  <w:num w:numId="24">
    <w:abstractNumId w:val="33"/>
  </w:num>
  <w:num w:numId="25">
    <w:abstractNumId w:val="22"/>
  </w:num>
  <w:num w:numId="26">
    <w:abstractNumId w:val="8"/>
  </w:num>
  <w:num w:numId="27">
    <w:abstractNumId w:val="31"/>
  </w:num>
  <w:num w:numId="28">
    <w:abstractNumId w:val="15"/>
  </w:num>
  <w:num w:numId="29">
    <w:abstractNumId w:val="12"/>
  </w:num>
  <w:num w:numId="30">
    <w:abstractNumId w:val="2"/>
  </w:num>
  <w:num w:numId="31">
    <w:abstractNumId w:val="43"/>
  </w:num>
  <w:num w:numId="32">
    <w:abstractNumId w:val="13"/>
  </w:num>
  <w:num w:numId="33">
    <w:abstractNumId w:val="29"/>
  </w:num>
  <w:num w:numId="34">
    <w:abstractNumId w:val="24"/>
  </w:num>
  <w:num w:numId="35">
    <w:abstractNumId w:val="19"/>
  </w:num>
  <w:num w:numId="36">
    <w:abstractNumId w:val="38"/>
  </w:num>
  <w:num w:numId="37">
    <w:abstractNumId w:val="32"/>
  </w:num>
  <w:num w:numId="38">
    <w:abstractNumId w:val="28"/>
  </w:num>
  <w:num w:numId="39">
    <w:abstractNumId w:val="10"/>
  </w:num>
  <w:num w:numId="40">
    <w:abstractNumId w:val="40"/>
  </w:num>
  <w:num w:numId="41">
    <w:abstractNumId w:val="0"/>
  </w:num>
  <w:num w:numId="42">
    <w:abstractNumId w:val="36"/>
  </w:num>
  <w:num w:numId="43">
    <w:abstractNumId w:val="16"/>
  </w:num>
  <w:num w:numId="44">
    <w:abstractNumId w:val="11"/>
  </w:num>
  <w:num w:numId="45">
    <w:abstractNumId w:val="9"/>
  </w:num>
  <w:num w:numId="46">
    <w:abstractNumId w:val="30"/>
  </w:num>
  <w:num w:numId="47">
    <w:abstractNumId w:val="44"/>
  </w:num>
  <w:num w:numId="48">
    <w:abstractNumId w:val="2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A"/>
    <w:rsid w:val="000109FD"/>
    <w:rsid w:val="00010DBB"/>
    <w:rsid w:val="000814FD"/>
    <w:rsid w:val="000B07C4"/>
    <w:rsid w:val="000E38AD"/>
    <w:rsid w:val="00152AED"/>
    <w:rsid w:val="00191017"/>
    <w:rsid w:val="001D61A7"/>
    <w:rsid w:val="002067BF"/>
    <w:rsid w:val="00217960"/>
    <w:rsid w:val="002D5299"/>
    <w:rsid w:val="002F1E3C"/>
    <w:rsid w:val="0034056D"/>
    <w:rsid w:val="003E49F1"/>
    <w:rsid w:val="004B0D58"/>
    <w:rsid w:val="004E1B95"/>
    <w:rsid w:val="00503D45"/>
    <w:rsid w:val="00550DC5"/>
    <w:rsid w:val="005556DE"/>
    <w:rsid w:val="006A653C"/>
    <w:rsid w:val="00753D8F"/>
    <w:rsid w:val="007D2554"/>
    <w:rsid w:val="008176B4"/>
    <w:rsid w:val="008367C2"/>
    <w:rsid w:val="00843A50"/>
    <w:rsid w:val="00852B2E"/>
    <w:rsid w:val="00884DBE"/>
    <w:rsid w:val="00891309"/>
    <w:rsid w:val="008A31A8"/>
    <w:rsid w:val="008C1383"/>
    <w:rsid w:val="0090568D"/>
    <w:rsid w:val="00945D47"/>
    <w:rsid w:val="0096270A"/>
    <w:rsid w:val="00964CD1"/>
    <w:rsid w:val="009D132C"/>
    <w:rsid w:val="00A62D4C"/>
    <w:rsid w:val="00B076AC"/>
    <w:rsid w:val="00B17EC4"/>
    <w:rsid w:val="00B32050"/>
    <w:rsid w:val="00B37A16"/>
    <w:rsid w:val="00C85272"/>
    <w:rsid w:val="00D22CFF"/>
    <w:rsid w:val="00D50FB7"/>
    <w:rsid w:val="00E920A9"/>
    <w:rsid w:val="00EE0AAA"/>
    <w:rsid w:val="00EE219E"/>
    <w:rsid w:val="00F12DA7"/>
    <w:rsid w:val="00F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34D1"/>
  <w15:chartTrackingRefBased/>
  <w15:docId w15:val="{5E0E2D1D-974B-42E2-8C4A-D591605A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FD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7C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09F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E38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9FD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0109FD"/>
    <w:pPr>
      <w:ind w:left="720"/>
      <w:contextualSpacing/>
    </w:pPr>
    <w:rPr>
      <w:rFonts w:eastAsia="Times New Roman" w:cs="Times New Roman"/>
      <w:szCs w:val="24"/>
    </w:rPr>
  </w:style>
  <w:style w:type="paragraph" w:customStyle="1" w:styleId="a4">
    <w:name w:val="Разрядка"/>
    <w:basedOn w:val="a"/>
    <w:link w:val="a5"/>
    <w:qFormat/>
    <w:rsid w:val="000109FD"/>
    <w:rPr>
      <w:rFonts w:eastAsia="Times New Roman" w:cs="Times New Roman"/>
      <w:szCs w:val="24"/>
    </w:rPr>
  </w:style>
  <w:style w:type="character" w:customStyle="1" w:styleId="a5">
    <w:name w:val="Разрядка Знак"/>
    <w:basedOn w:val="a0"/>
    <w:link w:val="a4"/>
    <w:rsid w:val="0001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109F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0109FD"/>
    <w:rPr>
      <w:rFonts w:eastAsiaTheme="minorHAns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109F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109FD"/>
    <w:rPr>
      <w:vertAlign w:val="superscript"/>
    </w:rPr>
  </w:style>
  <w:style w:type="paragraph" w:styleId="aa">
    <w:name w:val="No Spacing"/>
    <w:uiPriority w:val="1"/>
    <w:qFormat/>
    <w:rsid w:val="007D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D25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B07C4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8AD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table" w:customStyle="1" w:styleId="11">
    <w:name w:val="Стиль1"/>
    <w:basedOn w:val="a1"/>
    <w:uiPriority w:val="99"/>
    <w:rsid w:val="000E38AD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1"/>
    <w:uiPriority w:val="99"/>
    <w:rsid w:val="000E38AD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2"/>
    <w:basedOn w:val="a1"/>
    <w:uiPriority w:val="99"/>
    <w:rsid w:val="000E38AD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тиль13"/>
    <w:basedOn w:val="a1"/>
    <w:uiPriority w:val="99"/>
    <w:rsid w:val="000E38AD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D52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5299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52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5299"/>
    <w:rPr>
      <w:rFonts w:ascii="Times New Roman" w:eastAsiaTheme="minorEastAsia" w:hAnsi="Times New Roman"/>
      <w:sz w:val="24"/>
      <w:lang w:eastAsia="ru-RU"/>
    </w:rPr>
  </w:style>
  <w:style w:type="character" w:customStyle="1" w:styleId="7">
    <w:name w:val="Основной текст + 7"/>
    <w:aliases w:val="5 pt,Интервал 0 pt"/>
    <w:basedOn w:val="a0"/>
    <w:rsid w:val="00550DC5"/>
    <w:rPr>
      <w:rFonts w:ascii="Century Schoolbook" w:eastAsia="Century Schoolbook" w:hAnsi="Century Schoolbook" w:cs="Century Schoolbook" w:hint="default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">
    <w:name w:val="Основной текст_"/>
    <w:basedOn w:val="a0"/>
    <w:link w:val="21"/>
    <w:rsid w:val="00852B2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852B2E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2067BF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"/>
    <w:next w:val="a"/>
    <w:autoRedefine/>
    <w:uiPriority w:val="39"/>
    <w:unhideWhenUsed/>
    <w:rsid w:val="002067B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067BF"/>
    <w:pPr>
      <w:spacing w:after="100"/>
      <w:ind w:left="240"/>
    </w:pPr>
  </w:style>
  <w:style w:type="character" w:styleId="af1">
    <w:name w:val="Hyperlink"/>
    <w:basedOn w:val="a0"/>
    <w:uiPriority w:val="99"/>
    <w:unhideWhenUsed/>
    <w:rsid w:val="00206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9499-A03D-41F2-8284-B045D0B6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8376</Words>
  <Characters>47749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Кузина Наталья Юрьевна</cp:lastModifiedBy>
  <cp:revision>35</cp:revision>
  <dcterms:created xsi:type="dcterms:W3CDTF">2021-03-29T07:26:00Z</dcterms:created>
  <dcterms:modified xsi:type="dcterms:W3CDTF">2021-04-01T12:22:00Z</dcterms:modified>
</cp:coreProperties>
</file>