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17252" w14:textId="77777777" w:rsidR="0020624A" w:rsidRDefault="0020624A" w:rsidP="0020624A">
      <w:pPr>
        <w:pStyle w:val="a3"/>
        <w:jc w:val="both"/>
        <w:rPr>
          <w:b/>
          <w:bCs/>
          <w:sz w:val="28"/>
          <w:szCs w:val="28"/>
        </w:rPr>
      </w:pPr>
    </w:p>
    <w:p w14:paraId="46C42415" w14:textId="6DA91FAE" w:rsidR="0020624A" w:rsidRDefault="0020624A" w:rsidP="0020624A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ВАРИАНТЫ 1,2</w:t>
      </w:r>
    </w:p>
    <w:p w14:paraId="3A7B5F4D" w14:textId="57324DDD" w:rsidR="0020624A" w:rsidRDefault="0020624A" w:rsidP="0020624A">
      <w:pPr>
        <w:pStyle w:val="a3"/>
        <w:jc w:val="both"/>
        <w:rPr>
          <w:b/>
          <w:bCs/>
          <w:sz w:val="32"/>
          <w:szCs w:val="32"/>
        </w:rPr>
      </w:pPr>
      <w:r w:rsidRPr="0020624A">
        <w:rPr>
          <w:b/>
          <w:bCs/>
          <w:sz w:val="32"/>
          <w:szCs w:val="32"/>
        </w:rPr>
        <w:t>Музыка</w:t>
      </w:r>
    </w:p>
    <w:p w14:paraId="3FE206B4" w14:textId="03612560" w:rsidR="0020624A" w:rsidRPr="0020624A" w:rsidRDefault="0020624A" w:rsidP="0020624A">
      <w:pPr>
        <w:pStyle w:val="a3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</w:t>
      </w:r>
    </w:p>
    <w:p w14:paraId="7187B37D" w14:textId="08F45347" w:rsidR="0020624A" w:rsidRDefault="0020624A" w:rsidP="002062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CF">
        <w:rPr>
          <w:rFonts w:ascii="Times New Roman" w:eastAsia="Times New Roman" w:hAnsi="Times New Roman" w:cs="Times New Roman"/>
          <w:sz w:val="28"/>
          <w:szCs w:val="28"/>
        </w:rPr>
        <w:t>Обучающиеся с РАС на уроках музыки могут испытывать акустическую сенсорную перегрузку, которая, в свою очередь, может привести к аффективным вспышкам и проблемному поведению. В таких случаях, акустическую нагрузку необходимо дозировать</w:t>
      </w:r>
      <w:r>
        <w:rPr>
          <w:rFonts w:ascii="Times New Roman" w:eastAsia="Times New Roman" w:hAnsi="Times New Roman" w:cs="Times New Roman"/>
          <w:sz w:val="28"/>
          <w:szCs w:val="28"/>
        </w:rPr>
        <w:t>, уменьшая, насколько возможно, громкость исполняемых или прослушиваемых музыкальных произведений. Дополнительно необходимо уточнить у родителей, какого рода стратегии защиты от акустической перегрузки используются в семье, и применять такие же, по мере необходимости.</w:t>
      </w:r>
    </w:p>
    <w:p w14:paraId="2A03F31A" w14:textId="40E37837" w:rsidR="0020624A" w:rsidRPr="00A34DCF" w:rsidRDefault="0020624A" w:rsidP="002062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CF">
        <w:rPr>
          <w:rFonts w:ascii="Times New Roman" w:eastAsia="Times New Roman" w:hAnsi="Times New Roman" w:cs="Times New Roman"/>
          <w:sz w:val="28"/>
          <w:szCs w:val="28"/>
        </w:rPr>
        <w:t xml:space="preserve"> Наиболее сложным разделом для учащихся с РАС при изучении данного предмета являются темы, связанные с образностью музыкальных произведений, особенностями интонационных построений, пониманием замысла композитора.</w:t>
      </w:r>
    </w:p>
    <w:p w14:paraId="7491F606" w14:textId="77777777" w:rsidR="0020624A" w:rsidRPr="00A34DCF" w:rsidRDefault="0020624A" w:rsidP="002062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CF">
        <w:rPr>
          <w:rFonts w:ascii="Times New Roman" w:eastAsia="Times New Roman" w:hAnsi="Times New Roman" w:cs="Times New Roman"/>
          <w:sz w:val="28"/>
          <w:szCs w:val="28"/>
        </w:rPr>
        <w:t xml:space="preserve">Вместе с тем, у части учащихся с РАС занятия музыкой находятся в зоне специфических интересов. Учащиеся могут обладать музыкальным слухом, иногда абсолютным, успешно обучаться вокалу, игре на музыкальных инструментах. </w:t>
      </w:r>
    </w:p>
    <w:p w14:paraId="1E982C42" w14:textId="77777777" w:rsidR="0020624A" w:rsidRPr="00A34DCF" w:rsidRDefault="0020624A" w:rsidP="002062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CF">
        <w:rPr>
          <w:rFonts w:ascii="Times New Roman" w:eastAsia="Times New Roman" w:hAnsi="Times New Roman" w:cs="Times New Roman"/>
          <w:sz w:val="28"/>
          <w:szCs w:val="28"/>
        </w:rPr>
        <w:t>Рекомендуется дозировать сенсорно-акустические нагрузки, дополнять прослушивание музыкальных произведений соответствующим визуальным рядом, использовать визуальные шкалы настроения для определения эмоционального характера музыкальных произведений. Для обобщения пройденного материала предлагать учащемуся с РАС делать презентации на его основе.</w:t>
      </w:r>
    </w:p>
    <w:p w14:paraId="4EE69EFE" w14:textId="77777777" w:rsidR="0020624A" w:rsidRPr="00A34DCF" w:rsidRDefault="0020624A" w:rsidP="002062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CF">
        <w:rPr>
          <w:rFonts w:ascii="Times New Roman" w:eastAsia="Times New Roman" w:hAnsi="Times New Roman" w:cs="Times New Roman"/>
          <w:sz w:val="28"/>
          <w:szCs w:val="28"/>
        </w:rPr>
        <w:t>Следует включать музыкальные произведения, исполняемые учащимися с РАС, в школьные концерты и другие выступления.</w:t>
      </w:r>
    </w:p>
    <w:p w14:paraId="77C9D33C" w14:textId="77777777" w:rsidR="00574967" w:rsidRDefault="00574967" w:rsidP="0020624A">
      <w:pPr>
        <w:spacing w:line="360" w:lineRule="auto"/>
      </w:pPr>
    </w:p>
    <w:sectPr w:rsidR="00574967" w:rsidSect="002062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4A"/>
    <w:rsid w:val="001507E4"/>
    <w:rsid w:val="0020624A"/>
    <w:rsid w:val="00250BCB"/>
    <w:rsid w:val="00574967"/>
    <w:rsid w:val="00A9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D9A4"/>
  <w15:chartTrackingRefBased/>
  <w15:docId w15:val="{EA99B63A-E3C4-432C-90DA-5C3C1BC7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2020-06-30T14:55:00Z</dcterms:created>
  <dcterms:modified xsi:type="dcterms:W3CDTF">2020-06-30T15:00:00Z</dcterms:modified>
</cp:coreProperties>
</file>