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C86A" w14:textId="77777777" w:rsidR="00A401A9" w:rsidRPr="00A401A9" w:rsidRDefault="00A401A9" w:rsidP="00A401A9">
      <w:pPr>
        <w:pStyle w:val="a3"/>
        <w:jc w:val="both"/>
        <w:rPr>
          <w:b/>
          <w:bCs/>
          <w:sz w:val="32"/>
          <w:szCs w:val="32"/>
        </w:rPr>
      </w:pPr>
      <w:r w:rsidRPr="00A401A9">
        <w:rPr>
          <w:b/>
          <w:bCs/>
          <w:sz w:val="32"/>
          <w:szCs w:val="32"/>
        </w:rPr>
        <w:t>ВАРИАНТЫ 1,2</w:t>
      </w:r>
    </w:p>
    <w:p w14:paraId="798C4BC3" w14:textId="2ACD0863" w:rsidR="00A401A9" w:rsidRDefault="00A401A9" w:rsidP="00A401A9">
      <w:pPr>
        <w:pStyle w:val="a3"/>
        <w:jc w:val="both"/>
        <w:rPr>
          <w:b/>
          <w:bCs/>
          <w:sz w:val="32"/>
          <w:szCs w:val="32"/>
        </w:rPr>
      </w:pPr>
      <w:r w:rsidRPr="00A401A9">
        <w:rPr>
          <w:b/>
          <w:bCs/>
          <w:sz w:val="32"/>
          <w:szCs w:val="32"/>
        </w:rPr>
        <w:t>Изобразительное искусство</w:t>
      </w:r>
    </w:p>
    <w:p w14:paraId="16C77EA1" w14:textId="23EA38CE" w:rsidR="00A401A9" w:rsidRPr="00A401A9" w:rsidRDefault="00A401A9" w:rsidP="00A401A9">
      <w:pPr>
        <w:pStyle w:val="a3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164380A9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t>При планировании обучения изобразительному искусству учащихся с РАС необходимо учитывать особенности эмоционально-волевой сферы и неравномерность развития у них психических функций и навыков.  У части обучающихся изобразительные навыки могут быть сформированы на достаточно высоком уровне. Они любят и умеют рисовать, но склонны к прорисовыванию множества мельчайших деталей, с трудом соглашаются рисовать на тему, заданную учителем, предпочитая оставаться в рисунке в зоне своих специфических интересов (например, рисует только лошадей или героев любимого мультфильма). При этом довольно часто может возникнуть ситуация, когда школьник очень негативно относится к советам и рекомендациям учителя в отношении его работы.</w:t>
      </w:r>
    </w:p>
    <w:p w14:paraId="36ABA0F2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t xml:space="preserve">У другой части обучающихся в силу недостаточной сформированности графо-моторных навыков, особенностей зрительного восприятия и пространственных представлений рисунок даже в подростковом возрасте остается примитивным и схематичным.  </w:t>
      </w:r>
    </w:p>
    <w:p w14:paraId="714A3DAD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t xml:space="preserve">Эмоциональное переживание и осмысление сюжета, композиции и замысла художника могут иметь специфические особенности и основываться на характерном для учащегося с РАС восприятии мира (желании строго структурировать окружающее пространство, желании исключить метафоры и видеть точность и определенность в толковании сюжета). </w:t>
      </w:r>
    </w:p>
    <w:p w14:paraId="482D06EA" w14:textId="77777777" w:rsidR="00A401A9" w:rsidRPr="00A34DCF" w:rsidRDefault="00A401A9" w:rsidP="00A401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планируемых результатов необходимо:</w:t>
      </w:r>
    </w:p>
    <w:p w14:paraId="026F1C99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t>- для учащихся с хорошо сформированными изобразительными навыками постепенно расширять тематику творческих работ;</w:t>
      </w:r>
    </w:p>
    <w:p w14:paraId="7BA8C809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t>- организовывать участие в различных выставках, в том числе, персональных, конкурсах, олимпиадах;</w:t>
      </w:r>
    </w:p>
    <w:p w14:paraId="150EF2CB" w14:textId="77777777" w:rsidR="00A401A9" w:rsidRPr="00A34DCF" w:rsidRDefault="00A401A9" w:rsidP="00A401A9">
      <w:pPr>
        <w:pStyle w:val="2"/>
        <w:shd w:val="clear" w:color="auto" w:fill="FFFFFF"/>
        <w:ind w:firstLine="0"/>
        <w:rPr>
          <w:b w:val="0"/>
          <w:color w:val="000000"/>
        </w:rPr>
      </w:pPr>
      <w:r w:rsidRPr="00A34DCF">
        <w:rPr>
          <w:b w:val="0"/>
          <w:color w:val="000000"/>
        </w:rPr>
        <w:lastRenderedPageBreak/>
        <w:t>- для учащихся с трудностями непосредственно в изобразительной деятельности, основное внимание уделить изучению теоретического материала (биографии художников, художественные направления и стили, виды приемов в живописи и др.), подготовке тематических презентаций, коллажей, инсталляций;</w:t>
      </w:r>
    </w:p>
    <w:p w14:paraId="798500FA" w14:textId="77777777" w:rsidR="00A401A9" w:rsidRPr="00A34DCF" w:rsidRDefault="00A401A9" w:rsidP="00A401A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разъяснении программного материала необходимо опираться на личный опыт учащегося, его собственные переживания.</w:t>
      </w:r>
    </w:p>
    <w:p w14:paraId="58E456B7" w14:textId="77777777" w:rsidR="00574967" w:rsidRDefault="00574967" w:rsidP="00A401A9">
      <w:pPr>
        <w:spacing w:line="360" w:lineRule="auto"/>
      </w:pPr>
    </w:p>
    <w:sectPr w:rsidR="005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9"/>
    <w:rsid w:val="001507E4"/>
    <w:rsid w:val="00250BCB"/>
    <w:rsid w:val="00574967"/>
    <w:rsid w:val="00A401A9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9644"/>
  <w15:chartTrackingRefBased/>
  <w15:docId w15:val="{72820093-F735-4794-BA2F-75CE1E55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A9"/>
  </w:style>
  <w:style w:type="paragraph" w:styleId="2">
    <w:name w:val="heading 2"/>
    <w:basedOn w:val="a"/>
    <w:next w:val="a"/>
    <w:link w:val="20"/>
    <w:rsid w:val="00A401A9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1A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4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2020-06-30T14:34:00Z</dcterms:created>
  <dcterms:modified xsi:type="dcterms:W3CDTF">2020-06-30T14:36:00Z</dcterms:modified>
</cp:coreProperties>
</file>