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51" w:rsidRPr="00D76E1B" w:rsidRDefault="00F13E51" w:rsidP="00C2458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13E51" w:rsidRPr="00D76E1B" w:rsidRDefault="00F13E51" w:rsidP="00C2458F">
      <w:pPr>
        <w:ind w:firstLine="540"/>
        <w:jc w:val="center"/>
        <w:rPr>
          <w:rFonts w:ascii="Times New Roman" w:hAnsi="Times New Roman"/>
          <w:b/>
          <w:sz w:val="56"/>
          <w:szCs w:val="56"/>
        </w:rPr>
      </w:pPr>
    </w:p>
    <w:p w:rsidR="00F13E51" w:rsidRPr="00D76E1B" w:rsidRDefault="00F13E51" w:rsidP="00C2458F">
      <w:pPr>
        <w:ind w:firstLine="540"/>
        <w:jc w:val="center"/>
        <w:rPr>
          <w:rFonts w:ascii="Times New Roman" w:hAnsi="Times New Roman"/>
          <w:b/>
          <w:sz w:val="56"/>
          <w:szCs w:val="56"/>
        </w:rPr>
      </w:pPr>
    </w:p>
    <w:p w:rsidR="00F13E51" w:rsidRPr="00D76E1B" w:rsidRDefault="00E675DA" w:rsidP="00C2458F">
      <w:pPr>
        <w:ind w:firstLine="54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</w:t>
      </w:r>
      <w:r w:rsidR="00F13E51" w:rsidRPr="00D76E1B">
        <w:rPr>
          <w:rFonts w:ascii="Times New Roman" w:hAnsi="Times New Roman"/>
          <w:b/>
          <w:sz w:val="56"/>
          <w:szCs w:val="56"/>
        </w:rPr>
        <w:t xml:space="preserve"> программа по адаптивной физической культуре  для детей с задержкой психического развития</w:t>
      </w:r>
      <w:bookmarkStart w:id="0" w:name="_GoBack"/>
      <w:bookmarkEnd w:id="0"/>
    </w:p>
    <w:p w:rsidR="00F13E51" w:rsidRPr="00D76E1B" w:rsidRDefault="00F13E51" w:rsidP="00C2458F">
      <w:pPr>
        <w:ind w:firstLine="540"/>
        <w:rPr>
          <w:rFonts w:ascii="Times New Roman" w:hAnsi="Times New Roman"/>
          <w:b/>
          <w:sz w:val="56"/>
          <w:szCs w:val="56"/>
        </w:rPr>
      </w:pPr>
    </w:p>
    <w:p w:rsidR="00F13E51" w:rsidRPr="00D76E1B" w:rsidRDefault="00F13E51" w:rsidP="00C2458F">
      <w:pPr>
        <w:ind w:firstLine="540"/>
        <w:rPr>
          <w:rFonts w:ascii="Times New Roman" w:hAnsi="Times New Roman"/>
          <w:b/>
          <w:sz w:val="56"/>
          <w:szCs w:val="56"/>
        </w:rPr>
      </w:pPr>
    </w:p>
    <w:p w:rsidR="00F13E51" w:rsidRDefault="00F13E51" w:rsidP="00C2458F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F13E51" w:rsidRDefault="00F13E51" w:rsidP="00C2458F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F13E51" w:rsidRPr="00D76E1B" w:rsidRDefault="00E675DA" w:rsidP="00C2458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13E51" w:rsidRPr="00D76E1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13E51" w:rsidRPr="00D76E1B" w:rsidRDefault="00F13E51" w:rsidP="00C2458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Pr="00D76E1B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sz w:val="28"/>
          <w:szCs w:val="28"/>
        </w:rPr>
        <w:t>В соответствии с Законом РФ «Об образовании» здоровье школьников отнесено к приоритетным  направлениям государственной политики в области образования.</w:t>
      </w:r>
    </w:p>
    <w:p w:rsidR="00F13E51" w:rsidRPr="00D76E1B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sz w:val="28"/>
          <w:szCs w:val="28"/>
        </w:rPr>
        <w:t>Как известно, уровень развития ребёнка характеризуется тремя основными показателями: физическим, психическим (в том числе и личностным), социальной адаптацией к условиям меняющего современного общества.</w:t>
      </w:r>
    </w:p>
    <w:p w:rsidR="00F13E51" w:rsidRPr="00D76E1B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sz w:val="28"/>
          <w:szCs w:val="28"/>
        </w:rPr>
        <w:t>Анализ и обобщение научно-методической литературы по физическому воспитанию детей с ограниченными возможностями здоровья, многолетний опыт работы в специальных (коррекционных) школах даёт основание говорить об особенностях психического, речевого, интеллектуального развития этих детей, содержания, методов, средств обучения и воспитания. У детей с нарушениями в развитии отмечается не только совокупность отдельных недостатков, а ещё и особая структура взаимодействия анализаторов.</w:t>
      </w:r>
    </w:p>
    <w:p w:rsidR="00F13E51" w:rsidRPr="00D76E1B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sz w:val="28"/>
          <w:szCs w:val="28"/>
        </w:rPr>
        <w:t xml:space="preserve">Физическое воспитание является неотъемлемой частью всей системы учебно-воспитательной работы образовательного учреждения. 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sz w:val="28"/>
          <w:szCs w:val="28"/>
        </w:rPr>
        <w:lastRenderedPageBreak/>
        <w:t xml:space="preserve">В процессе адаптивного воспитания решаются образовательные, коррекционно-компенсаторные, воспитательные и лечебно-оздоровительные задачи. </w:t>
      </w:r>
      <w:r w:rsidRPr="004804E6">
        <w:rPr>
          <w:rFonts w:ascii="Times New Roman" w:hAnsi="Times New Roman"/>
          <w:sz w:val="28"/>
          <w:szCs w:val="28"/>
        </w:rPr>
        <w:t xml:space="preserve">В современном значении под термином “задержка психического развития” понимаются синдромы временного отставания развития психики в целом или отдельных её функций (моторных, сенсорных, речевых, эмоционально-волевых). 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4E6">
        <w:rPr>
          <w:rFonts w:ascii="Times New Roman" w:hAnsi="Times New Roman"/>
          <w:sz w:val="28"/>
          <w:szCs w:val="28"/>
        </w:rPr>
        <w:t xml:space="preserve">Задержка психического развития может быть обусловлена </w:t>
      </w:r>
      <w:r>
        <w:rPr>
          <w:rFonts w:ascii="Times New Roman" w:hAnsi="Times New Roman"/>
          <w:sz w:val="28"/>
          <w:szCs w:val="28"/>
        </w:rPr>
        <w:t xml:space="preserve">несколькими причинами: </w:t>
      </w:r>
      <w:r w:rsidRPr="004804E6">
        <w:rPr>
          <w:rFonts w:ascii="Times New Roman" w:hAnsi="Times New Roman"/>
          <w:sz w:val="28"/>
          <w:szCs w:val="28"/>
        </w:rPr>
        <w:t>социально-педагогическими (отсутствие заботы родителей, нормальных условий для обучения и воспитания детей, педагогическая запущенность, нахождение ребёнк</w:t>
      </w:r>
      <w:r>
        <w:rPr>
          <w:rFonts w:ascii="Times New Roman" w:hAnsi="Times New Roman"/>
          <w:sz w:val="28"/>
          <w:szCs w:val="28"/>
        </w:rPr>
        <w:t xml:space="preserve">а в трудной жизненной ситуации) и  </w:t>
      </w:r>
      <w:r w:rsidRPr="004804E6">
        <w:rPr>
          <w:rFonts w:ascii="Times New Roman" w:hAnsi="Times New Roman"/>
          <w:sz w:val="28"/>
          <w:szCs w:val="28"/>
        </w:rPr>
        <w:t>физиологическими (тяжёлые инфекционные заболевания, черепно-мозговые травмы, наследственная предрасположенность и др.)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4E6">
        <w:rPr>
          <w:rFonts w:ascii="Times New Roman" w:hAnsi="Times New Roman"/>
          <w:sz w:val="28"/>
          <w:szCs w:val="28"/>
        </w:rPr>
        <w:t>Выделяют две основные формы задержки психического развития: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04E6">
        <w:rPr>
          <w:rFonts w:ascii="Times New Roman" w:hAnsi="Times New Roman"/>
          <w:sz w:val="28"/>
          <w:szCs w:val="28"/>
        </w:rPr>
        <w:t>задержку психического развития, обусловленную психическим и психофизическим инфантилизмом, где основное место занимает недоразвитие эмоционально-волевой сферы;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804E6">
        <w:rPr>
          <w:rFonts w:ascii="Times New Roman" w:hAnsi="Times New Roman"/>
          <w:sz w:val="28"/>
          <w:szCs w:val="28"/>
        </w:rPr>
        <w:t>задержку развития, возникшую на ранних этапах жизни ребёнка и обусловленную длительными астеническими и церебрастеническими состояниями.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4E6">
        <w:rPr>
          <w:rFonts w:ascii="Times New Roman" w:hAnsi="Times New Roman"/>
          <w:sz w:val="28"/>
          <w:szCs w:val="28"/>
        </w:rPr>
        <w:t>Специалисты, исследующие психологические закономерности развития данной категории детей, указывают, что при психолого-педагогическом изучении выявляется ряд черт, отличающих их от умственно-отсталых детей. Многие практические и интеллектуальные задачи они решают на уровне своего возраста, способны воспользоваться оказанной помощью, умеют осмыслить сюжет картинки, рассказа, разобраться в условии простой задачи и выполнить множество других заданий. В то же время у этих обучающихся отмечается недостаточная познавательная активность, которая в сочетании с быстрой утомляемостью и истощаемостью может серьезно тормозить их обучение и развитие. Быстро наступающее утомление приводит к потере работоспособности, вследствие чего у обучающихся возникают затруднения в усвоении учебного материала.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4E6">
        <w:rPr>
          <w:rFonts w:ascii="Times New Roman" w:hAnsi="Times New Roman"/>
          <w:sz w:val="28"/>
          <w:szCs w:val="28"/>
        </w:rPr>
        <w:t>Дети с ЗПР не могут сосредоточиться на задании, не умеют подчинять свои действия правилам, содержащим несколько условий. У многих из них преобладают игровые мотивы.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4E6">
        <w:rPr>
          <w:rFonts w:ascii="Times New Roman" w:hAnsi="Times New Roman"/>
          <w:sz w:val="28"/>
          <w:szCs w:val="28"/>
        </w:rPr>
        <w:lastRenderedPageBreak/>
        <w:t>Занятия физическими упражнениями оказывают влияние на психические процессы. Они развивают чувство равновесия, зрительные ощущения (глазомер). Познаются скорость, направление движений. Физические упражнения развивают восприятие окружающей действительности, пространства, времени.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4E6">
        <w:rPr>
          <w:rFonts w:ascii="Times New Roman" w:hAnsi="Times New Roman"/>
          <w:sz w:val="28"/>
          <w:szCs w:val="28"/>
        </w:rPr>
        <w:t>В процессе систематического выполнения физических упражнений накапливаются представления о быстроте движений, силе, ловкости, волевом усилии, пространственных ощущениях. Физические упражнения способствуют развитию воображения, мышления и других форм высшей психической деятельности человека. Процесс творческого воображения, например, имеет место в сложной комбинационной игре.</w:t>
      </w:r>
    </w:p>
    <w:p w:rsidR="00F13E51" w:rsidRPr="004804E6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4E6">
        <w:rPr>
          <w:rFonts w:ascii="Times New Roman" w:hAnsi="Times New Roman"/>
          <w:sz w:val="28"/>
          <w:szCs w:val="28"/>
        </w:rPr>
        <w:t>Организованные коллективные занятия физическими упражнениями – важный фактор развития не только физических способностей, но и морально-волевых качеств. Физические упражнения всегда связаны с проявлениями воли и служат одним из основных средств ее совершенствования.</w:t>
      </w: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4E6">
        <w:rPr>
          <w:rFonts w:ascii="Times New Roman" w:hAnsi="Times New Roman"/>
          <w:sz w:val="28"/>
          <w:szCs w:val="28"/>
        </w:rPr>
        <w:t xml:space="preserve">Сознательное и активное отношение к занятиям, соблюдение порядка выполнения упражнений и правил поведения в коллективе, участие в командных играх и соревнованиях способствуют воспитанию дисциплины, взаимопомощи, взаимоподдержки, чувства коллективизма, чувства чести и долга, развитию инициативности. При систематических </w:t>
      </w:r>
      <w:r w:rsidRPr="004804E6">
        <w:rPr>
          <w:rFonts w:ascii="Times New Roman" w:hAnsi="Times New Roman"/>
          <w:sz w:val="28"/>
          <w:szCs w:val="28"/>
        </w:rPr>
        <w:lastRenderedPageBreak/>
        <w:t>занятиях физическими упражнениями воспитываются организованность, аккуратность, подтянутость, рациональная осанка, красивая походка, соблюдение правил личной и общественной гигиены, установленных норм поведения.</w:t>
      </w: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4E6">
        <w:rPr>
          <w:rFonts w:ascii="Times New Roman" w:hAnsi="Times New Roman"/>
          <w:sz w:val="28"/>
          <w:szCs w:val="28"/>
        </w:rPr>
        <w:t>У большинства детей данной категории отклонения в физическом развитии отражаются на устойчивости вертикальной позы, сохранения равновесия, походке, способности соизмерять и регулировать свои движения.</w:t>
      </w: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Default="00F13E51" w:rsidP="00C2458F">
      <w:pPr>
        <w:spacing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F13E51" w:rsidRPr="00B175FA" w:rsidRDefault="00F13E51" w:rsidP="00C2458F">
      <w:pPr>
        <w:shd w:val="clear" w:color="auto" w:fill="FFFFFF"/>
        <w:spacing w:before="75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 1. Обеспечение всестороннего и гармоничного развития школьников средствами адаптивной фи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зической культуры.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B175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bookmarkEnd w:id="1"/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13E51" w:rsidRPr="00B175FA" w:rsidRDefault="00F13E51" w:rsidP="00C2458F">
      <w:pPr>
        <w:shd w:val="clear" w:color="auto" w:fill="FFFFFF"/>
        <w:spacing w:before="75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1. Оптимальное развитие основных двигательных качеств (выносли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вости, быстроты, мышечной силы, ловкости, гибкости, точности движений, двигательной реакции).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2. Формирование и совершенствование двигательных навыков при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кладного характера.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3. Развитие пространственно-временной дифференцировки.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4. Обогащение словарного запаса.</w:t>
      </w:r>
    </w:p>
    <w:p w:rsidR="00F13E51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5. Стимулирование способностей ребёнка к самооценке.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Оздоровительные и коррекционные задачи: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1. Укрепление и сохранение здоровья, закаливание организма зани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мающихся.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2. Активизация защитных сил организма ребёнка.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3. Повышение физиологической активности органов и систем ор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ганизма.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4. Укрепление и развитие сердечно-сосудистой и дыхательной си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стемы.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5. Коррекция нарушений опорно-двигательного аппарата (наруше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осанки, сколиозы, плоскостопия).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6. Коррекция и компенсация нарушений психомоторики (преодоле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страха замкнутого пространства, высоты, завышение или за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нижение самооценки, нарушение координации движений, гиподи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намии и пр.).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7. Коррекция и развитие общей и мелкой моторики.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t>8. Обеспечение условий для профилактики возникновения вторич</w:t>
      </w:r>
      <w:r w:rsidRPr="00B175F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отклонений в состоянии здоровья школьников.</w:t>
      </w:r>
    </w:p>
    <w:p w:rsidR="00F13E51" w:rsidRPr="00B175FA" w:rsidRDefault="00F13E51" w:rsidP="00C2458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3E51" w:rsidRPr="00D76E1B" w:rsidRDefault="00F13E51" w:rsidP="00C2458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3E51" w:rsidRPr="00D76E1B" w:rsidRDefault="00F13E51" w:rsidP="00C2458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76E1B">
        <w:rPr>
          <w:rFonts w:ascii="Times New Roman" w:hAnsi="Times New Roman"/>
          <w:b/>
          <w:sz w:val="28"/>
          <w:szCs w:val="28"/>
        </w:rPr>
        <w:lastRenderedPageBreak/>
        <w:t>Воспитательные задачи.</w:t>
      </w:r>
    </w:p>
    <w:p w:rsidR="00F13E51" w:rsidRPr="00D76E1B" w:rsidRDefault="00F13E51" w:rsidP="00C245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sz w:val="28"/>
          <w:szCs w:val="28"/>
        </w:rPr>
        <w:t>1.Воспитание в учащихся чувства внутренней свободы, уверенности  себе, своих силах и возможностях.</w:t>
      </w:r>
    </w:p>
    <w:p w:rsidR="00F13E51" w:rsidRPr="00D76E1B" w:rsidRDefault="00F13E51" w:rsidP="00C245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sz w:val="28"/>
          <w:szCs w:val="28"/>
        </w:rPr>
        <w:t>2. Воспитание нравственных и морально – волевых качеств и навыков осознанного отношения к самостоятельной деятельности, смелости, настойчивости.</w:t>
      </w:r>
    </w:p>
    <w:p w:rsidR="00F13E51" w:rsidRPr="00D76E1B" w:rsidRDefault="00F13E51" w:rsidP="00C245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sz w:val="28"/>
          <w:szCs w:val="28"/>
        </w:rPr>
        <w:t>3. Воспитание устойчивого интереса к занятиям физическими упражнениями.</w:t>
      </w:r>
    </w:p>
    <w:p w:rsidR="00F13E51" w:rsidRPr="00D76E1B" w:rsidRDefault="00F13E51" w:rsidP="00C245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sz w:val="28"/>
          <w:szCs w:val="28"/>
        </w:rPr>
        <w:t>4.Формирование у учащихся осознанного отношения к своему здоровью и мот</w:t>
      </w:r>
      <w:r>
        <w:rPr>
          <w:rFonts w:ascii="Times New Roman" w:hAnsi="Times New Roman"/>
          <w:sz w:val="28"/>
          <w:szCs w:val="28"/>
        </w:rPr>
        <w:t xml:space="preserve">ивации к здоровому образу жизни </w:t>
      </w:r>
      <w:r w:rsidRPr="00D76E1B">
        <w:rPr>
          <w:rFonts w:ascii="Times New Roman" w:hAnsi="Times New Roman"/>
          <w:sz w:val="28"/>
          <w:szCs w:val="28"/>
        </w:rPr>
        <w:t>- коррекция психических нарушений в процессе деятельности-зрительно предметного и зрительно-пространственного восприятия, наглядно-образного и вербально - логического мышления, памяти, внимания, речи, воображения, эмоционально-волевой сферы и т.п.</w:t>
      </w:r>
    </w:p>
    <w:p w:rsidR="00F13E51" w:rsidRPr="00D76E1B" w:rsidRDefault="00F13E51" w:rsidP="00C2458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76E1B">
        <w:rPr>
          <w:rFonts w:ascii="Times New Roman" w:hAnsi="Times New Roman"/>
          <w:b/>
          <w:bCs/>
          <w:sz w:val="28"/>
          <w:szCs w:val="28"/>
        </w:rPr>
        <w:t>Организационно - методические рекомендации</w:t>
      </w: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Общеразвивающие и специальные  упражнения </w:t>
      </w:r>
    </w:p>
    <w:p w:rsidR="00CF7110" w:rsidRPr="00346C29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Строевые упражнения: перестроение из одной шеренги в две. Размыкание на вытянутые руки на месте и в движении. Размыкание вправо, влево, от середины приставными шагами на интервал руки в стороны. Выполнение команд: «Шире шаг!», «Короче шаг!». Повороты кругом. Ходьба по диагонали.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-координация движений конечностей в прыжковых упражнениях</w:t>
      </w:r>
      <w:r w:rsidR="00482D15"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(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-дыхательные упражнения во время ускоренной ходьбы и медленного бега</w:t>
      </w:r>
      <w:r w:rsidR="00482D15"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(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углубленное дыхание с движениями рук после скоростно-силовых упражнений.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-упражнения в расслаблении мышц: (расслабление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упражнения на осанку</w:t>
      </w:r>
      <w:r w:rsidR="00482D15"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(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с удержанием груза на голове (150—200 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 и корригирующие упражнения с предметами, на снарядах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 гимнастическими палками (подбрасывание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3—4 упражнения с гимнастической палкой.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-с большими обручами</w:t>
      </w:r>
      <w:r w:rsidR="00482D15"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(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Передвижение сквозь ряд обручей, катание обруча, пролезание в катящийся обруч, набрасывание и снятие обруча со стойки, вращение обруча с движениями (при ходьбе, беге). Подбрасывание и ловля обруча.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-со скакалками: (скакалка,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-с набивными мячами</w:t>
      </w:r>
      <w:r w:rsidR="00482D15"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(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перекладывание мяча из рук в руку перед собой и за спиной. Подбросить мяч вверх, поймать его. Из седа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дальность стоя и сидя. Прыжки через мяч влево, вправо, вперед, назад).</w:t>
      </w: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-переноска груза и передача предметов: (переноска 2—3 набивных мячей общим весом до 6—7 кг на расстояние 8—10 м. Переноска гимнастических матов (двух матов вчетвером на расстояние до 5 м). В колоннах и шеренгах передача флажков друг другу, набивного мяча в положении сидя и лежа, слева направо и наоборот).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на гимнастической стенке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Прогибание туловища. Взмахи ногой вперед, назад, в сторону, стоя боком к стенке и держась за рейку одной рукой.</w:t>
      </w: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девочек).Перелизанние через последовательно расположенные препятствия различными способами с включением бега, прыжков, равновесия).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Легкая атлетика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Ходьба: ходьба с изменением направлений. Ходьба скрестным шагом. Ходьба с выполнением движений рук на координацию. Ходьба с преодолением препятствий.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спринтерско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бега: высокий    стар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от 15 до 30 м. Бег с ускорени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от 30 до 50 м. Скоростной бег до 50 м. Бег на результат 60 м.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лительного бега: бег в равномер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темпе до 15 мин. Бег на 1200 м.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прыжка в длину: прыжки в дли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с 7—9 шагов разбега способом «согнув ноги».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метания малого мяча: метание      теннисного мяча с места   на   дальность отскока от стены, на заданное расстояние, на дальность, в коридор 5—6 м, в    горизонтальную    и    вертикальную       цель (lxl   м) с   расстояния 6-8 м, с 4-5 бросковых шагов   на дальность и заданное расстояние.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выносливос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ти: кросс до 15 мин, бег с препятствиями и на местности, минутный бег, эстафеты, круговая тренировка.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скоростно-силовых спо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собностей: прыжки и многоскоки, метания в цель и на дальность разных снарядов из разных и. п., толчки и броски набивных мячей весом до 3 кг.</w:t>
      </w: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ростных и координационных   спо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собностей: эстафеты, старты из различных и. п., бег с ускорением, с максимальной скоростью. Варианты челночного бега, бега с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менением направ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ления, скорости, спос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оба перемещения, бег с преодоле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 препятствий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местности, прыжки через пре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пятствия, на точность приземления и в зоны, метания различных снарядов из различных и. п. в цель и на дальность.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10" w:rsidRPr="00346C29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Упражнения на равновесие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Равновесие на левой (правой) ноге на гимнастической скамейке и на рейке гимнастической скамейки. Ходьба по гимнастической скамейке с поворотами налево, направо с различными движениями рук, с хлопками под ногой. </w:t>
      </w: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Повороты в приседе, на носках. Ходьба по гимнастической скамейке с набивным мячом в руках (мяч в различных исходных положениях).     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для развития пространственно-временной дифференцировки и точности движений: (ходьба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Ходьба или легкий бег на месте в течение 5, 10, 15 с по команде учителя).      </w:t>
      </w: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10" w:rsidRPr="00346C29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Спортивные и подвижные игры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Подвижные игры: «Птицы и клетка», «Зая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 без логова», «Перестрелка».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Баскетбол</w:t>
      </w:r>
    </w:p>
    <w:p w:rsidR="00CF7110" w:rsidRPr="00346C29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Остановка шагом. Передача мяча двумя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двумя руками снизу и от груди с места.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Подвижные игры с элементами баскетбола: «Не давай мяча водящему», «Мяч ловцу», «Борьба за мяч».</w:t>
      </w: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Эстафеты с ведением мяча. Сочетание движений: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Волейбол</w:t>
      </w:r>
    </w:p>
    <w:p w:rsidR="00CF7110" w:rsidRPr="00346C29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(Общие сведения об игре в волейбол, простейшие правила игры, расстановка и перемещение игроков на площадке. Стойка и перемещения волейболиста. Передача мяча сверху двумя руками над собой, и передача мяча снизу двумя руками. Нижняя прямая подача. Прыжки с места и с шага в высоту и длину. Игры (эстафеты) с мячами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Лыжная подготовка</w:t>
      </w:r>
    </w:p>
    <w:p w:rsidR="00CF7110" w:rsidRPr="00346C29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Теоретические сведения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и когда применяются лыжи. Правила передачи эстафеты.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часть</w:t>
      </w:r>
    </w:p>
    <w:p w:rsidR="00CF7110" w:rsidRPr="00500D9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Передвижение на лыжах попеременным двухшажным ходом. Передвижение на скорость на расстояние до 100 м. Подъем по склону прямо ступающим шагом. Спуск с пологих склонов. Повороты переступанием в движении. Подъем «лесенкой». Торможение плугом. Передвижение на лыжах до 1,5 км (девочки), до 2 км (мальчики). Игры на лыжа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7110" w:rsidRDefault="00CF7110" w:rsidP="00CF71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3E51" w:rsidRPr="00D76E1B" w:rsidRDefault="00F13E51" w:rsidP="00C2458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F13E51" w:rsidRPr="00D76E1B" w:rsidSect="004D66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29" w:rsidRDefault="00190B29" w:rsidP="007D4314">
      <w:pPr>
        <w:spacing w:after="0" w:line="240" w:lineRule="auto"/>
      </w:pPr>
      <w:r>
        <w:separator/>
      </w:r>
    </w:p>
  </w:endnote>
  <w:endnote w:type="continuationSeparator" w:id="0">
    <w:p w:rsidR="00190B29" w:rsidRDefault="00190B29" w:rsidP="007D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29" w:rsidRDefault="00190B29" w:rsidP="007D4314">
      <w:pPr>
        <w:spacing w:after="0" w:line="240" w:lineRule="auto"/>
      </w:pPr>
      <w:r>
        <w:separator/>
      </w:r>
    </w:p>
  </w:footnote>
  <w:footnote w:type="continuationSeparator" w:id="0">
    <w:p w:rsidR="00190B29" w:rsidRDefault="00190B29" w:rsidP="007D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55F"/>
    <w:multiLevelType w:val="hybridMultilevel"/>
    <w:tmpl w:val="DAE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A04"/>
    <w:multiLevelType w:val="hybridMultilevel"/>
    <w:tmpl w:val="B4B8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B3BE1"/>
    <w:multiLevelType w:val="hybridMultilevel"/>
    <w:tmpl w:val="945C1C24"/>
    <w:lvl w:ilvl="0" w:tplc="58E6F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30F3A"/>
    <w:multiLevelType w:val="hybridMultilevel"/>
    <w:tmpl w:val="A7C8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4575"/>
    <w:multiLevelType w:val="hybridMultilevel"/>
    <w:tmpl w:val="D09A4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070F69"/>
    <w:multiLevelType w:val="hybridMultilevel"/>
    <w:tmpl w:val="7252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D3255"/>
    <w:multiLevelType w:val="hybridMultilevel"/>
    <w:tmpl w:val="5C38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A5D38"/>
    <w:multiLevelType w:val="hybridMultilevel"/>
    <w:tmpl w:val="0DEA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93B91"/>
    <w:multiLevelType w:val="hybridMultilevel"/>
    <w:tmpl w:val="D096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E323C8"/>
    <w:multiLevelType w:val="hybridMultilevel"/>
    <w:tmpl w:val="C7A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1445F1"/>
    <w:multiLevelType w:val="hybridMultilevel"/>
    <w:tmpl w:val="EC72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5C32"/>
    <w:multiLevelType w:val="hybridMultilevel"/>
    <w:tmpl w:val="B1F0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414A8"/>
    <w:multiLevelType w:val="hybridMultilevel"/>
    <w:tmpl w:val="7252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74CF9"/>
    <w:multiLevelType w:val="multilevel"/>
    <w:tmpl w:val="556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F3CD8"/>
    <w:multiLevelType w:val="hybridMultilevel"/>
    <w:tmpl w:val="CFAA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6654E6"/>
    <w:multiLevelType w:val="hybridMultilevel"/>
    <w:tmpl w:val="A53E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3A3DB7"/>
    <w:multiLevelType w:val="hybridMultilevel"/>
    <w:tmpl w:val="AFAC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293E34"/>
    <w:multiLevelType w:val="hybridMultilevel"/>
    <w:tmpl w:val="4430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500"/>
    <w:rsid w:val="0000112C"/>
    <w:rsid w:val="00001940"/>
    <w:rsid w:val="00003204"/>
    <w:rsid w:val="00023B84"/>
    <w:rsid w:val="0005782C"/>
    <w:rsid w:val="00081987"/>
    <w:rsid w:val="000F61A9"/>
    <w:rsid w:val="0011184F"/>
    <w:rsid w:val="00122BC8"/>
    <w:rsid w:val="0015482C"/>
    <w:rsid w:val="0018029E"/>
    <w:rsid w:val="00190B29"/>
    <w:rsid w:val="001A3338"/>
    <w:rsid w:val="001A3BB4"/>
    <w:rsid w:val="001A4CEA"/>
    <w:rsid w:val="001C7FBD"/>
    <w:rsid w:val="001F5EF0"/>
    <w:rsid w:val="00224638"/>
    <w:rsid w:val="00250D1A"/>
    <w:rsid w:val="00284A20"/>
    <w:rsid w:val="0029533D"/>
    <w:rsid w:val="002B6272"/>
    <w:rsid w:val="002B7C4A"/>
    <w:rsid w:val="002D3C43"/>
    <w:rsid w:val="002E5EE8"/>
    <w:rsid w:val="0032107B"/>
    <w:rsid w:val="00336D20"/>
    <w:rsid w:val="00341044"/>
    <w:rsid w:val="00344087"/>
    <w:rsid w:val="003A4768"/>
    <w:rsid w:val="003A7C83"/>
    <w:rsid w:val="003B0DF4"/>
    <w:rsid w:val="003B6C7A"/>
    <w:rsid w:val="00400A0D"/>
    <w:rsid w:val="004314A3"/>
    <w:rsid w:val="0044512C"/>
    <w:rsid w:val="004777BA"/>
    <w:rsid w:val="004804E6"/>
    <w:rsid w:val="00482D15"/>
    <w:rsid w:val="00491B10"/>
    <w:rsid w:val="0049438C"/>
    <w:rsid w:val="00494AA7"/>
    <w:rsid w:val="004B2B22"/>
    <w:rsid w:val="004C6F3E"/>
    <w:rsid w:val="004C754A"/>
    <w:rsid w:val="004D66FE"/>
    <w:rsid w:val="004F318E"/>
    <w:rsid w:val="00525594"/>
    <w:rsid w:val="00546EFB"/>
    <w:rsid w:val="00565F13"/>
    <w:rsid w:val="00567753"/>
    <w:rsid w:val="00573006"/>
    <w:rsid w:val="005D64EA"/>
    <w:rsid w:val="005F1451"/>
    <w:rsid w:val="00621F53"/>
    <w:rsid w:val="006351D3"/>
    <w:rsid w:val="0065638E"/>
    <w:rsid w:val="0066559F"/>
    <w:rsid w:val="006843F2"/>
    <w:rsid w:val="00690651"/>
    <w:rsid w:val="00692895"/>
    <w:rsid w:val="006B079A"/>
    <w:rsid w:val="006C5B55"/>
    <w:rsid w:val="006D409E"/>
    <w:rsid w:val="00727CFB"/>
    <w:rsid w:val="007573C8"/>
    <w:rsid w:val="007A3D0B"/>
    <w:rsid w:val="007C546E"/>
    <w:rsid w:val="007D4314"/>
    <w:rsid w:val="007F7A26"/>
    <w:rsid w:val="00803A7B"/>
    <w:rsid w:val="00850BE3"/>
    <w:rsid w:val="008769F3"/>
    <w:rsid w:val="008A7D8D"/>
    <w:rsid w:val="008B01AD"/>
    <w:rsid w:val="008B0E92"/>
    <w:rsid w:val="008C303F"/>
    <w:rsid w:val="008D622B"/>
    <w:rsid w:val="008D6AF9"/>
    <w:rsid w:val="008E24C7"/>
    <w:rsid w:val="008F12BD"/>
    <w:rsid w:val="00903E87"/>
    <w:rsid w:val="00903F6E"/>
    <w:rsid w:val="00951166"/>
    <w:rsid w:val="0095321F"/>
    <w:rsid w:val="00966F9A"/>
    <w:rsid w:val="00971AEE"/>
    <w:rsid w:val="00973914"/>
    <w:rsid w:val="009A1A9F"/>
    <w:rsid w:val="009F6431"/>
    <w:rsid w:val="00A0090D"/>
    <w:rsid w:val="00A124C5"/>
    <w:rsid w:val="00A60A22"/>
    <w:rsid w:val="00A86339"/>
    <w:rsid w:val="00AC2D7C"/>
    <w:rsid w:val="00AD402E"/>
    <w:rsid w:val="00AE0531"/>
    <w:rsid w:val="00B175FA"/>
    <w:rsid w:val="00B22334"/>
    <w:rsid w:val="00B25F83"/>
    <w:rsid w:val="00B32B8B"/>
    <w:rsid w:val="00B60AEC"/>
    <w:rsid w:val="00B76739"/>
    <w:rsid w:val="00C077DC"/>
    <w:rsid w:val="00C130F9"/>
    <w:rsid w:val="00C2458F"/>
    <w:rsid w:val="00C37042"/>
    <w:rsid w:val="00C455AD"/>
    <w:rsid w:val="00C673D1"/>
    <w:rsid w:val="00C90963"/>
    <w:rsid w:val="00C94C9E"/>
    <w:rsid w:val="00CC7435"/>
    <w:rsid w:val="00CD6593"/>
    <w:rsid w:val="00CF7110"/>
    <w:rsid w:val="00D23D4C"/>
    <w:rsid w:val="00D443CF"/>
    <w:rsid w:val="00D76E1B"/>
    <w:rsid w:val="00DB2500"/>
    <w:rsid w:val="00E17D35"/>
    <w:rsid w:val="00E60466"/>
    <w:rsid w:val="00E675DA"/>
    <w:rsid w:val="00E8342A"/>
    <w:rsid w:val="00EB06C2"/>
    <w:rsid w:val="00ED663B"/>
    <w:rsid w:val="00EE3DA3"/>
    <w:rsid w:val="00F11D1C"/>
    <w:rsid w:val="00F13E51"/>
    <w:rsid w:val="00F14425"/>
    <w:rsid w:val="00F24A43"/>
    <w:rsid w:val="00F31463"/>
    <w:rsid w:val="00FC4294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66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C546E"/>
    <w:pPr>
      <w:spacing w:after="0" w:line="240" w:lineRule="auto"/>
      <w:jc w:val="center"/>
    </w:pPr>
    <w:rPr>
      <w:rFonts w:ascii="Garamond" w:eastAsia="Times New Roman" w:hAnsi="Garamond"/>
      <w:i/>
      <w:sz w:val="36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7C546E"/>
    <w:rPr>
      <w:rFonts w:ascii="Garamond" w:hAnsi="Garamond" w:cs="Times New Roman"/>
      <w:i/>
      <w:sz w:val="20"/>
      <w:szCs w:val="20"/>
      <w:lang w:eastAsia="ru-RU"/>
    </w:rPr>
  </w:style>
  <w:style w:type="character" w:customStyle="1" w:styleId="c9">
    <w:name w:val="c9"/>
    <w:uiPriority w:val="99"/>
    <w:rsid w:val="00C90963"/>
    <w:rPr>
      <w:rFonts w:cs="Times New Roman"/>
    </w:rPr>
  </w:style>
  <w:style w:type="character" w:customStyle="1" w:styleId="c2">
    <w:name w:val="c2"/>
    <w:uiPriority w:val="99"/>
    <w:rsid w:val="00C90963"/>
    <w:rPr>
      <w:rFonts w:cs="Times New Roman"/>
    </w:rPr>
  </w:style>
  <w:style w:type="paragraph" w:customStyle="1" w:styleId="c7">
    <w:name w:val="c7"/>
    <w:basedOn w:val="a"/>
    <w:uiPriority w:val="99"/>
    <w:rsid w:val="00C90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D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D4314"/>
    <w:rPr>
      <w:rFonts w:cs="Times New Roman"/>
    </w:rPr>
  </w:style>
  <w:style w:type="paragraph" w:styleId="a9">
    <w:name w:val="footer"/>
    <w:basedOn w:val="a"/>
    <w:link w:val="aa"/>
    <w:uiPriority w:val="99"/>
    <w:rsid w:val="007D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D4314"/>
    <w:rPr>
      <w:rFonts w:cs="Times New Roman"/>
    </w:rPr>
  </w:style>
  <w:style w:type="paragraph" w:styleId="ab">
    <w:name w:val="Normal (Web)"/>
    <w:basedOn w:val="a"/>
    <w:uiPriority w:val="99"/>
    <w:rsid w:val="00B2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B2233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5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5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58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59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12</Pages>
  <Words>2176</Words>
  <Characters>12406</Characters>
  <Application>Microsoft Office Word</Application>
  <DocSecurity>0</DocSecurity>
  <Lines>103</Lines>
  <Paragraphs>29</Paragraphs>
  <ScaleCrop>false</ScaleCrop>
  <Company>OEM</Company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60</cp:revision>
  <cp:lastPrinted>2015-01-17T09:25:00Z</cp:lastPrinted>
  <dcterms:created xsi:type="dcterms:W3CDTF">2014-11-08T16:32:00Z</dcterms:created>
  <dcterms:modified xsi:type="dcterms:W3CDTF">2020-07-06T18:18:00Z</dcterms:modified>
</cp:coreProperties>
</file>