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452FE" w14:textId="77777777" w:rsidR="00066592" w:rsidRDefault="00066592" w:rsidP="00066592">
      <w:pPr>
        <w:spacing w:line="240" w:lineRule="auto"/>
        <w:rPr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ВАРИАНТ 1</w:t>
      </w:r>
    </w:p>
    <w:p w14:paraId="4A6E8386" w14:textId="64582EEE" w:rsidR="00B6278B" w:rsidRDefault="00B6278B" w:rsidP="00B6278B">
      <w:pPr>
        <w:pStyle w:val="3"/>
        <w:spacing w:after="0" w:line="360" w:lineRule="auto"/>
        <w:jc w:val="both"/>
        <w:rPr>
          <w:sz w:val="32"/>
          <w:szCs w:val="32"/>
        </w:rPr>
      </w:pPr>
      <w:r w:rsidRPr="00C03D84">
        <w:rPr>
          <w:sz w:val="32"/>
          <w:szCs w:val="32"/>
        </w:rPr>
        <w:t>Математика</w:t>
      </w:r>
    </w:p>
    <w:p w14:paraId="4D2008CB" w14:textId="0FD5E730" w:rsidR="0067672D" w:rsidRPr="0067672D" w:rsidRDefault="0067672D" w:rsidP="0067672D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</w:t>
      </w:r>
    </w:p>
    <w:p w14:paraId="0CB885D2" w14:textId="77777777" w:rsidR="00B6278B" w:rsidRPr="0067672D" w:rsidRDefault="00B6278B" w:rsidP="0067672D">
      <w:pPr>
        <w:pStyle w:val="ConsPlusNormal"/>
        <w:tabs>
          <w:tab w:val="left" w:pos="993"/>
        </w:tabs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В результате освоения учебного предмета «Математика» обучающиеся с РАС  развивают представления о математике как части мировой культуры и универсальном языке науки, месте математики в современной цивилизации; получают представление о математических моделях, позволяющих описывать и изучать разные процессы и явления реального мира; развивают математическое мышление, осваивают математический аппарат и получают необходимые навыки для применения в реальной жизни, изучения других предметов, продолжения образования в соответствии с выбранным профилем; учатся применять математические знания при решении различных задач.</w:t>
      </w:r>
    </w:p>
    <w:p w14:paraId="1DF29079" w14:textId="77777777" w:rsidR="00B6278B" w:rsidRPr="0067672D" w:rsidRDefault="00B6278B" w:rsidP="0067672D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67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зависимости от индивидуальных темпов развития обучающийся с РАС  может демонстрировать результаты самостоятельно или при методической поддержке учителя. При оценивании сформированности умений, связанных с самостоятельными геометрическими доказательствами, следует учитывать особые образовательные потребности обучающихся с РАС.</w:t>
      </w:r>
    </w:p>
    <w:p w14:paraId="7D9D3ADC" w14:textId="77777777" w:rsidR="00B6278B" w:rsidRPr="0067672D" w:rsidRDefault="00B6278B" w:rsidP="0067672D">
      <w:pPr>
        <w:pStyle w:val="ConsPlusNormal"/>
        <w:tabs>
          <w:tab w:val="left" w:pos="993"/>
        </w:tabs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3E80003" w14:textId="77777777" w:rsidR="00B6278B" w:rsidRPr="0067672D" w:rsidRDefault="00B6278B" w:rsidP="0067672D">
      <w:pPr>
        <w:pStyle w:val="ConsPlusNormal"/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76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 по итогам изучения учебного предмета</w:t>
      </w:r>
      <w:r w:rsidRPr="006767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6767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«Математика» (5 класс) должны отражать сформированность умений:</w:t>
      </w:r>
    </w:p>
    <w:p w14:paraId="465530C1" w14:textId="77777777" w:rsidR="00B6278B" w:rsidRPr="0067672D" w:rsidRDefault="00B6278B" w:rsidP="0067672D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оперировать понятиями</w:t>
      </w:r>
      <w:r w:rsidRPr="0067672D">
        <w:rPr>
          <w:rStyle w:val="a7"/>
          <w:rFonts w:ascii="Times New Roman" w:eastAsia="Calibri" w:hAnsi="Times New Roman"/>
          <w:sz w:val="28"/>
          <w:szCs w:val="28"/>
        </w:rPr>
        <w:footnoteReference w:id="1"/>
      </w:r>
      <w:r w:rsidRPr="0067672D">
        <w:rPr>
          <w:rFonts w:ascii="Times New Roman" w:hAnsi="Times New Roman" w:cs="Times New Roman"/>
          <w:sz w:val="28"/>
          <w:szCs w:val="28"/>
        </w:rPr>
        <w:t xml:space="preserve">: натуральное число, квадрат и куб натурального числа; делимость натуральных чисел; выполнять арифметические действия с натуральными числами; применять при вычислениях переместительный, сочетательный законы (свойства) сложения и умножения, распределительный закон (свойство) умножения относительно сложения; сравнивать, округлять натуральные числа; оперировать понятиями: доли, части, дробные числа, обыкновенная дробь; правильная и неправильная дробь, смешанное число; </w:t>
      </w:r>
      <w:r w:rsidRPr="0067672D">
        <w:rPr>
          <w:rFonts w:ascii="Times New Roman" w:hAnsi="Times New Roman" w:cs="Times New Roman"/>
          <w:sz w:val="28"/>
          <w:szCs w:val="28"/>
        </w:rPr>
        <w:lastRenderedPageBreak/>
        <w:t xml:space="preserve">выполнять сложение и вычитание дробей с одинаковыми знаменателями, сравнивать числа; </w:t>
      </w:r>
    </w:p>
    <w:p w14:paraId="4D3C48C2" w14:textId="77777777" w:rsidR="00B6278B" w:rsidRPr="0067672D" w:rsidRDefault="00B6278B" w:rsidP="0067672D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оперировать понятиями: десятичная дробь, целая и дробная часть десятичной дроби, процент; выполнять сложение и вычитание десятичных дробей; округлять десятичные дроби;</w:t>
      </w:r>
    </w:p>
    <w:p w14:paraId="1CC022DB" w14:textId="77777777" w:rsidR="00B6278B" w:rsidRPr="0067672D" w:rsidRDefault="00B6278B" w:rsidP="0067672D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оперировать понятиями: деление с остатком, делимость, делитель, кратное; использовать признаки делимости на 2, 3, 5, 9 и 10 при решении задач;</w:t>
      </w:r>
    </w:p>
    <w:p w14:paraId="1205E003" w14:textId="77777777" w:rsidR="00B6278B" w:rsidRPr="0067672D" w:rsidRDefault="00B6278B" w:rsidP="0067672D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 xml:space="preserve">оперировать понятием: столбчатая диаграмма; интерпретировать, преобразовывать и использовать при решении учебных и практических задач информацию, представленную в таблицах, схемах и столбчатых диаграммах; </w:t>
      </w:r>
    </w:p>
    <w:p w14:paraId="066F8C44" w14:textId="77777777" w:rsidR="00B6278B" w:rsidRPr="0067672D" w:rsidRDefault="00B6278B" w:rsidP="0067672D">
      <w:pPr>
        <w:pStyle w:val="ConsPlusNormal"/>
        <w:numPr>
          <w:ilvl w:val="0"/>
          <w:numId w:val="1"/>
        </w:numPr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 xml:space="preserve"> решать сюжетные задачи с адаптированным условием, с учетом особенностей понимания текста учащимися с РАС по визуальной схеме, составленной учителем или тьютором, на все арифметические действия, решать задачи следующих типов: на нахождение части числа и числа по его части; на соотношение между величинами (цена, количество, стоимость; скорость, время, расстояние; данные бытовых приборов учёта расхода электроэнергии, воды, газа);</w:t>
      </w:r>
    </w:p>
    <w:p w14:paraId="0064B086" w14:textId="77777777" w:rsidR="00B6278B" w:rsidRPr="0067672D" w:rsidRDefault="00B6278B" w:rsidP="0067672D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 xml:space="preserve">распознавать простейшие </w:t>
      </w:r>
      <w:r w:rsidRPr="0067672D">
        <w:rPr>
          <w:rFonts w:ascii="Times New Roman" w:hAnsi="Times New Roman" w:cs="Times New Roman"/>
          <w:sz w:val="28"/>
          <w:szCs w:val="28"/>
          <w:lang w:eastAsia="en-US"/>
        </w:rPr>
        <w:t xml:space="preserve">фигуры: отрезок, прямая, луч, ломаная, угол; многоугольник, треугольник, четырехугольник, прямоугольник, квадрат; окружность, круг; </w:t>
      </w:r>
      <w:r w:rsidRPr="0067672D">
        <w:rPr>
          <w:rFonts w:ascii="Times New Roman" w:hAnsi="Times New Roman" w:cs="Times New Roman"/>
          <w:sz w:val="28"/>
          <w:szCs w:val="28"/>
        </w:rPr>
        <w:t xml:space="preserve">куб, прямоугольный параллелепипед, пирамида; приводить примеры фигур и распознавать в окружающем мире; </w:t>
      </w:r>
    </w:p>
    <w:p w14:paraId="31D4B16A" w14:textId="77777777" w:rsidR="00B6278B" w:rsidRPr="0067672D" w:rsidRDefault="00B6278B" w:rsidP="0067672D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 xml:space="preserve">изображать изучаемые фигуры от руки и с помощью чертежных инструментов; выполнять измерение длин, расстояний, в том числе в практических ситуациях, </w:t>
      </w:r>
    </w:p>
    <w:p w14:paraId="47A6F3D8" w14:textId="77777777" w:rsidR="00B6278B" w:rsidRPr="0067672D" w:rsidRDefault="00B6278B" w:rsidP="0067672D">
      <w:pPr>
        <w:pStyle w:val="ConsPlusNormal"/>
        <w:numPr>
          <w:ilvl w:val="0"/>
          <w:numId w:val="1"/>
        </w:numPr>
        <w:tabs>
          <w:tab w:val="left" w:pos="567"/>
        </w:tabs>
        <w:spacing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выполнять измерение площади фигуры на клетчатой бумаге; знать и применять при вычислениях формулы периметра, площадь прямоугольника, квадрата; вычислять объем и площадь поверхности куба, объем прямоугольного параллелепипеда.</w:t>
      </w:r>
    </w:p>
    <w:p w14:paraId="6AE58081" w14:textId="77777777" w:rsidR="00B6278B" w:rsidRPr="0067672D" w:rsidRDefault="00B6278B" w:rsidP="0067672D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7FC94E" w14:textId="77777777" w:rsidR="00B6278B" w:rsidRPr="0067672D" w:rsidRDefault="00B6278B" w:rsidP="0067672D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72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Специальные требования при изучении обучающимися с РАС учебного предмета «Математика» (5 класс)</w:t>
      </w:r>
    </w:p>
    <w:p w14:paraId="1E5A734E" w14:textId="77777777" w:rsidR="00B6278B" w:rsidRPr="0067672D" w:rsidRDefault="00B6278B" w:rsidP="0067672D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63322" w14:textId="77777777" w:rsidR="00B6278B" w:rsidRPr="0067672D" w:rsidRDefault="00B6278B" w:rsidP="0067672D">
      <w:pPr>
        <w:pBdr>
          <w:bottom w:val="single" w:sz="6" w:space="1" w:color="auto"/>
        </w:pBdr>
        <w:tabs>
          <w:tab w:val="left" w:pos="0"/>
          <w:tab w:val="left" w:pos="142"/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72D">
        <w:rPr>
          <w:rFonts w:ascii="Times New Roman" w:hAnsi="Times New Roman" w:cs="Times New Roman"/>
          <w:bCs/>
          <w:sz w:val="28"/>
          <w:szCs w:val="28"/>
        </w:rPr>
        <w:t xml:space="preserve">При изучении математики учащимися с РАС их сильной стороной является умение четко действовать по освоенному алгоритму. При этом наибольшие затруднения у них может вызывать решение задач из-за недостаточного понимания речи. Они не умеют выделять существенное в условии. Часто решают задачи, не выбирая наиболее рациональный способ, могут манипулировать числами. </w:t>
      </w:r>
    </w:p>
    <w:p w14:paraId="7BE45C61" w14:textId="77777777" w:rsidR="00B6278B" w:rsidRPr="0067672D" w:rsidRDefault="00B6278B" w:rsidP="0067672D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72D">
        <w:rPr>
          <w:rFonts w:ascii="Times New Roman" w:hAnsi="Times New Roman" w:cs="Times New Roman"/>
          <w:bCs/>
          <w:sz w:val="28"/>
          <w:szCs w:val="28"/>
        </w:rPr>
        <w:t xml:space="preserve"> Учащиеся с РАС могут испытывать сложности при  осуществлении переноса при решении однотипных задач, и еще труднее им дается перенос в реальную жизнь из-за недостаточного социального опыта. Из-за буквального восприятия прочитанного они не замечают косвенных формулировок. </w:t>
      </w:r>
    </w:p>
    <w:p w14:paraId="02B8E034" w14:textId="77777777" w:rsidR="00B6278B" w:rsidRPr="0067672D" w:rsidRDefault="00B6278B" w:rsidP="0067672D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72D">
        <w:rPr>
          <w:rFonts w:ascii="Times New Roman" w:hAnsi="Times New Roman" w:cs="Times New Roman"/>
          <w:bCs/>
          <w:sz w:val="28"/>
          <w:szCs w:val="28"/>
        </w:rPr>
        <w:t xml:space="preserve">Некоторые учащиеся с РАС склонны к </w:t>
      </w:r>
      <w:proofErr w:type="spellStart"/>
      <w:r w:rsidRPr="0067672D">
        <w:rPr>
          <w:rFonts w:ascii="Times New Roman" w:hAnsi="Times New Roman" w:cs="Times New Roman"/>
          <w:bCs/>
          <w:sz w:val="28"/>
          <w:szCs w:val="28"/>
        </w:rPr>
        <w:t>макрографии</w:t>
      </w:r>
      <w:proofErr w:type="spellEnd"/>
      <w:r w:rsidRPr="0067672D">
        <w:rPr>
          <w:rFonts w:ascii="Times New Roman" w:hAnsi="Times New Roman" w:cs="Times New Roman"/>
          <w:bCs/>
          <w:sz w:val="28"/>
          <w:szCs w:val="28"/>
        </w:rPr>
        <w:t xml:space="preserve">. В таком случае им трудно поместить цифру в клетку, сложно соблюдать аккуратность при письменных вычислениях, например, в столбик, при записи дробей, степеней числа и преобразовании длинных выражений. И это неизбежно приводит к ошибкам в вычислениях. </w:t>
      </w:r>
    </w:p>
    <w:p w14:paraId="097DD66D" w14:textId="77777777" w:rsidR="00B6278B" w:rsidRPr="0067672D" w:rsidRDefault="00B6278B" w:rsidP="0067672D">
      <w:pPr>
        <w:spacing w:line="36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bCs/>
          <w:sz w:val="28"/>
          <w:szCs w:val="28"/>
        </w:rPr>
        <w:t>Из-за недостаточной координации учащиеся с РАС испытывают затруднения при выполнении чертежей, что существенно осложняет успешное прохождение курса геометрии. Решение арифметических примеров, преобразования выражений, действия по формулам, затруднений не вызывает, особенно, если необходимые формулы находятся у школьника с РАС  в доступе.</w:t>
      </w:r>
    </w:p>
    <w:p w14:paraId="3B97DB88" w14:textId="77777777" w:rsidR="00B6278B" w:rsidRPr="0067672D" w:rsidRDefault="00B6278B" w:rsidP="0067672D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BCDC943" w14:textId="77777777" w:rsidR="00B6278B" w:rsidRPr="0067672D" w:rsidRDefault="00B6278B" w:rsidP="0067672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D">
        <w:rPr>
          <w:rFonts w:ascii="Times New Roman" w:eastAsia="Times New Roman" w:hAnsi="Times New Roman" w:cs="Times New Roman"/>
          <w:sz w:val="28"/>
          <w:szCs w:val="28"/>
        </w:rPr>
        <w:t>Для достижения планируемых результатов необходимо:</w:t>
      </w:r>
    </w:p>
    <w:p w14:paraId="30AEEA3B" w14:textId="77777777" w:rsidR="00B6278B" w:rsidRPr="0067672D" w:rsidRDefault="00B6278B" w:rsidP="0067672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15C9993" w14:textId="77777777" w:rsidR="00B6278B" w:rsidRPr="0067672D" w:rsidRDefault="00B6278B" w:rsidP="0067672D">
      <w:pPr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72D">
        <w:rPr>
          <w:rFonts w:ascii="Times New Roman" w:eastAsia="Times New Roman" w:hAnsi="Times New Roman" w:cs="Times New Roman"/>
          <w:sz w:val="28"/>
          <w:szCs w:val="28"/>
        </w:rPr>
        <w:t xml:space="preserve">- разрешать учащимся с РАС иметь в качестве справочного материала визуальные схемы и алгоритмы, опорные конспекты, пошаговые инструкции, </w:t>
      </w:r>
      <w:r w:rsidRPr="0067672D">
        <w:rPr>
          <w:rFonts w:ascii="Times New Roman" w:eastAsia="Times New Roman" w:hAnsi="Times New Roman" w:cs="Times New Roman"/>
          <w:sz w:val="28"/>
          <w:szCs w:val="28"/>
        </w:rPr>
        <w:lastRenderedPageBreak/>
        <w:t>помогающие в решении математических задач (в том числе, и во время проверочных работ);</w:t>
      </w:r>
    </w:p>
    <w:p w14:paraId="187C6277" w14:textId="77777777" w:rsidR="00B6278B" w:rsidRPr="0067672D" w:rsidRDefault="00B6278B" w:rsidP="006767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 том случае, если школьник испытывает стойкие трудности в том, чтобы схематизировать решение, сделать правильный чертеж, составить верную и информативную краткую запись, составить план решения задачи, объяснить последовательность этапов решения и суть того или иного действия, интерпретировать результаты в задаче или исследовать полученное решение, рекомендуется не предъявлять весь объем требований на первоначальном этапе, например, ограничиться простым решением задачи, продолжая работу по преодолению этих трудностей; </w:t>
      </w:r>
    </w:p>
    <w:p w14:paraId="76DA1C56" w14:textId="77777777" w:rsidR="00B6278B" w:rsidRPr="0067672D" w:rsidRDefault="00B6278B" w:rsidP="006767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при недостаточно развитой моторике или склонности к </w:t>
      </w:r>
      <w:proofErr w:type="spellStart"/>
      <w:r w:rsidRPr="0067672D">
        <w:rPr>
          <w:rFonts w:ascii="Times New Roman" w:eastAsia="Times New Roman" w:hAnsi="Times New Roman" w:cs="Times New Roman"/>
          <w:color w:val="000000"/>
          <w:sz w:val="28"/>
          <w:szCs w:val="28"/>
        </w:rPr>
        <w:t>макрографии</w:t>
      </w:r>
      <w:proofErr w:type="spellEnd"/>
      <w:r w:rsidRPr="0067672D">
        <w:rPr>
          <w:rFonts w:ascii="Times New Roman" w:eastAsia="Times New Roman" w:hAnsi="Times New Roman" w:cs="Times New Roman"/>
          <w:color w:val="000000"/>
          <w:sz w:val="28"/>
          <w:szCs w:val="28"/>
        </w:rPr>
        <w:t>, разрешить ученику пользоваться тетрадью в крупную клетку;</w:t>
      </w:r>
    </w:p>
    <w:p w14:paraId="287DF66C" w14:textId="77777777" w:rsidR="00B6278B" w:rsidRPr="0067672D" w:rsidRDefault="00B6278B" w:rsidP="006767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72D">
        <w:rPr>
          <w:rFonts w:ascii="Times New Roman" w:eastAsia="Times New Roman" w:hAnsi="Times New Roman" w:cs="Times New Roman"/>
          <w:color w:val="000000"/>
          <w:sz w:val="28"/>
          <w:szCs w:val="28"/>
        </w:rPr>
        <w:t>- при стойких затруднениях при построении чертежей в разделе «геометрия» возможно использование цифровых образовательных ресурсов.</w:t>
      </w:r>
    </w:p>
    <w:p w14:paraId="0363455C" w14:textId="77777777" w:rsidR="00B6278B" w:rsidRPr="0067672D" w:rsidRDefault="00B6278B" w:rsidP="006767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72D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 же, как и в других предметных областях для переноса полученных знаний в реальную жизнь, формирования жизненных компетенций,  рекомендуется создавать условия для отработки полученных навыков во внеурочной и внешкольной деятельности и повседневной жизни с помощью родителей.</w:t>
      </w:r>
    </w:p>
    <w:p w14:paraId="12688FC6" w14:textId="77777777" w:rsidR="00B6278B" w:rsidRPr="0067672D" w:rsidRDefault="00B6278B" w:rsidP="0067672D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36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7672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Учитывая неравномерность освоения учащимся с РАС  различных тематических областей по данному предмету, принимая во внимание его сильные и слабые стороны в овладении предметным содержанием курса «Математика», необходимо стремиться в создании для  ученика с РАС ситуации успеха как в урочной, так и внеурочной деятельности по данному предмету. </w:t>
      </w:r>
    </w:p>
    <w:p w14:paraId="50605EFE" w14:textId="77777777" w:rsidR="00B6278B" w:rsidRPr="0067672D" w:rsidRDefault="00B6278B" w:rsidP="0067672D">
      <w:pPr>
        <w:spacing w:line="360" w:lineRule="auto"/>
        <w:ind w:left="-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C291BBB" w14:textId="77777777" w:rsidR="00B6278B" w:rsidRPr="0067672D" w:rsidRDefault="00B6278B" w:rsidP="0067672D">
      <w:pPr>
        <w:spacing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67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тематическое планирование по учебному предмету «Математика» (5 класс).</w:t>
      </w:r>
    </w:p>
    <w:p w14:paraId="70198629" w14:textId="77777777" w:rsidR="00B6278B" w:rsidRPr="0067672D" w:rsidRDefault="00B6278B" w:rsidP="0067672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7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Натуральные числа и нуль</w:t>
      </w:r>
    </w:p>
    <w:p w14:paraId="1E3CB9B3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Натуральный ряд чисел и его свойства</w:t>
      </w:r>
    </w:p>
    <w:p w14:paraId="1AACC399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lastRenderedPageBreak/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14:paraId="70D88791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Запись и чтение натуральных чисел</w:t>
      </w:r>
    </w:p>
    <w:p w14:paraId="3DD5AE5A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14:paraId="498E8318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Округление натуральных чисел</w:t>
      </w:r>
    </w:p>
    <w:p w14:paraId="7B4805BC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Необходимость округления. Правило округления натуральных чисел.</w:t>
      </w:r>
    </w:p>
    <w:p w14:paraId="1510EB38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Сравнение натуральных чисел, сравнение с числом 0</w:t>
      </w:r>
    </w:p>
    <w:p w14:paraId="451C88CD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Понятие о сравнении чисел, сравнение натуральных чисел друг с другом и с нулем, математическая запись сравнений, способы сравнения чисел.</w:t>
      </w:r>
    </w:p>
    <w:p w14:paraId="72B908EC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Действия с натуральными числами</w:t>
      </w:r>
    </w:p>
    <w:p w14:paraId="3F982784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14:paraId="4B30CE71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14:paraId="2A6C9693" w14:textId="77777777" w:rsidR="00B6278B" w:rsidRPr="0067672D" w:rsidRDefault="00B6278B" w:rsidP="006767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Переместительный и сочетательный законы сложения и умножения, распределительный закон умножения относительно сложения.</w:t>
      </w:r>
    </w:p>
    <w:p w14:paraId="22D950DB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Квадрат и куб натурального числа</w:t>
      </w:r>
    </w:p>
    <w:p w14:paraId="05FFB808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 (вторую и третью).</w:t>
      </w:r>
    </w:p>
    <w:p w14:paraId="3E43AF8C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Свойства и признаки делимости</w:t>
      </w:r>
    </w:p>
    <w:p w14:paraId="45B260E1" w14:textId="77777777" w:rsidR="00B6278B" w:rsidRPr="0067672D" w:rsidRDefault="00B6278B" w:rsidP="0067672D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lastRenderedPageBreak/>
        <w:t>Свойство делимости суммы (разности) на число. Признаки делимости на 2, 3, 5, 9, 10.</w:t>
      </w:r>
    </w:p>
    <w:p w14:paraId="673B7B77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Делители и кратные</w:t>
      </w:r>
    </w:p>
    <w:p w14:paraId="6FFC7B5D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14:paraId="441597A5" w14:textId="77777777" w:rsidR="00B6278B" w:rsidRPr="0067672D" w:rsidRDefault="00B6278B" w:rsidP="0067672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7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Дроби</w:t>
      </w:r>
    </w:p>
    <w:p w14:paraId="0B676E56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Обыкновенные дроби</w:t>
      </w:r>
    </w:p>
    <w:p w14:paraId="1A00811B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14:paraId="2065B490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14:paraId="78CCC449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 xml:space="preserve">Приведение дробей к общему знаменателю. Сравнение обыкновенных дробей. </w:t>
      </w:r>
    </w:p>
    <w:p w14:paraId="62932BC3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 xml:space="preserve">Сложение и вычитание обыкновенных дробей. Умножение и деление обыкновенных дробей. </w:t>
      </w:r>
    </w:p>
    <w:p w14:paraId="4302D2CC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 xml:space="preserve">Арифметические действия со смешанными дробями. </w:t>
      </w:r>
    </w:p>
    <w:p w14:paraId="5E5DB8B8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Арифметические действия с дробными числами.</w:t>
      </w:r>
      <w:r w:rsidRPr="0067672D">
        <w:rPr>
          <w:rFonts w:ascii="Times New Roman" w:hAnsi="Times New Roman" w:cs="Times New Roman"/>
          <w:sz w:val="28"/>
          <w:szCs w:val="28"/>
        </w:rPr>
        <w:tab/>
      </w:r>
    </w:p>
    <w:p w14:paraId="4C84582A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b/>
          <w:bCs/>
          <w:sz w:val="28"/>
          <w:szCs w:val="28"/>
        </w:rPr>
        <w:t>Десятичные дроби</w:t>
      </w:r>
    </w:p>
    <w:p w14:paraId="0C371DA0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</w:t>
      </w:r>
    </w:p>
    <w:p w14:paraId="397838D9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72D">
        <w:rPr>
          <w:rFonts w:ascii="Times New Roman" w:hAnsi="Times New Roman" w:cs="Times New Roman"/>
          <w:b/>
          <w:bCs/>
          <w:sz w:val="28"/>
          <w:szCs w:val="28"/>
        </w:rPr>
        <w:t>Проценты</w:t>
      </w:r>
    </w:p>
    <w:p w14:paraId="5429BFBD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72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14:paraId="60AD8682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672D">
        <w:rPr>
          <w:rFonts w:ascii="Times New Roman" w:hAnsi="Times New Roman" w:cs="Times New Roman"/>
          <w:b/>
          <w:bCs/>
          <w:sz w:val="28"/>
          <w:szCs w:val="28"/>
        </w:rPr>
        <w:t>Диаграммы</w:t>
      </w:r>
    </w:p>
    <w:p w14:paraId="7C0E02B0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bCs/>
          <w:sz w:val="28"/>
          <w:szCs w:val="28"/>
        </w:rPr>
        <w:t>Столбчатые диаграммы. Извлечение информации из диаграмм.</w:t>
      </w:r>
    </w:p>
    <w:p w14:paraId="408A157F" w14:textId="77777777" w:rsidR="00B6278B" w:rsidRPr="0067672D" w:rsidRDefault="00B6278B" w:rsidP="0067672D">
      <w:pPr>
        <w:pStyle w:val="a3"/>
        <w:spacing w:after="0" w:line="360" w:lineRule="auto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67672D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Решение текстовых задач</w:t>
      </w:r>
    </w:p>
    <w:p w14:paraId="0C6770D9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Единицы измерений</w:t>
      </w:r>
      <w:r w:rsidRPr="0067672D">
        <w:rPr>
          <w:rFonts w:ascii="Times New Roman" w:hAnsi="Times New Roman" w:cs="Times New Roman"/>
          <w:sz w:val="28"/>
          <w:szCs w:val="28"/>
        </w:rPr>
        <w:t>: длины, площади, объема,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14:paraId="7760E1C9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Задачи на все арифметические действия</w:t>
      </w:r>
    </w:p>
    <w:p w14:paraId="5AC2DB9F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</w:t>
      </w:r>
      <w:r w:rsidRPr="0067672D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67672D">
        <w:rPr>
          <w:rFonts w:ascii="Times New Roman" w:hAnsi="Times New Roman" w:cs="Times New Roman"/>
          <w:sz w:val="28"/>
          <w:szCs w:val="28"/>
        </w:rPr>
        <w:t>Использование таблиц, схем, чертежей, других средств представления данных при решении задачи.</w:t>
      </w:r>
    </w:p>
    <w:p w14:paraId="0070497E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Задачи на движение, работу и покупки</w:t>
      </w:r>
    </w:p>
    <w:p w14:paraId="6EC01B5F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 xml:space="preserve"> Решение несложных задач на движение в противоположных направлениях, в одном направлении, движение по реке по течению и против течения Применение дробей при решении задач. </w:t>
      </w:r>
    </w:p>
    <w:p w14:paraId="5AE6F8FB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>Задачи на части, доли, проценты</w:t>
      </w:r>
    </w:p>
    <w:p w14:paraId="69EAA918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</w:t>
      </w:r>
    </w:p>
    <w:p w14:paraId="6A65FDD8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72D">
        <w:rPr>
          <w:rFonts w:ascii="Times New Roman" w:hAnsi="Times New Roman" w:cs="Times New Roman"/>
          <w:b/>
          <w:sz w:val="28"/>
          <w:szCs w:val="28"/>
        </w:rPr>
        <w:t xml:space="preserve">Основные методы решения текстовых задач: </w:t>
      </w:r>
      <w:r w:rsidRPr="0067672D">
        <w:rPr>
          <w:rFonts w:ascii="Times New Roman" w:hAnsi="Times New Roman" w:cs="Times New Roman"/>
          <w:bCs/>
          <w:sz w:val="28"/>
          <w:szCs w:val="28"/>
        </w:rPr>
        <w:t>арифметический</w:t>
      </w:r>
    </w:p>
    <w:p w14:paraId="65C83889" w14:textId="77777777" w:rsidR="00B6278B" w:rsidRPr="0067672D" w:rsidRDefault="00B6278B" w:rsidP="0067672D">
      <w:pPr>
        <w:pStyle w:val="3"/>
        <w:spacing w:line="360" w:lineRule="auto"/>
        <w:jc w:val="both"/>
      </w:pPr>
      <w:r w:rsidRPr="0067672D">
        <w:t>Наглядная геометрия</w:t>
      </w:r>
    </w:p>
    <w:p w14:paraId="4D2DBD48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квадрат, треугольник. Изображение основных геометрических фигур. Длина отрезка, ломаной. Единицы </w:t>
      </w:r>
      <w:r w:rsidRPr="0067672D">
        <w:rPr>
          <w:rFonts w:ascii="Times New Roman" w:hAnsi="Times New Roman" w:cs="Times New Roman"/>
          <w:sz w:val="28"/>
          <w:szCs w:val="28"/>
        </w:rPr>
        <w:lastRenderedPageBreak/>
        <w:t>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14:paraId="6EC34101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</w:t>
      </w:r>
    </w:p>
    <w:p w14:paraId="53A1B900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</w:t>
      </w:r>
    </w:p>
    <w:p w14:paraId="7E4315BB" w14:textId="77777777" w:rsidR="00B6278B" w:rsidRPr="0067672D" w:rsidRDefault="00B6278B" w:rsidP="0067672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672D">
        <w:rPr>
          <w:rFonts w:ascii="Times New Roman" w:hAnsi="Times New Roman" w:cs="Times New Roman"/>
          <w:sz w:val="28"/>
          <w:szCs w:val="28"/>
        </w:rPr>
        <w:t>Понятие объема; единицы объема. Объем прямоугольного параллелепипеда, куба.</w:t>
      </w:r>
    </w:p>
    <w:p w14:paraId="431C13C2" w14:textId="77777777" w:rsidR="00574967" w:rsidRPr="0067672D" w:rsidRDefault="00574967" w:rsidP="0067672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574967" w:rsidRPr="006767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A71AE" w14:textId="77777777" w:rsidR="00043ADD" w:rsidRDefault="00043ADD" w:rsidP="00B6278B">
      <w:pPr>
        <w:spacing w:after="0" w:line="240" w:lineRule="auto"/>
      </w:pPr>
      <w:r>
        <w:separator/>
      </w:r>
    </w:p>
  </w:endnote>
  <w:endnote w:type="continuationSeparator" w:id="0">
    <w:p w14:paraId="4F8F82AE" w14:textId="77777777" w:rsidR="00043ADD" w:rsidRDefault="00043ADD" w:rsidP="00B62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99923744"/>
      <w:docPartObj>
        <w:docPartGallery w:val="Page Numbers (Bottom of Page)"/>
        <w:docPartUnique/>
      </w:docPartObj>
    </w:sdtPr>
    <w:sdtEndPr/>
    <w:sdtContent>
      <w:p w14:paraId="62CD7ED9" w14:textId="073AAF60" w:rsidR="009E68E1" w:rsidRDefault="009E68E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C1D8F4" w14:textId="77777777" w:rsidR="009E68E1" w:rsidRDefault="009E68E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58D072" w14:textId="77777777" w:rsidR="00043ADD" w:rsidRDefault="00043ADD" w:rsidP="00B6278B">
      <w:pPr>
        <w:spacing w:after="0" w:line="240" w:lineRule="auto"/>
      </w:pPr>
      <w:r>
        <w:separator/>
      </w:r>
    </w:p>
  </w:footnote>
  <w:footnote w:type="continuationSeparator" w:id="0">
    <w:p w14:paraId="3B483514" w14:textId="77777777" w:rsidR="00043ADD" w:rsidRDefault="00043ADD" w:rsidP="00B6278B">
      <w:pPr>
        <w:spacing w:after="0" w:line="240" w:lineRule="auto"/>
      </w:pPr>
      <w:r>
        <w:continuationSeparator/>
      </w:r>
    </w:p>
  </w:footnote>
  <w:footnote w:id="1">
    <w:p w14:paraId="6EA593E0" w14:textId="77777777" w:rsidR="00B6278B" w:rsidRPr="00626413" w:rsidRDefault="00B6278B" w:rsidP="00B6278B">
      <w:pPr>
        <w:pStyle w:val="a5"/>
        <w:jc w:val="both"/>
        <w:rPr>
          <w:rFonts w:ascii="Times New Roman" w:hAnsi="Times New Roman"/>
        </w:rPr>
      </w:pPr>
      <w:r w:rsidRPr="00626413">
        <w:rPr>
          <w:rStyle w:val="a7"/>
          <w:rFonts w:ascii="Times New Roman" w:hAnsi="Times New Roman"/>
        </w:rPr>
        <w:footnoteRef/>
      </w:r>
      <w:r w:rsidRPr="00626413">
        <w:rPr>
          <w:rFonts w:ascii="Times New Roman" w:hAnsi="Times New Roman"/>
          <w:color w:val="000000"/>
        </w:rPr>
        <w:t>Здесь и далее – распознавать конкретные примеры общих понятий по характерным признакам, выполнять действия в соответствии с определением, правилом и простейшими свойствами, конкретизировать общие понятия примерами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F07ABF"/>
    <w:multiLevelType w:val="hybridMultilevel"/>
    <w:tmpl w:val="B0B209C8"/>
    <w:lvl w:ilvl="0" w:tplc="EF4A7EB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8B"/>
    <w:rsid w:val="00043ADD"/>
    <w:rsid w:val="00066592"/>
    <w:rsid w:val="001507E4"/>
    <w:rsid w:val="00250BCB"/>
    <w:rsid w:val="00574967"/>
    <w:rsid w:val="0064386C"/>
    <w:rsid w:val="0067672D"/>
    <w:rsid w:val="00754E59"/>
    <w:rsid w:val="009E68E1"/>
    <w:rsid w:val="00A92353"/>
    <w:rsid w:val="00B6278B"/>
    <w:rsid w:val="00D9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C8B3"/>
  <w15:chartTrackingRefBased/>
  <w15:docId w15:val="{3B0A2F88-ED13-4FAE-A9E8-3299F553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278B"/>
  </w:style>
  <w:style w:type="paragraph" w:styleId="3">
    <w:name w:val="heading 3"/>
    <w:basedOn w:val="a"/>
    <w:next w:val="a"/>
    <w:link w:val="30"/>
    <w:qFormat/>
    <w:rsid w:val="00B6278B"/>
    <w:pPr>
      <w:spacing w:after="200" w:line="240" w:lineRule="auto"/>
      <w:outlineLvl w:val="2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6278B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rmal">
    <w:name w:val="ConsPlusNormal"/>
    <w:uiPriority w:val="99"/>
    <w:qFormat/>
    <w:rsid w:val="00B627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Subtitle"/>
    <w:basedOn w:val="a"/>
    <w:next w:val="a"/>
    <w:link w:val="a4"/>
    <w:qFormat/>
    <w:rsid w:val="00B6278B"/>
    <w:pPr>
      <w:spacing w:after="200" w:line="276" w:lineRule="auto"/>
    </w:pPr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B6278B"/>
    <w:rPr>
      <w:rFonts w:ascii="Cambria" w:eastAsia="Cambria" w:hAnsi="Cambria" w:cs="Cambria"/>
      <w:i/>
      <w:color w:val="4F81BD"/>
      <w:sz w:val="24"/>
      <w:szCs w:val="24"/>
      <w:lang w:eastAsia="ru-RU"/>
    </w:rPr>
  </w:style>
  <w:style w:type="paragraph" w:styleId="a5">
    <w:name w:val="footnote text"/>
    <w:aliases w:val="Знак6,F1"/>
    <w:basedOn w:val="a"/>
    <w:link w:val="a6"/>
    <w:uiPriority w:val="99"/>
    <w:rsid w:val="00B6278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B6278B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rsid w:val="00B6278B"/>
    <w:rPr>
      <w:rFonts w:cs="Times New Roman"/>
      <w:vertAlign w:val="superscript"/>
    </w:rPr>
  </w:style>
  <w:style w:type="paragraph" w:styleId="a8">
    <w:name w:val="header"/>
    <w:basedOn w:val="a"/>
    <w:link w:val="a9"/>
    <w:uiPriority w:val="99"/>
    <w:unhideWhenUsed/>
    <w:rsid w:val="009E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E68E1"/>
  </w:style>
  <w:style w:type="paragraph" w:styleId="aa">
    <w:name w:val="footer"/>
    <w:basedOn w:val="a"/>
    <w:link w:val="ab"/>
    <w:uiPriority w:val="99"/>
    <w:unhideWhenUsed/>
    <w:rsid w:val="009E6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68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48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1653</Words>
  <Characters>9427</Characters>
  <Application>Microsoft Office Word</Application>
  <DocSecurity>0</DocSecurity>
  <Lines>78</Lines>
  <Paragraphs>22</Paragraphs>
  <ScaleCrop>false</ScaleCrop>
  <Company/>
  <LinksUpToDate>false</LinksUpToDate>
  <CharactersWithSpaces>11058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5</cp:revision>
  <dcterms:created xsi:type="dcterms:W3CDTF">2020-05-31T12:57:00Z</dcterms:created>
  <dcterms:modified xsi:type="dcterms:W3CDTF">2020-05-31T16:48:00Z</dcterms:modified>
</cp:coreProperties>
</file>