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02F4" w14:textId="77777777" w:rsidR="00DF3A49" w:rsidRDefault="00DF3A49" w:rsidP="00DF3A49">
      <w:pPr>
        <w:spacing w:line="240" w:lineRule="auto"/>
        <w:rPr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ВАРИАНТ 1</w:t>
      </w:r>
    </w:p>
    <w:p w14:paraId="69E4E2FF" w14:textId="3E7EB6DD" w:rsidR="00F07E1C" w:rsidRDefault="00F07E1C" w:rsidP="00F07E1C">
      <w:pPr>
        <w:pStyle w:val="3"/>
        <w:spacing w:after="0" w:line="360" w:lineRule="auto"/>
      </w:pPr>
      <w:r>
        <w:t>Литератур</w:t>
      </w:r>
      <w:r w:rsidR="0070380F">
        <w:t>а</w:t>
      </w:r>
    </w:p>
    <w:p w14:paraId="73034C82" w14:textId="7BEECDEE" w:rsidR="0070380F" w:rsidRPr="0070380F" w:rsidRDefault="0070380F" w:rsidP="0070380F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14:paraId="0CE53E2F" w14:textId="77777777" w:rsidR="00F07E1C" w:rsidRPr="0070380F" w:rsidRDefault="00F07E1C" w:rsidP="0070380F">
      <w:pPr>
        <w:pStyle w:val="ConsPlusNormal"/>
        <w:tabs>
          <w:tab w:val="left" w:pos="993"/>
        </w:tabs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>В результате освоения учебного предмета «Литература» обучающиеся с РАС включаются в воспитание ценностного отношения к русскому языку как части самобытной русской культуры. Обеспечивается приобщение обучающихся с РАС к российскому литературному наследию и через него к сокровищам отечественной и мировой культуры; формирование и осознание исторической преемственности поколений; обогащение словарного запаса, развитие культуры владения русским литературным языком в соответствии с нормами устной и письменной речи, правилами русского речевого этикета.</w:t>
      </w:r>
    </w:p>
    <w:p w14:paraId="518F59FB" w14:textId="77777777" w:rsidR="00F07E1C" w:rsidRPr="0070380F" w:rsidRDefault="00F07E1C" w:rsidP="0070380F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«Литература» ориентированы на формирование культуры чтения и мышления, применение знаний, умений и навыков в учебных ситуациях и реальных жизненных условиях. Перечень произведений для чтения может быть дополнен произведениями (фрагментами произведений) зарубежной и отечественной литературы разных эпох, в том числе произведениями писателей родного края (с учетом регионального компонента). Основными критериями отбора произведений для изучения в основной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</w:t>
      </w:r>
    </w:p>
    <w:p w14:paraId="037BC1E9" w14:textId="77777777" w:rsidR="00F07E1C" w:rsidRPr="0070380F" w:rsidRDefault="00F07E1C" w:rsidP="0070380F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>По мере освоения предмета при анализе текстов художественных произведений обучающимися с РАС должны осознанно использоваться основные теоретико-литературные понятия: художественный образ; факт, вымысел; фольклор; литературные жанры; литературные направления; проза и поэзия; форма и содержание литературного произведения: тема, идея, сюжет, композиция, стадии развития действия: экспозиция, завязка, кульминация, развязка, эпилог; конфликт; портрет, пейзаж, интерьер, художественная деталь, сатира, юмор, ирония, восклицание, изобразительно-</w:t>
      </w:r>
      <w:r w:rsidRPr="0070380F">
        <w:rPr>
          <w:rFonts w:ascii="Times New Roman" w:hAnsi="Times New Roman" w:cs="Times New Roman"/>
          <w:sz w:val="28"/>
          <w:szCs w:val="28"/>
        </w:rPr>
        <w:lastRenderedPageBreak/>
        <w:t>выразительные средства в художественном произведении: эпитет, метафора, сравнение, олицетворение, гипербола, литота; параллелизм; стиль;  системы стихосложения, ритм, рифма, строфа. Такие теоретико-литературные понятия как сказ, символ, подтекст, психологизм, сарказм, гротеск, оксюморон; риторический вопрос, инверсия, метонимия, аллегория; звукопись (аллитерация, ассонанс), умолчание могут изучаться на ознакомительном уровне.</w:t>
      </w:r>
    </w:p>
    <w:p w14:paraId="3DCAC550" w14:textId="77777777" w:rsidR="00F07E1C" w:rsidRPr="0070380F" w:rsidRDefault="00F07E1C" w:rsidP="0070380F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 xml:space="preserve">У обучающихся с РАС, в связи с их особым когнитивным профилем,  возможны затруднения при изучении некоторых произведений, включенных в программу 5 класса, таких как  басни, юмористические рассказы, пословицы и поговорки, стихи о природе, передающие настроение, но не содержащие событий. Изучение этих произведений на уроке может осуществляться на ознакомительном уровне, более углубленное изучение этих произведений  может быть перенесено на </w:t>
      </w:r>
      <w:r w:rsidRPr="0070380F">
        <w:rPr>
          <w:rFonts w:ascii="Times New Roman" w:hAnsi="Times New Roman" w:cs="Times New Roman"/>
          <w:color w:val="000000"/>
          <w:sz w:val="28"/>
          <w:szCs w:val="28"/>
        </w:rPr>
        <w:t>индивидуальные и групповые коррекционно-развивающие занятия программы коррекционной работы.</w:t>
      </w:r>
    </w:p>
    <w:p w14:paraId="27005459" w14:textId="77777777" w:rsidR="00F07E1C" w:rsidRPr="0070380F" w:rsidRDefault="00F07E1C" w:rsidP="0070380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38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зависимости от индивидуальных темпов развития обучающийся может демонстрировать результаты самостоятельно или при методической поддержке учителя.</w:t>
      </w:r>
    </w:p>
    <w:p w14:paraId="52B09C58" w14:textId="77777777" w:rsidR="00F07E1C" w:rsidRPr="0070380F" w:rsidRDefault="00F07E1C" w:rsidP="0070380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C6AB6C8" w14:textId="77777777" w:rsidR="00F07E1C" w:rsidRPr="0070380F" w:rsidRDefault="00F07E1C" w:rsidP="0070380F">
      <w:pPr>
        <w:widowControl w:val="0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0380F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Предметные результаты по итогам </w:t>
      </w:r>
      <w:r w:rsidRPr="0070380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изучения учебного предмета «Литература» (5 класс) </w:t>
      </w:r>
      <w:r w:rsidRPr="0070380F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должны отражать сформированность умений</w:t>
      </w:r>
      <w:r w:rsidRPr="0070380F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14:paraId="04F2F632" w14:textId="77777777" w:rsidR="00F07E1C" w:rsidRPr="0070380F" w:rsidRDefault="00F07E1C" w:rsidP="0070380F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>- читать фольклорные и художественные произведения, в том числе из перечня (см. раздел «тематическое планирование по предмету):</w:t>
      </w:r>
    </w:p>
    <w:p w14:paraId="77DB7FFA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38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выбирать произведения  для самостоятельного чтения;</w:t>
      </w:r>
    </w:p>
    <w:p w14:paraId="3AC99348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38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выразительно читать вслух произведения и их фрагменты в соответствии       с лексико-синтаксическими особенностями текста, его смыслом, </w:t>
      </w:r>
    </w:p>
    <w:p w14:paraId="6223F590" w14:textId="77777777" w:rsidR="00F07E1C" w:rsidRPr="0070380F" w:rsidRDefault="00F07E1C" w:rsidP="0070380F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- выразительно читать наизусть не менее 5 поэтических произведений (ранее не изученных), включенных в конкретную рабочую программу учителя, точно воспроизводить стихотворный ритм); </w:t>
      </w:r>
    </w:p>
    <w:p w14:paraId="18908F4C" w14:textId="77777777" w:rsidR="00F07E1C" w:rsidRPr="0070380F" w:rsidRDefault="00F07E1C" w:rsidP="0070380F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 xml:space="preserve">- знать важнейшие факты биографии писателей (А.С. Пушкина, М.Ю. Лермонтова, И.С. Тургенева, </w:t>
      </w:r>
      <w:proofErr w:type="spellStart"/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>Л.Н.Толстого</w:t>
      </w:r>
      <w:proofErr w:type="spellEnd"/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>), помогающие понять особенность исторической эпохи,  проблематику произведения;</w:t>
      </w:r>
    </w:p>
    <w:p w14:paraId="7CD6255B" w14:textId="77777777" w:rsidR="00F07E1C" w:rsidRPr="0070380F" w:rsidRDefault="00F07E1C" w:rsidP="0070380F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>- определять и формулировать тему и основную мысль прочитанных произведений;</w:t>
      </w:r>
    </w:p>
    <w:p w14:paraId="3E641097" w14:textId="77777777" w:rsidR="00F07E1C" w:rsidRPr="0070380F" w:rsidRDefault="00F07E1C" w:rsidP="0070380F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>- знакомиться с образной природой литературы как особого вида искусства, отличать художественный текст от научного, делового, публицистического;</w:t>
      </w:r>
    </w:p>
    <w:p w14:paraId="1FDD4680" w14:textId="77777777" w:rsidR="00F07E1C" w:rsidRPr="0070380F" w:rsidRDefault="00F07E1C" w:rsidP="0070380F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>- участвовать в обсуждении  героев и проблематики произведений, учиться обосновывать свои суждения с опорой на текст, различать основные жанры фольклора и художественной литературы (фольклорная и литературная сказка, загадка, пословица, поговорка, басня, рассказ, повесть, лирическое стихотворение), отличать прозаические тексты от поэтических; задавать вопросы по содержанию произведений;</w:t>
      </w:r>
    </w:p>
    <w:p w14:paraId="06E66795" w14:textId="77777777" w:rsidR="00F07E1C" w:rsidRPr="0070380F" w:rsidRDefault="00F07E1C" w:rsidP="0070380F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>- характеризовать героя произведения, создавать его словесный портрет на основе авторского описания и художественных деталей, оценивать его поступки, сопоставлять персонажей одного произведения по сходству или контрасту;</w:t>
      </w:r>
    </w:p>
    <w:p w14:paraId="502072C1" w14:textId="77777777" w:rsidR="00F07E1C" w:rsidRPr="0070380F" w:rsidRDefault="00F07E1C" w:rsidP="0070380F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- передавать свои впечатления от лирического стихотворения, определять выраженное в нем настроение; </w:t>
      </w:r>
    </w:p>
    <w:p w14:paraId="07DF35BA" w14:textId="77777777" w:rsidR="00F07E1C" w:rsidRPr="0070380F" w:rsidRDefault="00F07E1C" w:rsidP="0070380F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>- определять авторское отношение к героям и их поступкам;</w:t>
      </w:r>
    </w:p>
    <w:p w14:paraId="191CCB5B" w14:textId="77777777" w:rsidR="00F07E1C" w:rsidRPr="0070380F" w:rsidRDefault="00F07E1C" w:rsidP="0070380F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- выделять ключевые эпизоды или сцены в тексте произведения; </w:t>
      </w:r>
    </w:p>
    <w:p w14:paraId="00B2310A" w14:textId="77777777" w:rsidR="00F07E1C" w:rsidRPr="0070380F" w:rsidRDefault="00F07E1C" w:rsidP="0070380F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>- сопоставлять эпизоды внутри произведения;</w:t>
      </w:r>
    </w:p>
    <w:p w14:paraId="4F0FEAFA" w14:textId="77777777" w:rsidR="00F07E1C" w:rsidRPr="0070380F" w:rsidRDefault="00F07E1C" w:rsidP="0070380F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- соотносить произведения художественной литературы с произведениями других видов искусства; </w:t>
      </w:r>
    </w:p>
    <w:p w14:paraId="30B66851" w14:textId="77777777" w:rsidR="00F07E1C" w:rsidRPr="0070380F" w:rsidRDefault="00F07E1C" w:rsidP="0070380F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- обогащать собственную речь в процессе чтения и обсуждения лучших образцов отечественной и зарубежной литературы; </w:t>
      </w:r>
    </w:p>
    <w:p w14:paraId="60CCB527" w14:textId="77777777" w:rsidR="00F07E1C" w:rsidRPr="0070380F" w:rsidRDefault="00F07E1C" w:rsidP="0070380F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>- пользоваться энциклопедиями, словарями, справочниками; каталогами библиотек, библиографическими указателями, системой поиска в Интернете;</w:t>
      </w:r>
    </w:p>
    <w:p w14:paraId="284E8F2F" w14:textId="77777777" w:rsidR="00F07E1C" w:rsidRPr="0070380F" w:rsidRDefault="00F07E1C" w:rsidP="0070380F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- пересказывать художественный текст (подробно и сжато); </w:t>
      </w:r>
    </w:p>
    <w:p w14:paraId="68D7B4C5" w14:textId="77777777" w:rsidR="00F07E1C" w:rsidRPr="0070380F" w:rsidRDefault="00F07E1C" w:rsidP="0070380F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>- составлять простой план художественного произведения (или фрагмента), в том числе цитатный;</w:t>
      </w:r>
    </w:p>
    <w:p w14:paraId="363EDA56" w14:textId="77777777" w:rsidR="00F07E1C" w:rsidRPr="0070380F" w:rsidRDefault="00F07E1C" w:rsidP="0070380F">
      <w:pPr>
        <w:pStyle w:val="Default"/>
        <w:spacing w:line="360" w:lineRule="auto"/>
        <w:ind w:left="142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eastAsiaTheme="minorHAnsi" w:hAnsi="Times New Roman" w:cs="Times New Roman"/>
          <w:sz w:val="28"/>
          <w:szCs w:val="28"/>
          <w:lang w:eastAsia="ru-RU"/>
        </w:rPr>
        <w:t>- участвовать в беседе о прочитанном, в том числе используя информацию о жизни и творчестве писателя; формулировать свою точку зрения и понимать смысл других суждений;</w:t>
      </w:r>
    </w:p>
    <w:p w14:paraId="244AD6E2" w14:textId="77777777" w:rsidR="00F07E1C" w:rsidRPr="0070380F" w:rsidRDefault="00F07E1C" w:rsidP="007038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создавать собственный письменный текст: давать развернутый ответ на вопрос (объемом не менее 70 слов), связанный со знанием и пониманием литературного произведения; дорабатывать собственный письменный текст по замечаниям учителя или отвечать на вопросы теста, связанные </w:t>
      </w:r>
      <w:r w:rsidRPr="00703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знанием и пониманием литературного произведения.</w:t>
      </w:r>
    </w:p>
    <w:p w14:paraId="66225412" w14:textId="77777777" w:rsidR="00F07E1C" w:rsidRPr="0070380F" w:rsidRDefault="00F07E1C" w:rsidP="0070380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002AAD" w14:textId="77777777" w:rsidR="00F07E1C" w:rsidRPr="0070380F" w:rsidRDefault="00F07E1C" w:rsidP="0070380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требования к реализации учебной дисциплины «Литература» (5 класс) для обучающихся с РАС</w:t>
      </w:r>
    </w:p>
    <w:p w14:paraId="77721D84" w14:textId="77777777" w:rsidR="00F07E1C" w:rsidRPr="0070380F" w:rsidRDefault="00F07E1C" w:rsidP="0070380F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 обучения литературе детей с РАС необходимо учитывать выраженные особенности </w:t>
      </w:r>
      <w:proofErr w:type="spellStart"/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импрессивной</w:t>
      </w:r>
      <w:proofErr w:type="spellEnd"/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экспрессивной форм речи и </w:t>
      </w:r>
      <w:r w:rsidRPr="0070380F">
        <w:rPr>
          <w:rFonts w:ascii="Times New Roman" w:eastAsia="Times New Roman" w:hAnsi="Times New Roman" w:cs="Times New Roman"/>
          <w:color w:val="222222"/>
          <w:sz w:val="28"/>
          <w:szCs w:val="28"/>
        </w:rPr>
        <w:t>неравномерность развития психических функций и навыков</w:t>
      </w: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Многие учащиеся с РАС испытывают значительные трудности при пересказе текста своими словами, так как не могут отделить главное от второстепенного, а иногда и прибегают к дословному цитированию. Для детей с РАС написание сочинения по литературе может оказаться труднодостижимой задачей, мотивы поступков героев произведений и социальный контекст могут оставаться не ясными. Переносный смысл слов, эмоциональная составляющая поэзии, метафора, ирония и другие изобразительно-выразительные средства художественной речи часто на годы остаются для многих обучающихся с РАС не доступными для освоения. Даже при хорошем усвоении теоретического материала многие навыки могут не использоваться в собственной речи, что ведет к дальнейшим затруднениям при изучении программного материала. </w:t>
      </w:r>
    </w:p>
    <w:p w14:paraId="6FE335A7" w14:textId="77777777" w:rsidR="00F07E1C" w:rsidRPr="0070380F" w:rsidRDefault="00F07E1C" w:rsidP="0070380F">
      <w:pPr>
        <w:pStyle w:val="2"/>
        <w:shd w:val="clear" w:color="auto" w:fill="FFFFFF"/>
        <w:ind w:firstLine="0"/>
        <w:rPr>
          <w:rFonts w:eastAsia="Times"/>
          <w:b w:val="0"/>
          <w:color w:val="000000"/>
        </w:rPr>
      </w:pPr>
      <w:r w:rsidRPr="0070380F">
        <w:rPr>
          <w:b w:val="0"/>
          <w:color w:val="000000"/>
        </w:rPr>
        <w:lastRenderedPageBreak/>
        <w:tab/>
        <w:t xml:space="preserve">Нередко изучаемое литературное произведение попадает в зону специфических интересов учащегося с РАС: он постоянно цитирует это произведение, делает большое количество тематических иллюстраций, на основе этого сюжета придумывает множество своих собственных, задает вопросы, стремится обсуждать это произведение с учителем и одноклассниками. </w:t>
      </w:r>
      <w:r w:rsidRPr="0070380F">
        <w:rPr>
          <w:rFonts w:eastAsia="Times"/>
          <w:b w:val="0"/>
          <w:color w:val="000000"/>
        </w:rPr>
        <w:t xml:space="preserve">Вместе с тем необходимо учитывать, что иногда эти специфические интересы могут быть крайне ограничены, иметь резонерский характер, в этом случае не рекомендуется вступать в непродуктивную полемику на уроке. </w:t>
      </w:r>
    </w:p>
    <w:p w14:paraId="7A8E4CAA" w14:textId="77777777" w:rsidR="00F07E1C" w:rsidRPr="0070380F" w:rsidRDefault="00F07E1C" w:rsidP="0070380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Сильной стороной обучающихся с РАС при изучении литературы  является хорошая память, которая позволяет им очень подробно воспроизводить последовательность событий в литературном произведении, главные и второстепенные сюжетные линии, действия героев, мелкие подробности, запоминать и воспроизводить большие по объему стихотворные произведения и др. </w:t>
      </w:r>
    </w:p>
    <w:p w14:paraId="401FFF7B" w14:textId="77777777" w:rsidR="00F07E1C" w:rsidRPr="0070380F" w:rsidRDefault="00F07E1C" w:rsidP="0070380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планируемых результатов необходимо:</w:t>
      </w:r>
    </w:p>
    <w:p w14:paraId="2698F6EA" w14:textId="77777777" w:rsidR="00F07E1C" w:rsidRPr="0070380F" w:rsidRDefault="00F07E1C" w:rsidP="0070380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>- адаптировать методы представления нового материала, опираясь, в основном, на средства визуализации (отрывки из фильмов, презентации, спектакли), способы текущего контроля и репрезентации полученных знаний (создание презентаций, выполнение тестовых заданий);</w:t>
      </w:r>
    </w:p>
    <w:p w14:paraId="554531B1" w14:textId="77777777" w:rsidR="00F07E1C" w:rsidRPr="0070380F" w:rsidRDefault="00F07E1C" w:rsidP="0070380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учитывать, что некоторые темы могут быть усвоены только на «формальном» уровне, что приведет к специфическим трудностям при изучении последующих тем.   </w:t>
      </w:r>
    </w:p>
    <w:p w14:paraId="5A904677" w14:textId="77777777" w:rsidR="00F07E1C" w:rsidRPr="0070380F" w:rsidRDefault="00F07E1C" w:rsidP="0070380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придерживаться особенно четкой и упорядоченной визуальной пространственно-временной структуры содержания произведения, сюжета или отношений персонажей между собой, что поможет школьнику с РАС понять мотивы и переживания героев;</w:t>
      </w:r>
    </w:p>
    <w:p w14:paraId="6BEC2409" w14:textId="77777777" w:rsidR="00F07E1C" w:rsidRPr="0070380F" w:rsidRDefault="00F07E1C" w:rsidP="0070380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опираться на реальные чувства и опыт обучающегося с РАС;</w:t>
      </w:r>
    </w:p>
    <w:p w14:paraId="5D2F612F" w14:textId="77777777" w:rsidR="00F07E1C" w:rsidRPr="0070380F" w:rsidRDefault="00F07E1C" w:rsidP="007038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проводить дополнительную работу по разъяснению содержания текста (сюжет, композиция, позиция автора, жанр, стиль), используемых в нем фигур речи и других средств выразительности.  </w:t>
      </w:r>
    </w:p>
    <w:p w14:paraId="7DB021E9" w14:textId="77777777" w:rsidR="00F07E1C" w:rsidRPr="0070380F" w:rsidRDefault="00F07E1C" w:rsidP="007038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литературного произведения для изучения и составлении заданий целесообразно опираться на специфические интересы обучающегося с РАС. Такими интересами могут быть как распространенные в среде подростков с РАС темы, связанные с метро, транспортом, космосом, солнечной системой, животными, так и более специфические - определенный фильм, рассказ или телепрограмма. Обучение с опорой на знакомые ребенку объекты и персонажи проходит гораздо эффективнее. </w:t>
      </w:r>
    </w:p>
    <w:p w14:paraId="6911DFAD" w14:textId="77777777" w:rsidR="00F07E1C" w:rsidRPr="0070380F" w:rsidRDefault="00F07E1C" w:rsidP="007038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непосредственном общении с учащимся с РАС педагогу следует исключить из речи излишнюю эмоциональность, иронию и сарказм, длинные грамматические конструкции (обычно приемлемый размер предложения при вербальной коммуникации педагога с обучающимся – 5-6 слов); </w:t>
      </w:r>
    </w:p>
    <w:p w14:paraId="6DBEEFBF" w14:textId="77777777" w:rsidR="00F07E1C" w:rsidRPr="0070380F" w:rsidRDefault="00F07E1C" w:rsidP="007038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недостаточной сформированности у обучающегося с РАС </w:t>
      </w:r>
      <w:proofErr w:type="spellStart"/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графомоторных</w:t>
      </w:r>
      <w:proofErr w:type="spellEnd"/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навыков,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на компьютере и т.д.</w:t>
      </w:r>
    </w:p>
    <w:p w14:paraId="510074E9" w14:textId="77777777" w:rsidR="00F07E1C" w:rsidRPr="0070380F" w:rsidRDefault="00F07E1C" w:rsidP="0070380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неравномерность освоения учащимся с РАС  различных тематических областей по данному предмету, принимая во внимание его сильные и слабые стороны в овладении предметным содержанием курса «Литература», необходимо стремиться в создании для  ученика с РАС ситуации успеха как в урочной, так и внеурочной деятельности по предмету. </w:t>
      </w:r>
    </w:p>
    <w:p w14:paraId="1991F8AC" w14:textId="77777777" w:rsidR="00F07E1C" w:rsidRPr="0070380F" w:rsidRDefault="00F07E1C" w:rsidP="0070380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планирование по учебному предмету «Литература» (5 класс).</w:t>
      </w:r>
    </w:p>
    <w:p w14:paraId="0FFD92CA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>Мифы разных народов, включая античные мифы.</w:t>
      </w:r>
    </w:p>
    <w:p w14:paraId="0DF4FA9F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 xml:space="preserve">Пословицы, поговорки, загадки. Сказки народов России и народов мира. </w:t>
      </w:r>
    </w:p>
    <w:p w14:paraId="0A3F51D3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lastRenderedPageBreak/>
        <w:t xml:space="preserve">Басни И.А. Крылова. Басни из мировой литературы. </w:t>
      </w:r>
    </w:p>
    <w:p w14:paraId="3A32B7A3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 xml:space="preserve">Произведения А.С. Пушкина: стихотворения (в том числе «Зимний вечер», «Зимнее утро»); «Сказка о мертвой царевне и о семи богатырях». </w:t>
      </w:r>
    </w:p>
    <w:p w14:paraId="46BBB398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 xml:space="preserve">Стихотворение М.Ю. Лермонтова «Бородино». </w:t>
      </w:r>
    </w:p>
    <w:p w14:paraId="29E59DB8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>Повесть Н.В. Гоголя «Ночь перед Рождеством» из сборника «Вечера на хуторе близ Диканьки».</w:t>
      </w:r>
    </w:p>
    <w:p w14:paraId="68E06AF7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>Рассказ И.С. Тургенева «Муму».</w:t>
      </w:r>
    </w:p>
    <w:p w14:paraId="04747EBE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 xml:space="preserve">Произведения Н.А. Некрасова: стихотворения о детях; фрагменты поэмы «Мороз, Красный нос». </w:t>
      </w:r>
    </w:p>
    <w:p w14:paraId="042EFFEA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 xml:space="preserve">Рассказ Л.Н. Толстого «Кавказский пленник». </w:t>
      </w:r>
    </w:p>
    <w:p w14:paraId="1A1C7306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>Юмористические рассказы А.П. Чехова.</w:t>
      </w:r>
    </w:p>
    <w:p w14:paraId="50757DCD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>Стихотворения отечественных поэтов второй половины XIX – ХХ веков о родной природе, связи человека с Родиной (в том числе Ф.И. Тютчева, А.А. Фета, И.А. Бунина, А.А. Блока, С.А. Есенина, Н.М. Рубцова).</w:t>
      </w:r>
    </w:p>
    <w:p w14:paraId="46680C65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 xml:space="preserve">Рассказы о природе К.Г. Паустовского, </w:t>
      </w:r>
      <w:proofErr w:type="spellStart"/>
      <w:r w:rsidRPr="0070380F">
        <w:rPr>
          <w:rFonts w:ascii="Times New Roman" w:hAnsi="Times New Roman" w:cs="Times New Roman"/>
          <w:sz w:val="28"/>
          <w:szCs w:val="28"/>
        </w:rPr>
        <w:t>Л.Андреева</w:t>
      </w:r>
      <w:proofErr w:type="spellEnd"/>
      <w:r w:rsidRPr="0070380F">
        <w:rPr>
          <w:rFonts w:ascii="Times New Roman" w:hAnsi="Times New Roman" w:cs="Times New Roman"/>
          <w:sz w:val="28"/>
          <w:szCs w:val="28"/>
        </w:rPr>
        <w:t xml:space="preserve"> (например, «Кусака»); произведения отечественной и зарубежной литературы о животных.</w:t>
      </w:r>
    </w:p>
    <w:p w14:paraId="20B06040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 xml:space="preserve">Повесть В.Г. Короленко «В дурном обществе» (фрагменты). </w:t>
      </w:r>
    </w:p>
    <w:p w14:paraId="29693DC2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>Произведения отечественных поэтов и прозаиков ХХ–</w:t>
      </w:r>
      <w:r w:rsidRPr="0070380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380F">
        <w:rPr>
          <w:rFonts w:ascii="Times New Roman" w:hAnsi="Times New Roman" w:cs="Times New Roman"/>
          <w:sz w:val="28"/>
          <w:szCs w:val="28"/>
        </w:rPr>
        <w:t xml:space="preserve"> веков на тему «военное детство» (в том числе, повесть В.П. Катаева «Сын полка»; рассказ А.П. Платонова «Никита», стихотворения А.Т. Твардовского, К.М. Симонова).</w:t>
      </w:r>
    </w:p>
    <w:p w14:paraId="45731265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t>Рассказы на тему детства (в том числе рассказы В.М. Шукшина «Дядя Ермолай», В.П. Астафьева «</w:t>
      </w:r>
      <w:proofErr w:type="spellStart"/>
      <w:r w:rsidRPr="0070380F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70380F">
        <w:rPr>
          <w:rFonts w:ascii="Times New Roman" w:hAnsi="Times New Roman" w:cs="Times New Roman"/>
          <w:sz w:val="28"/>
          <w:szCs w:val="28"/>
        </w:rPr>
        <w:t xml:space="preserve"> озеро»). </w:t>
      </w:r>
    </w:p>
    <w:p w14:paraId="6A957B24" w14:textId="77777777" w:rsidR="00F07E1C" w:rsidRPr="0070380F" w:rsidRDefault="00F07E1C" w:rsidP="007038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0F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приключенческого жанра отечественной и зарубежной литературы (в том числе избранные главы из романа М. Твена «Приключения Тома Сойера»). </w:t>
      </w:r>
    </w:p>
    <w:p w14:paraId="3D40D4C4" w14:textId="77777777" w:rsidR="00574967" w:rsidRPr="0070380F" w:rsidRDefault="00574967" w:rsidP="0070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74967" w:rsidRPr="0070380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8790C" w14:textId="77777777" w:rsidR="00746E15" w:rsidRDefault="00746E15" w:rsidP="007F044F">
      <w:pPr>
        <w:spacing w:after="0" w:line="240" w:lineRule="auto"/>
      </w:pPr>
      <w:r>
        <w:separator/>
      </w:r>
    </w:p>
  </w:endnote>
  <w:endnote w:type="continuationSeparator" w:id="0">
    <w:p w14:paraId="4A8E1F70" w14:textId="77777777" w:rsidR="00746E15" w:rsidRDefault="00746E15" w:rsidP="007F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7007445"/>
      <w:docPartObj>
        <w:docPartGallery w:val="Page Numbers (Bottom of Page)"/>
        <w:docPartUnique/>
      </w:docPartObj>
    </w:sdtPr>
    <w:sdtEndPr/>
    <w:sdtContent>
      <w:p w14:paraId="57801864" w14:textId="429DE089" w:rsidR="007F044F" w:rsidRDefault="007F04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8DE0C" w14:textId="77777777" w:rsidR="007F044F" w:rsidRDefault="007F04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EDB2D" w14:textId="77777777" w:rsidR="00746E15" w:rsidRDefault="00746E15" w:rsidP="007F044F">
      <w:pPr>
        <w:spacing w:after="0" w:line="240" w:lineRule="auto"/>
      </w:pPr>
      <w:r>
        <w:separator/>
      </w:r>
    </w:p>
  </w:footnote>
  <w:footnote w:type="continuationSeparator" w:id="0">
    <w:p w14:paraId="3ECF3240" w14:textId="77777777" w:rsidR="00746E15" w:rsidRDefault="00746E15" w:rsidP="007F0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1C"/>
    <w:rsid w:val="001507E4"/>
    <w:rsid w:val="00250BCB"/>
    <w:rsid w:val="00574967"/>
    <w:rsid w:val="0070380F"/>
    <w:rsid w:val="00746E15"/>
    <w:rsid w:val="00765ECB"/>
    <w:rsid w:val="007F044F"/>
    <w:rsid w:val="00A92353"/>
    <w:rsid w:val="00DF3A49"/>
    <w:rsid w:val="00F0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33CF"/>
  <w15:chartTrackingRefBased/>
  <w15:docId w15:val="{D485294C-3FF6-49F9-9D4C-FE6DBFFF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1C"/>
  </w:style>
  <w:style w:type="paragraph" w:styleId="2">
    <w:name w:val="heading 2"/>
    <w:basedOn w:val="a"/>
    <w:next w:val="a"/>
    <w:link w:val="20"/>
    <w:rsid w:val="00F07E1C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07E1C"/>
    <w:pPr>
      <w:spacing w:after="20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E1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7E1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F07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F07E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44F"/>
  </w:style>
  <w:style w:type="paragraph" w:styleId="a5">
    <w:name w:val="footer"/>
    <w:basedOn w:val="a"/>
    <w:link w:val="a6"/>
    <w:uiPriority w:val="99"/>
    <w:unhideWhenUsed/>
    <w:rsid w:val="007F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2020-05-31T12:52:00Z</dcterms:created>
  <dcterms:modified xsi:type="dcterms:W3CDTF">2020-05-31T16:49:00Z</dcterms:modified>
</cp:coreProperties>
</file>