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E57CF" w14:textId="77777777" w:rsidR="0065544E" w:rsidRPr="0099073E" w:rsidRDefault="0065544E" w:rsidP="0099073E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73E">
        <w:rPr>
          <w:rFonts w:ascii="Times New Roman" w:hAnsi="Times New Roman" w:cs="Times New Roman"/>
          <w:b/>
          <w:bCs/>
          <w:sz w:val="28"/>
          <w:szCs w:val="28"/>
        </w:rPr>
        <w:t>История России. Всеобщая история.</w:t>
      </w:r>
    </w:p>
    <w:p w14:paraId="6562FA60" w14:textId="77777777" w:rsidR="001F6A4B" w:rsidRPr="0099073E" w:rsidRDefault="001F6A4B" w:rsidP="0099073E">
      <w:pPr>
        <w:pStyle w:val="2"/>
        <w:ind w:left="-142" w:firstLine="851"/>
        <w:rPr>
          <w:b w:val="0"/>
          <w:color w:val="000000"/>
        </w:rPr>
      </w:pPr>
    </w:p>
    <w:p w14:paraId="7A8BDC77" w14:textId="6B3B84CF" w:rsidR="001F6A4B" w:rsidRPr="0099073E" w:rsidRDefault="0065544E" w:rsidP="0099073E">
      <w:pPr>
        <w:pStyle w:val="2"/>
        <w:ind w:left="-142" w:firstLine="851"/>
        <w:rPr>
          <w:b w:val="0"/>
          <w:color w:val="000000"/>
        </w:rPr>
      </w:pPr>
      <w:r w:rsidRPr="0099073E">
        <w:rPr>
          <w:b w:val="0"/>
          <w:color w:val="000000"/>
        </w:rPr>
        <w:t>Изучение предметной области «История» учащимися с РАС может быть затруднено и нуждаться в значительной адаптации учебного материала в силу особенностей развития  речевой сферы.</w:t>
      </w:r>
    </w:p>
    <w:p w14:paraId="238374BB" w14:textId="7248A19F" w:rsidR="001F6A4B" w:rsidRPr="0099073E" w:rsidRDefault="001F6A4B" w:rsidP="009907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по предметам «История». «Всеобщая история» совпадает с соответствующим разделом примерной основной  общеобразовательной программы основного общего образования</w:t>
      </w:r>
      <w:r w:rsidR="001F5559" w:rsidRPr="0099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рабочими программами тех УМК, по которым ведется обучение в образовательной организации</w:t>
      </w:r>
      <w:r w:rsidRPr="0099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4BDB2D" w14:textId="1267F136" w:rsidR="0065544E" w:rsidRPr="0099073E" w:rsidRDefault="001F5559" w:rsidP="0099073E">
      <w:pPr>
        <w:pStyle w:val="2"/>
        <w:shd w:val="clear" w:color="auto" w:fill="FFFFFF"/>
        <w:ind w:left="-142" w:firstLine="0"/>
        <w:rPr>
          <w:rFonts w:eastAsia="Times"/>
          <w:b w:val="0"/>
          <w:color w:val="000000"/>
        </w:rPr>
      </w:pPr>
      <w:r w:rsidRPr="0099073E">
        <w:rPr>
          <w:b w:val="0"/>
          <w:color w:val="000000"/>
        </w:rPr>
        <w:t xml:space="preserve">         </w:t>
      </w:r>
      <w:r w:rsidR="0065544E" w:rsidRPr="0099073E">
        <w:rPr>
          <w:b w:val="0"/>
          <w:color w:val="000000"/>
        </w:rPr>
        <w:t>При планировании обучения истории детей с РАС необходимо учитывать </w:t>
      </w:r>
      <w:r w:rsidR="0065544E" w:rsidRPr="0099073E">
        <w:rPr>
          <w:rFonts w:eastAsia="Times"/>
          <w:b w:val="0"/>
          <w:color w:val="000000"/>
        </w:rPr>
        <w:t xml:space="preserve">особенности восприятия, эмоционально-волевой сферы и </w:t>
      </w:r>
      <w:r w:rsidR="0065544E" w:rsidRPr="0099073E">
        <w:rPr>
          <w:b w:val="0"/>
          <w:color w:val="222222"/>
        </w:rPr>
        <w:t>неравномерность развития психических функций и навыков</w:t>
      </w:r>
      <w:r w:rsidR="0065544E" w:rsidRPr="0099073E">
        <w:rPr>
          <w:rFonts w:eastAsia="Times"/>
          <w:b w:val="0"/>
          <w:color w:val="000000"/>
        </w:rPr>
        <w:t xml:space="preserve"> ребенка. Так, формально хорошо успевающие выпускники часто с большим трудом могут разобраться с мотивами поступков исторических личностей, контекстом, причинами и следствиями ключевых событий.  </w:t>
      </w:r>
    </w:p>
    <w:p w14:paraId="74240FF5" w14:textId="77777777" w:rsidR="0065544E" w:rsidRPr="0099073E" w:rsidRDefault="0065544E" w:rsidP="0099073E">
      <w:pPr>
        <w:pStyle w:val="2"/>
        <w:shd w:val="clear" w:color="auto" w:fill="FFFFFF"/>
        <w:ind w:left="-142" w:firstLine="851"/>
        <w:rPr>
          <w:rFonts w:eastAsia="Times"/>
          <w:b w:val="0"/>
          <w:color w:val="000000"/>
        </w:rPr>
      </w:pPr>
    </w:p>
    <w:p w14:paraId="26851634" w14:textId="77777777" w:rsidR="0065544E" w:rsidRPr="0099073E" w:rsidRDefault="0065544E" w:rsidP="0099073E">
      <w:pPr>
        <w:pStyle w:val="2"/>
        <w:shd w:val="clear" w:color="auto" w:fill="FFFFFF"/>
        <w:ind w:left="-142" w:firstLine="851"/>
        <w:rPr>
          <w:rFonts w:eastAsia="Times"/>
          <w:b w:val="0"/>
          <w:color w:val="000000"/>
        </w:rPr>
      </w:pPr>
      <w:r w:rsidRPr="0099073E">
        <w:rPr>
          <w:rFonts w:eastAsia="Times"/>
          <w:b w:val="0"/>
          <w:color w:val="000000"/>
        </w:rPr>
        <w:t xml:space="preserve">Сильной стороной учащегося с РАС является хорошая память,  способность к структурированию и запоминанию больших объемов фактического материала (даты, исторические персонажи, последовательность событий, второстепенные события и детали). </w:t>
      </w:r>
    </w:p>
    <w:p w14:paraId="5AB18774" w14:textId="77777777" w:rsidR="0065544E" w:rsidRPr="0099073E" w:rsidRDefault="0065544E" w:rsidP="0099073E">
      <w:pPr>
        <w:pStyle w:val="2"/>
        <w:shd w:val="clear" w:color="auto" w:fill="FFFFFF"/>
        <w:ind w:left="-142" w:firstLine="851"/>
        <w:rPr>
          <w:rFonts w:eastAsia="Times"/>
          <w:b w:val="0"/>
          <w:color w:val="000000"/>
        </w:rPr>
      </w:pPr>
      <w:r w:rsidRPr="0099073E">
        <w:rPr>
          <w:rFonts w:eastAsia="Times"/>
          <w:b w:val="0"/>
          <w:color w:val="000000"/>
        </w:rPr>
        <w:t xml:space="preserve">Некоторые темы или разделы могут находиться в сфере специфических интересов обучающегося с РАС, что является основой для более глубокого изучения предмета на уровне, который, зачастую,  может быть значительно выше, чем у одноклассников. Это обязательно следует использовать для повышения его социального статуса в классе. Вместе с тем необходимо учитывать, что иногда эти специфические интересы могут быть крайне ограничены, иметь резонерский характер, в этом случае не рекомендуется вступать в непродуктивную полемику на уроке. </w:t>
      </w:r>
    </w:p>
    <w:p w14:paraId="67A660AE" w14:textId="77777777" w:rsidR="0065544E" w:rsidRPr="0099073E" w:rsidRDefault="0065544E" w:rsidP="0099073E">
      <w:pPr>
        <w:pStyle w:val="2"/>
        <w:shd w:val="clear" w:color="auto" w:fill="FFFFFF"/>
        <w:ind w:left="-142" w:firstLine="851"/>
        <w:rPr>
          <w:rFonts w:eastAsia="Times"/>
          <w:b w:val="0"/>
          <w:color w:val="000000"/>
        </w:rPr>
      </w:pPr>
      <w:r w:rsidRPr="0099073E">
        <w:rPr>
          <w:rFonts w:eastAsia="Times"/>
          <w:b w:val="0"/>
          <w:color w:val="000000"/>
        </w:rPr>
        <w:lastRenderedPageBreak/>
        <w:t>Для достижения планируемых результатов необходимо:</w:t>
      </w:r>
    </w:p>
    <w:p w14:paraId="74D7D07E" w14:textId="77777777" w:rsidR="0065544E" w:rsidRPr="0099073E" w:rsidRDefault="0065544E" w:rsidP="0099073E">
      <w:pPr>
        <w:pStyle w:val="2"/>
        <w:shd w:val="clear" w:color="auto" w:fill="FFFFFF"/>
        <w:ind w:left="-142" w:firstLine="851"/>
        <w:rPr>
          <w:rFonts w:eastAsia="Times"/>
          <w:b w:val="0"/>
          <w:color w:val="000000"/>
        </w:rPr>
      </w:pPr>
      <w:r w:rsidRPr="0099073E">
        <w:rPr>
          <w:rFonts w:eastAsia="Times"/>
          <w:b w:val="0"/>
          <w:color w:val="000000"/>
        </w:rPr>
        <w:t>- адаптировать методы представления нового материала, способы текущего контроля и репрезентации полученных знаний;</w:t>
      </w:r>
    </w:p>
    <w:p w14:paraId="16667773" w14:textId="77777777" w:rsidR="0065544E" w:rsidRPr="0099073E" w:rsidRDefault="0065544E" w:rsidP="0099073E">
      <w:pPr>
        <w:pStyle w:val="2"/>
        <w:shd w:val="clear" w:color="auto" w:fill="FFFFFF"/>
        <w:ind w:left="-142" w:firstLine="851"/>
        <w:rPr>
          <w:color w:val="000000"/>
        </w:rPr>
      </w:pPr>
      <w:r w:rsidRPr="0099073E">
        <w:rPr>
          <w:rFonts w:eastAsia="Times"/>
          <w:b w:val="0"/>
          <w:color w:val="000000"/>
        </w:rPr>
        <w:t>- учитывать при оценивании, что усвоение тем будет неравномерным, и некоторые темы будут усвоены на формальном уровне;</w:t>
      </w:r>
    </w:p>
    <w:p w14:paraId="74012C0C" w14:textId="77777777" w:rsidR="0065544E" w:rsidRPr="0099073E" w:rsidRDefault="0065544E" w:rsidP="009907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целесообразно задействовать визуальную поддержку обучения, например, иллюстрации, художественные и документальные фильмы, «ленту времени», карточки с пошаговым выполнением инструкций педагога и </w:t>
      </w:r>
      <w:proofErr w:type="gramStart"/>
      <w:r w:rsidRPr="0099073E"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proofErr w:type="gramEnd"/>
      <w:r w:rsidRPr="00990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</w:p>
    <w:p w14:paraId="6C03CE2E" w14:textId="77777777" w:rsidR="0065544E" w:rsidRPr="0099073E" w:rsidRDefault="0065544E" w:rsidP="009907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73E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опираться на реальные чувства и опыт обучающегося с РАС;</w:t>
      </w:r>
    </w:p>
    <w:p w14:paraId="6909A46F" w14:textId="77777777" w:rsidR="0065544E" w:rsidRPr="0099073E" w:rsidRDefault="0065544E" w:rsidP="009907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дополнительно разъяснять причины и следствия ключевых событий, социальный контекст, особенности взаимоотношений людей в изучаемую эпоху;  </w:t>
      </w:r>
    </w:p>
    <w:p w14:paraId="31F61B8E" w14:textId="77777777" w:rsidR="0065544E" w:rsidRPr="0099073E" w:rsidRDefault="0065544E" w:rsidP="009907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составлении заданий целесообразно опираться на специфические  интересы обучающегося с РАС. </w:t>
      </w:r>
    </w:p>
    <w:p w14:paraId="498BD946" w14:textId="77777777" w:rsidR="0065544E" w:rsidRPr="0099073E" w:rsidRDefault="0065544E" w:rsidP="0099073E">
      <w:pPr>
        <w:pStyle w:val="2"/>
        <w:ind w:left="-142" w:firstLine="851"/>
        <w:rPr>
          <w:b w:val="0"/>
          <w:color w:val="000000"/>
        </w:rPr>
      </w:pPr>
      <w:r w:rsidRPr="0099073E">
        <w:rPr>
          <w:b w:val="0"/>
          <w:color w:val="000000"/>
        </w:rPr>
        <w:t>- использовать различные системы тестирования, презентации и другие информационно-коммуникационные технологии при обучении и оценке достижений учащегося в данной области;</w:t>
      </w:r>
    </w:p>
    <w:p w14:paraId="151B1F3C" w14:textId="77777777" w:rsidR="0065544E" w:rsidRPr="0099073E" w:rsidRDefault="0065544E" w:rsidP="009907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73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недостаточной сформированности графо-моторных навыков следует предусмотреть возможность выполнения значительных по объему письменных заданий на компьютере, а также существенное снижение уровня сложности работы с контурной картой.</w:t>
      </w:r>
    </w:p>
    <w:p w14:paraId="0C76ED79" w14:textId="286B0AFB" w:rsidR="00574967" w:rsidRPr="0099073E" w:rsidRDefault="0065544E" w:rsidP="0099073E">
      <w:pPr>
        <w:spacing w:line="360" w:lineRule="auto"/>
        <w:jc w:val="both"/>
        <w:rPr>
          <w:rFonts w:ascii="Times New Roman" w:hAnsi="Times New Roman" w:cs="Times New Roman"/>
        </w:rPr>
      </w:pPr>
      <w:r w:rsidRPr="0099073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неравномерность освоения учащимся с РАС  различных тематических областей по данному предмету, принимая во внимание его сильные и слабые стороны в овладении предметным содержанием курса «История», необходимо стремиться в создании для  ученика с РАС ситуации успеха как в урочной, так и внеурочной деятельности по данному предмету.</w:t>
      </w:r>
    </w:p>
    <w:sectPr w:rsidR="00574967" w:rsidRPr="0099073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6D17C" w14:textId="77777777" w:rsidR="0085322D" w:rsidRDefault="0085322D" w:rsidP="0099073E">
      <w:pPr>
        <w:spacing w:after="0" w:line="240" w:lineRule="auto"/>
      </w:pPr>
      <w:r>
        <w:separator/>
      </w:r>
    </w:p>
  </w:endnote>
  <w:endnote w:type="continuationSeparator" w:id="0">
    <w:p w14:paraId="0C2FDDD7" w14:textId="77777777" w:rsidR="0085322D" w:rsidRDefault="0085322D" w:rsidP="0099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3005487"/>
      <w:docPartObj>
        <w:docPartGallery w:val="Page Numbers (Bottom of Page)"/>
        <w:docPartUnique/>
      </w:docPartObj>
    </w:sdtPr>
    <w:sdtContent>
      <w:p w14:paraId="2CB9A4D3" w14:textId="1BEA2F94" w:rsidR="0099073E" w:rsidRDefault="009907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DF068" w14:textId="77777777" w:rsidR="0099073E" w:rsidRDefault="00990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2E92D" w14:textId="77777777" w:rsidR="0085322D" w:rsidRDefault="0085322D" w:rsidP="0099073E">
      <w:pPr>
        <w:spacing w:after="0" w:line="240" w:lineRule="auto"/>
      </w:pPr>
      <w:r>
        <w:separator/>
      </w:r>
    </w:p>
  </w:footnote>
  <w:footnote w:type="continuationSeparator" w:id="0">
    <w:p w14:paraId="7970682B" w14:textId="77777777" w:rsidR="0085322D" w:rsidRDefault="0085322D" w:rsidP="00990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4E"/>
    <w:rsid w:val="001507E4"/>
    <w:rsid w:val="001F5559"/>
    <w:rsid w:val="001F6A4B"/>
    <w:rsid w:val="00250BCB"/>
    <w:rsid w:val="00574967"/>
    <w:rsid w:val="0065544E"/>
    <w:rsid w:val="007212B6"/>
    <w:rsid w:val="0085322D"/>
    <w:rsid w:val="0099073E"/>
    <w:rsid w:val="00A92353"/>
    <w:rsid w:val="00E1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E1B7"/>
  <w15:chartTrackingRefBased/>
  <w15:docId w15:val="{69C3D15E-6DAE-496D-8EC0-F56D93A0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44E"/>
  </w:style>
  <w:style w:type="paragraph" w:styleId="2">
    <w:name w:val="heading 2"/>
    <w:basedOn w:val="a"/>
    <w:next w:val="a"/>
    <w:link w:val="20"/>
    <w:rsid w:val="0065544E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544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9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73E"/>
  </w:style>
  <w:style w:type="paragraph" w:styleId="a5">
    <w:name w:val="footer"/>
    <w:basedOn w:val="a"/>
    <w:link w:val="a6"/>
    <w:uiPriority w:val="99"/>
    <w:unhideWhenUsed/>
    <w:rsid w:val="0099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6</cp:revision>
  <dcterms:created xsi:type="dcterms:W3CDTF">2020-05-31T13:19:00Z</dcterms:created>
  <dcterms:modified xsi:type="dcterms:W3CDTF">2020-05-31T16:41:00Z</dcterms:modified>
</cp:coreProperties>
</file>