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3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ПРОФЕССИОНАЛЬНОЕ ПОРТФОЛИО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участие федерального этапа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 III 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Всероссийского конкурса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профессионального мастерства «Учитель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дефектолог России </w:t>
      </w:r>
      <w:r>
        <w:rPr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- 2020</w:t>
      </w:r>
      <w:r>
        <w:rPr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»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-289559</wp:posOffset>
                </wp:positionH>
                <wp:positionV relativeFrom="line">
                  <wp:posOffset>38100</wp:posOffset>
                </wp:positionV>
                <wp:extent cx="1209675" cy="1495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фотопортрет</w:t>
                            </w:r>
                          </w:p>
                          <w:p>
                            <w:pPr>
                              <w:pStyle w:val="Normal.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hint="default"/>
                                <w:color w:val="333333"/>
                                <w:sz w:val="20"/>
                                <w:szCs w:val="20"/>
                                <w:u w:color="333333"/>
                                <w:shd w:val="clear" w:color="auto" w:fill="ffffff"/>
                                <w:rtl w:val="0"/>
                                <w:lang w:val="ru-RU"/>
                              </w:rPr>
                              <w:t xml:space="preserve"> ×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 6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2.8pt;margin-top:3.0pt;width:95.2pt;height:117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spacing w:line="240" w:lineRule="auto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фотопортрет</w:t>
                      </w:r>
                    </w:p>
                    <w:p>
                      <w:pPr>
                        <w:pStyle w:val="Normal.0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4</w:t>
                      </w:r>
                      <w:r>
                        <w:rPr>
                          <w:rFonts w:ascii="Times New Roman" w:hAnsi="Times New Roman" w:hint="default"/>
                          <w:color w:val="333333"/>
                          <w:sz w:val="20"/>
                          <w:szCs w:val="20"/>
                          <w:u w:color="333333"/>
                          <w:shd w:val="clear" w:color="auto" w:fill="ffffff"/>
                          <w:rtl w:val="0"/>
                          <w:lang w:val="ru-RU"/>
                        </w:rPr>
                        <w:t xml:space="preserve"> ×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 xml:space="preserve"> 6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см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615"/>
          <w:tab w:val="left" w:pos="2055"/>
          <w:tab w:val="left" w:pos="3435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>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                                      (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tabs>
          <w:tab w:val="left" w:pos="2070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>___________________________________________________________</w:t>
      </w:r>
    </w:p>
    <w:p>
      <w:pPr>
        <w:pStyle w:val="Normal.0"/>
        <w:tabs>
          <w:tab w:val="center" w:pos="4677"/>
          <w:tab w:val="right" w:pos="9329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имя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</w:t>
        <w:tab/>
      </w:r>
    </w:p>
    <w:p>
      <w:pPr>
        <w:pStyle w:val="Normal.0"/>
        <w:tabs>
          <w:tab w:val="center" w:pos="4677"/>
          <w:tab w:val="right" w:pos="9329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tabs>
          <w:tab w:val="left" w:pos="2085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                                  (__________________________________________________________)</w:t>
      </w:r>
    </w:p>
    <w:p>
      <w:pPr>
        <w:pStyle w:val="Normal.0"/>
        <w:tabs>
          <w:tab w:val="left" w:pos="3615"/>
        </w:tabs>
        <w:spacing w:after="0" w:line="240" w:lineRule="auto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 xml:space="preserve">           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субъект Российской Федерации</w:t>
      </w:r>
      <w:r>
        <w:rPr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)</w:t>
      </w:r>
    </w:p>
    <w:p>
      <w:pPr>
        <w:pStyle w:val="Normal.0"/>
        <w:tabs>
          <w:tab w:val="left" w:pos="2085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tabs>
          <w:tab w:val="left" w:pos="2085"/>
        </w:tabs>
        <w:spacing w:after="0" w:line="240" w:lineRule="auto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tbl>
      <w:tblPr>
        <w:tblW w:w="9571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8"/>
        <w:gridCol w:w="55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Общие сведения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Дата рождения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день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месяц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Место рождения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Образование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Название образовательной организации высшего образования и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или профессиональной образовательной организации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 диплому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 год окончания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Специальность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квалификация по диплому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Дополнительное профессиональное образование за последние три года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наименования образовательных программ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модулей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стажировок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места и сроки их получения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Знание иностранных языков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укажите уровень владения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Ученая степень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ученое звание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Название диссертационной работы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работ</w:t>
            </w:r>
            <w:r>
              <w:rPr>
                <w:rFonts w:ascii="Times New Roman" w:hAnsi="Times New Roman"/>
                <w:rtl w:val="0"/>
                <w:lang w:val="ru-RU"/>
              </w:rPr>
              <w:t>)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ссылка на размещенную информацию в сети «Интернет»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Работа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Место работы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организации в соответствии с ее уставом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Занимаемая должность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в соответствии с записью в трудовой книжке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Преподаваемые предметы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проводимые занятия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Общий трудовой стаж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полных лет на момент заполнения портфолио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Педагогический стаж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том числе из педагогического стажа – стаж работы с обучающимися с ОВЗ и инвалидностью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Квалификационная категория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соответствии с записью в трудовой книжке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включая дату установления квалификационной категории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Почетные з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ания и награды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наименования и даты получения в соответствии с записями в трудовой книжке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Послужной список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места и сроки работы за последние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Преподавательская деятельность по совместительству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место работы и занимаемая должность</w:t>
            </w:r>
            <w:r>
              <w:rPr>
                <w:rFonts w:ascii="Times New Roman" w:hAnsi="Times New Roman"/>
                <w:rtl w:val="0"/>
                <w:lang w:val="ru-RU"/>
              </w:rPr>
              <w:t>)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 на момент Конкурса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Существующая практика образования обучающихся с ОВЗ и инвалидностью в организации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в которой работает участник Конкурса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Контингент обучающихся с ОВЗ и инвалидностью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которыми непосредственно работает участник Конкурса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Нормативно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правовые документы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федерального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регионального и муниципального уровней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 локальные акты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которой работает участник Конкурса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регламентирующие образование обучающихся с ОВЗ и инвалидностью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Ресурсное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материально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техническое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программно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методическое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информационное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обучения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воспитания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коррекции нарушений развития и социальной адаптации обучающихся с ОВЗ и инвалидностью в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которой работает участник Конкурса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которой работает участник Конкурса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инклюзивное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коррекционное образование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Взаимодействие участника Конкурса с коллегами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том числе членами психолого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медико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педагогического консилиума 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логопункта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которой работает участник Конкурса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родителями обучающихся с ОВЗ и инвалидностью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Взаимодействие участника Конкурса с внешними организациями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психолого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медико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педагогической комиссией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центром психолого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педагогической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медицинской и социальной помощи в процессе образования обучающихся с ОВЗ и инвалидностью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Публикации участника Конкурса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Публикации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том числе монографии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научные статьи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методические пособия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учебники и иные материалы</w:t>
            </w:r>
            <w:r>
              <w:rPr>
                <w:rFonts w:ascii="Times New Roman" w:hAnsi="Times New Roman"/>
                <w:rtl w:val="0"/>
                <w:lang w:val="ru-RU"/>
              </w:rPr>
              <w:t>)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Программы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том числе коррекционно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развивающей направленности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разработанные лично участником Конкурса или в соавторстве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Указать перечень авторских программ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разработанных или адаптированных участником Конкурса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приложить аннотации программ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Авторские методики участники Конкурса по организации работы с обучающимися с ОВЗ и инвалидностью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Указать перечень авторских методик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 xml:space="preserve">разработанных или адаптированных участником Конкурса 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  <w:lang w:val="ru-RU"/>
              </w:rPr>
              <w:t>приложить авторские методики</w:t>
            </w:r>
            <w:r>
              <w:rPr>
                <w:rFonts w:ascii="Times New Roman" w:hAnsi="Times New Roman"/>
                <w:b w:val="0"/>
                <w:bCs w:val="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Информация о мероприятиях для обучающихся с ОВЗ и инвалидностью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членов их семей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проведенных участником Конкурса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за последние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) 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Перечень мероприятий для обучающихся с ОВЗ и инвалидностью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проведенных участником Конкурса за последние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описание мероприятий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конспекты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программы и подтверждающие документы – благодарственные письма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сертификаты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Информация об обучающих мероприятиях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классах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семинарах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конференциях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для специалистов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педагогических работников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которых принимал участие за последние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 участник Конкурса в качестве ведущего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докладчика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преподавателя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Перечень обучающих мероприятий для педагогических работников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проведенных участником Конкурса за последние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описание мероприятий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ссылка на размещенную в сети «Интернет» информацию о проведении мероприятия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программа мероприятия с указанием в ней ФИО участника Конкурса в качестве ведущего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докладчика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преподавателя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Результаты проектной деятельности</w:t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Опыт участия в разработке и реализации муниципальных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региональных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федеральных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международных программ и проектов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том числе в научно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исследовательских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перечень муниципальных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региональных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федеральных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международных программ и проектов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 указанием статуса участия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описание полученных результатов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подтверждающие документы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Общественная деятельность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Участие в деятельности общественных организаций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общественной организации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направление е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деятельности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дата вступления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статус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Участие в разработке и реализации муниципальных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региональных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федеральных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международных программ и проектов в сфере образования обучающихся с ОВЗ и инвалидностью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программ и проектов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направление деятельности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статус участия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Дополнительные материалы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Адрес личного Интернет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ресурса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где можно познакомиться с участником и публикуемыми им материалами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или блог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страница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профессиональном сетевом сообществе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социальных сетях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Семья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Семейное положение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том числе профессия супруга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Дети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 рождения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10.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Досуг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Хобби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заполняется в свободной форме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Спортивные увлечения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Сценические таланты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Контакты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Рабочий адрес с индексом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Рабочий телефон с междугородним кодом 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Мобильный телефон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Рабочая электронная почта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Личная электронная почта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Адрес школьного сайта в сети «Интернет»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12.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Дополнительная информация об участнике Конкурса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Ваше профессиональное кредо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девиз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Эссе «Почему важна Ваша работа</w:t>
            </w:r>
            <w:r>
              <w:rPr>
                <w:rFonts w:ascii="Times New Roman" w:hAnsi="Times New Roman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»                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слов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Профессиональные и личностные ценности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наиболее вам близкие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Интересные сведения об участнике Конкурса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не раскрытые в предыдущих разделах       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знаков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13.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Подборка фотографий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Портрет </w:t>
            </w:r>
            <w:r>
              <w:rPr>
                <w:rFonts w:ascii="Times New Roman" w:hAnsi="Times New Roman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Дополнительные жанровые фотографии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не более трех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5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Фотографии принимаются только в формате </w:t>
            </w:r>
            <w:r>
              <w:rPr>
                <w:rFonts w:ascii="Times New Roman" w:hAnsi="Times New Roman"/>
                <w:rtl w:val="0"/>
                <w:lang w:val="ru-RU"/>
              </w:rPr>
              <w:t>*.</w:t>
            </w:r>
            <w:r>
              <w:rPr>
                <w:rFonts w:ascii="Times New Roman" w:hAnsi="Times New Roman"/>
                <w:rtl w:val="0"/>
                <w:lang w:val="en-US"/>
              </w:rPr>
              <w:t>jpg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 разрешением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точек на дюйм без уменьшения исходного размера в электронном варианте</w:t>
            </w:r>
          </w:p>
        </w:tc>
      </w:tr>
    </w:tbl>
    <w:p>
      <w:pPr>
        <w:pStyle w:val="Normal.0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Правильность сведений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представленных в профессиональном портфолио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подтверждаю</w:t>
      </w:r>
      <w:r>
        <w:rPr>
          <w:rFonts w:ascii="Times New Roman" w:hAnsi="Times New Roman"/>
          <w:rtl w:val="0"/>
          <w:lang w:val="ru-RU"/>
        </w:rPr>
        <w:t>: ____________________ (__________________________________________)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</w:t>
      </w:r>
      <w:r>
        <w:rPr>
          <w:rFonts w:ascii="Times New Roman" w:hAnsi="Times New Roman"/>
          <w:sz w:val="20"/>
          <w:szCs w:val="20"/>
          <w:rtl w:val="0"/>
          <w:lang w:val="ru-RU"/>
        </w:rPr>
        <w:t>)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отчество участника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_________________ 2020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